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C708E">
      <w:pPr>
        <w:rPr>
          <w:rFonts w:eastAsia="仿宋_GB2312"/>
          <w:sz w:val="84"/>
        </w:rPr>
      </w:pPr>
    </w:p>
    <w:p w14:paraId="6D9C6758">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-114935</wp:posOffset>
                </wp:positionH>
                <wp:positionV relativeFrom="paragraph">
                  <wp:posOffset>287655</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05pt;margin-top:22.65pt;height:0pt;width:56.7pt;z-index:251659264;mso-width-relative:page;mso-height-relative:page;" filled="f" stroked="t" coordsize="21600,21600" o:gfxdata="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JpQhX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天津市津南区第十三幼儿园</w:t>
      </w:r>
    </w:p>
    <w:p w14:paraId="4ABF90A5">
      <w:pPr>
        <w:ind w:right="105"/>
        <w:jc w:val="right"/>
        <w:rPr>
          <w:rFonts w:eastAsia="黑体"/>
          <w:b/>
          <w:spacing w:val="40"/>
          <w:w w:val="66"/>
          <w:sz w:val="60"/>
          <w:szCs w:val="60"/>
        </w:rPr>
      </w:pPr>
      <w:r>
        <w:rPr>
          <w:rFonts w:hint="eastAsia" w:eastAsia="黑体"/>
          <w:b/>
          <w:spacing w:val="40"/>
          <w:w w:val="66"/>
          <w:sz w:val="60"/>
          <w:szCs w:val="60"/>
        </w:rPr>
        <w:t>保安服务项目</w:t>
      </w:r>
    </w:p>
    <w:p w14:paraId="7DD01EBA">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342BB06C">
      <w:pPr>
        <w:ind w:right="1025"/>
        <w:jc w:val="center"/>
        <w:rPr>
          <w:rFonts w:eastAsia="黑体"/>
          <w:b/>
          <w:spacing w:val="40"/>
          <w:w w:val="66"/>
          <w:sz w:val="60"/>
          <w:szCs w:val="60"/>
        </w:rPr>
      </w:pPr>
    </w:p>
    <w:p w14:paraId="49972593">
      <w:pPr>
        <w:jc w:val="center"/>
        <w:rPr>
          <w:rFonts w:eastAsia="黑体"/>
          <w:b/>
          <w:spacing w:val="40"/>
          <w:w w:val="66"/>
          <w:sz w:val="15"/>
          <w:szCs w:val="15"/>
        </w:rPr>
      </w:pPr>
      <w:r>
        <w:rPr>
          <w:rFonts w:eastAsia="黑体"/>
          <w:b/>
          <w:spacing w:val="40"/>
          <w:w w:val="66"/>
          <w:sz w:val="56"/>
          <w:szCs w:val="56"/>
        </w:rPr>
        <w:t xml:space="preserve">            </w:t>
      </w:r>
    </w:p>
    <w:p w14:paraId="3317FC31">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TGPC-2026-D-0072</w:t>
      </w:r>
      <w:r>
        <w:rPr>
          <w:rFonts w:eastAsia="黑体"/>
          <w:spacing w:val="40"/>
          <w:w w:val="66"/>
          <w:sz w:val="32"/>
          <w:szCs w:val="32"/>
        </w:rPr>
        <w:t>）</w:t>
      </w:r>
    </w:p>
    <w:p w14:paraId="64B08F63">
      <w:pPr>
        <w:rPr>
          <w:sz w:val="40"/>
        </w:rPr>
      </w:pPr>
    </w:p>
    <w:p w14:paraId="5B602894">
      <w:pPr>
        <w:rPr>
          <w:sz w:val="36"/>
        </w:rPr>
      </w:pPr>
    </w:p>
    <w:p w14:paraId="38478157">
      <w:pPr>
        <w:rPr>
          <w:sz w:val="36"/>
        </w:rPr>
      </w:pPr>
    </w:p>
    <w:p w14:paraId="701AA6D9">
      <w:pPr>
        <w:rPr>
          <w:sz w:val="36"/>
        </w:rPr>
      </w:pPr>
    </w:p>
    <w:p w14:paraId="01DD585A">
      <w:pPr>
        <w:rPr>
          <w:sz w:val="36"/>
        </w:rPr>
      </w:pPr>
    </w:p>
    <w:p w14:paraId="774E23B4">
      <w:pPr>
        <w:rPr>
          <w:sz w:val="36"/>
        </w:rPr>
      </w:pPr>
    </w:p>
    <w:p w14:paraId="1573E649">
      <w:pPr>
        <w:rPr>
          <w:sz w:val="36"/>
        </w:rPr>
      </w:pPr>
    </w:p>
    <w:p w14:paraId="404D8389">
      <w:pPr>
        <w:rPr>
          <w:sz w:val="36"/>
        </w:rPr>
      </w:pPr>
    </w:p>
    <w:p w14:paraId="358937B6">
      <w:pPr>
        <w:rPr>
          <w:sz w:val="36"/>
        </w:rPr>
      </w:pPr>
    </w:p>
    <w:p w14:paraId="1EE7FD56">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10BD544C">
      <w:pPr>
        <w:tabs>
          <w:tab w:val="left" w:pos="3281"/>
          <w:tab w:val="center" w:pos="4711"/>
        </w:tabs>
        <w:jc w:val="center"/>
        <w:rPr>
          <w:rFonts w:hint="eastAsia"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2</w:t>
      </w:r>
    </w:p>
    <w:p w14:paraId="7CDF114C">
      <w:pPr>
        <w:widowControl/>
        <w:jc w:val="left"/>
        <w:rPr>
          <w:rFonts w:eastAsia="仿宋_GB2312"/>
          <w:b/>
          <w:bCs/>
          <w:kern w:val="0"/>
          <w:sz w:val="44"/>
          <w:szCs w:val="44"/>
        </w:rPr>
      </w:pPr>
    </w:p>
    <w:p w14:paraId="1757BC3F">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79A2F61B">
      <w:pPr>
        <w:ind w:firstLine="408" w:firstLineChars="100"/>
        <w:jc w:val="center"/>
        <w:rPr>
          <w:b/>
          <w:spacing w:val="20"/>
          <w:w w:val="80"/>
          <w:sz w:val="48"/>
          <w:szCs w:val="48"/>
        </w:rPr>
      </w:pPr>
      <w:r>
        <w:rPr>
          <w:b/>
          <w:spacing w:val="20"/>
          <w:w w:val="80"/>
          <w:sz w:val="48"/>
          <w:szCs w:val="48"/>
        </w:rPr>
        <w:t>目  录</w:t>
      </w:r>
    </w:p>
    <w:p w14:paraId="513DDE32">
      <w:pPr>
        <w:spacing w:line="560" w:lineRule="exact"/>
        <w:ind w:right="-141" w:rightChars="-73"/>
        <w:rPr>
          <w:b/>
          <w:sz w:val="24"/>
        </w:rPr>
      </w:pPr>
      <w:r>
        <w:rPr>
          <w:b/>
          <w:sz w:val="24"/>
        </w:rPr>
        <w:t>第一部分  投标邀请函</w:t>
      </w:r>
    </w:p>
    <w:p w14:paraId="43E90ACF">
      <w:pPr>
        <w:spacing w:line="560" w:lineRule="exact"/>
        <w:ind w:right="-141" w:rightChars="-73"/>
        <w:rPr>
          <w:b/>
          <w:sz w:val="24"/>
        </w:rPr>
      </w:pPr>
    </w:p>
    <w:p w14:paraId="49E1AB5C">
      <w:pPr>
        <w:spacing w:line="560" w:lineRule="exact"/>
        <w:ind w:right="-141" w:rightChars="-73"/>
        <w:rPr>
          <w:b/>
          <w:sz w:val="24"/>
        </w:rPr>
      </w:pPr>
      <w:r>
        <w:rPr>
          <w:b/>
          <w:sz w:val="24"/>
        </w:rPr>
        <w:t>第二部分  招标项目需求</w:t>
      </w:r>
    </w:p>
    <w:p w14:paraId="3497F1C1">
      <w:pPr>
        <w:spacing w:line="560" w:lineRule="exact"/>
        <w:ind w:right="-141" w:rightChars="-73"/>
        <w:rPr>
          <w:b/>
          <w:sz w:val="24"/>
        </w:rPr>
      </w:pPr>
    </w:p>
    <w:p w14:paraId="1917BF5F">
      <w:pPr>
        <w:spacing w:line="560" w:lineRule="exact"/>
        <w:ind w:right="-141" w:rightChars="-73"/>
        <w:rPr>
          <w:b/>
          <w:sz w:val="24"/>
        </w:rPr>
      </w:pPr>
      <w:r>
        <w:rPr>
          <w:b/>
          <w:sz w:val="24"/>
        </w:rPr>
        <w:t>第三部分  投标须知</w:t>
      </w:r>
    </w:p>
    <w:p w14:paraId="7D164C9C">
      <w:pPr>
        <w:spacing w:line="560" w:lineRule="exact"/>
        <w:ind w:right="-141" w:rightChars="-73"/>
        <w:rPr>
          <w:sz w:val="24"/>
        </w:rPr>
      </w:pPr>
    </w:p>
    <w:p w14:paraId="1877C548">
      <w:pPr>
        <w:spacing w:line="560" w:lineRule="exact"/>
        <w:rPr>
          <w:b/>
          <w:sz w:val="24"/>
        </w:rPr>
      </w:pPr>
      <w:r>
        <w:rPr>
          <w:b/>
          <w:sz w:val="24"/>
        </w:rPr>
        <w:t>第四部分  合同条款</w:t>
      </w:r>
    </w:p>
    <w:p w14:paraId="38F58638">
      <w:pPr>
        <w:spacing w:line="560" w:lineRule="exact"/>
        <w:rPr>
          <w:sz w:val="24"/>
        </w:rPr>
      </w:pPr>
    </w:p>
    <w:p w14:paraId="33F18F41">
      <w:pPr>
        <w:spacing w:line="560" w:lineRule="exact"/>
        <w:rPr>
          <w:sz w:val="24"/>
        </w:rPr>
      </w:pPr>
      <w:r>
        <w:rPr>
          <w:b/>
          <w:sz w:val="24"/>
        </w:rPr>
        <w:t>第五部分  投标文件格式</w:t>
      </w:r>
    </w:p>
    <w:p w14:paraId="1CE4AE46">
      <w:pPr>
        <w:rPr>
          <w:sz w:val="24"/>
        </w:rPr>
      </w:pPr>
    </w:p>
    <w:p w14:paraId="54893CC6">
      <w:pPr>
        <w:rPr>
          <w:sz w:val="24"/>
        </w:rPr>
      </w:pPr>
    </w:p>
    <w:p w14:paraId="1323704B">
      <w:pPr>
        <w:rPr>
          <w:sz w:val="24"/>
        </w:rPr>
      </w:pPr>
    </w:p>
    <w:p w14:paraId="50C5B015">
      <w:pPr>
        <w:rPr>
          <w:sz w:val="24"/>
        </w:rPr>
      </w:pPr>
    </w:p>
    <w:p w14:paraId="0D809EB7">
      <w:pPr>
        <w:rPr>
          <w:sz w:val="24"/>
        </w:rPr>
      </w:pPr>
    </w:p>
    <w:p w14:paraId="7C5E98E9">
      <w:pPr>
        <w:rPr>
          <w:sz w:val="24"/>
        </w:rPr>
      </w:pPr>
    </w:p>
    <w:p w14:paraId="0B658F8D">
      <w:pPr>
        <w:rPr>
          <w:b/>
        </w:rPr>
      </w:pPr>
    </w:p>
    <w:p w14:paraId="6D449C72">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6CDBA0ED">
      <w:pPr>
        <w:pStyle w:val="16"/>
        <w:rPr>
          <w:rFonts w:ascii="Times New Roman" w:hAnsi="Times New Roman"/>
        </w:rPr>
      </w:pPr>
      <w:r>
        <w:rPr>
          <w:rFonts w:ascii="Times New Roman" w:hAnsi="Times New Roman"/>
        </w:rPr>
        <w:t>第一部分  投标邀请函</w:t>
      </w:r>
      <w:bookmarkEnd w:id="0"/>
    </w:p>
    <w:p w14:paraId="6125E783">
      <w:pPr>
        <w:pStyle w:val="29"/>
        <w:spacing w:line="360" w:lineRule="auto"/>
        <w:ind w:firstLine="448" w:firstLineChars="200"/>
        <w:jc w:val="both"/>
        <w:rPr>
          <w:rFonts w:ascii="Times New Roman" w:hAnsi="Times New Roman" w:cs="Times New Roman" w:eastAsiaTheme="minorEastAsia"/>
          <w:color w:val="auto"/>
          <w:szCs w:val="32"/>
        </w:rPr>
      </w:pPr>
      <w:bookmarkStart w:id="10" w:name="_GoBack"/>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天津市津南区第十三幼儿园</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天津市津南区第十三幼儿园保安服务项目</w:t>
      </w:r>
      <w:r>
        <w:rPr>
          <w:rFonts w:ascii="Times New Roman" w:hAnsi="Times New Roman" w:cs="Times New Roman" w:eastAsiaTheme="minorEastAsia"/>
          <w:color w:val="auto"/>
          <w:szCs w:val="32"/>
        </w:rPr>
        <w:t>实施政府采购。现欢迎合格的供应商参加投标。</w:t>
      </w:r>
    </w:p>
    <w:p w14:paraId="1F571A5D">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w:t>
      </w:r>
    </w:p>
    <w:p w14:paraId="77F1E3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2C628E1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cs="Times New Roman" w:eastAsiaTheme="minorEastAsia"/>
          <w:color w:val="auto"/>
          <w:szCs w:val="32"/>
        </w:rPr>
        <w:t>天津市津南区第十三幼儿园保安服务项目</w:t>
      </w:r>
      <w:r>
        <w:rPr>
          <w:rFonts w:ascii="Times New Roman" w:hAnsi="Times New Roman" w:eastAsia="宋体" w:cs="Times New Roman"/>
          <w:color w:val="auto"/>
        </w:rPr>
        <w:t xml:space="preserve">  </w:t>
      </w:r>
    </w:p>
    <w:p w14:paraId="67F4A2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TGPC-2026-D-0072</w:t>
      </w:r>
    </w:p>
    <w:p w14:paraId="21CF08A5">
      <w:pPr>
        <w:pStyle w:val="29"/>
        <w:spacing w:line="360" w:lineRule="auto"/>
        <w:ind w:firstLine="448" w:firstLineChars="200"/>
        <w:jc w:val="both"/>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rPr>
        <w:t>（三</w:t>
      </w:r>
      <w:r>
        <w:rPr>
          <w:rFonts w:hint="eastAsia" w:ascii="Times New Roman" w:hAnsi="Times New Roman" w:eastAsia="宋体" w:cs="Times New Roman"/>
          <w:color w:val="auto"/>
          <w:highlight w:val="none"/>
        </w:rPr>
        <w:t>）采购方式：公开招标</w:t>
      </w:r>
      <w:r>
        <w:rPr>
          <w:rFonts w:hint="eastAsia" w:ascii="Times New Roman" w:hAnsi="Times New Roman" w:eastAsia="宋体" w:cs="Times New Roman"/>
          <w:color w:val="auto"/>
          <w:highlight w:val="none"/>
          <w:lang w:val="en-US" w:eastAsia="zh-CN"/>
        </w:rPr>
        <w:t xml:space="preserve"> </w:t>
      </w:r>
    </w:p>
    <w:p w14:paraId="3A1A05F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（四）项目属性：服务</w:t>
      </w:r>
    </w:p>
    <w:p w14:paraId="1B23FD44">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（五）本项目不接受联合体参与。不接受联合体参与的，若有供应商组成联合体参与，视为无效投标。</w:t>
      </w:r>
    </w:p>
    <w:p w14:paraId="0E88966E">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（六）本文件售价：免费。</w:t>
      </w:r>
    </w:p>
    <w:p w14:paraId="06E84F1E">
      <w:pPr>
        <w:pStyle w:val="29"/>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109"/>
        <w:gridCol w:w="1109"/>
        <w:gridCol w:w="1332"/>
        <w:gridCol w:w="1555"/>
        <w:gridCol w:w="2002"/>
      </w:tblGrid>
      <w:tr w14:paraId="7171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FC21C1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包号</w:t>
            </w:r>
          </w:p>
        </w:tc>
        <w:tc>
          <w:tcPr>
            <w:tcW w:w="0" w:type="auto"/>
            <w:vAlign w:val="center"/>
          </w:tcPr>
          <w:p w14:paraId="53EEE84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包名称</w:t>
            </w:r>
          </w:p>
        </w:tc>
        <w:tc>
          <w:tcPr>
            <w:tcW w:w="0" w:type="auto"/>
            <w:vAlign w:val="center"/>
          </w:tcPr>
          <w:p w14:paraId="2141CAF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包预算</w:t>
            </w:r>
          </w:p>
        </w:tc>
        <w:tc>
          <w:tcPr>
            <w:tcW w:w="0" w:type="auto"/>
            <w:vAlign w:val="center"/>
          </w:tcPr>
          <w:p w14:paraId="612F13E9">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包最高限价</w:t>
            </w:r>
          </w:p>
        </w:tc>
        <w:tc>
          <w:tcPr>
            <w:tcW w:w="0" w:type="auto"/>
            <w:vAlign w:val="center"/>
          </w:tcPr>
          <w:p w14:paraId="7F41594D">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合同履行期限</w:t>
            </w:r>
          </w:p>
        </w:tc>
        <w:tc>
          <w:tcPr>
            <w:tcW w:w="0" w:type="auto"/>
            <w:vAlign w:val="center"/>
          </w:tcPr>
          <w:p w14:paraId="071280E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所属行业</w:t>
            </w:r>
          </w:p>
        </w:tc>
      </w:tr>
      <w:tr w14:paraId="2039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AF09B91">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p>
        </w:tc>
        <w:tc>
          <w:tcPr>
            <w:tcW w:w="0" w:type="auto"/>
            <w:vAlign w:val="center"/>
          </w:tcPr>
          <w:p w14:paraId="0E6A1759">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highlight w:val="none"/>
                <w:lang w:val="en-US" w:eastAsia="zh-CN"/>
              </w:rPr>
              <w:t>保安服务</w:t>
            </w:r>
          </w:p>
        </w:tc>
        <w:tc>
          <w:tcPr>
            <w:tcW w:w="0" w:type="auto"/>
            <w:vAlign w:val="center"/>
          </w:tcPr>
          <w:p w14:paraId="28594D8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highlight w:val="none"/>
              </w:rPr>
              <w:t>542448</w:t>
            </w:r>
            <w:r>
              <w:rPr>
                <w:rFonts w:hint="eastAsia" w:ascii="Times New Roman" w:hAnsi="Times New Roman" w:eastAsia="宋体" w:cs="Times New Roman"/>
                <w:color w:val="auto"/>
                <w:sz w:val="24"/>
                <w:szCs w:val="24"/>
                <w:highlight w:val="none"/>
              </w:rPr>
              <w:t>元</w:t>
            </w:r>
          </w:p>
        </w:tc>
        <w:tc>
          <w:tcPr>
            <w:tcW w:w="0" w:type="auto"/>
            <w:vAlign w:val="center"/>
          </w:tcPr>
          <w:p w14:paraId="29E0AA1F">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highlight w:val="none"/>
              </w:rPr>
              <w:t>542448</w:t>
            </w:r>
            <w:r>
              <w:rPr>
                <w:rFonts w:hint="eastAsia" w:ascii="Times New Roman" w:hAnsi="Times New Roman" w:eastAsia="宋体" w:cs="Times New Roman"/>
                <w:color w:val="auto"/>
                <w:sz w:val="24"/>
                <w:szCs w:val="24"/>
                <w:highlight w:val="none"/>
              </w:rPr>
              <w:t>元</w:t>
            </w:r>
          </w:p>
        </w:tc>
        <w:tc>
          <w:tcPr>
            <w:tcW w:w="0" w:type="auto"/>
            <w:vAlign w:val="center"/>
          </w:tcPr>
          <w:p w14:paraId="003D2DF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1</w:t>
            </w:r>
            <w:r>
              <w:rPr>
                <w:rFonts w:ascii="Times New Roman" w:hAnsi="Times New Roman" w:eastAsia="宋体" w:cs="Times New Roman"/>
                <w:color w:val="auto"/>
                <w:sz w:val="24"/>
                <w:szCs w:val="24"/>
                <w:highlight w:val="none"/>
              </w:rPr>
              <w:t>年</w:t>
            </w:r>
          </w:p>
        </w:tc>
        <w:tc>
          <w:tcPr>
            <w:tcW w:w="0" w:type="auto"/>
            <w:vAlign w:val="center"/>
          </w:tcPr>
          <w:p w14:paraId="4E1803C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租赁和商务服务业</w:t>
            </w:r>
          </w:p>
        </w:tc>
      </w:tr>
    </w:tbl>
    <w:p w14:paraId="0263089D">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、供应商资格要求（实质性要求）</w:t>
      </w:r>
    </w:p>
    <w:p w14:paraId="7169BC40">
      <w:pPr>
        <w:pStyle w:val="29"/>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ascii="Times New Roman" w:hAnsi="Times New Roman" w:eastAsia="宋体" w:cs="Times New Roman"/>
          <w:color w:val="auto"/>
          <w:highlight w:val="none"/>
        </w:rPr>
        <w:t>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具备《保安服务许可证》，提供证书扫描件。非天津注册投标人一旦中标，须在合同规定时间内到天津市公安机关进行备案，投标文件中须提供备案承诺书（见附件1</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w:t>
      </w:r>
    </w:p>
    <w:p w14:paraId="5900BE2E">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（二）供应商应具备《中华人民共和国政府采购法》第二十二条第一款和《政府采购法实施条例》第十八条规定的条件，</w:t>
      </w:r>
      <w:r>
        <w:rPr>
          <w:rFonts w:ascii="Times New Roman" w:hAnsi="Times New Roman" w:eastAsia="宋体" w:cs="Times New Roman"/>
          <w:color w:val="auto"/>
          <w:highlight w:val="none"/>
        </w:rPr>
        <w:t>提供以下材料：</w:t>
      </w:r>
    </w:p>
    <w:p w14:paraId="13493C03">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营业执照副本或事业单位法人证书或民办非企业单位登记证书或社会团体法人登记证书或基金会法人登记证书扫描件或自然人的身份证明扫描件。</w:t>
      </w:r>
    </w:p>
    <w:p w14:paraId="353FB51C">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341DAA79">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14:paraId="3A161B0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691919E3">
      <w:pPr>
        <w:pStyle w:val="29"/>
        <w:spacing w:line="360" w:lineRule="auto"/>
        <w:ind w:firstLine="448" w:firstLineChars="200"/>
        <w:rPr>
          <w:rFonts w:ascii="Times New Roman" w:hAnsi="Times New Roman" w:eastAsia="宋体" w:cs="Times New Roman"/>
          <w:color w:val="auto"/>
          <w:highlight w:val="none"/>
        </w:rPr>
      </w:pPr>
      <w:bookmarkStart w:id="1" w:name="OLE_LINK3"/>
      <w:bookmarkStart w:id="2" w:name="OLE_LINK4"/>
      <w:r>
        <w:rPr>
          <w:rFonts w:ascii="Times New Roman" w:hAnsi="Times New Roman" w:eastAsia="宋体" w:cs="Times New Roman"/>
          <w:color w:val="auto"/>
          <w:highlight w:val="none"/>
        </w:rPr>
        <w:t>（一）</w:t>
      </w:r>
      <w:r>
        <w:rPr>
          <w:rFonts w:hint="eastAsia"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42ED971D">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64D88CB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w:t>
      </w:r>
      <w:r>
        <w:rPr>
          <w:rFonts w:hint="eastAsia" w:ascii="Times New Roman" w:hAnsi="Times New Roman" w:eastAsia="宋体"/>
          <w:color w:val="auto"/>
        </w:rPr>
        <w:t>疾人联合会发布的《关于促进残疾人就业政府采购政策的通知》规定，残疾人福利性单位视同小微企业。</w:t>
      </w:r>
    </w:p>
    <w:p w14:paraId="0B9ABDC7">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01D36044">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25ABEB7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422BEB4D">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（六）</w:t>
      </w:r>
      <w:bookmarkStart w:id="3" w:name="OLE_LINK2"/>
      <w:bookmarkStart w:id="4" w:name="OLE_LINK1"/>
      <w:r>
        <w:rPr>
          <w:rFonts w:hint="eastAsia" w:ascii="Times New Roman" w:hAnsi="Times New Roman" w:eastAsia="宋体"/>
          <w:color w:val="auto"/>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bookmarkEnd w:id="3"/>
      <w:bookmarkEnd w:id="4"/>
    </w:p>
    <w:p w14:paraId="5446366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（七）根据《关于推动解决政府采购异常低价问题的通知》（财库〔2026〕2号）的要求，当供应商报价出现以下情形时，评标委员会应当启动对该供应商的异常低价审查程序：</w:t>
      </w:r>
    </w:p>
    <w:p w14:paraId="75F53E1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34DF3D9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2022273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2C4F7999">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1360B6AA">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27E27E7C">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7313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2F0B1F5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序号</w:t>
            </w:r>
          </w:p>
        </w:tc>
        <w:tc>
          <w:tcPr>
            <w:tcW w:w="1941" w:type="dxa"/>
            <w:vAlign w:val="center"/>
          </w:tcPr>
          <w:p w14:paraId="0E17F75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步骤名称</w:t>
            </w:r>
          </w:p>
        </w:tc>
        <w:tc>
          <w:tcPr>
            <w:tcW w:w="1891" w:type="dxa"/>
            <w:vAlign w:val="center"/>
          </w:tcPr>
          <w:p w14:paraId="5519E60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开始时间</w:t>
            </w:r>
          </w:p>
        </w:tc>
        <w:tc>
          <w:tcPr>
            <w:tcW w:w="1891" w:type="dxa"/>
            <w:vAlign w:val="center"/>
          </w:tcPr>
          <w:p w14:paraId="0ADDB14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截止时间</w:t>
            </w:r>
          </w:p>
        </w:tc>
        <w:tc>
          <w:tcPr>
            <w:tcW w:w="2632" w:type="dxa"/>
            <w:vAlign w:val="center"/>
          </w:tcPr>
          <w:p w14:paraId="31C3B2A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备注</w:t>
            </w:r>
          </w:p>
        </w:tc>
      </w:tr>
      <w:tr w14:paraId="560E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9C5119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1</w:t>
            </w:r>
          </w:p>
        </w:tc>
        <w:tc>
          <w:tcPr>
            <w:tcW w:w="1941" w:type="dxa"/>
            <w:vAlign w:val="center"/>
          </w:tcPr>
          <w:p w14:paraId="65F8A42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获取招标文件</w:t>
            </w:r>
          </w:p>
        </w:tc>
        <w:tc>
          <w:tcPr>
            <w:tcW w:w="1891" w:type="dxa"/>
            <w:vAlign w:val="center"/>
          </w:tcPr>
          <w:p w14:paraId="7CD25C7B">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2</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10</w:t>
            </w:r>
            <w:r>
              <w:rPr>
                <w:rFonts w:hint="default" w:ascii="Times New Roman" w:hAnsi="Times New Roman" w:cs="Times New Roman" w:eastAsiaTheme="majorEastAsia"/>
                <w:color w:val="auto"/>
                <w:sz w:val="24"/>
                <w:szCs w:val="24"/>
              </w:rPr>
              <w:t>日</w:t>
            </w:r>
          </w:p>
        </w:tc>
        <w:tc>
          <w:tcPr>
            <w:tcW w:w="1891" w:type="dxa"/>
            <w:vAlign w:val="center"/>
          </w:tcPr>
          <w:p w14:paraId="2221E99D">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2</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24</w:t>
            </w:r>
            <w:r>
              <w:rPr>
                <w:rFonts w:hint="default" w:ascii="Times New Roman" w:hAnsi="Times New Roman" w:cs="Times New Roman" w:eastAsiaTheme="majorEastAsia"/>
                <w:color w:val="auto"/>
                <w:sz w:val="24"/>
                <w:szCs w:val="24"/>
              </w:rPr>
              <w:t>日</w:t>
            </w:r>
          </w:p>
        </w:tc>
        <w:tc>
          <w:tcPr>
            <w:tcW w:w="2632" w:type="dxa"/>
            <w:vAlign w:val="center"/>
          </w:tcPr>
          <w:p w14:paraId="534DA611">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每日9:00至17:00（北京时间，法定节假日除外）。</w:t>
            </w:r>
          </w:p>
          <w:p w14:paraId="1D522F55">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未按时获取招标文件的，不能参与本项目</w:t>
            </w:r>
          </w:p>
        </w:tc>
      </w:tr>
      <w:tr w14:paraId="65FF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72070A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w:t>
            </w:r>
          </w:p>
        </w:tc>
        <w:tc>
          <w:tcPr>
            <w:tcW w:w="1941" w:type="dxa"/>
            <w:vAlign w:val="center"/>
          </w:tcPr>
          <w:p w14:paraId="684F1C9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网上应答（上传电子投标文件）</w:t>
            </w:r>
          </w:p>
        </w:tc>
        <w:tc>
          <w:tcPr>
            <w:tcW w:w="1891" w:type="dxa"/>
            <w:vAlign w:val="center"/>
          </w:tcPr>
          <w:p w14:paraId="7E157BAF">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2</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10</w:t>
            </w:r>
            <w:r>
              <w:rPr>
                <w:rFonts w:hint="default" w:ascii="Times New Roman" w:hAnsi="Times New Roman" w:cs="Times New Roman" w:eastAsiaTheme="majorEastAsia"/>
                <w:color w:val="auto"/>
                <w:sz w:val="24"/>
                <w:szCs w:val="24"/>
              </w:rPr>
              <w:t>日9:00</w:t>
            </w:r>
          </w:p>
        </w:tc>
        <w:tc>
          <w:tcPr>
            <w:tcW w:w="1891" w:type="dxa"/>
            <w:vAlign w:val="center"/>
          </w:tcPr>
          <w:p w14:paraId="15404CF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日8:30</w:t>
            </w:r>
          </w:p>
        </w:tc>
        <w:tc>
          <w:tcPr>
            <w:tcW w:w="2632" w:type="dxa"/>
            <w:vAlign w:val="center"/>
          </w:tcPr>
          <w:p w14:paraId="52383636">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未按时完成网上应答或未按时上传电子投标文件的，视为无效投标。</w:t>
            </w:r>
          </w:p>
        </w:tc>
      </w:tr>
      <w:tr w14:paraId="519D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30059E8">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3</w:t>
            </w:r>
          </w:p>
        </w:tc>
        <w:tc>
          <w:tcPr>
            <w:tcW w:w="1941" w:type="dxa"/>
            <w:vAlign w:val="center"/>
          </w:tcPr>
          <w:p w14:paraId="4A1FF6C1">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开标解密</w:t>
            </w:r>
          </w:p>
        </w:tc>
        <w:tc>
          <w:tcPr>
            <w:tcW w:w="1891" w:type="dxa"/>
            <w:vAlign w:val="center"/>
          </w:tcPr>
          <w:p w14:paraId="0006198B">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日8:30</w:t>
            </w:r>
          </w:p>
        </w:tc>
        <w:tc>
          <w:tcPr>
            <w:tcW w:w="1891" w:type="dxa"/>
            <w:vAlign w:val="center"/>
          </w:tcPr>
          <w:p w14:paraId="77A5713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日9:30</w:t>
            </w:r>
          </w:p>
        </w:tc>
        <w:tc>
          <w:tcPr>
            <w:tcW w:w="2632" w:type="dxa"/>
            <w:vAlign w:val="center"/>
          </w:tcPr>
          <w:p w14:paraId="5D9E1D06">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未按时完成开标解密的，视为无效投标。</w:t>
            </w:r>
          </w:p>
        </w:tc>
      </w:tr>
      <w:tr w14:paraId="5F261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F74EED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4</w:t>
            </w:r>
          </w:p>
        </w:tc>
        <w:tc>
          <w:tcPr>
            <w:tcW w:w="1941" w:type="dxa"/>
            <w:vAlign w:val="center"/>
          </w:tcPr>
          <w:p w14:paraId="034352A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网上开标公示</w:t>
            </w:r>
          </w:p>
        </w:tc>
        <w:tc>
          <w:tcPr>
            <w:tcW w:w="1891" w:type="dxa"/>
            <w:vAlign w:val="center"/>
          </w:tcPr>
          <w:p w14:paraId="73C48C6C">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日9:30</w:t>
            </w:r>
          </w:p>
        </w:tc>
        <w:tc>
          <w:tcPr>
            <w:tcW w:w="1891" w:type="dxa"/>
            <w:vAlign w:val="center"/>
          </w:tcPr>
          <w:p w14:paraId="7EE6197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eastAsiaTheme="majorEastAsia"/>
                <w:color w:val="auto"/>
                <w:sz w:val="24"/>
                <w:szCs w:val="24"/>
              </w:rPr>
            </w:pPr>
            <w:r>
              <w:rPr>
                <w:rFonts w:hint="default" w:ascii="Times New Roman" w:hAnsi="Times New Roman" w:cs="Times New Roman" w:eastAsiaTheme="majorEastAsia"/>
                <w:color w:val="auto"/>
                <w:sz w:val="24"/>
                <w:szCs w:val="24"/>
              </w:rPr>
              <w:t>2026年</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月</w:t>
            </w:r>
            <w:r>
              <w:rPr>
                <w:rFonts w:hint="eastAsia" w:ascii="Times New Roman" w:hAnsi="Times New Roman" w:cs="Times New Roman" w:eastAsiaTheme="majorEastAsia"/>
                <w:color w:val="auto"/>
                <w:sz w:val="24"/>
                <w:szCs w:val="24"/>
                <w:lang w:val="en-US" w:eastAsia="zh-CN"/>
              </w:rPr>
              <w:t>3</w:t>
            </w:r>
            <w:r>
              <w:rPr>
                <w:rFonts w:hint="default" w:ascii="Times New Roman" w:hAnsi="Times New Roman" w:cs="Times New Roman" w:eastAsiaTheme="majorEastAsia"/>
                <w:color w:val="auto"/>
                <w:sz w:val="24"/>
                <w:szCs w:val="24"/>
              </w:rPr>
              <w:t>日12:00</w:t>
            </w:r>
          </w:p>
        </w:tc>
        <w:tc>
          <w:tcPr>
            <w:tcW w:w="2632" w:type="dxa"/>
            <w:vAlign w:val="center"/>
          </w:tcPr>
          <w:p w14:paraId="32CA092F">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eastAsiaTheme="majorEastAsia"/>
                <w:color w:val="auto"/>
                <w:sz w:val="24"/>
                <w:szCs w:val="24"/>
              </w:rPr>
            </w:pPr>
          </w:p>
        </w:tc>
      </w:tr>
    </w:tbl>
    <w:p w14:paraId="38CD1D03">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21C3D6D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25A817B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61239EB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1FBFB1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01A414D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45749D1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2268EAA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57BD08F8">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12855CC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340DEB4D">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54B1E14A">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1E7D029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230B17A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3F8FA3E4">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3641C5D8">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267583BB">
      <w:pPr>
        <w:pStyle w:val="29"/>
        <w:spacing w:line="360" w:lineRule="auto"/>
        <w:ind w:firstLine="448" w:firstLineChars="200"/>
        <w:jc w:val="both"/>
        <w:rPr>
          <w:rFonts w:ascii="Times New Roman" w:hAnsi="Times New Roman" w:eastAsia="宋体" w:cs="Times New Roman"/>
          <w:color w:val="auto"/>
        </w:rPr>
      </w:pPr>
      <w:bookmarkStart w:id="5" w:name="_Toc412903615"/>
      <w:r>
        <w:rPr>
          <w:rFonts w:hint="eastAsia" w:ascii="Times New Roman" w:hAnsi="Times New Roman" w:eastAsia="宋体" w:cs="Times New Roman"/>
          <w:color w:val="auto"/>
        </w:rPr>
        <w:t>六、现场考察、标前答疑会</w:t>
      </w:r>
    </w:p>
    <w:p w14:paraId="3D735BC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249C9AC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6EBC0D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70F4B3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0A26195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1513654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w:t>
      </w:r>
      <w:r>
        <w:rPr>
          <w:rFonts w:ascii="Times New Roman" w:hAnsi="Times New Roman" w:eastAsia="宋体" w:cs="Times New Roman"/>
          <w:color w:val="auto"/>
        </w:rPr>
        <w:t xml:space="preserve"> </w:t>
      </w:r>
    </w:p>
    <w:p w14:paraId="36D5272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40F1101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74E34DE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E6669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F833ED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2B269E6E">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7103AE6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2A2FFE3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194734F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天津市津南区第十三幼儿园</w:t>
      </w:r>
      <w:r>
        <w:rPr>
          <w:rFonts w:ascii="Times New Roman" w:hAnsi="Times New Roman" w:eastAsia="宋体" w:cs="Times New Roman"/>
          <w:color w:val="auto"/>
        </w:rPr>
        <w:t xml:space="preserve"> </w:t>
      </w:r>
    </w:p>
    <w:p w14:paraId="240D8D1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天津市津南区双港镇仁和园小区内</w:t>
      </w:r>
      <w:r>
        <w:rPr>
          <w:rFonts w:ascii="Times New Roman" w:hAnsi="Times New Roman" w:eastAsia="宋体" w:cs="Times New Roman"/>
          <w:color w:val="auto"/>
        </w:rPr>
        <w:t xml:space="preserve"> </w:t>
      </w:r>
    </w:p>
    <w:p w14:paraId="139F17F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张新梅</w:t>
      </w:r>
      <w:r>
        <w:rPr>
          <w:rFonts w:ascii="Times New Roman" w:hAnsi="Times New Roman" w:eastAsia="宋体" w:cs="Times New Roman"/>
          <w:color w:val="auto"/>
        </w:rPr>
        <w:t xml:space="preserve"> </w:t>
      </w:r>
    </w:p>
    <w:p w14:paraId="3B60FF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58203917</w:t>
      </w:r>
      <w:r>
        <w:rPr>
          <w:rFonts w:ascii="Times New Roman" w:hAnsi="Times New Roman" w:eastAsia="宋体" w:cs="Times New Roman"/>
          <w:color w:val="auto"/>
        </w:rPr>
        <w:t xml:space="preserve"> </w:t>
      </w:r>
    </w:p>
    <w:p w14:paraId="0335528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062D415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324BFF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27C040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联系部门：天津市津南区第十三幼儿园</w:t>
      </w:r>
    </w:p>
    <w:p w14:paraId="56D2F11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联系地址：天津市津南区双港镇仁和园小区内</w:t>
      </w:r>
    </w:p>
    <w:p w14:paraId="79DA82E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人：徐俊花</w:t>
      </w:r>
    </w:p>
    <w:p w14:paraId="47B9782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联系方式：022-58203917</w:t>
      </w:r>
    </w:p>
    <w:p w14:paraId="29B08FF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35EDA3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2C2830A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2DD02BB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7D0971A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4A49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2DB9C0D">
            <w:pPr>
              <w:tabs>
                <w:tab w:val="left" w:pos="750"/>
                <w:tab w:val="left" w:pos="840"/>
              </w:tabs>
              <w:adjustRightInd w:val="0"/>
              <w:snapToGrid w:val="0"/>
              <w:jc w:val="center"/>
              <w:rPr>
                <w:color w:val="auto"/>
                <w:sz w:val="24"/>
              </w:rPr>
            </w:pPr>
            <w:r>
              <w:rPr>
                <w:color w:val="auto"/>
                <w:sz w:val="24"/>
              </w:rPr>
              <w:t>中标金额</w:t>
            </w:r>
            <w:r>
              <w:rPr>
                <w:rFonts w:hint="eastAsia"/>
                <w:color w:val="auto"/>
                <w:sz w:val="24"/>
              </w:rPr>
              <w:t>（万元）</w:t>
            </w:r>
          </w:p>
        </w:tc>
        <w:tc>
          <w:tcPr>
            <w:tcW w:w="3657" w:type="dxa"/>
            <w:vAlign w:val="center"/>
          </w:tcPr>
          <w:p w14:paraId="19C3C538">
            <w:pPr>
              <w:tabs>
                <w:tab w:val="left" w:pos="750"/>
                <w:tab w:val="left" w:pos="840"/>
              </w:tabs>
              <w:adjustRightInd w:val="0"/>
              <w:snapToGrid w:val="0"/>
              <w:jc w:val="center"/>
              <w:rPr>
                <w:color w:val="auto"/>
                <w:sz w:val="24"/>
              </w:rPr>
            </w:pPr>
            <w:r>
              <w:rPr>
                <w:color w:val="auto"/>
                <w:sz w:val="24"/>
              </w:rPr>
              <w:t>费率</w:t>
            </w:r>
          </w:p>
        </w:tc>
      </w:tr>
      <w:tr w14:paraId="38BD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50EEC5E">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7656C15D">
            <w:pPr>
              <w:tabs>
                <w:tab w:val="left" w:pos="750"/>
                <w:tab w:val="left" w:pos="840"/>
              </w:tabs>
              <w:adjustRightInd w:val="0"/>
              <w:snapToGrid w:val="0"/>
              <w:jc w:val="center"/>
              <w:rPr>
                <w:color w:val="auto"/>
                <w:sz w:val="24"/>
              </w:rPr>
            </w:pPr>
            <w:r>
              <w:rPr>
                <w:color w:val="auto"/>
                <w:sz w:val="24"/>
              </w:rPr>
              <w:t>1%</w:t>
            </w:r>
          </w:p>
        </w:tc>
      </w:tr>
      <w:tr w14:paraId="07C4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AC1160E">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33620481">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47FF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3DA135A">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364F5194">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3CE3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026656D">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193B397B">
            <w:pPr>
              <w:tabs>
                <w:tab w:val="left" w:pos="750"/>
                <w:tab w:val="left" w:pos="840"/>
              </w:tabs>
              <w:adjustRightInd w:val="0"/>
              <w:snapToGrid w:val="0"/>
              <w:jc w:val="center"/>
              <w:rPr>
                <w:color w:val="auto"/>
                <w:sz w:val="24"/>
              </w:rPr>
            </w:pPr>
            <w:r>
              <w:rPr>
                <w:rFonts w:hint="eastAsia"/>
                <w:color w:val="auto"/>
                <w:sz w:val="24"/>
              </w:rPr>
              <w:t>0.25%</w:t>
            </w:r>
          </w:p>
        </w:tc>
      </w:tr>
      <w:tr w14:paraId="3EC6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95BD489">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36018128">
            <w:pPr>
              <w:tabs>
                <w:tab w:val="left" w:pos="750"/>
                <w:tab w:val="left" w:pos="840"/>
              </w:tabs>
              <w:adjustRightInd w:val="0"/>
              <w:snapToGrid w:val="0"/>
              <w:jc w:val="center"/>
              <w:rPr>
                <w:color w:val="auto"/>
                <w:sz w:val="24"/>
              </w:rPr>
            </w:pPr>
            <w:r>
              <w:rPr>
                <w:rFonts w:hint="eastAsia"/>
                <w:color w:val="auto"/>
                <w:sz w:val="24"/>
              </w:rPr>
              <w:t>0.1%</w:t>
            </w:r>
          </w:p>
        </w:tc>
      </w:tr>
      <w:tr w14:paraId="1976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2CF8829">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4001E7B0">
            <w:pPr>
              <w:tabs>
                <w:tab w:val="left" w:pos="750"/>
                <w:tab w:val="left" w:pos="840"/>
              </w:tabs>
              <w:adjustRightInd w:val="0"/>
              <w:snapToGrid w:val="0"/>
              <w:jc w:val="center"/>
              <w:rPr>
                <w:color w:val="auto"/>
                <w:sz w:val="24"/>
              </w:rPr>
            </w:pPr>
            <w:r>
              <w:rPr>
                <w:rFonts w:hint="eastAsia"/>
                <w:color w:val="auto"/>
                <w:sz w:val="24"/>
              </w:rPr>
              <w:t>0.05%</w:t>
            </w:r>
          </w:p>
        </w:tc>
      </w:tr>
    </w:tbl>
    <w:p w14:paraId="6646D06B">
      <w:pPr>
        <w:tabs>
          <w:tab w:val="left" w:pos="700"/>
        </w:tabs>
        <w:autoSpaceDE w:val="0"/>
        <w:autoSpaceDN w:val="0"/>
        <w:adjustRightInd w:val="0"/>
        <w:spacing w:line="360" w:lineRule="auto"/>
        <w:ind w:firstLine="448"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color w:val="auto"/>
          <w:sz w:val="24"/>
        </w:rPr>
        <w:t>中标</w:t>
      </w:r>
      <w:r>
        <w:rPr>
          <w:color w:val="auto"/>
          <w:sz w:val="24"/>
          <w:lang w:val="zh-CN"/>
        </w:rPr>
        <w:t>金额为680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r>
        <w:rPr>
          <w:color w:val="auto"/>
          <w:sz w:val="24"/>
          <w:lang w:val="zh-CN"/>
        </w:rPr>
        <w:t>其中中标金额以《中标通知书》为准。</w:t>
      </w:r>
    </w:p>
    <w:p w14:paraId="6907D778">
      <w:pPr>
        <w:tabs>
          <w:tab w:val="left" w:pos="700"/>
        </w:tabs>
        <w:autoSpaceDE w:val="0"/>
        <w:autoSpaceDN w:val="0"/>
        <w:adjustRightInd w:val="0"/>
        <w:spacing w:line="360" w:lineRule="auto"/>
        <w:ind w:firstLine="448"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5299E6B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1C02AE2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34F1D2B8">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41E94B0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4A14D27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4C165EC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09AD7B7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52B0E6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140F262F">
      <w:pPr>
        <w:pStyle w:val="29"/>
        <w:spacing w:line="360" w:lineRule="auto"/>
        <w:jc w:val="both"/>
        <w:rPr>
          <w:rFonts w:ascii="Times New Roman" w:hAnsi="Times New Roman" w:eastAsia="宋体" w:cs="Times New Roman"/>
          <w:color w:val="auto"/>
        </w:rPr>
      </w:pPr>
    </w:p>
    <w:p w14:paraId="773DD502">
      <w:pPr>
        <w:pStyle w:val="29"/>
        <w:spacing w:line="360" w:lineRule="auto"/>
        <w:jc w:val="right"/>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日</w:t>
      </w:r>
      <w:bookmarkEnd w:id="10"/>
      <w:r>
        <w:br w:type="page"/>
      </w:r>
    </w:p>
    <w:p w14:paraId="397D9313">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10F61D1A">
      <w:pPr>
        <w:spacing w:line="360" w:lineRule="auto"/>
        <w:jc w:val="center"/>
        <w:rPr>
          <w:rFonts w:eastAsia="方正小标宋简体"/>
          <w:bCs/>
          <w:kern w:val="0"/>
          <w:sz w:val="24"/>
          <w:szCs w:val="24"/>
        </w:rPr>
      </w:pPr>
    </w:p>
    <w:p w14:paraId="73294C55">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5F3DA6C3">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5E4344E1">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76842D6A">
      <w:pPr>
        <w:spacing w:line="360" w:lineRule="auto"/>
        <w:jc w:val="center"/>
        <w:rPr>
          <w:rFonts w:eastAsia="方正小标宋简体"/>
          <w:spacing w:val="-10"/>
          <w:sz w:val="24"/>
          <w:szCs w:val="24"/>
        </w:rPr>
      </w:pPr>
    </w:p>
    <w:p w14:paraId="210466EE">
      <w:pPr>
        <w:spacing w:line="360" w:lineRule="auto"/>
        <w:jc w:val="center"/>
        <w:rPr>
          <w:rFonts w:eastAsia="方正小标宋简体"/>
          <w:spacing w:val="-10"/>
          <w:sz w:val="24"/>
          <w:szCs w:val="24"/>
        </w:rPr>
      </w:pPr>
    </w:p>
    <w:p w14:paraId="4A39093C">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5756EC00">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0C12E268">
      <w:pPr>
        <w:spacing w:line="360" w:lineRule="exact"/>
        <w:ind w:firstLine="448"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69D633A8">
      <w:pPr>
        <w:spacing w:line="360" w:lineRule="exact"/>
        <w:ind w:firstLine="448"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2EE96028">
      <w:pPr>
        <w:spacing w:line="360" w:lineRule="exact"/>
        <w:ind w:firstLine="448"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3E344D62">
      <w:pPr>
        <w:spacing w:line="360" w:lineRule="exact"/>
        <w:ind w:firstLine="448"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093062A4">
      <w:pPr>
        <w:spacing w:line="360" w:lineRule="exact"/>
        <w:ind w:firstLine="448"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708777E1">
      <w:pPr>
        <w:spacing w:line="360" w:lineRule="exact"/>
        <w:ind w:firstLine="448"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118C38FC">
      <w:pPr>
        <w:spacing w:line="360" w:lineRule="exact"/>
        <w:ind w:firstLine="448"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70AEAF9F">
      <w:pPr>
        <w:spacing w:line="360" w:lineRule="exact"/>
        <w:ind w:firstLine="448" w:firstLineChars="200"/>
        <w:rPr>
          <w:rFonts w:eastAsiaTheme="minorEastAsia"/>
          <w:color w:val="000000"/>
          <w:sz w:val="24"/>
          <w:szCs w:val="24"/>
        </w:rPr>
      </w:pPr>
      <w:r>
        <w:rPr>
          <w:rFonts w:hint="eastAsia" w:eastAsiaTheme="minorEastAsia"/>
          <w:color w:val="000000"/>
          <w:sz w:val="24"/>
          <w:szCs w:val="24"/>
        </w:rPr>
        <w:t>【注意事项】</w:t>
      </w:r>
    </w:p>
    <w:p w14:paraId="6F7779B3">
      <w:pPr>
        <w:spacing w:line="360" w:lineRule="exact"/>
        <w:ind w:firstLine="448"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1C4946F3">
      <w:pPr>
        <w:spacing w:line="360" w:lineRule="exact"/>
        <w:ind w:firstLine="448"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0A805BBB">
      <w:pPr>
        <w:spacing w:line="360" w:lineRule="exact"/>
        <w:ind w:firstLine="448"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446FEDC9">
      <w:pPr>
        <w:spacing w:line="360" w:lineRule="exact"/>
        <w:ind w:firstLine="448" w:firstLineChars="200"/>
        <w:rPr>
          <w:rFonts w:eastAsiaTheme="minorEastAsia"/>
          <w:color w:val="000000"/>
          <w:sz w:val="24"/>
          <w:szCs w:val="24"/>
        </w:rPr>
      </w:pPr>
      <w:r>
        <w:rPr>
          <w:rFonts w:hint="eastAsia" w:eastAsiaTheme="minorEastAsia"/>
          <w:color w:val="000000"/>
          <w:sz w:val="24"/>
          <w:szCs w:val="24"/>
        </w:rPr>
        <w:t>【政策目录】</w:t>
      </w:r>
    </w:p>
    <w:p w14:paraId="37E059FD">
      <w:pPr>
        <w:spacing w:line="360" w:lineRule="exact"/>
        <w:ind w:firstLine="448"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1B17FB5A">
      <w:pPr>
        <w:spacing w:line="360" w:lineRule="exact"/>
        <w:ind w:firstLine="448"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6043F94F">
      <w:pPr>
        <w:spacing w:line="360" w:lineRule="exact"/>
        <w:ind w:firstLine="448"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621F3533">
      <w:pPr>
        <w:spacing w:line="360" w:lineRule="exact"/>
        <w:ind w:firstLine="448"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68B5F29B">
      <w:pPr>
        <w:spacing w:line="360" w:lineRule="exact"/>
        <w:ind w:firstLine="448"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157CF608">
      <w:pPr>
        <w:spacing w:line="360" w:lineRule="exact"/>
        <w:ind w:firstLine="448"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33FCE4A8">
      <w:pPr>
        <w:spacing w:line="360" w:lineRule="exact"/>
        <w:ind w:firstLine="448" w:firstLineChars="200"/>
        <w:rPr>
          <w:rFonts w:eastAsiaTheme="minorEastAsia"/>
          <w:sz w:val="24"/>
        </w:rPr>
      </w:pPr>
    </w:p>
    <w:p w14:paraId="2E76DE2E">
      <w:pPr>
        <w:adjustRightInd w:val="0"/>
        <w:snapToGrid w:val="0"/>
        <w:spacing w:line="400" w:lineRule="exact"/>
        <w:jc w:val="center"/>
        <w:rPr>
          <w:b/>
          <w:sz w:val="24"/>
          <w:szCs w:val="24"/>
        </w:rPr>
      </w:pPr>
      <w:r>
        <w:rPr>
          <w:b/>
          <w:sz w:val="24"/>
          <w:szCs w:val="24"/>
        </w:rPr>
        <w:t>诚信参与政府采购活动提示函</w:t>
      </w:r>
    </w:p>
    <w:p w14:paraId="5C78AF7D">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018A375A">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5B997189">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21BE03B5">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b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2C55D79D">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47988D5E">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15E5B228">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3EAF1A3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5F35ABB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752D0866">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79F82645">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9A18597">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753908AF">
      <w:pPr>
        <w:spacing w:line="360" w:lineRule="exact"/>
        <w:ind w:firstLine="448" w:firstLineChars="200"/>
        <w:rPr>
          <w:rFonts w:eastAsiaTheme="minorEastAsia"/>
          <w:sz w:val="24"/>
        </w:rPr>
      </w:pPr>
    </w:p>
    <w:p w14:paraId="75F40535">
      <w:pPr>
        <w:spacing w:line="360" w:lineRule="exact"/>
        <w:ind w:firstLine="608" w:firstLineChars="200"/>
        <w:rPr>
          <w:b/>
          <w:bCs/>
          <w:kern w:val="28"/>
          <w:sz w:val="32"/>
          <w:szCs w:val="32"/>
        </w:rPr>
      </w:pPr>
    </w:p>
    <w:p w14:paraId="73F0E9DA">
      <w:pPr>
        <w:widowControl/>
        <w:jc w:val="left"/>
        <w:rPr>
          <w:b/>
          <w:bCs/>
          <w:kern w:val="28"/>
          <w:sz w:val="32"/>
          <w:szCs w:val="32"/>
          <w:lang w:val="zh-CN" w:eastAsia="zh-CN"/>
        </w:rPr>
      </w:pPr>
      <w:r>
        <w:br w:type="page"/>
      </w:r>
    </w:p>
    <w:p w14:paraId="4DCC9F78">
      <w:pPr>
        <w:pStyle w:val="16"/>
        <w:rPr>
          <w:rFonts w:ascii="Times New Roman" w:hAnsi="Times New Roman"/>
          <w:lang w:eastAsia="zh-CN"/>
        </w:rPr>
      </w:pPr>
      <w:r>
        <w:rPr>
          <w:rFonts w:ascii="Times New Roman" w:hAnsi="Times New Roman"/>
        </w:rPr>
        <w:t>第</w:t>
      </w:r>
      <w:r>
        <w:rPr>
          <w:rFonts w:ascii="Times New Roman" w:hAnsi="Times New Roman"/>
          <w:lang w:eastAsia="zh-CN"/>
        </w:rPr>
        <w:t>二</w:t>
      </w:r>
      <w:r>
        <w:rPr>
          <w:rFonts w:ascii="Times New Roman" w:hAnsi="Times New Roman"/>
        </w:rPr>
        <w:t>部分  招标项目</w:t>
      </w:r>
      <w:bookmarkEnd w:id="5"/>
      <w:r>
        <w:rPr>
          <w:rFonts w:ascii="Times New Roman" w:hAnsi="Times New Roman"/>
        </w:rPr>
        <w:t>需求</w:t>
      </w:r>
    </w:p>
    <w:p w14:paraId="3719F430">
      <w:pPr>
        <w:autoSpaceDE w:val="0"/>
        <w:autoSpaceDN w:val="0"/>
        <w:adjustRightInd w:val="0"/>
        <w:spacing w:line="360" w:lineRule="auto"/>
        <w:ind w:firstLine="448"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13AD0B61">
      <w:pPr>
        <w:keepNext w:val="0"/>
        <w:keepLines w:val="0"/>
        <w:pageBreakBefore w:val="0"/>
        <w:widowControl w:val="0"/>
        <w:kinsoku/>
        <w:wordWrap/>
        <w:overflowPunct/>
        <w:topLinePunct w:val="0"/>
        <w:bidi w:val="0"/>
        <w:adjustRightInd/>
        <w:snapToGrid/>
        <w:spacing w:line="360" w:lineRule="auto"/>
        <w:ind w:firstLine="448" w:firstLineChars="200"/>
        <w:jc w:val="left"/>
        <w:textAlignment w:val="auto"/>
        <w:rPr>
          <w:color w:val="auto"/>
          <w:sz w:val="24"/>
        </w:rPr>
      </w:pPr>
      <w:r>
        <w:rPr>
          <w:rFonts w:hint="eastAsia"/>
          <w:color w:val="auto"/>
          <w:sz w:val="24"/>
        </w:rPr>
        <w:t>一、项目背景</w:t>
      </w:r>
    </w:p>
    <w:p w14:paraId="694D8CD2">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服务范围：</w:t>
      </w:r>
    </w:p>
    <w:p w14:paraId="585A5DFC">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天津市津南区第十三幼儿园仁和园4人，地址：天津市津南区双港镇仁和园小区内；</w:t>
      </w:r>
    </w:p>
    <w:p w14:paraId="491341D9">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天津市津南区第十三幼儿园新尚园4人，地址：天津市津南区双新街新尚园45号楼对面；</w:t>
      </w:r>
    </w:p>
    <w:p w14:paraId="2AB86DF2">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天津市津南区第十三幼儿园盈翠园4人，地址：天津市津南区双新街盈翠名邸2号楼。</w:t>
      </w:r>
    </w:p>
    <w:p w14:paraId="18530177">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服务要求：包括门岗执勤、校内治安巡查、校园安全防范，以及校园周边治安状况的联防联治等。</w:t>
      </w:r>
    </w:p>
    <w:p w14:paraId="1703E38C">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rFonts w:hint="eastAsia"/>
          <w:color w:val="auto"/>
          <w:sz w:val="24"/>
          <w:szCs w:val="24"/>
        </w:rPr>
      </w:pPr>
      <w:r>
        <w:rPr>
          <w:rFonts w:hint="eastAsia"/>
          <w:color w:val="auto"/>
          <w:sz w:val="24"/>
          <w:szCs w:val="24"/>
        </w:rPr>
        <w:t>本项目属于租赁和商务服务业。</w:t>
      </w:r>
    </w:p>
    <w:p w14:paraId="2DC22FE8">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color w:val="auto"/>
          <w:sz w:val="24"/>
          <w:szCs w:val="24"/>
        </w:rPr>
      </w:pPr>
      <w:r>
        <w:rPr>
          <w:rFonts w:hint="eastAsia"/>
          <w:color w:val="auto"/>
          <w:sz w:val="24"/>
          <w:szCs w:val="24"/>
        </w:rPr>
        <w:t>二、技术要求</w:t>
      </w:r>
    </w:p>
    <w:p w14:paraId="710AA9DA">
      <w:pPr>
        <w:keepNext w:val="0"/>
        <w:keepLines w:val="0"/>
        <w:pageBreakBefore w:val="0"/>
        <w:widowControl w:val="0"/>
        <w:kinsoku/>
        <w:wordWrap/>
        <w:overflowPunct/>
        <w:topLinePunct w:val="0"/>
        <w:bidi w:val="0"/>
        <w:adjustRightInd/>
        <w:snapToGrid/>
        <w:spacing w:line="360" w:lineRule="auto"/>
        <w:ind w:firstLine="448" w:firstLineChars="200"/>
        <w:textAlignment w:val="auto"/>
        <w:outlineLvl w:val="0"/>
        <w:rPr>
          <w:color w:val="auto"/>
          <w:sz w:val="24"/>
        </w:rPr>
      </w:pPr>
      <w:r>
        <w:rPr>
          <w:rFonts w:hint="eastAsia"/>
          <w:color w:val="auto"/>
          <w:sz w:val="24"/>
        </w:rPr>
        <w:t>★</w:t>
      </w:r>
      <w:r>
        <w:rPr>
          <w:color w:val="auto"/>
          <w:sz w:val="24"/>
        </w:rPr>
        <w:t>（一）投标人须承诺所提供的服务、人员</w:t>
      </w:r>
      <w:r>
        <w:rPr>
          <w:rFonts w:hint="eastAsia"/>
          <w:color w:val="auto"/>
          <w:sz w:val="24"/>
        </w:rPr>
        <w:t>、</w:t>
      </w:r>
      <w:r>
        <w:rPr>
          <w:color w:val="auto"/>
          <w:sz w:val="24"/>
        </w:rPr>
        <w:t>设备</w:t>
      </w:r>
      <w:r>
        <w:rPr>
          <w:rFonts w:hint="eastAsia"/>
          <w:color w:val="auto"/>
          <w:sz w:val="24"/>
        </w:rPr>
        <w:t>及耗材等均</w:t>
      </w:r>
      <w:r>
        <w:rPr>
          <w:color w:val="auto"/>
          <w:sz w:val="24"/>
        </w:rPr>
        <w:t>符合相关强制性规定。</w:t>
      </w:r>
      <w:r>
        <w:rPr>
          <w:rFonts w:hint="eastAsia"/>
          <w:color w:val="auto"/>
          <w:sz w:val="24"/>
        </w:rPr>
        <w:t>验收时采购人有权要求投标人出具</w:t>
      </w:r>
      <w:r>
        <w:rPr>
          <w:color w:val="auto"/>
          <w:sz w:val="24"/>
        </w:rPr>
        <w:t>所提供的服务、人员及设备</w:t>
      </w:r>
      <w:r>
        <w:rPr>
          <w:rFonts w:hint="eastAsia"/>
          <w:color w:val="auto"/>
          <w:sz w:val="24"/>
        </w:rPr>
        <w:t>符合上述规定的证明文件。</w:t>
      </w:r>
    </w:p>
    <w:p w14:paraId="6DA6BB17">
      <w:pPr>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textAlignment w:val="auto"/>
        <w:rPr>
          <w:color w:val="auto"/>
          <w:sz w:val="24"/>
        </w:rPr>
      </w:pPr>
      <w:r>
        <w:rPr>
          <w:rFonts w:hint="eastAsia"/>
          <w:color w:val="auto"/>
          <w:sz w:val="24"/>
        </w:rPr>
        <w:t>★</w:t>
      </w:r>
      <w:r>
        <w:rPr>
          <w:color w:val="auto"/>
          <w:sz w:val="24"/>
        </w:rPr>
        <w:t>（二）投标人须承诺</w:t>
      </w:r>
      <w:r>
        <w:rPr>
          <w:rFonts w:hint="eastAsia"/>
          <w:color w:val="auto"/>
          <w:sz w:val="24"/>
        </w:rPr>
        <w:t>一旦中标，</w:t>
      </w:r>
      <w:r>
        <w:rPr>
          <w:color w:val="auto"/>
          <w:sz w:val="24"/>
        </w:rPr>
        <w:t>根据《中华人民共和国劳动合同法》及其他法律法规的要求与服务人员签订</w:t>
      </w:r>
      <w:r>
        <w:rPr>
          <w:rFonts w:hint="eastAsia"/>
          <w:color w:val="auto"/>
          <w:sz w:val="24"/>
        </w:rPr>
        <w:t>劳动</w:t>
      </w:r>
      <w:r>
        <w:rPr>
          <w:color w:val="auto"/>
          <w:sz w:val="24"/>
        </w:rPr>
        <w:t>合同</w:t>
      </w:r>
      <w:r>
        <w:rPr>
          <w:rFonts w:hint="eastAsia"/>
          <w:color w:val="auto"/>
          <w:sz w:val="24"/>
        </w:rPr>
        <w:t>，按国家及天津市相关政策规定，支付工资、加班费和福利费、</w:t>
      </w:r>
      <w:r>
        <w:rPr>
          <w:color w:val="auto"/>
          <w:sz w:val="24"/>
        </w:rPr>
        <w:t>缴纳社会保险</w:t>
      </w:r>
      <w:r>
        <w:rPr>
          <w:rFonts w:hint="eastAsia"/>
          <w:color w:val="auto"/>
          <w:sz w:val="24"/>
        </w:rPr>
        <w:t>及住房公积金等</w:t>
      </w:r>
      <w:r>
        <w:rPr>
          <w:color w:val="auto"/>
          <w:sz w:val="24"/>
        </w:rPr>
        <w:t>。</w:t>
      </w:r>
    </w:p>
    <w:p w14:paraId="04E1C598">
      <w:pPr>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textAlignment w:val="auto"/>
        <w:rPr>
          <w:color w:val="auto"/>
          <w:sz w:val="24"/>
        </w:rPr>
      </w:pPr>
      <w:r>
        <w:rPr>
          <w:rFonts w:hint="eastAsia"/>
          <w:color w:val="auto"/>
          <w:sz w:val="24"/>
        </w:rPr>
        <w:t>★</w:t>
      </w:r>
      <w:r>
        <w:rPr>
          <w:color w:val="auto"/>
          <w:sz w:val="24"/>
        </w:rPr>
        <w:t>（三）投标人须承诺</w:t>
      </w:r>
      <w:r>
        <w:rPr>
          <w:rFonts w:hint="eastAsia"/>
          <w:color w:val="auto"/>
          <w:sz w:val="24"/>
        </w:rPr>
        <w:t>相应专业</w:t>
      </w:r>
      <w:r>
        <w:rPr>
          <w:color w:val="auto"/>
          <w:sz w:val="24"/>
        </w:rPr>
        <w:t>人员须具备国家相关部门颁发的在有效期内的资质证书，项目实施过程中保证持证上岗。</w:t>
      </w:r>
    </w:p>
    <w:p w14:paraId="4A88D4F7">
      <w:pPr>
        <w:keepNext w:val="0"/>
        <w:keepLines w:val="0"/>
        <w:pageBreakBefore w:val="0"/>
        <w:widowControl w:val="0"/>
        <w:tabs>
          <w:tab w:val="left" w:pos="210"/>
        </w:tabs>
        <w:kinsoku/>
        <w:wordWrap/>
        <w:overflowPunct/>
        <w:topLinePunct w:val="0"/>
        <w:autoSpaceDE w:val="0"/>
        <w:autoSpaceDN w:val="0"/>
        <w:bidi w:val="0"/>
        <w:adjustRightInd/>
        <w:snapToGrid/>
        <w:spacing w:line="360" w:lineRule="auto"/>
        <w:ind w:firstLine="448" w:firstLineChars="200"/>
        <w:textAlignment w:val="auto"/>
        <w:outlineLvl w:val="0"/>
        <w:rPr>
          <w:color w:val="auto"/>
          <w:sz w:val="24"/>
          <w:szCs w:val="24"/>
        </w:rPr>
      </w:pPr>
      <w:r>
        <w:rPr>
          <w:rFonts w:hint="eastAsia"/>
          <w:color w:val="auto"/>
          <w:sz w:val="24"/>
          <w:szCs w:val="24"/>
        </w:rPr>
        <w:t>（四）具体要求详见项目需求书。</w:t>
      </w:r>
    </w:p>
    <w:p w14:paraId="7B7C235C">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szCs w:val="24"/>
        </w:rPr>
        <w:t>、商务要求</w:t>
      </w:r>
    </w:p>
    <w:p w14:paraId="073EF899">
      <w:pPr>
        <w:autoSpaceDE w:val="0"/>
        <w:autoSpaceDN w:val="0"/>
        <w:adjustRightInd w:val="0"/>
        <w:spacing w:line="360" w:lineRule="auto"/>
        <w:ind w:firstLine="448" w:firstLineChars="200"/>
        <w:rPr>
          <w:color w:val="auto"/>
          <w:sz w:val="24"/>
        </w:rPr>
      </w:pPr>
      <w:r>
        <w:rPr>
          <w:color w:val="auto"/>
          <w:sz w:val="24"/>
        </w:rPr>
        <w:t>（一）报价要求</w:t>
      </w:r>
    </w:p>
    <w:p w14:paraId="6A8E7341">
      <w:pPr>
        <w:autoSpaceDE w:val="0"/>
        <w:autoSpaceDN w:val="0"/>
        <w:adjustRightInd w:val="0"/>
        <w:spacing w:line="360" w:lineRule="auto"/>
        <w:ind w:firstLine="448" w:firstLineChars="200"/>
        <w:rPr>
          <w:color w:val="auto"/>
          <w:sz w:val="24"/>
        </w:rPr>
      </w:pPr>
      <w:r>
        <w:rPr>
          <w:color w:val="auto"/>
          <w:sz w:val="24"/>
        </w:rPr>
        <w:t>1. 投标报价以人民币填列。</w:t>
      </w:r>
    </w:p>
    <w:p w14:paraId="72F3400C">
      <w:pPr>
        <w:autoSpaceDE w:val="0"/>
        <w:autoSpaceDN w:val="0"/>
        <w:adjustRightInd w:val="0"/>
        <w:spacing w:line="360" w:lineRule="auto"/>
        <w:ind w:firstLine="448" w:firstLineChars="200"/>
        <w:rPr>
          <w:color w:val="auto"/>
          <w:sz w:val="24"/>
        </w:rPr>
      </w:pPr>
      <w:r>
        <w:rPr>
          <w:color w:val="auto"/>
          <w:sz w:val="24"/>
        </w:rPr>
        <w:t>2. 投标人的报价应包括：人员工资、福利、社险</w:t>
      </w:r>
      <w:r>
        <w:rPr>
          <w:rFonts w:hint="eastAsia"/>
          <w:color w:val="auto"/>
          <w:sz w:val="24"/>
        </w:rPr>
        <w:t>、住房公积金</w:t>
      </w:r>
      <w:r>
        <w:rPr>
          <w:color w:val="auto"/>
          <w:sz w:val="24"/>
        </w:rPr>
        <w:t>等人工费用、服装费、办公费、企业利润及税金等为完成招标文件规定的一切工作所需的全部费用。投标人所报价格应为最终优惠价格。</w:t>
      </w:r>
    </w:p>
    <w:p w14:paraId="2F9D5C18">
      <w:pPr>
        <w:spacing w:line="360" w:lineRule="auto"/>
        <w:ind w:firstLine="448" w:firstLineChars="200"/>
        <w:rPr>
          <w:color w:val="auto"/>
          <w:kern w:val="0"/>
          <w:sz w:val="24"/>
          <w:szCs w:val="24"/>
        </w:rPr>
      </w:pPr>
      <w:r>
        <w:rPr>
          <w:rFonts w:hint="eastAsia"/>
          <w:color w:val="auto"/>
          <w:kern w:val="0"/>
          <w:sz w:val="24"/>
          <w:szCs w:val="24"/>
        </w:rPr>
        <w:t>3. 投标报价在不超采购预算的前提下，其合理性由评标委员会在评分中予以考虑。</w:t>
      </w:r>
    </w:p>
    <w:p w14:paraId="3C7185E0">
      <w:pPr>
        <w:spacing w:line="360" w:lineRule="auto"/>
        <w:ind w:firstLine="448" w:firstLineChars="200"/>
        <w:rPr>
          <w:color w:val="auto"/>
          <w:kern w:val="0"/>
          <w:sz w:val="24"/>
          <w:szCs w:val="24"/>
        </w:rPr>
      </w:pPr>
      <w:r>
        <w:rPr>
          <w:rFonts w:hint="eastAsia"/>
          <w:color w:val="auto"/>
          <w:kern w:val="0"/>
          <w:sz w:val="24"/>
          <w:szCs w:val="24"/>
        </w:rPr>
        <w:t xml:space="preserve">4. </w:t>
      </w:r>
      <w:r>
        <w:rPr>
          <w:color w:val="auto"/>
          <w:sz w:val="24"/>
        </w:rPr>
        <w:t>验收相关费用由投标人负责。</w:t>
      </w:r>
    </w:p>
    <w:p w14:paraId="3725DF0F">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二</w:t>
      </w:r>
      <w:r>
        <w:rPr>
          <w:color w:val="auto"/>
          <w:sz w:val="24"/>
        </w:rPr>
        <w:t>）时间、地点要求</w:t>
      </w:r>
    </w:p>
    <w:p w14:paraId="51A40588">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rPr>
        <w:t>合同规定的服务起始之日起</w:t>
      </w:r>
      <w:r>
        <w:rPr>
          <w:rFonts w:hint="eastAsia"/>
          <w:color w:val="auto"/>
          <w:sz w:val="24"/>
          <w:lang w:val="en-US" w:eastAsia="zh-CN"/>
        </w:rPr>
        <w:t>1</w:t>
      </w:r>
      <w:r>
        <w:rPr>
          <w:rFonts w:hint="eastAsia"/>
          <w:color w:val="auto"/>
          <w:sz w:val="24"/>
        </w:rPr>
        <w:t>年的服务期，签订合同之日起</w:t>
      </w:r>
      <w:r>
        <w:rPr>
          <w:rFonts w:hint="eastAsia"/>
          <w:color w:val="auto"/>
          <w:sz w:val="24"/>
          <w:lang w:val="en-US" w:eastAsia="zh-CN"/>
        </w:rPr>
        <w:t>3</w:t>
      </w:r>
      <w:r>
        <w:rPr>
          <w:rFonts w:hint="eastAsia"/>
          <w:color w:val="auto"/>
          <w:sz w:val="24"/>
        </w:rPr>
        <w:t>日内保安人员进场服务</w:t>
      </w:r>
      <w:r>
        <w:rPr>
          <w:color w:val="auto"/>
          <w:sz w:val="24"/>
        </w:rPr>
        <w:t>（特殊情况以合同为准）。</w:t>
      </w:r>
    </w:p>
    <w:p w14:paraId="5D9EC65B">
      <w:pPr>
        <w:autoSpaceDE w:val="0"/>
        <w:autoSpaceDN w:val="0"/>
        <w:adjustRightInd w:val="0"/>
        <w:spacing w:line="360" w:lineRule="auto"/>
        <w:ind w:firstLine="448" w:firstLineChars="200"/>
        <w:rPr>
          <w:color w:val="auto"/>
          <w:sz w:val="24"/>
        </w:rPr>
      </w:pPr>
      <w:r>
        <w:rPr>
          <w:color w:val="auto"/>
          <w:sz w:val="24"/>
        </w:rPr>
        <w:t>2. 服务地点：</w:t>
      </w:r>
      <w:r>
        <w:rPr>
          <w:rFonts w:hint="eastAsia"/>
          <w:color w:val="auto"/>
          <w:sz w:val="24"/>
          <w:lang w:val="en-US" w:eastAsia="zh-CN"/>
        </w:rPr>
        <w:t>详见项目背景</w:t>
      </w:r>
      <w:r>
        <w:rPr>
          <w:color w:val="auto"/>
          <w:sz w:val="24"/>
        </w:rPr>
        <w:t>（特殊情况以合同为准）。</w:t>
      </w:r>
    </w:p>
    <w:p w14:paraId="6CF23728">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三</w:t>
      </w:r>
      <w:r>
        <w:rPr>
          <w:color w:val="auto"/>
          <w:sz w:val="24"/>
        </w:rPr>
        <w:t>）付款方式</w:t>
      </w:r>
    </w:p>
    <w:p w14:paraId="3D098DD9">
      <w:pPr>
        <w:autoSpaceDE w:val="0"/>
        <w:autoSpaceDN w:val="0"/>
        <w:adjustRightInd w:val="0"/>
        <w:spacing w:line="360" w:lineRule="auto"/>
        <w:ind w:firstLine="448" w:firstLineChars="200"/>
        <w:rPr>
          <w:color w:val="auto"/>
          <w:sz w:val="24"/>
        </w:rPr>
      </w:pPr>
      <w:r>
        <w:rPr>
          <w:color w:val="auto"/>
          <w:sz w:val="24"/>
        </w:rPr>
        <w:t>按</w:t>
      </w:r>
      <w:r>
        <w:rPr>
          <w:rFonts w:hint="eastAsia"/>
          <w:color w:val="auto"/>
          <w:sz w:val="24"/>
          <w:lang w:val="en-US" w:eastAsia="zh-CN"/>
        </w:rPr>
        <w:t>季度</w:t>
      </w:r>
      <w:r>
        <w:rPr>
          <w:color w:val="auto"/>
          <w:sz w:val="24"/>
        </w:rPr>
        <w:t>付款，每</w:t>
      </w:r>
      <w:r>
        <w:rPr>
          <w:rFonts w:hint="eastAsia"/>
          <w:color w:val="auto"/>
          <w:sz w:val="24"/>
          <w:lang w:val="en-US" w:eastAsia="zh-CN"/>
        </w:rPr>
        <w:t>季度首</w:t>
      </w:r>
      <w:r>
        <w:rPr>
          <w:color w:val="auto"/>
          <w:sz w:val="24"/>
        </w:rPr>
        <w:t>月15日前支付上一</w:t>
      </w:r>
      <w:r>
        <w:rPr>
          <w:rFonts w:hint="eastAsia"/>
          <w:color w:val="auto"/>
          <w:sz w:val="24"/>
          <w:lang w:val="en-US" w:eastAsia="zh-CN"/>
        </w:rPr>
        <w:t>季度</w:t>
      </w:r>
      <w:r>
        <w:rPr>
          <w:color w:val="auto"/>
          <w:sz w:val="24"/>
        </w:rPr>
        <w:t>服务费（特殊情况以合同为准）。</w:t>
      </w:r>
    </w:p>
    <w:p w14:paraId="2EBA3E87">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四</w:t>
      </w:r>
      <w:r>
        <w:rPr>
          <w:color w:val="auto"/>
          <w:sz w:val="24"/>
        </w:rPr>
        <w:t>）投标保证金和履约保证金</w:t>
      </w:r>
    </w:p>
    <w:p w14:paraId="69889453">
      <w:pPr>
        <w:autoSpaceDE w:val="0"/>
        <w:autoSpaceDN w:val="0"/>
        <w:adjustRightInd w:val="0"/>
        <w:spacing w:line="360" w:lineRule="auto"/>
        <w:ind w:firstLine="448" w:firstLineChars="200"/>
        <w:rPr>
          <w:color w:val="auto"/>
          <w:sz w:val="24"/>
        </w:rPr>
      </w:pPr>
      <w:r>
        <w:rPr>
          <w:color w:val="auto"/>
          <w:sz w:val="24"/>
        </w:rPr>
        <w:t>本项目不收取投标保证金和履约保证金。</w:t>
      </w:r>
    </w:p>
    <w:p w14:paraId="1864BE97">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6E9E5815">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7FF34761">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3335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7C8425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第一部分 价格（</w:t>
            </w:r>
            <w:r>
              <w:rPr>
                <w:rFonts w:hint="eastAsia"/>
                <w:color w:val="auto"/>
                <w:kern w:val="0"/>
                <w:sz w:val="24"/>
                <w:szCs w:val="24"/>
                <w:lang w:val="en-US" w:eastAsia="zh-CN"/>
              </w:rPr>
              <w:t>1</w:t>
            </w:r>
            <w:r>
              <w:rPr>
                <w:color w:val="auto"/>
                <w:kern w:val="0"/>
                <w:sz w:val="24"/>
                <w:szCs w:val="24"/>
              </w:rPr>
              <w:t>0分）</w:t>
            </w:r>
          </w:p>
        </w:tc>
        <w:tc>
          <w:tcPr>
            <w:tcW w:w="1143" w:type="dxa"/>
            <w:shd w:val="clear" w:color="auto" w:fill="auto"/>
            <w:vAlign w:val="center"/>
          </w:tcPr>
          <w:p w14:paraId="4613B9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4BAA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1C7E5C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74BF7D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价格</w:t>
            </w:r>
          </w:p>
        </w:tc>
        <w:tc>
          <w:tcPr>
            <w:tcW w:w="7311" w:type="dxa"/>
            <w:shd w:val="clear" w:color="auto" w:fill="auto"/>
            <w:vAlign w:val="center"/>
          </w:tcPr>
          <w:p w14:paraId="2551449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（1）投标报价超过采购预算的，投标无效，未超过采购预算的投标报价按以下公式进行计算。</w:t>
            </w:r>
          </w:p>
          <w:p w14:paraId="0218D91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（2）投标报价得分=（评标基准价/投标报价）×</w:t>
            </w:r>
            <w:r>
              <w:rPr>
                <w:rFonts w:hint="eastAsia"/>
                <w:color w:val="auto"/>
                <w:kern w:val="0"/>
                <w:sz w:val="24"/>
                <w:szCs w:val="24"/>
                <w:lang w:val="en-US" w:eastAsia="zh-CN"/>
              </w:rPr>
              <w:t>1</w:t>
            </w:r>
            <w:r>
              <w:rPr>
                <w:color w:val="auto"/>
                <w:kern w:val="0"/>
                <w:sz w:val="24"/>
                <w:szCs w:val="24"/>
              </w:rPr>
              <w:t>0</w:t>
            </w:r>
          </w:p>
          <w:p w14:paraId="5037E3F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注：满足招标文件要求且投标报价最低的投标报价为评标基准价。</w:t>
            </w:r>
          </w:p>
        </w:tc>
        <w:tc>
          <w:tcPr>
            <w:tcW w:w="1143" w:type="dxa"/>
            <w:shd w:val="clear" w:color="auto" w:fill="auto"/>
            <w:vAlign w:val="center"/>
          </w:tcPr>
          <w:p w14:paraId="6282D8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lang w:val="en-US" w:eastAsia="zh-CN"/>
              </w:rPr>
              <w:t>1</w:t>
            </w:r>
            <w:r>
              <w:rPr>
                <w:color w:val="auto"/>
                <w:kern w:val="0"/>
                <w:sz w:val="24"/>
                <w:szCs w:val="24"/>
              </w:rPr>
              <w:t>0</w:t>
            </w:r>
          </w:p>
        </w:tc>
      </w:tr>
      <w:tr w14:paraId="4FB3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07D778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60</w:t>
            </w:r>
            <w:r>
              <w:rPr>
                <w:color w:val="auto"/>
                <w:kern w:val="0"/>
                <w:sz w:val="24"/>
                <w:szCs w:val="24"/>
              </w:rPr>
              <w:t>分）</w:t>
            </w:r>
          </w:p>
        </w:tc>
        <w:tc>
          <w:tcPr>
            <w:tcW w:w="1143" w:type="dxa"/>
            <w:shd w:val="clear" w:color="auto" w:fill="auto"/>
            <w:vAlign w:val="center"/>
          </w:tcPr>
          <w:p w14:paraId="332C02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3C51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0F7CE1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0785B6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投标人业绩</w:t>
            </w:r>
          </w:p>
        </w:tc>
        <w:tc>
          <w:tcPr>
            <w:tcW w:w="7311" w:type="dxa"/>
            <w:shd w:val="clear" w:color="auto" w:fill="auto"/>
            <w:vAlign w:val="center"/>
          </w:tcPr>
          <w:p w14:paraId="051AB63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完全按照以下要求提供</w:t>
            </w:r>
            <w:r>
              <w:rPr>
                <w:rFonts w:hint="eastAsia"/>
                <w:color w:val="auto"/>
                <w:kern w:val="0"/>
                <w:sz w:val="24"/>
                <w:szCs w:val="24"/>
              </w:rPr>
              <w:t>投标人在获得《保安服务许可证》后实施的非住宅保安服务</w:t>
            </w:r>
            <w:r>
              <w:rPr>
                <w:color w:val="auto"/>
                <w:kern w:val="0"/>
                <w:sz w:val="24"/>
                <w:szCs w:val="24"/>
              </w:rPr>
              <w:t>业绩，提供的证明材料均不得遮挡涂黑，否则不予认定加分。</w:t>
            </w:r>
          </w:p>
          <w:p w14:paraId="02397A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olor w:val="auto"/>
                <w:kern w:val="0"/>
                <w:sz w:val="24"/>
                <w:szCs w:val="24"/>
                <w:lang w:val="en-US" w:eastAsia="zh-CN"/>
              </w:rPr>
            </w:pPr>
            <w:r>
              <w:rPr>
                <w:rFonts w:hint="eastAsia"/>
                <w:color w:val="auto"/>
                <w:kern w:val="0"/>
                <w:sz w:val="24"/>
                <w:szCs w:val="24"/>
              </w:rPr>
              <w:t>A. 合同原件扫描件。包括买卖双方名称及盖章、服务期限（合同服务起始日期为202</w:t>
            </w:r>
            <w:r>
              <w:rPr>
                <w:rFonts w:hint="eastAsia"/>
                <w:color w:val="auto"/>
                <w:kern w:val="0"/>
                <w:sz w:val="24"/>
                <w:szCs w:val="24"/>
                <w:lang w:val="en-US" w:eastAsia="zh-CN"/>
              </w:rPr>
              <w:t>3</w:t>
            </w:r>
            <w:r>
              <w:rPr>
                <w:rFonts w:hint="eastAsia"/>
                <w:color w:val="auto"/>
                <w:kern w:val="0"/>
                <w:sz w:val="24"/>
                <w:szCs w:val="24"/>
              </w:rPr>
              <w:t>年1月1日或以后，且已经履行至少1年的时间）、服务内容</w:t>
            </w:r>
            <w:r>
              <w:rPr>
                <w:rFonts w:hint="eastAsia"/>
                <w:color w:val="auto"/>
                <w:kern w:val="0"/>
                <w:sz w:val="24"/>
                <w:szCs w:val="24"/>
                <w:lang w:eastAsia="zh-CN"/>
              </w:rPr>
              <w:t>。</w:t>
            </w:r>
          </w:p>
          <w:p w14:paraId="0CC8380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B. 提供上述合同服务期限内至少一个月的服务方开具的发票凭证原件扫描件。</w:t>
            </w:r>
          </w:p>
          <w:p w14:paraId="77B52AF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每个业绩2分，最多</w:t>
            </w:r>
            <w:r>
              <w:rPr>
                <w:rFonts w:hint="eastAsia"/>
                <w:color w:val="auto"/>
                <w:kern w:val="0"/>
                <w:sz w:val="24"/>
                <w:szCs w:val="24"/>
              </w:rPr>
              <w:t>10</w:t>
            </w:r>
            <w:r>
              <w:rPr>
                <w:color w:val="auto"/>
                <w:kern w:val="0"/>
                <w:sz w:val="24"/>
                <w:szCs w:val="24"/>
              </w:rPr>
              <w:t>分</w:t>
            </w:r>
          </w:p>
          <w:p w14:paraId="00CACBA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注：为了确定投标人提供的业绩是在获得《保安服务许可证》后实施的，投标人如有先前获得的已经过期的《保安服务许可证》，请一并提供其扫描件，投标文件中提供的材料不能证明某业绩为投标人获得《保安服务许可证》后实施的，该业绩不得分。</w:t>
            </w:r>
          </w:p>
        </w:tc>
        <w:tc>
          <w:tcPr>
            <w:tcW w:w="1143" w:type="dxa"/>
            <w:shd w:val="clear" w:color="auto" w:fill="auto"/>
            <w:vAlign w:val="center"/>
          </w:tcPr>
          <w:p w14:paraId="490323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10</w:t>
            </w:r>
          </w:p>
        </w:tc>
      </w:tr>
      <w:tr w14:paraId="26F4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663" w:type="dxa"/>
            <w:shd w:val="clear" w:color="auto" w:fill="auto"/>
            <w:noWrap/>
            <w:vAlign w:val="center"/>
          </w:tcPr>
          <w:p w14:paraId="7FACF9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2</w:t>
            </w:r>
          </w:p>
        </w:tc>
        <w:tc>
          <w:tcPr>
            <w:tcW w:w="1419" w:type="dxa"/>
            <w:shd w:val="clear" w:color="auto" w:fill="auto"/>
            <w:vAlign w:val="center"/>
          </w:tcPr>
          <w:p w14:paraId="7A5599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投标人相关证书评价</w:t>
            </w:r>
          </w:p>
        </w:tc>
        <w:tc>
          <w:tcPr>
            <w:tcW w:w="7311" w:type="dxa"/>
            <w:shd w:val="clear" w:color="auto" w:fill="auto"/>
            <w:vAlign w:val="center"/>
          </w:tcPr>
          <w:p w14:paraId="0C5FD70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投标人具备质量管理体系认证、环境管理体系认证、职业健康安全管理体系认证，提供证书扫描件。</w:t>
            </w:r>
          </w:p>
          <w:p w14:paraId="0C3A57E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具备1个证书得2分，最高6分</w:t>
            </w:r>
          </w:p>
        </w:tc>
        <w:tc>
          <w:tcPr>
            <w:tcW w:w="1143" w:type="dxa"/>
            <w:shd w:val="clear" w:color="auto" w:fill="auto"/>
            <w:vAlign w:val="center"/>
          </w:tcPr>
          <w:p w14:paraId="73A1F6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6</w:t>
            </w:r>
          </w:p>
        </w:tc>
      </w:tr>
      <w:tr w14:paraId="7E94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D1AE1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c>
          <w:tcPr>
            <w:tcW w:w="1419" w:type="dxa"/>
            <w:shd w:val="clear" w:color="auto" w:fill="auto"/>
            <w:vAlign w:val="center"/>
          </w:tcPr>
          <w:p w14:paraId="1F2C30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派驻保安队长评价</w:t>
            </w:r>
          </w:p>
        </w:tc>
        <w:tc>
          <w:tcPr>
            <w:tcW w:w="7311" w:type="dxa"/>
            <w:shd w:val="clear" w:color="auto" w:fill="auto"/>
            <w:vAlign w:val="center"/>
          </w:tcPr>
          <w:p w14:paraId="3189F57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投入的</w:t>
            </w:r>
            <w:r>
              <w:rPr>
                <w:rFonts w:hint="eastAsia"/>
                <w:color w:val="auto"/>
                <w:kern w:val="0"/>
                <w:sz w:val="24"/>
                <w:szCs w:val="24"/>
              </w:rPr>
              <w:t>保安队长</w:t>
            </w:r>
            <w:r>
              <w:rPr>
                <w:color w:val="auto"/>
                <w:kern w:val="0"/>
                <w:sz w:val="24"/>
                <w:szCs w:val="24"/>
              </w:rPr>
              <w:t>为投标单位正式员工，提供</w:t>
            </w:r>
            <w:r>
              <w:rPr>
                <w:rFonts w:hint="eastAsia"/>
                <w:color w:val="auto"/>
                <w:kern w:val="0"/>
                <w:sz w:val="24"/>
                <w:szCs w:val="24"/>
              </w:rPr>
              <w:t>保安队长</w:t>
            </w:r>
            <w:r>
              <w:rPr>
                <w:color w:val="auto"/>
                <w:kern w:val="0"/>
                <w:sz w:val="24"/>
                <w:szCs w:val="24"/>
              </w:rPr>
              <w:t>姓名、开标日前三个月中连续两个月的由投标单位为该</w:t>
            </w:r>
            <w:r>
              <w:rPr>
                <w:rFonts w:hint="eastAsia"/>
                <w:color w:val="auto"/>
                <w:kern w:val="0"/>
                <w:sz w:val="24"/>
                <w:szCs w:val="24"/>
              </w:rPr>
              <w:t>保安队长</w:t>
            </w:r>
            <w:r>
              <w:rPr>
                <w:color w:val="auto"/>
                <w:kern w:val="0"/>
                <w:sz w:val="24"/>
                <w:szCs w:val="24"/>
              </w:rPr>
              <w:t>缴纳社会保险证明扫描件，否则不予认定加分。</w:t>
            </w:r>
          </w:p>
          <w:p w14:paraId="0CC7A9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rPr>
            </w:pPr>
            <w:r>
              <w:rPr>
                <w:rFonts w:hint="eastAsia"/>
                <w:color w:val="auto"/>
                <w:kern w:val="0"/>
                <w:sz w:val="24"/>
                <w:szCs w:val="24"/>
              </w:rPr>
              <w:t>（1）提供保安队长大专</w:t>
            </w:r>
            <w:r>
              <w:rPr>
                <w:rFonts w:hint="eastAsia"/>
                <w:color w:val="auto"/>
                <w:kern w:val="0"/>
                <w:sz w:val="24"/>
                <w:szCs w:val="24"/>
                <w:lang w:val="en-US" w:eastAsia="zh-CN"/>
              </w:rPr>
              <w:t>或</w:t>
            </w:r>
            <w:r>
              <w:rPr>
                <w:rFonts w:hint="eastAsia"/>
                <w:color w:val="auto"/>
                <w:kern w:val="0"/>
                <w:sz w:val="24"/>
                <w:szCs w:val="24"/>
              </w:rPr>
              <w:t>以上毕业证书扫描件，且性别年龄满足招标文件要求</w:t>
            </w:r>
            <w:r>
              <w:rPr>
                <w:rFonts w:hint="eastAsia"/>
                <w:color w:val="auto"/>
                <w:kern w:val="0"/>
                <w:sz w:val="24"/>
                <w:szCs w:val="24"/>
                <w:lang w:val="en-US" w:eastAsia="zh-CN"/>
              </w:rPr>
              <w:t>得2</w:t>
            </w:r>
            <w:r>
              <w:rPr>
                <w:rFonts w:hint="eastAsia"/>
                <w:color w:val="auto"/>
                <w:kern w:val="0"/>
                <w:sz w:val="24"/>
                <w:szCs w:val="24"/>
              </w:rPr>
              <w:t>分，</w:t>
            </w:r>
            <w:r>
              <w:rPr>
                <w:rFonts w:hint="eastAsia"/>
                <w:color w:val="auto"/>
                <w:kern w:val="0"/>
                <w:sz w:val="24"/>
                <w:szCs w:val="24"/>
                <w:lang w:val="en-US" w:eastAsia="zh-CN"/>
              </w:rPr>
              <w:t>否则0分</w:t>
            </w:r>
            <w:r>
              <w:rPr>
                <w:rFonts w:hint="eastAsia"/>
                <w:color w:val="auto"/>
                <w:kern w:val="0"/>
                <w:sz w:val="24"/>
                <w:szCs w:val="24"/>
              </w:rPr>
              <w:t>；</w:t>
            </w:r>
          </w:p>
          <w:p w14:paraId="0141C4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rPr>
            </w:pPr>
            <w:r>
              <w:rPr>
                <w:rFonts w:hint="eastAsia"/>
                <w:color w:val="auto"/>
                <w:kern w:val="0"/>
                <w:sz w:val="24"/>
                <w:szCs w:val="24"/>
                <w:lang w:eastAsia="zh-CN"/>
              </w:rPr>
              <w:t>（2）提供保安队长用户服务证明扫描件（加盖用户单位公章），用户服务证明能表明该保安队长具备</w:t>
            </w:r>
            <w:r>
              <w:rPr>
                <w:rFonts w:hint="eastAsia"/>
                <w:color w:val="auto"/>
                <w:kern w:val="0"/>
                <w:sz w:val="24"/>
                <w:szCs w:val="24"/>
                <w:lang w:val="en-US" w:eastAsia="zh-CN"/>
              </w:rPr>
              <w:t>5</w:t>
            </w:r>
            <w:r>
              <w:rPr>
                <w:rFonts w:hint="eastAsia"/>
                <w:color w:val="auto"/>
                <w:kern w:val="0"/>
                <w:sz w:val="24"/>
                <w:szCs w:val="24"/>
                <w:lang w:eastAsia="zh-CN"/>
              </w:rPr>
              <w:t>年</w:t>
            </w:r>
            <w:r>
              <w:rPr>
                <w:rFonts w:hint="eastAsia"/>
                <w:color w:val="auto"/>
                <w:kern w:val="0"/>
                <w:sz w:val="24"/>
                <w:szCs w:val="24"/>
                <w:lang w:val="en-US" w:eastAsia="zh-CN"/>
              </w:rPr>
              <w:t>或</w:t>
            </w:r>
            <w:r>
              <w:rPr>
                <w:rFonts w:hint="eastAsia"/>
                <w:color w:val="auto"/>
                <w:kern w:val="0"/>
                <w:sz w:val="24"/>
                <w:szCs w:val="24"/>
                <w:lang w:eastAsia="zh-CN"/>
              </w:rPr>
              <w:t>以上保安管理经验的，且性别年龄满足招标文件要求</w:t>
            </w:r>
            <w:r>
              <w:rPr>
                <w:rFonts w:hint="eastAsia"/>
                <w:color w:val="auto"/>
                <w:kern w:val="0"/>
                <w:sz w:val="24"/>
                <w:szCs w:val="24"/>
                <w:lang w:val="en-US" w:eastAsia="zh-CN"/>
              </w:rPr>
              <w:t>得2分，否则0分</w:t>
            </w:r>
            <w:r>
              <w:rPr>
                <w:rFonts w:hint="eastAsia"/>
                <w:color w:val="auto"/>
                <w:kern w:val="0"/>
                <w:sz w:val="24"/>
                <w:szCs w:val="24"/>
                <w:lang w:eastAsia="zh-CN"/>
              </w:rPr>
              <w:t>；</w:t>
            </w:r>
          </w:p>
          <w:p w14:paraId="0B5B4E7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w:t>
            </w:r>
            <w:r>
              <w:rPr>
                <w:rFonts w:hint="eastAsia"/>
                <w:color w:val="auto"/>
                <w:kern w:val="0"/>
                <w:sz w:val="24"/>
                <w:szCs w:val="24"/>
                <w:lang w:val="en-US" w:eastAsia="zh-CN"/>
              </w:rPr>
              <w:t>3</w:t>
            </w:r>
            <w:r>
              <w:rPr>
                <w:rFonts w:hint="eastAsia"/>
                <w:color w:val="auto"/>
                <w:kern w:val="0"/>
                <w:sz w:val="24"/>
                <w:szCs w:val="24"/>
              </w:rPr>
              <w:t>）</w:t>
            </w:r>
            <w:r>
              <w:rPr>
                <w:color w:val="auto"/>
                <w:kern w:val="0"/>
                <w:sz w:val="24"/>
                <w:szCs w:val="24"/>
              </w:rPr>
              <w:t>提供保安队长</w:t>
            </w:r>
            <w:r>
              <w:rPr>
                <w:rFonts w:hint="default" w:ascii="Times New Roman" w:hAnsi="Times New Roman" w:cs="Times New Roman" w:eastAsiaTheme="minorEastAsia"/>
                <w:color w:val="auto"/>
                <w:spacing w:val="0"/>
                <w:w w:val="100"/>
                <w:sz w:val="24"/>
                <w:szCs w:val="24"/>
                <w:highlight w:val="none"/>
                <w:lang w:eastAsia="zh-CN"/>
              </w:rPr>
              <w:t>职业资格证书（保安员）或</w:t>
            </w:r>
            <w:r>
              <w:rPr>
                <w:rFonts w:hint="default" w:ascii="Times New Roman" w:hAnsi="Times New Roman" w:cs="Times New Roman" w:eastAsiaTheme="minorEastAsia"/>
                <w:color w:val="auto"/>
                <w:spacing w:val="0"/>
                <w:w w:val="100"/>
                <w:sz w:val="24"/>
                <w:szCs w:val="24"/>
                <w:highlight w:val="none"/>
              </w:rPr>
              <w:t>公安机关盖章的保安员</w:t>
            </w:r>
            <w:r>
              <w:rPr>
                <w:rFonts w:hint="default" w:ascii="Times New Roman" w:hAnsi="Times New Roman" w:cs="Times New Roman" w:eastAsiaTheme="minorEastAsia"/>
                <w:color w:val="auto"/>
                <w:spacing w:val="0"/>
                <w:w w:val="100"/>
                <w:sz w:val="24"/>
                <w:szCs w:val="24"/>
                <w:highlight w:val="none"/>
                <w:lang w:eastAsia="zh-CN"/>
              </w:rPr>
              <w:t>证书</w:t>
            </w:r>
            <w:r>
              <w:rPr>
                <w:color w:val="auto"/>
                <w:kern w:val="0"/>
                <w:sz w:val="24"/>
                <w:szCs w:val="24"/>
              </w:rPr>
              <w:t>扫描件</w:t>
            </w:r>
            <w:r>
              <w:rPr>
                <w:rFonts w:hint="eastAsia"/>
                <w:color w:val="auto"/>
                <w:kern w:val="0"/>
                <w:sz w:val="24"/>
                <w:szCs w:val="24"/>
              </w:rPr>
              <w:t>，且性别年龄满足招标文件要求</w:t>
            </w:r>
            <w:r>
              <w:rPr>
                <w:rFonts w:hint="eastAsia"/>
                <w:color w:val="auto"/>
                <w:kern w:val="0"/>
                <w:sz w:val="24"/>
                <w:szCs w:val="24"/>
                <w:lang w:val="en-US" w:eastAsia="zh-CN"/>
              </w:rPr>
              <w:t>得2</w:t>
            </w:r>
            <w:r>
              <w:rPr>
                <w:rFonts w:hint="eastAsia"/>
                <w:color w:val="auto"/>
                <w:kern w:val="0"/>
                <w:sz w:val="24"/>
                <w:szCs w:val="24"/>
              </w:rPr>
              <w:t>分，</w:t>
            </w:r>
            <w:r>
              <w:rPr>
                <w:rFonts w:hint="eastAsia"/>
                <w:color w:val="auto"/>
                <w:kern w:val="0"/>
                <w:sz w:val="24"/>
                <w:szCs w:val="24"/>
                <w:lang w:val="en-US" w:eastAsia="zh-CN"/>
              </w:rPr>
              <w:t>否则0分</w:t>
            </w:r>
            <w:r>
              <w:rPr>
                <w:color w:val="auto"/>
                <w:kern w:val="0"/>
                <w:sz w:val="24"/>
                <w:szCs w:val="24"/>
              </w:rPr>
              <w:t>；</w:t>
            </w:r>
          </w:p>
        </w:tc>
        <w:tc>
          <w:tcPr>
            <w:tcW w:w="1143" w:type="dxa"/>
            <w:shd w:val="clear" w:color="auto" w:fill="auto"/>
            <w:vAlign w:val="center"/>
          </w:tcPr>
          <w:p w14:paraId="6F2A3A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6</w:t>
            </w:r>
          </w:p>
        </w:tc>
      </w:tr>
      <w:tr w14:paraId="7774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0A7D5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4</w:t>
            </w:r>
          </w:p>
        </w:tc>
        <w:tc>
          <w:tcPr>
            <w:tcW w:w="1419" w:type="dxa"/>
            <w:shd w:val="clear" w:color="auto" w:fill="auto"/>
            <w:vAlign w:val="center"/>
          </w:tcPr>
          <w:p w14:paraId="73B836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派驻服务人员评价</w:t>
            </w:r>
          </w:p>
        </w:tc>
        <w:tc>
          <w:tcPr>
            <w:tcW w:w="7311" w:type="dxa"/>
            <w:shd w:val="clear" w:color="auto" w:fill="auto"/>
            <w:vAlign w:val="center"/>
          </w:tcPr>
          <w:p w14:paraId="461FE43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（1）保安员：提供</w:t>
            </w:r>
            <w:r>
              <w:rPr>
                <w:rFonts w:hint="default" w:ascii="Times New Roman" w:hAnsi="Times New Roman" w:cs="Times New Roman" w:eastAsiaTheme="minorEastAsia"/>
                <w:color w:val="auto"/>
                <w:spacing w:val="0"/>
                <w:w w:val="100"/>
                <w:sz w:val="24"/>
                <w:szCs w:val="24"/>
                <w:highlight w:val="none"/>
                <w:lang w:eastAsia="zh-CN"/>
              </w:rPr>
              <w:t>职业资格证书（保安员）或</w:t>
            </w:r>
            <w:r>
              <w:rPr>
                <w:rFonts w:hint="default" w:ascii="Times New Roman" w:hAnsi="Times New Roman" w:cs="Times New Roman" w:eastAsiaTheme="minorEastAsia"/>
                <w:color w:val="auto"/>
                <w:spacing w:val="0"/>
                <w:w w:val="100"/>
                <w:sz w:val="24"/>
                <w:szCs w:val="24"/>
                <w:highlight w:val="none"/>
              </w:rPr>
              <w:t>公安机关盖章的保安员</w:t>
            </w:r>
            <w:r>
              <w:rPr>
                <w:rFonts w:hint="default" w:ascii="Times New Roman" w:hAnsi="Times New Roman" w:cs="Times New Roman" w:eastAsiaTheme="minorEastAsia"/>
                <w:color w:val="auto"/>
                <w:spacing w:val="0"/>
                <w:w w:val="100"/>
                <w:sz w:val="24"/>
                <w:szCs w:val="24"/>
                <w:highlight w:val="none"/>
                <w:lang w:eastAsia="zh-CN"/>
              </w:rPr>
              <w:t>证</w:t>
            </w:r>
            <w:r>
              <w:rPr>
                <w:rFonts w:hint="eastAsia"/>
                <w:color w:val="auto"/>
                <w:kern w:val="0"/>
                <w:sz w:val="24"/>
                <w:szCs w:val="24"/>
              </w:rPr>
              <w:t>扫描件，且性别年龄满足招标文件要求，每个合格的人员得</w:t>
            </w:r>
            <w:r>
              <w:rPr>
                <w:rFonts w:hint="eastAsia"/>
                <w:color w:val="auto"/>
                <w:kern w:val="0"/>
                <w:sz w:val="24"/>
                <w:szCs w:val="24"/>
                <w:lang w:val="en-US" w:eastAsia="zh-CN"/>
              </w:rPr>
              <w:t>3</w:t>
            </w:r>
            <w:r>
              <w:rPr>
                <w:rFonts w:hint="eastAsia"/>
                <w:color w:val="auto"/>
                <w:kern w:val="0"/>
                <w:sz w:val="24"/>
                <w:szCs w:val="24"/>
              </w:rPr>
              <w:t>分，最多</w:t>
            </w:r>
            <w:r>
              <w:rPr>
                <w:rFonts w:hint="eastAsia"/>
                <w:color w:val="auto"/>
                <w:kern w:val="0"/>
                <w:sz w:val="24"/>
                <w:szCs w:val="24"/>
                <w:lang w:val="en-US" w:eastAsia="zh-CN"/>
              </w:rPr>
              <w:t>12</w:t>
            </w:r>
            <w:r>
              <w:rPr>
                <w:rFonts w:hint="eastAsia"/>
                <w:color w:val="auto"/>
                <w:kern w:val="0"/>
                <w:sz w:val="24"/>
                <w:szCs w:val="24"/>
              </w:rPr>
              <w:t>分；</w:t>
            </w:r>
          </w:p>
          <w:p w14:paraId="3B3B539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（2）保安员：提供上述人员（已提供合格证书扫描件的）开标日当月或上一月的由投标单位缴纳社会保险证明扫描件，每个合格的人员社保证明扫描件得</w:t>
            </w:r>
            <w:r>
              <w:rPr>
                <w:rFonts w:hint="eastAsia"/>
                <w:color w:val="auto"/>
                <w:kern w:val="0"/>
                <w:sz w:val="24"/>
                <w:szCs w:val="24"/>
                <w:lang w:val="en-US" w:eastAsia="zh-CN"/>
              </w:rPr>
              <w:t>3</w:t>
            </w:r>
            <w:r>
              <w:rPr>
                <w:rFonts w:hint="eastAsia"/>
                <w:color w:val="auto"/>
                <w:kern w:val="0"/>
                <w:sz w:val="24"/>
                <w:szCs w:val="24"/>
              </w:rPr>
              <w:t>分，最多</w:t>
            </w:r>
            <w:r>
              <w:rPr>
                <w:rFonts w:hint="eastAsia"/>
                <w:color w:val="auto"/>
                <w:kern w:val="0"/>
                <w:sz w:val="24"/>
                <w:szCs w:val="24"/>
                <w:lang w:val="en-US" w:eastAsia="zh-CN"/>
              </w:rPr>
              <w:t>12</w:t>
            </w:r>
            <w:r>
              <w:rPr>
                <w:rFonts w:hint="eastAsia"/>
                <w:color w:val="auto"/>
                <w:kern w:val="0"/>
                <w:sz w:val="24"/>
                <w:szCs w:val="24"/>
              </w:rPr>
              <w:t>分；</w:t>
            </w:r>
          </w:p>
        </w:tc>
        <w:tc>
          <w:tcPr>
            <w:tcW w:w="1143" w:type="dxa"/>
            <w:shd w:val="clear" w:color="auto" w:fill="auto"/>
            <w:vAlign w:val="center"/>
          </w:tcPr>
          <w:p w14:paraId="1C499E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24</w:t>
            </w:r>
          </w:p>
        </w:tc>
      </w:tr>
      <w:tr w14:paraId="5732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3B66DD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5</w:t>
            </w:r>
          </w:p>
        </w:tc>
        <w:tc>
          <w:tcPr>
            <w:tcW w:w="1419" w:type="dxa"/>
            <w:shd w:val="clear" w:color="auto" w:fill="auto"/>
            <w:vAlign w:val="center"/>
          </w:tcPr>
          <w:p w14:paraId="545A1E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sz w:val="24"/>
                <w:szCs w:val="24"/>
              </w:rPr>
              <w:t>人员培训方案</w:t>
            </w:r>
          </w:p>
        </w:tc>
        <w:tc>
          <w:tcPr>
            <w:tcW w:w="7311" w:type="dxa"/>
            <w:shd w:val="clear" w:color="auto" w:fill="auto"/>
            <w:vAlign w:val="center"/>
          </w:tcPr>
          <w:p w14:paraId="179AE6B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人员培训方案应包含培训计划、培训方式、培训目标、言行规范、仪表仪容、公众形象等。</w:t>
            </w:r>
          </w:p>
          <w:p w14:paraId="5B0A245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每提供上述1项内容的得</w:t>
            </w:r>
            <w:r>
              <w:rPr>
                <w:rFonts w:hint="eastAsia"/>
                <w:color w:val="auto"/>
                <w:kern w:val="0"/>
                <w:sz w:val="24"/>
                <w:szCs w:val="24"/>
                <w:lang w:val="en-US" w:eastAsia="zh-CN"/>
              </w:rPr>
              <w:t>1</w:t>
            </w:r>
            <w:r>
              <w:rPr>
                <w:rFonts w:hint="eastAsia"/>
                <w:color w:val="auto"/>
                <w:kern w:val="0"/>
                <w:sz w:val="24"/>
                <w:szCs w:val="24"/>
              </w:rPr>
              <w:t>分，最多</w:t>
            </w:r>
            <w:r>
              <w:rPr>
                <w:rFonts w:hint="eastAsia"/>
                <w:color w:val="auto"/>
                <w:kern w:val="0"/>
                <w:sz w:val="24"/>
                <w:szCs w:val="24"/>
                <w:lang w:val="en-US" w:eastAsia="zh-CN"/>
              </w:rPr>
              <w:t>6</w:t>
            </w:r>
            <w:r>
              <w:rPr>
                <w:rFonts w:hint="eastAsia"/>
                <w:color w:val="auto"/>
                <w:kern w:val="0"/>
                <w:sz w:val="24"/>
                <w:szCs w:val="24"/>
              </w:rPr>
              <w:t>分。</w:t>
            </w:r>
          </w:p>
        </w:tc>
        <w:tc>
          <w:tcPr>
            <w:tcW w:w="1143" w:type="dxa"/>
            <w:shd w:val="clear" w:color="auto" w:fill="auto"/>
            <w:vAlign w:val="center"/>
          </w:tcPr>
          <w:p w14:paraId="1FA3D8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lang w:eastAsia="zh-CN"/>
              </w:rPr>
            </w:pPr>
            <w:r>
              <w:rPr>
                <w:rFonts w:hint="eastAsia"/>
                <w:color w:val="auto"/>
                <w:kern w:val="0"/>
                <w:sz w:val="24"/>
                <w:szCs w:val="24"/>
                <w:lang w:val="en-US" w:eastAsia="zh-CN"/>
              </w:rPr>
              <w:t>6</w:t>
            </w:r>
          </w:p>
        </w:tc>
      </w:tr>
      <w:tr w14:paraId="69C3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68924A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6</w:t>
            </w:r>
          </w:p>
        </w:tc>
        <w:tc>
          <w:tcPr>
            <w:tcW w:w="1419" w:type="dxa"/>
            <w:shd w:val="clear" w:color="auto" w:fill="auto"/>
            <w:vAlign w:val="center"/>
          </w:tcPr>
          <w:p w14:paraId="793B5C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rPr>
            </w:pPr>
            <w:r>
              <w:rPr>
                <w:rFonts w:hint="eastAsia"/>
                <w:color w:val="auto"/>
                <w:sz w:val="24"/>
                <w:szCs w:val="24"/>
              </w:rPr>
              <w:t>投标人承诺评价</w:t>
            </w:r>
          </w:p>
        </w:tc>
        <w:tc>
          <w:tcPr>
            <w:tcW w:w="7311" w:type="dxa"/>
            <w:shd w:val="clear" w:color="auto" w:fill="auto"/>
            <w:vAlign w:val="center"/>
          </w:tcPr>
          <w:p w14:paraId="38E8D41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承诺完全满足招标文件“报价要求”、“时间地点要求”、“付款方式要求”和技术要求中非“★”号要求的：</w:t>
            </w:r>
            <w:r>
              <w:rPr>
                <w:rFonts w:hint="eastAsia"/>
                <w:color w:val="auto"/>
                <w:kern w:val="0"/>
                <w:sz w:val="24"/>
                <w:szCs w:val="24"/>
                <w:lang w:val="en-US" w:eastAsia="zh-CN"/>
              </w:rPr>
              <w:t>8</w:t>
            </w:r>
            <w:r>
              <w:rPr>
                <w:rFonts w:hint="eastAsia"/>
                <w:color w:val="auto"/>
                <w:kern w:val="0"/>
                <w:sz w:val="24"/>
                <w:szCs w:val="24"/>
              </w:rPr>
              <w:t>分，其他0分。</w:t>
            </w:r>
          </w:p>
        </w:tc>
        <w:tc>
          <w:tcPr>
            <w:tcW w:w="1143" w:type="dxa"/>
            <w:shd w:val="clear" w:color="auto" w:fill="auto"/>
            <w:vAlign w:val="center"/>
          </w:tcPr>
          <w:p w14:paraId="32B262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0B8C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2F8CB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第三部分 主观分（</w:t>
            </w:r>
            <w:r>
              <w:rPr>
                <w:rFonts w:hint="eastAsia"/>
                <w:color w:val="auto"/>
                <w:kern w:val="0"/>
                <w:sz w:val="24"/>
                <w:szCs w:val="24"/>
              </w:rPr>
              <w:t>30</w:t>
            </w:r>
            <w:r>
              <w:rPr>
                <w:color w:val="auto"/>
                <w:kern w:val="0"/>
                <w:sz w:val="24"/>
                <w:szCs w:val="24"/>
              </w:rPr>
              <w:t>分）</w:t>
            </w:r>
          </w:p>
        </w:tc>
        <w:tc>
          <w:tcPr>
            <w:tcW w:w="1143" w:type="dxa"/>
            <w:shd w:val="clear" w:color="auto" w:fill="auto"/>
            <w:vAlign w:val="center"/>
          </w:tcPr>
          <w:p w14:paraId="4CDF1B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分值</w:t>
            </w:r>
          </w:p>
        </w:tc>
      </w:tr>
      <w:tr w14:paraId="2CCC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63" w:type="dxa"/>
            <w:shd w:val="clear" w:color="auto" w:fill="auto"/>
            <w:noWrap/>
            <w:vAlign w:val="center"/>
          </w:tcPr>
          <w:p w14:paraId="139CDA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1A9CE8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人员、岗位配置方案评价</w:t>
            </w:r>
          </w:p>
        </w:tc>
        <w:tc>
          <w:tcPr>
            <w:tcW w:w="7311" w:type="dxa"/>
            <w:shd w:val="clear" w:color="auto" w:fill="auto"/>
            <w:vAlign w:val="center"/>
          </w:tcPr>
          <w:p w14:paraId="00B2F55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至少包含各岗位投入人员数量、各岗位内部人员安排配置方案</w:t>
            </w:r>
          </w:p>
          <w:p w14:paraId="3A3D5BF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6E4195A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tc>
        <w:tc>
          <w:tcPr>
            <w:tcW w:w="1143" w:type="dxa"/>
            <w:shd w:val="clear" w:color="auto" w:fill="auto"/>
            <w:vAlign w:val="center"/>
          </w:tcPr>
          <w:p w14:paraId="20D7DF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r>
      <w:tr w14:paraId="3B2B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CE2F7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2</w:t>
            </w:r>
          </w:p>
        </w:tc>
        <w:tc>
          <w:tcPr>
            <w:tcW w:w="1419" w:type="dxa"/>
            <w:shd w:val="clear" w:color="auto" w:fill="auto"/>
            <w:vAlign w:val="center"/>
          </w:tcPr>
          <w:p w14:paraId="307006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sz w:val="24"/>
                <w:szCs w:val="24"/>
              </w:rPr>
              <w:t>针对本项目特点的专业化管理方案评价</w:t>
            </w:r>
          </w:p>
        </w:tc>
        <w:tc>
          <w:tcPr>
            <w:tcW w:w="7311" w:type="dxa"/>
            <w:shd w:val="clear" w:color="auto" w:fill="auto"/>
            <w:vAlign w:val="center"/>
          </w:tcPr>
          <w:p w14:paraId="64727B6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保安</w:t>
            </w:r>
            <w:r>
              <w:rPr>
                <w:color w:val="auto"/>
                <w:kern w:val="0"/>
                <w:sz w:val="24"/>
                <w:szCs w:val="24"/>
              </w:rPr>
              <w:t>服务方案</w:t>
            </w:r>
          </w:p>
          <w:p w14:paraId="2C91316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198C452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7CD350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6</w:t>
            </w:r>
          </w:p>
        </w:tc>
      </w:tr>
      <w:tr w14:paraId="2564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4E43A2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3</w:t>
            </w:r>
          </w:p>
        </w:tc>
        <w:tc>
          <w:tcPr>
            <w:tcW w:w="1419" w:type="dxa"/>
            <w:shd w:val="clear" w:color="auto" w:fill="auto"/>
            <w:vAlign w:val="center"/>
          </w:tcPr>
          <w:p w14:paraId="34A115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sz w:val="24"/>
                <w:szCs w:val="24"/>
              </w:rPr>
              <w:t>对项目重点、难点的理解评价</w:t>
            </w:r>
          </w:p>
        </w:tc>
        <w:tc>
          <w:tcPr>
            <w:tcW w:w="7311" w:type="dxa"/>
            <w:shd w:val="clear" w:color="auto" w:fill="auto"/>
            <w:vAlign w:val="center"/>
          </w:tcPr>
          <w:p w14:paraId="5208E6B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至少包含针对本项目重点和难点的理解以及针对重点难点的应对解决方案</w:t>
            </w:r>
          </w:p>
          <w:p w14:paraId="3D0C884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79B3E1D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重点难点理解或应对解决方案内容每出现</w:t>
            </w:r>
            <w:r>
              <w:rPr>
                <w:rFonts w:hint="eastAsia"/>
                <w:color w:val="auto"/>
                <w:kern w:val="0"/>
                <w:sz w:val="24"/>
                <w:szCs w:val="24"/>
              </w:rPr>
              <w:t>1处瑕疵减2分，最低0分。</w:t>
            </w:r>
          </w:p>
        </w:tc>
        <w:tc>
          <w:tcPr>
            <w:tcW w:w="1143" w:type="dxa"/>
            <w:shd w:val="clear" w:color="auto" w:fill="auto"/>
            <w:vAlign w:val="center"/>
          </w:tcPr>
          <w:p w14:paraId="7C039B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6</w:t>
            </w:r>
          </w:p>
        </w:tc>
      </w:tr>
      <w:tr w14:paraId="5EF6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C987F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4</w:t>
            </w:r>
          </w:p>
        </w:tc>
        <w:tc>
          <w:tcPr>
            <w:tcW w:w="1419" w:type="dxa"/>
            <w:shd w:val="clear" w:color="auto" w:fill="auto"/>
            <w:vAlign w:val="center"/>
          </w:tcPr>
          <w:p w14:paraId="1B5AA5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进驻和接管方案评价</w:t>
            </w:r>
          </w:p>
        </w:tc>
        <w:tc>
          <w:tcPr>
            <w:tcW w:w="7311" w:type="dxa"/>
            <w:shd w:val="clear" w:color="auto" w:fill="auto"/>
            <w:vAlign w:val="center"/>
          </w:tcPr>
          <w:p w14:paraId="4AEFC19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至少包含中标后如何</w:t>
            </w:r>
            <w:r>
              <w:rPr>
                <w:rFonts w:hint="eastAsia"/>
                <w:color w:val="auto"/>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7A3D11C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10E00C6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tc>
        <w:tc>
          <w:tcPr>
            <w:tcW w:w="1143" w:type="dxa"/>
            <w:shd w:val="clear" w:color="auto" w:fill="auto"/>
            <w:vAlign w:val="center"/>
          </w:tcPr>
          <w:p w14:paraId="625D79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r>
      <w:tr w14:paraId="0A8D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F134A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5</w:t>
            </w:r>
          </w:p>
        </w:tc>
        <w:tc>
          <w:tcPr>
            <w:tcW w:w="1419" w:type="dxa"/>
            <w:shd w:val="clear" w:color="auto" w:fill="auto"/>
            <w:vAlign w:val="center"/>
          </w:tcPr>
          <w:p w14:paraId="2154C6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应急预案评价</w:t>
            </w:r>
          </w:p>
        </w:tc>
        <w:tc>
          <w:tcPr>
            <w:tcW w:w="7311" w:type="dxa"/>
            <w:shd w:val="clear" w:color="auto" w:fill="auto"/>
            <w:vAlign w:val="center"/>
          </w:tcPr>
          <w:p w14:paraId="298FD55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1B31274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5FCB0F3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tc>
        <w:tc>
          <w:tcPr>
            <w:tcW w:w="1143" w:type="dxa"/>
            <w:shd w:val="clear" w:color="auto" w:fill="auto"/>
            <w:vAlign w:val="center"/>
          </w:tcPr>
          <w:p w14:paraId="08D8F6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r>
      <w:tr w14:paraId="5DD4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74702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6</w:t>
            </w:r>
          </w:p>
        </w:tc>
        <w:tc>
          <w:tcPr>
            <w:tcW w:w="1419" w:type="dxa"/>
            <w:shd w:val="clear" w:color="auto" w:fill="auto"/>
            <w:vAlign w:val="center"/>
          </w:tcPr>
          <w:p w14:paraId="72833E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sz w:val="24"/>
                <w:szCs w:val="24"/>
              </w:rPr>
              <w:t>人员保密管理方案评价</w:t>
            </w:r>
          </w:p>
        </w:tc>
        <w:tc>
          <w:tcPr>
            <w:tcW w:w="7311" w:type="dxa"/>
            <w:shd w:val="clear" w:color="auto" w:fill="auto"/>
            <w:vAlign w:val="center"/>
          </w:tcPr>
          <w:p w14:paraId="6D3D332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sz w:val="24"/>
                <w:szCs w:val="24"/>
              </w:rPr>
              <w:t>至少包含保证服务过程中有可能获取的保密信息不泄露的措施：制定保密制度、服务人员保密培训、重点岗位双人服务、泄密惩罚办法。</w:t>
            </w:r>
          </w:p>
          <w:p w14:paraId="637430A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790E922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tc>
        <w:tc>
          <w:tcPr>
            <w:tcW w:w="1143" w:type="dxa"/>
            <w:shd w:val="clear" w:color="auto" w:fill="auto"/>
            <w:vAlign w:val="center"/>
          </w:tcPr>
          <w:p w14:paraId="7BFF27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r>
      <w:tr w14:paraId="35B0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141295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7</w:t>
            </w:r>
          </w:p>
        </w:tc>
        <w:tc>
          <w:tcPr>
            <w:tcW w:w="1419" w:type="dxa"/>
            <w:shd w:val="clear" w:color="auto" w:fill="auto"/>
            <w:vAlign w:val="center"/>
          </w:tcPr>
          <w:p w14:paraId="488190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sz w:val="24"/>
                <w:szCs w:val="24"/>
              </w:rPr>
              <w:t>人员稳定性方案评价</w:t>
            </w:r>
          </w:p>
        </w:tc>
        <w:tc>
          <w:tcPr>
            <w:tcW w:w="7311" w:type="dxa"/>
            <w:shd w:val="clear" w:color="auto" w:fill="auto"/>
            <w:vAlign w:val="center"/>
          </w:tcPr>
          <w:p w14:paraId="77E5B05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sz w:val="24"/>
                <w:szCs w:val="24"/>
              </w:rPr>
              <w:t>至少包含服务期内保证人员更换率不得超过招标文件要求的措施，保证更换人员不得低于采购需求，且应经采购人同意的措施</w:t>
            </w:r>
          </w:p>
          <w:p w14:paraId="38395C7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57A5F582">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tc>
        <w:tc>
          <w:tcPr>
            <w:tcW w:w="1143" w:type="dxa"/>
            <w:shd w:val="clear" w:color="auto" w:fill="auto"/>
            <w:vAlign w:val="center"/>
          </w:tcPr>
          <w:p w14:paraId="780CC9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3</w:t>
            </w:r>
          </w:p>
        </w:tc>
      </w:tr>
      <w:tr w14:paraId="763B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00B730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8</w:t>
            </w:r>
          </w:p>
        </w:tc>
        <w:tc>
          <w:tcPr>
            <w:tcW w:w="1419" w:type="dxa"/>
            <w:shd w:val="clear" w:color="auto" w:fill="auto"/>
            <w:vAlign w:val="center"/>
          </w:tcPr>
          <w:p w14:paraId="4E9905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rPr>
            </w:pPr>
            <w:r>
              <w:rPr>
                <w:rFonts w:hint="eastAsia"/>
                <w:color w:val="auto"/>
                <w:sz w:val="24"/>
                <w:szCs w:val="24"/>
              </w:rPr>
              <w:t>价格测算方案评价</w:t>
            </w:r>
          </w:p>
        </w:tc>
        <w:tc>
          <w:tcPr>
            <w:tcW w:w="7311" w:type="dxa"/>
            <w:shd w:val="clear" w:color="auto" w:fill="auto"/>
            <w:vAlign w:val="center"/>
          </w:tcPr>
          <w:p w14:paraId="02E65BA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sz w:val="24"/>
                <w:szCs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31E2256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sz w:val="24"/>
                <w:szCs w:val="24"/>
              </w:rPr>
              <w:t>价格测算方案科学合理，无瑕疵得满分；</w:t>
            </w:r>
          </w:p>
          <w:p w14:paraId="5C90A04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1处瑕疵减1分，最低0分。</w:t>
            </w:r>
          </w:p>
          <w:p w14:paraId="072CDAF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4AA432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rFonts w:hint="eastAsia"/>
                <w:color w:val="auto"/>
                <w:kern w:val="0"/>
                <w:sz w:val="24"/>
                <w:szCs w:val="24"/>
              </w:rPr>
              <w:t>3</w:t>
            </w:r>
          </w:p>
        </w:tc>
      </w:tr>
      <w:tr w14:paraId="4B53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0E572E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rPr>
            </w:pPr>
            <w:r>
              <w:rPr>
                <w:color w:val="auto"/>
                <w:sz w:val="24"/>
                <w:szCs w:val="24"/>
              </w:rPr>
              <w:t>合计</w:t>
            </w:r>
          </w:p>
        </w:tc>
        <w:tc>
          <w:tcPr>
            <w:tcW w:w="1143" w:type="dxa"/>
            <w:shd w:val="clear" w:color="auto" w:fill="auto"/>
            <w:vAlign w:val="center"/>
          </w:tcPr>
          <w:p w14:paraId="1251C9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rPr>
            </w:pPr>
            <w:r>
              <w:rPr>
                <w:color w:val="auto"/>
                <w:kern w:val="0"/>
                <w:sz w:val="24"/>
                <w:szCs w:val="24"/>
              </w:rPr>
              <w:t>100</w:t>
            </w:r>
          </w:p>
        </w:tc>
      </w:tr>
    </w:tbl>
    <w:p w14:paraId="5E178C47">
      <w:pPr>
        <w:spacing w:line="360" w:lineRule="auto"/>
        <w:ind w:firstLine="448" w:firstLineChars="200"/>
        <w:outlineLvl w:val="0"/>
        <w:rPr>
          <w:sz w:val="24"/>
        </w:rPr>
      </w:pPr>
      <w:r>
        <w:rPr>
          <w:rFonts w:hint="eastAsia"/>
          <w:kern w:val="0"/>
          <w:sz w:val="24"/>
          <w:szCs w:val="24"/>
        </w:rPr>
        <w:t>主观分第1-7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16EEB1F8">
      <w:pPr>
        <w:widowControl/>
        <w:jc w:val="left"/>
        <w:rPr>
          <w:sz w:val="24"/>
        </w:rPr>
      </w:pPr>
      <w:r>
        <w:rPr>
          <w:sz w:val="24"/>
        </w:rPr>
        <w:br w:type="page"/>
      </w:r>
    </w:p>
    <w:p w14:paraId="0A2E6D61">
      <w:pPr>
        <w:spacing w:line="360" w:lineRule="auto"/>
        <w:ind w:firstLine="448" w:firstLineChars="200"/>
        <w:jc w:val="center"/>
        <w:outlineLvl w:val="0"/>
        <w:rPr>
          <w:b/>
          <w:sz w:val="24"/>
        </w:rPr>
      </w:pPr>
      <w:r>
        <w:rPr>
          <w:rFonts w:hint="eastAsia"/>
          <w:b/>
          <w:sz w:val="24"/>
        </w:rPr>
        <w:t>项目需求书</w:t>
      </w:r>
    </w:p>
    <w:p w14:paraId="4C4AD849">
      <w:pPr>
        <w:spacing w:line="360" w:lineRule="auto"/>
        <w:ind w:firstLine="448" w:firstLineChars="200"/>
        <w:jc w:val="center"/>
        <w:outlineLvl w:val="0"/>
        <w:rPr>
          <w:b/>
          <w:sz w:val="24"/>
        </w:rPr>
      </w:pPr>
    </w:p>
    <w:p w14:paraId="4B163E1C">
      <w:pPr>
        <w:spacing w:line="360" w:lineRule="auto"/>
        <w:ind w:firstLine="448" w:firstLineChars="200"/>
        <w:outlineLvl w:val="0"/>
        <w:rPr>
          <w:sz w:val="24"/>
        </w:rPr>
      </w:pPr>
      <w:r>
        <w:rPr>
          <w:rFonts w:hint="eastAsia"/>
          <w:sz w:val="24"/>
        </w:rPr>
        <w:t>一、</w:t>
      </w:r>
      <w:r>
        <w:rPr>
          <w:sz w:val="24"/>
        </w:rPr>
        <w:t>人员及岗位要求</w:t>
      </w:r>
    </w:p>
    <w:tbl>
      <w:tblPr>
        <w:tblStyle w:val="23"/>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389"/>
        <w:gridCol w:w="766"/>
        <w:gridCol w:w="3859"/>
        <w:gridCol w:w="1132"/>
        <w:gridCol w:w="1447"/>
      </w:tblGrid>
      <w:tr w14:paraId="6303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43756D5A">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序号</w:t>
            </w:r>
          </w:p>
        </w:tc>
        <w:tc>
          <w:tcPr>
            <w:tcW w:w="1389" w:type="dxa"/>
            <w:vAlign w:val="center"/>
          </w:tcPr>
          <w:p w14:paraId="16562F9E">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岗位名称</w:t>
            </w:r>
          </w:p>
        </w:tc>
        <w:tc>
          <w:tcPr>
            <w:tcW w:w="766" w:type="dxa"/>
            <w:vAlign w:val="center"/>
          </w:tcPr>
          <w:p w14:paraId="50BD4F0A">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人数</w:t>
            </w:r>
          </w:p>
        </w:tc>
        <w:tc>
          <w:tcPr>
            <w:tcW w:w="3859" w:type="dxa"/>
            <w:vAlign w:val="center"/>
          </w:tcPr>
          <w:p w14:paraId="39C48826">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要求</w:t>
            </w:r>
          </w:p>
        </w:tc>
        <w:tc>
          <w:tcPr>
            <w:tcW w:w="1132" w:type="dxa"/>
            <w:vAlign w:val="center"/>
          </w:tcPr>
          <w:p w14:paraId="0DEBA79F">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是否接受退休人员</w:t>
            </w:r>
          </w:p>
        </w:tc>
        <w:tc>
          <w:tcPr>
            <w:tcW w:w="1447" w:type="dxa"/>
            <w:vAlign w:val="center"/>
          </w:tcPr>
          <w:p w14:paraId="5106D423">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b/>
                <w:sz w:val="24"/>
                <w:szCs w:val="24"/>
              </w:rPr>
            </w:pPr>
            <w:r>
              <w:rPr>
                <w:rFonts w:hint="default" w:ascii="Times New Roman" w:hAnsi="Times New Roman" w:cs="Times New Roman" w:eastAsiaTheme="minorEastAsia"/>
                <w:b/>
                <w:sz w:val="24"/>
                <w:szCs w:val="24"/>
              </w:rPr>
              <w:t>工作时间</w:t>
            </w:r>
          </w:p>
        </w:tc>
      </w:tr>
      <w:tr w14:paraId="4226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2C65DA93">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w:t>
            </w:r>
          </w:p>
        </w:tc>
        <w:tc>
          <w:tcPr>
            <w:tcW w:w="1389" w:type="dxa"/>
            <w:vAlign w:val="center"/>
          </w:tcPr>
          <w:p w14:paraId="7801F463">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保安队长</w:t>
            </w:r>
          </w:p>
        </w:tc>
        <w:tc>
          <w:tcPr>
            <w:tcW w:w="766" w:type="dxa"/>
            <w:vAlign w:val="center"/>
          </w:tcPr>
          <w:p w14:paraId="3B97CFF4">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val="en-US" w:eastAsia="zh-CN"/>
              </w:rPr>
            </w:pPr>
            <w:r>
              <w:rPr>
                <w:rFonts w:hint="eastAsia" w:cs="Times New Roman" w:eastAsiaTheme="minorEastAsia"/>
                <w:sz w:val="24"/>
                <w:szCs w:val="24"/>
                <w:lang w:val="en-US" w:eastAsia="zh-CN"/>
              </w:rPr>
              <w:t>1</w:t>
            </w:r>
          </w:p>
        </w:tc>
        <w:tc>
          <w:tcPr>
            <w:tcW w:w="3859" w:type="dxa"/>
            <w:vAlign w:val="center"/>
          </w:tcPr>
          <w:p w14:paraId="193A8058">
            <w:pPr>
              <w:keepNext w:val="0"/>
              <w:keepLines w:val="0"/>
              <w:pageBreakBefore w:val="0"/>
              <w:widowControl w:val="0"/>
              <w:kinsoku/>
              <w:wordWrap/>
              <w:overflowPunct/>
              <w:topLinePunct w:val="0"/>
              <w:autoSpaceDE/>
              <w:autoSpaceDN/>
              <w:bidi w:val="0"/>
              <w:adjustRightInd/>
              <w:snapToGrid/>
              <w:spacing w:line="360" w:lineRule="auto"/>
              <w:ind w:left="0" w:right="0"/>
              <w:jc w:val="left"/>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pacing w:val="0"/>
                <w:w w:val="100"/>
                <w:sz w:val="24"/>
                <w:szCs w:val="24"/>
                <w:highlight w:val="none"/>
                <w:lang w:eastAsia="zh-CN"/>
              </w:rPr>
              <w:t>持有职业资格证书（保安员）或</w:t>
            </w:r>
            <w:r>
              <w:rPr>
                <w:rFonts w:hint="default" w:ascii="Times New Roman" w:hAnsi="Times New Roman" w:cs="Times New Roman" w:eastAsiaTheme="minorEastAsia"/>
                <w:spacing w:val="0"/>
                <w:w w:val="100"/>
                <w:sz w:val="24"/>
                <w:szCs w:val="24"/>
                <w:highlight w:val="none"/>
              </w:rPr>
              <w:t>公安机关盖章的保安员</w:t>
            </w:r>
            <w:r>
              <w:rPr>
                <w:rFonts w:hint="default" w:ascii="Times New Roman" w:hAnsi="Times New Roman" w:cs="Times New Roman" w:eastAsiaTheme="minorEastAsia"/>
                <w:spacing w:val="0"/>
                <w:w w:val="100"/>
                <w:sz w:val="24"/>
                <w:szCs w:val="24"/>
                <w:highlight w:val="none"/>
                <w:lang w:eastAsia="zh-CN"/>
              </w:rPr>
              <w:t>证书</w:t>
            </w:r>
            <w:r>
              <w:rPr>
                <w:rFonts w:hint="default" w:ascii="Times New Roman" w:hAnsi="Times New Roman" w:cs="Times New Roman" w:eastAsiaTheme="minorEastAsia"/>
                <w:spacing w:val="0"/>
                <w:w w:val="100"/>
                <w:sz w:val="24"/>
                <w:szCs w:val="24"/>
                <w:highlight w:val="none"/>
              </w:rPr>
              <w:t>上岗</w:t>
            </w:r>
            <w:r>
              <w:rPr>
                <w:rFonts w:hint="default" w:ascii="Times New Roman" w:hAnsi="Times New Roman" w:cs="Times New Roman" w:eastAsiaTheme="minorEastAsia"/>
                <w:spacing w:val="0"/>
                <w:w w:val="100"/>
                <w:sz w:val="24"/>
                <w:szCs w:val="24"/>
                <w:highlight w:val="none"/>
                <w:lang w:eastAsia="zh-CN"/>
              </w:rPr>
              <w:t>，大专</w:t>
            </w:r>
            <w:r>
              <w:rPr>
                <w:rFonts w:hint="eastAsia" w:cs="Times New Roman" w:eastAsiaTheme="minorEastAsia"/>
                <w:spacing w:val="0"/>
                <w:w w:val="100"/>
                <w:sz w:val="24"/>
                <w:szCs w:val="24"/>
                <w:highlight w:val="none"/>
                <w:lang w:val="en-US" w:eastAsia="zh-CN"/>
              </w:rPr>
              <w:t>或</w:t>
            </w:r>
            <w:r>
              <w:rPr>
                <w:rFonts w:hint="default" w:ascii="Times New Roman" w:hAnsi="Times New Roman" w:cs="Times New Roman" w:eastAsiaTheme="minorEastAsia"/>
                <w:spacing w:val="0"/>
                <w:w w:val="100"/>
                <w:sz w:val="24"/>
                <w:szCs w:val="24"/>
                <w:highlight w:val="none"/>
                <w:lang w:eastAsia="zh-CN"/>
              </w:rPr>
              <w:t>以上学历，派驻年龄在</w:t>
            </w:r>
            <w:r>
              <w:rPr>
                <w:rFonts w:hint="default" w:ascii="Times New Roman" w:hAnsi="Times New Roman" w:cs="Times New Roman" w:eastAsiaTheme="minorEastAsia"/>
                <w:spacing w:val="0"/>
                <w:w w:val="100"/>
                <w:sz w:val="24"/>
                <w:szCs w:val="24"/>
                <w:highlight w:val="none"/>
                <w:lang w:val="en-US" w:eastAsia="zh-CN"/>
              </w:rPr>
              <w:t>50周岁</w:t>
            </w:r>
            <w:r>
              <w:rPr>
                <w:rFonts w:hint="eastAsia" w:cs="Times New Roman" w:eastAsiaTheme="minorEastAsia"/>
                <w:spacing w:val="0"/>
                <w:w w:val="100"/>
                <w:sz w:val="24"/>
                <w:szCs w:val="24"/>
                <w:highlight w:val="none"/>
                <w:lang w:val="en-US" w:eastAsia="zh-CN"/>
              </w:rPr>
              <w:t>或</w:t>
            </w:r>
            <w:r>
              <w:rPr>
                <w:rFonts w:hint="default" w:ascii="Times New Roman" w:hAnsi="Times New Roman" w:cs="Times New Roman" w:eastAsiaTheme="minorEastAsia"/>
                <w:spacing w:val="0"/>
                <w:w w:val="100"/>
                <w:sz w:val="24"/>
                <w:szCs w:val="24"/>
                <w:highlight w:val="none"/>
                <w:lang w:val="en-US" w:eastAsia="zh-CN"/>
              </w:rPr>
              <w:t>以下，</w:t>
            </w:r>
            <w:r>
              <w:rPr>
                <w:rFonts w:hint="eastAsia" w:asciiTheme="minorEastAsia" w:hAnsiTheme="minorEastAsia" w:eastAsiaTheme="minorEastAsia" w:cstheme="minorEastAsia"/>
                <w:color w:val="FF0000"/>
                <w:sz w:val="24"/>
                <w:szCs w:val="24"/>
                <w:lang w:val="en-US" w:eastAsia="zh-CN"/>
              </w:rPr>
              <w:t>具备5年或以上保安管理经验，</w:t>
            </w:r>
            <w:r>
              <w:rPr>
                <w:rFonts w:hint="default" w:ascii="Times New Roman" w:hAnsi="Times New Roman" w:cs="Times New Roman" w:eastAsiaTheme="minorEastAsia"/>
                <w:spacing w:val="0"/>
                <w:w w:val="100"/>
                <w:sz w:val="24"/>
                <w:szCs w:val="24"/>
                <w:highlight w:val="none"/>
                <w:lang w:val="en-US" w:eastAsia="zh-CN"/>
              </w:rPr>
              <w:t>男性。</w:t>
            </w:r>
          </w:p>
        </w:tc>
        <w:tc>
          <w:tcPr>
            <w:tcW w:w="1132" w:type="dxa"/>
            <w:vAlign w:val="center"/>
          </w:tcPr>
          <w:p w14:paraId="5FA5A4F6">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否</w:t>
            </w:r>
          </w:p>
        </w:tc>
        <w:tc>
          <w:tcPr>
            <w:tcW w:w="1447" w:type="dxa"/>
            <w:vMerge w:val="restart"/>
            <w:vAlign w:val="center"/>
          </w:tcPr>
          <w:p w14:paraId="635D77DD">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pacing w:val="0"/>
                <w:w w:val="100"/>
                <w:sz w:val="24"/>
                <w:szCs w:val="24"/>
              </w:rPr>
            </w:pPr>
            <w:r>
              <w:rPr>
                <w:rFonts w:hint="default" w:ascii="Times New Roman" w:hAnsi="Times New Roman" w:cs="Times New Roman" w:eastAsiaTheme="minorEastAsia"/>
                <w:spacing w:val="0"/>
                <w:w w:val="100"/>
                <w:sz w:val="24"/>
                <w:szCs w:val="24"/>
              </w:rPr>
              <w:t>24小时值守</w:t>
            </w:r>
          </w:p>
          <w:p w14:paraId="3906BA73">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pacing w:val="0"/>
                <w:w w:val="100"/>
                <w:sz w:val="24"/>
                <w:szCs w:val="24"/>
              </w:rPr>
            </w:pPr>
            <w:r>
              <w:rPr>
                <w:rFonts w:hint="default" w:ascii="Times New Roman" w:hAnsi="Times New Roman" w:cs="Times New Roman" w:eastAsiaTheme="minorEastAsia"/>
                <w:spacing w:val="0"/>
                <w:w w:val="100"/>
                <w:sz w:val="24"/>
                <w:szCs w:val="24"/>
              </w:rPr>
              <w:t>四班三运转</w:t>
            </w:r>
          </w:p>
          <w:p w14:paraId="57A8E8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hanging="22" w:firstLineChars="0"/>
              <w:textAlignment w:val="auto"/>
              <w:rPr>
                <w:rFonts w:hint="default" w:ascii="Times New Roman" w:hAnsi="Times New Roman" w:cs="Times New Roman" w:eastAsiaTheme="minorEastAsia"/>
                <w:spacing w:val="0"/>
                <w:w w:val="100"/>
                <w:kern w:val="2"/>
                <w:sz w:val="24"/>
                <w:szCs w:val="24"/>
                <w:lang w:val="en-US" w:eastAsia="zh-CN" w:bidi="ar-SA"/>
              </w:rPr>
            </w:pPr>
          </w:p>
        </w:tc>
      </w:tr>
      <w:tr w14:paraId="3E92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21975A4F">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val="en-US" w:eastAsia="zh-CN"/>
              </w:rPr>
              <w:t>2</w:t>
            </w:r>
          </w:p>
        </w:tc>
        <w:tc>
          <w:tcPr>
            <w:tcW w:w="1389" w:type="dxa"/>
            <w:vAlign w:val="center"/>
          </w:tcPr>
          <w:p w14:paraId="4318B421">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保安员</w:t>
            </w:r>
          </w:p>
        </w:tc>
        <w:tc>
          <w:tcPr>
            <w:tcW w:w="766" w:type="dxa"/>
            <w:shd w:val="clear" w:color="auto" w:fill="auto"/>
            <w:vAlign w:val="center"/>
          </w:tcPr>
          <w:p w14:paraId="1432370F">
            <w:pPr>
              <w:keepNext w:val="0"/>
              <w:keepLines w:val="0"/>
              <w:pageBreakBefore w:val="0"/>
              <w:widowControl w:val="0"/>
              <w:kinsoku/>
              <w:wordWrap/>
              <w:overflowPunct/>
              <w:topLinePunct w:val="0"/>
              <w:autoSpaceDE/>
              <w:autoSpaceDN/>
              <w:bidi w:val="0"/>
              <w:adjustRightInd/>
              <w:snapToGrid/>
              <w:spacing w:line="360" w:lineRule="auto"/>
              <w:ind w:left="0" w:leftChars="0" w:right="0"/>
              <w:jc w:val="center"/>
              <w:textAlignment w:val="auto"/>
              <w:rPr>
                <w:rFonts w:hint="default" w:ascii="Times New Roman" w:hAnsi="Times New Roman" w:cs="Times New Roman" w:eastAsiaTheme="minorEastAsia"/>
                <w:spacing w:val="0"/>
                <w:w w:val="100"/>
                <w:kern w:val="2"/>
                <w:sz w:val="24"/>
                <w:szCs w:val="24"/>
                <w:highlight w:val="none"/>
                <w:lang w:val="en-US" w:eastAsia="zh-CN" w:bidi="ar-SA"/>
              </w:rPr>
            </w:pPr>
            <w:r>
              <w:rPr>
                <w:rFonts w:hint="eastAsia" w:cs="Times New Roman" w:eastAsiaTheme="minorEastAsia"/>
                <w:spacing w:val="0"/>
                <w:w w:val="100"/>
                <w:sz w:val="24"/>
                <w:szCs w:val="24"/>
                <w:highlight w:val="none"/>
                <w:lang w:val="en-US" w:eastAsia="zh-CN"/>
              </w:rPr>
              <w:t>11</w:t>
            </w:r>
          </w:p>
        </w:tc>
        <w:tc>
          <w:tcPr>
            <w:tcW w:w="3859" w:type="dxa"/>
            <w:shd w:val="clear" w:color="auto" w:fill="auto"/>
            <w:vAlign w:val="top"/>
          </w:tcPr>
          <w:p w14:paraId="643BE0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hanging="6" w:firstLineChars="0"/>
              <w:jc w:val="left"/>
              <w:textAlignment w:val="auto"/>
              <w:rPr>
                <w:rFonts w:hint="default" w:ascii="Times New Roman" w:hAnsi="Times New Roman" w:cs="Times New Roman" w:eastAsiaTheme="minorEastAsia"/>
                <w:spacing w:val="0"/>
                <w:w w:val="100"/>
                <w:kern w:val="2"/>
                <w:sz w:val="24"/>
                <w:szCs w:val="24"/>
                <w:highlight w:val="none"/>
                <w:lang w:val="en-US" w:eastAsia="zh-CN" w:bidi="ar-SA"/>
              </w:rPr>
            </w:pPr>
            <w:r>
              <w:rPr>
                <w:rFonts w:hint="default" w:ascii="Times New Roman" w:hAnsi="Times New Roman" w:cs="Times New Roman" w:eastAsiaTheme="minorEastAsia"/>
                <w:spacing w:val="0"/>
                <w:w w:val="100"/>
                <w:sz w:val="24"/>
                <w:szCs w:val="24"/>
                <w:highlight w:val="none"/>
                <w:lang w:eastAsia="zh-CN"/>
              </w:rPr>
              <w:t>持有职业资格证书（保安员）或</w:t>
            </w:r>
            <w:r>
              <w:rPr>
                <w:rFonts w:hint="default" w:ascii="Times New Roman" w:hAnsi="Times New Roman" w:cs="Times New Roman" w:eastAsiaTheme="minorEastAsia"/>
                <w:spacing w:val="0"/>
                <w:w w:val="100"/>
                <w:sz w:val="24"/>
                <w:szCs w:val="24"/>
                <w:highlight w:val="none"/>
              </w:rPr>
              <w:t>公安机关盖章的保安员</w:t>
            </w:r>
            <w:r>
              <w:rPr>
                <w:rFonts w:hint="default" w:ascii="Times New Roman" w:hAnsi="Times New Roman" w:cs="Times New Roman" w:eastAsiaTheme="minorEastAsia"/>
                <w:spacing w:val="0"/>
                <w:w w:val="100"/>
                <w:sz w:val="24"/>
                <w:szCs w:val="24"/>
                <w:highlight w:val="none"/>
                <w:lang w:eastAsia="zh-CN"/>
              </w:rPr>
              <w:t>证书</w:t>
            </w:r>
            <w:r>
              <w:rPr>
                <w:rFonts w:hint="default" w:ascii="Times New Roman" w:hAnsi="Times New Roman" w:cs="Times New Roman" w:eastAsiaTheme="minorEastAsia"/>
                <w:spacing w:val="0"/>
                <w:w w:val="100"/>
                <w:sz w:val="24"/>
                <w:szCs w:val="24"/>
                <w:highlight w:val="none"/>
              </w:rPr>
              <w:t>上岗</w:t>
            </w:r>
            <w:r>
              <w:rPr>
                <w:rFonts w:hint="eastAsia" w:cs="Times New Roman" w:eastAsiaTheme="minorEastAsia"/>
                <w:spacing w:val="0"/>
                <w:w w:val="100"/>
                <w:sz w:val="24"/>
                <w:szCs w:val="24"/>
                <w:highlight w:val="none"/>
                <w:lang w:val="en-US" w:eastAsia="zh-CN"/>
              </w:rPr>
              <w:t>，</w:t>
            </w:r>
            <w:r>
              <w:rPr>
                <w:rFonts w:hint="default" w:ascii="Times New Roman" w:hAnsi="Times New Roman" w:cs="Times New Roman" w:eastAsiaTheme="minorEastAsia"/>
                <w:b w:val="0"/>
                <w:bCs w:val="0"/>
                <w:color w:val="auto"/>
                <w:spacing w:val="0"/>
                <w:w w:val="100"/>
                <w:sz w:val="24"/>
                <w:szCs w:val="24"/>
                <w:highlight w:val="none"/>
                <w:lang w:eastAsia="zh-CN"/>
              </w:rPr>
              <w:t>派驻年龄在</w:t>
            </w:r>
            <w:r>
              <w:rPr>
                <w:rFonts w:hint="default" w:ascii="Times New Roman" w:hAnsi="Times New Roman" w:cs="Times New Roman" w:eastAsiaTheme="minorEastAsia"/>
                <w:b w:val="0"/>
                <w:bCs w:val="0"/>
                <w:color w:val="auto"/>
                <w:spacing w:val="0"/>
                <w:w w:val="100"/>
                <w:sz w:val="24"/>
                <w:szCs w:val="24"/>
                <w:highlight w:val="none"/>
                <w:lang w:val="en-US" w:eastAsia="zh-CN"/>
              </w:rPr>
              <w:t>63周岁</w:t>
            </w:r>
            <w:r>
              <w:rPr>
                <w:rFonts w:hint="eastAsia" w:cs="Times New Roman" w:eastAsiaTheme="minorEastAsia"/>
                <w:b w:val="0"/>
                <w:bCs w:val="0"/>
                <w:color w:val="auto"/>
                <w:spacing w:val="0"/>
                <w:w w:val="100"/>
                <w:sz w:val="24"/>
                <w:szCs w:val="24"/>
                <w:highlight w:val="none"/>
                <w:lang w:val="en-US" w:eastAsia="zh-CN"/>
              </w:rPr>
              <w:t>或</w:t>
            </w:r>
            <w:r>
              <w:rPr>
                <w:rFonts w:hint="default" w:ascii="Times New Roman" w:hAnsi="Times New Roman" w:cs="Times New Roman" w:eastAsiaTheme="minorEastAsia"/>
                <w:b w:val="0"/>
                <w:bCs w:val="0"/>
                <w:color w:val="auto"/>
                <w:spacing w:val="0"/>
                <w:w w:val="100"/>
                <w:sz w:val="24"/>
                <w:szCs w:val="24"/>
                <w:highlight w:val="none"/>
                <w:lang w:val="en-US" w:eastAsia="zh-CN"/>
              </w:rPr>
              <w:t>以下</w:t>
            </w:r>
            <w:r>
              <w:rPr>
                <w:rFonts w:hint="eastAsia" w:cs="Times New Roman" w:eastAsiaTheme="minorEastAsia"/>
                <w:b w:val="0"/>
                <w:bCs w:val="0"/>
                <w:color w:val="auto"/>
                <w:spacing w:val="0"/>
                <w:w w:val="100"/>
                <w:sz w:val="24"/>
                <w:szCs w:val="24"/>
                <w:highlight w:val="none"/>
                <w:lang w:val="en-US" w:eastAsia="zh-CN"/>
              </w:rPr>
              <w:t>，</w:t>
            </w:r>
            <w:r>
              <w:rPr>
                <w:rFonts w:hint="default" w:ascii="Times New Roman" w:hAnsi="Times New Roman" w:cs="Times New Roman" w:eastAsiaTheme="minorEastAsia"/>
                <w:b w:val="0"/>
                <w:bCs w:val="0"/>
                <w:color w:val="auto"/>
                <w:spacing w:val="0"/>
                <w:w w:val="100"/>
                <w:sz w:val="24"/>
                <w:szCs w:val="24"/>
                <w:highlight w:val="none"/>
                <w:lang w:eastAsia="zh-CN"/>
              </w:rPr>
              <w:t>男性。</w:t>
            </w:r>
          </w:p>
        </w:tc>
        <w:tc>
          <w:tcPr>
            <w:tcW w:w="1132" w:type="dxa"/>
            <w:shd w:val="clear" w:color="auto" w:fill="auto"/>
            <w:vAlign w:val="center"/>
          </w:tcPr>
          <w:p w14:paraId="3C71426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hanging="22" w:firstLineChars="0"/>
              <w:jc w:val="center"/>
              <w:textAlignment w:val="auto"/>
              <w:rPr>
                <w:rFonts w:hint="default" w:ascii="Times New Roman" w:hAnsi="Times New Roman" w:cs="Times New Roman" w:eastAsiaTheme="minorEastAsia"/>
                <w:spacing w:val="0"/>
                <w:w w:val="100"/>
                <w:kern w:val="2"/>
                <w:sz w:val="24"/>
                <w:szCs w:val="24"/>
                <w:lang w:val="en-US" w:eastAsia="zh-CN" w:bidi="ar-SA"/>
              </w:rPr>
            </w:pPr>
            <w:r>
              <w:rPr>
                <w:rFonts w:hint="default" w:ascii="Times New Roman" w:hAnsi="Times New Roman" w:cs="Times New Roman" w:eastAsiaTheme="minorEastAsia"/>
                <w:spacing w:val="0"/>
                <w:w w:val="100"/>
                <w:sz w:val="24"/>
                <w:szCs w:val="24"/>
                <w:lang w:eastAsia="zh-CN"/>
              </w:rPr>
              <w:t>最多接受</w:t>
            </w:r>
            <w:r>
              <w:rPr>
                <w:rFonts w:hint="default" w:ascii="Times New Roman" w:hAnsi="Times New Roman" w:cs="Times New Roman" w:eastAsiaTheme="minorEastAsia"/>
                <w:spacing w:val="0"/>
                <w:w w:val="100"/>
                <w:sz w:val="24"/>
                <w:szCs w:val="24"/>
                <w:lang w:val="en-US" w:eastAsia="zh-CN"/>
              </w:rPr>
              <w:t>7</w:t>
            </w:r>
            <w:r>
              <w:rPr>
                <w:rFonts w:hint="default" w:ascii="Times New Roman" w:hAnsi="Times New Roman" w:cs="Times New Roman" w:eastAsiaTheme="minorEastAsia"/>
                <w:spacing w:val="0"/>
                <w:w w:val="100"/>
                <w:sz w:val="24"/>
                <w:szCs w:val="24"/>
                <w:lang w:eastAsia="zh-CN"/>
              </w:rPr>
              <w:t>名退休</w:t>
            </w:r>
          </w:p>
        </w:tc>
        <w:tc>
          <w:tcPr>
            <w:tcW w:w="1447" w:type="dxa"/>
            <w:vMerge w:val="continue"/>
            <w:shd w:val="clear" w:color="auto" w:fill="auto"/>
            <w:vAlign w:val="top"/>
          </w:tcPr>
          <w:p w14:paraId="0255D07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hanging="22" w:firstLineChars="0"/>
              <w:textAlignment w:val="auto"/>
              <w:rPr>
                <w:rFonts w:hint="default" w:ascii="Times New Roman" w:hAnsi="Times New Roman" w:cs="Times New Roman" w:eastAsiaTheme="minorEastAsia"/>
                <w:spacing w:val="0"/>
                <w:w w:val="100"/>
                <w:kern w:val="2"/>
                <w:sz w:val="24"/>
                <w:szCs w:val="24"/>
                <w:lang w:val="en-US" w:eastAsia="zh-CN" w:bidi="ar-SA"/>
              </w:rPr>
            </w:pPr>
          </w:p>
        </w:tc>
      </w:tr>
      <w:tr w14:paraId="4607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5" w:type="dxa"/>
            <w:gridSpan w:val="2"/>
            <w:vAlign w:val="center"/>
          </w:tcPr>
          <w:p w14:paraId="086F7B8A">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合计人数</w:t>
            </w:r>
          </w:p>
        </w:tc>
        <w:tc>
          <w:tcPr>
            <w:tcW w:w="7204" w:type="dxa"/>
            <w:gridSpan w:val="4"/>
            <w:vAlign w:val="center"/>
          </w:tcPr>
          <w:p w14:paraId="03E6E0A0">
            <w:pPr>
              <w:keepNext w:val="0"/>
              <w:keepLines w:val="0"/>
              <w:pageBreakBefore w:val="0"/>
              <w:widowControl w:val="0"/>
              <w:kinsoku/>
              <w:wordWrap/>
              <w:overflowPunct/>
              <w:topLinePunct w:val="0"/>
              <w:autoSpaceDE/>
              <w:autoSpaceDN/>
              <w:bidi w:val="0"/>
              <w:adjustRightInd/>
              <w:snapToGrid/>
              <w:spacing w:line="360" w:lineRule="auto"/>
              <w:ind w:left="0" w:right="0"/>
              <w:jc w:val="center"/>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12</w:t>
            </w:r>
          </w:p>
        </w:tc>
      </w:tr>
    </w:tbl>
    <w:p w14:paraId="5BB2B4A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sz w:val="24"/>
        </w:rPr>
      </w:pPr>
      <w:r>
        <w:rPr>
          <w:rFonts w:hint="eastAsia"/>
          <w:sz w:val="24"/>
        </w:rPr>
        <w:t>注：</w:t>
      </w:r>
    </w:p>
    <w:p w14:paraId="07E9E28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0B4D5A3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sz w:val="24"/>
        </w:rPr>
      </w:pPr>
      <w:r>
        <w:rPr>
          <w:rFonts w:hint="eastAsia"/>
          <w:sz w:val="24"/>
        </w:rPr>
        <w:t>一旦获得中标资格，上述人员按要求投入本项目服务，非经采购人同意，不随意更换人员。</w:t>
      </w:r>
    </w:p>
    <w:p w14:paraId="779CAB4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b w:val="0"/>
          <w:bCs w:val="0"/>
          <w:sz w:val="24"/>
        </w:rPr>
      </w:pPr>
      <w:r>
        <w:rPr>
          <w:rFonts w:hint="eastAsia"/>
          <w:sz w:val="24"/>
        </w:rPr>
        <w:t>采购合同履行过程中，如遇国家和我市相关政策调整等法定情形的，采购人可以与供应商签订补充合同，补充合同应当按照政府采购法律法规的相关要求报同级财政</w:t>
      </w:r>
      <w:r>
        <w:rPr>
          <w:rFonts w:hint="eastAsia"/>
          <w:b w:val="0"/>
          <w:bCs w:val="0"/>
          <w:sz w:val="24"/>
        </w:rPr>
        <w:t>部门备案，并在天津市政府采购网上公告。</w:t>
      </w:r>
    </w:p>
    <w:p w14:paraId="382AAD0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二</w:t>
      </w:r>
      <w:r>
        <w:rPr>
          <w:rFonts w:hint="eastAsia"/>
          <w:b w:val="0"/>
          <w:bCs w:val="0"/>
          <w:sz w:val="24"/>
        </w:rPr>
        <w:t>、各岗位人员具体工作内容、职责及服务标准</w:t>
      </w:r>
    </w:p>
    <w:p w14:paraId="6AD5A88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（一）总体要求</w:t>
      </w:r>
    </w:p>
    <w:p w14:paraId="1577A32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（1）须有保卫工作经验及相关业绩，应针对本项目建立保安服务方案（包括《反恐防暴应急预案》《防火安全应急预案》等）。</w:t>
      </w:r>
    </w:p>
    <w:p w14:paraId="0D2BBF7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（2）须有组织框架、人员录用、交接班、请假等内容的规章制度。</w:t>
      </w:r>
    </w:p>
    <w:p w14:paraId="063B400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（3）本项目所有保安服务人员须身体健康、无犯罪记录，能胜任工作要求。</w:t>
      </w:r>
    </w:p>
    <w:p w14:paraId="4DE968A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（4）保安服务人员均应经过安全教育的专业培训和文明礼仪培训。</w:t>
      </w:r>
    </w:p>
    <w:p w14:paraId="055B6C1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（5）本项目的保安服务人员，均应统一着装，干净整洁，仪容仪表和工作姿态要符合专业要求。</w:t>
      </w:r>
    </w:p>
    <w:p w14:paraId="1F33DAD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（6）保安服务人员在工作区域内举止端庄，谈吐文雅，不得大声喧哗。</w:t>
      </w:r>
    </w:p>
    <w:p w14:paraId="37F4D0C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（7）保安服务人员五官端正，身体健康，品行良好，服从分配、责任心强。</w:t>
      </w:r>
    </w:p>
    <w:p w14:paraId="07452EF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（二）服务内容和原则</w:t>
      </w:r>
    </w:p>
    <w:p w14:paraId="691F2CD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（1）实行24小时轮班制度，负责校园的安全防范保卫、治安巡查工作并处理各类突发事件。</w:t>
      </w:r>
    </w:p>
    <w:p w14:paraId="0A42914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（2）维护校园的正常秩序，保障校园内人员的人身和财产安全，确保校园的设施设备及各类财产不受损失。</w:t>
      </w:r>
    </w:p>
    <w:p w14:paraId="53DC8C5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（3）负责对校园内进行巡查，对重点地段加强巡查，负责入离校园期间车辆及人流疏导工作。</w:t>
      </w:r>
    </w:p>
    <w:p w14:paraId="683CC829">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（4）负责校园重大活动、节假日和重要时段的安全防护工作。</w:t>
      </w:r>
    </w:p>
    <w:p w14:paraId="29BFD9F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（5）负责来访人员、外来人员的问询及安全管理。</w:t>
      </w:r>
    </w:p>
    <w:p w14:paraId="54D608C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（6）保安服务人员应遵守校园的各项规章制度。</w:t>
      </w:r>
    </w:p>
    <w:p w14:paraId="79652C4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（7）供应商派专职人员对保安服务人员进行经常性的检查督促及教育培训。</w:t>
      </w:r>
    </w:p>
    <w:p w14:paraId="4257E96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（8）根据校园实际对服务内容增减及细化。</w:t>
      </w:r>
    </w:p>
    <w:p w14:paraId="4122CDC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eastAsia="zh-CN"/>
        </w:rPr>
        <w:t>（</w:t>
      </w:r>
      <w:r>
        <w:rPr>
          <w:rFonts w:hint="eastAsia"/>
          <w:b w:val="0"/>
          <w:bCs w:val="0"/>
          <w:sz w:val="24"/>
        </w:rPr>
        <w:t>三</w:t>
      </w:r>
      <w:r>
        <w:rPr>
          <w:rFonts w:hint="eastAsia"/>
          <w:b w:val="0"/>
          <w:bCs w:val="0"/>
          <w:sz w:val="24"/>
          <w:lang w:eastAsia="zh-CN"/>
        </w:rPr>
        <w:t>）</w:t>
      </w:r>
      <w:r>
        <w:rPr>
          <w:rFonts w:hint="eastAsia"/>
          <w:b w:val="0"/>
          <w:bCs w:val="0"/>
          <w:sz w:val="24"/>
        </w:rPr>
        <w:t>保安队长工作职责</w:t>
      </w:r>
    </w:p>
    <w:p w14:paraId="798CAD1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（1）负责项目整体工作运营，日常队员管理和培训工作，协调处理出现的突发应急事件，配合采购人做好一切日常工作。</w:t>
      </w:r>
    </w:p>
    <w:p w14:paraId="4316B96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（2）制定突发事件应急预案，严格按照预案的要求有条不紊的处置，尽一切可能防止事态进一步恶化，并做好保护现场和取证工作。</w:t>
      </w:r>
    </w:p>
    <w:p w14:paraId="709E918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（3）保安队长需服从采购人的一切领导，做好本职工作。</w:t>
      </w:r>
    </w:p>
    <w:p w14:paraId="6C7C9E6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（四）保安工作职责</w:t>
      </w:r>
    </w:p>
    <w:p w14:paraId="0761D65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（1）遵守校园规定，服从校园监督和管理，严格落实封闭式管理。</w:t>
      </w:r>
    </w:p>
    <w:p w14:paraId="3A4F3B0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（2）查验出入校园人员的证件，对陌生人进行严格盘查。</w:t>
      </w:r>
    </w:p>
    <w:p w14:paraId="2774E88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（3）在学生入校、离校时段维护校园出入中的治安和交通秩序，确保校园入离校高峰时段门前秩序良好。</w:t>
      </w:r>
    </w:p>
    <w:p w14:paraId="6388149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（4）做好校园内部安全防范。在学校组织和领导下定时开展校园防火、防盗和治安巡逻，维持校园秩序，维护校园稳定，及时发现和消除安全隐患。</w:t>
      </w:r>
    </w:p>
    <w:p w14:paraId="0D93AB9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（5）配合学校及时处理校园内各类纠纷和治安案件，及时、正确处置校园内的各类突发事件，为师生提供必要的紧急救助服务。</w:t>
      </w:r>
    </w:p>
    <w:p w14:paraId="0C5A931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（6）依照校园规定，学生在校期间，严格阻止外出，有特殊情况需要离校，必须由本班老师将学生交到家长手中。</w:t>
      </w:r>
    </w:p>
    <w:p w14:paraId="0416EDF6">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（7）做好校园重大活动安全保卫工作。</w:t>
      </w:r>
    </w:p>
    <w:p w14:paraId="0BBF5B2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（8）禁止校外车辆进入校内，因特殊原因需进入校内的车辆，要经过学校领导批准并进行检查、验证和登记。</w:t>
      </w:r>
    </w:p>
    <w:p w14:paraId="5CC229E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（9）保安室内物品摆放有序，环境要整洁、明亮。</w:t>
      </w:r>
    </w:p>
    <w:p w14:paraId="6D32713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10）值班期间，需遵守值班制度。不准脱岗，不准吸烟、值班室不准有烟灰缸、不准洗漱（澡）、不准值班姿势不雅、不准擅自调岗，有事请假，出现以上问题，将交由保安公司予以辞退，发现问题要及时处理并向学校领导汇报。</w:t>
      </w:r>
    </w:p>
    <w:p w14:paraId="5CB6CC5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b w:val="0"/>
          <w:bCs w:val="0"/>
          <w:sz w:val="24"/>
        </w:rPr>
      </w:pPr>
      <w:r>
        <w:rPr>
          <w:rFonts w:hint="eastAsia"/>
          <w:b w:val="0"/>
          <w:bCs w:val="0"/>
          <w:sz w:val="24"/>
        </w:rPr>
        <w:t>（11）学校因为工作性质，经常有一些开放活动、搬运东西等临时性工作，保安服务人员应服从学校工作安排。</w:t>
      </w:r>
    </w:p>
    <w:p w14:paraId="1F812102">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default" w:eastAsia="宋体"/>
          <w:b w:val="0"/>
          <w:bCs w:val="0"/>
          <w:sz w:val="24"/>
          <w:lang w:val="en-US" w:eastAsia="zh-CN"/>
        </w:rPr>
      </w:pPr>
      <w:r>
        <w:rPr>
          <w:rFonts w:hint="eastAsia"/>
          <w:b w:val="0"/>
          <w:bCs w:val="0"/>
          <w:sz w:val="24"/>
          <w:lang w:eastAsia="zh-CN"/>
        </w:rPr>
        <w:t>（</w:t>
      </w:r>
      <w:r>
        <w:rPr>
          <w:rFonts w:hint="eastAsia"/>
          <w:b w:val="0"/>
          <w:bCs w:val="0"/>
          <w:sz w:val="24"/>
          <w:lang w:val="en-US" w:eastAsia="zh-CN"/>
        </w:rPr>
        <w:t>五</w:t>
      </w:r>
      <w:r>
        <w:rPr>
          <w:rFonts w:hint="eastAsia"/>
          <w:b w:val="0"/>
          <w:bCs w:val="0"/>
          <w:sz w:val="24"/>
          <w:lang w:eastAsia="zh-CN"/>
        </w:rPr>
        <w:t>）</w:t>
      </w:r>
      <w:r>
        <w:rPr>
          <w:rFonts w:hint="eastAsia"/>
          <w:b w:val="0"/>
          <w:bCs w:val="0"/>
          <w:sz w:val="24"/>
          <w:lang w:val="en-US" w:eastAsia="zh-CN"/>
        </w:rPr>
        <w:t>考核及验收标准</w:t>
      </w:r>
    </w:p>
    <w:tbl>
      <w:tblPr>
        <w:tblStyle w:val="22"/>
        <w:tblW w:w="10680" w:type="dxa"/>
        <w:jc w:val="center"/>
        <w:tblLayout w:type="fixed"/>
        <w:tblCellMar>
          <w:top w:w="0" w:type="dxa"/>
          <w:left w:w="108" w:type="dxa"/>
          <w:bottom w:w="0" w:type="dxa"/>
          <w:right w:w="108" w:type="dxa"/>
        </w:tblCellMar>
      </w:tblPr>
      <w:tblGrid>
        <w:gridCol w:w="710"/>
        <w:gridCol w:w="802"/>
        <w:gridCol w:w="3593"/>
        <w:gridCol w:w="337"/>
        <w:gridCol w:w="2365"/>
        <w:gridCol w:w="839"/>
        <w:gridCol w:w="1017"/>
        <w:gridCol w:w="1017"/>
      </w:tblGrid>
      <w:tr w14:paraId="4A07C215">
        <w:trPr>
          <w:trHeight w:val="474" w:hRule="atLeast"/>
          <w:jc w:val="center"/>
        </w:trPr>
        <w:tc>
          <w:tcPr>
            <w:tcW w:w="9663" w:type="dxa"/>
            <w:gridSpan w:val="7"/>
            <w:tcBorders>
              <w:top w:val="nil"/>
              <w:left w:val="nil"/>
              <w:bottom w:val="nil"/>
              <w:right w:val="nil"/>
            </w:tcBorders>
            <w:noWrap/>
            <w:vAlign w:val="center"/>
          </w:tcPr>
          <w:p w14:paraId="48B7987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32"/>
                <w:szCs w:val="32"/>
              </w:rPr>
            </w:pPr>
            <w:r>
              <w:rPr>
                <w:b w:val="0"/>
                <w:bCs w:val="0"/>
                <w:kern w:val="0"/>
                <w:sz w:val="32"/>
                <w:szCs w:val="32"/>
              </w:rPr>
              <w:t>工作质量考核表</w:t>
            </w:r>
          </w:p>
        </w:tc>
        <w:tc>
          <w:tcPr>
            <w:tcW w:w="1017" w:type="dxa"/>
            <w:tcBorders>
              <w:top w:val="nil"/>
              <w:left w:val="nil"/>
              <w:bottom w:val="nil"/>
              <w:right w:val="nil"/>
            </w:tcBorders>
            <w:noWrap/>
            <w:vAlign w:val="center"/>
          </w:tcPr>
          <w:p w14:paraId="13EAC2A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Cs w:val="24"/>
              </w:rPr>
            </w:pPr>
          </w:p>
        </w:tc>
      </w:tr>
      <w:tr w14:paraId="6CDCA4DC">
        <w:tblPrEx>
          <w:tblCellMar>
            <w:top w:w="0" w:type="dxa"/>
            <w:left w:w="108" w:type="dxa"/>
            <w:bottom w:w="0" w:type="dxa"/>
            <w:right w:w="108" w:type="dxa"/>
          </w:tblCellMar>
        </w:tblPrEx>
        <w:trPr>
          <w:trHeight w:val="159" w:hRule="atLeast"/>
          <w:jc w:val="center"/>
        </w:trPr>
        <w:tc>
          <w:tcPr>
            <w:tcW w:w="9663" w:type="dxa"/>
            <w:gridSpan w:val="7"/>
            <w:tcBorders>
              <w:top w:val="nil"/>
              <w:left w:val="nil"/>
              <w:bottom w:val="nil"/>
              <w:right w:val="nil"/>
            </w:tcBorders>
            <w:noWrap/>
            <w:vAlign w:val="center"/>
          </w:tcPr>
          <w:p w14:paraId="5B66099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Cs w:val="24"/>
              </w:rPr>
            </w:pPr>
            <w:r>
              <w:rPr>
                <w:b w:val="0"/>
                <w:bCs w:val="0"/>
                <w:kern w:val="0"/>
                <w:szCs w:val="24"/>
              </w:rPr>
              <w:t>项目：              部门：                   考核月份：        年       月</w:t>
            </w:r>
          </w:p>
        </w:tc>
        <w:tc>
          <w:tcPr>
            <w:tcW w:w="1017" w:type="dxa"/>
            <w:tcBorders>
              <w:top w:val="nil"/>
              <w:left w:val="nil"/>
              <w:bottom w:val="nil"/>
              <w:right w:val="nil"/>
            </w:tcBorders>
            <w:noWrap/>
            <w:vAlign w:val="center"/>
          </w:tcPr>
          <w:p w14:paraId="08DADE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Cs w:val="24"/>
              </w:rPr>
            </w:pPr>
          </w:p>
        </w:tc>
      </w:tr>
      <w:tr w14:paraId="3697B1CE">
        <w:tblPrEx>
          <w:tblCellMar>
            <w:top w:w="0" w:type="dxa"/>
            <w:left w:w="108" w:type="dxa"/>
            <w:bottom w:w="0" w:type="dxa"/>
            <w:right w:w="108" w:type="dxa"/>
          </w:tblCellMar>
        </w:tblPrEx>
        <w:trPr>
          <w:trHeight w:val="159" w:hRule="atLeast"/>
          <w:jc w:val="center"/>
        </w:trPr>
        <w:tc>
          <w:tcPr>
            <w:tcW w:w="710" w:type="dxa"/>
            <w:tcBorders>
              <w:top w:val="single" w:color="auto" w:sz="4" w:space="0"/>
              <w:left w:val="single" w:color="auto" w:sz="4" w:space="0"/>
              <w:bottom w:val="single" w:color="auto" w:sz="4" w:space="0"/>
              <w:right w:val="single" w:color="auto" w:sz="4" w:space="0"/>
            </w:tcBorders>
            <w:noWrap/>
            <w:vAlign w:val="center"/>
          </w:tcPr>
          <w:p w14:paraId="34DC707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分类</w:t>
            </w:r>
          </w:p>
        </w:tc>
        <w:tc>
          <w:tcPr>
            <w:tcW w:w="802" w:type="dxa"/>
            <w:tcBorders>
              <w:top w:val="single" w:color="auto" w:sz="4" w:space="0"/>
              <w:left w:val="nil"/>
              <w:bottom w:val="single" w:color="auto" w:sz="4" w:space="0"/>
              <w:right w:val="single" w:color="auto" w:sz="4" w:space="0"/>
            </w:tcBorders>
            <w:vAlign w:val="center"/>
          </w:tcPr>
          <w:p w14:paraId="73A2B9D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考核项目</w:t>
            </w:r>
          </w:p>
        </w:tc>
        <w:tc>
          <w:tcPr>
            <w:tcW w:w="6295" w:type="dxa"/>
            <w:gridSpan w:val="3"/>
            <w:tcBorders>
              <w:top w:val="single" w:color="auto" w:sz="4" w:space="0"/>
              <w:left w:val="nil"/>
              <w:bottom w:val="single" w:color="auto" w:sz="4" w:space="0"/>
              <w:right w:val="single" w:color="auto" w:sz="4" w:space="0"/>
            </w:tcBorders>
            <w:vAlign w:val="center"/>
          </w:tcPr>
          <w:p w14:paraId="1D9D6D2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考核内容</w:t>
            </w:r>
          </w:p>
        </w:tc>
        <w:tc>
          <w:tcPr>
            <w:tcW w:w="839" w:type="dxa"/>
            <w:tcBorders>
              <w:top w:val="single" w:color="auto" w:sz="4" w:space="0"/>
              <w:left w:val="nil"/>
              <w:bottom w:val="single" w:color="auto" w:sz="4" w:space="0"/>
              <w:right w:val="single" w:color="auto" w:sz="4" w:space="0"/>
            </w:tcBorders>
            <w:vAlign w:val="center"/>
          </w:tcPr>
          <w:p w14:paraId="726E7C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考核分值</w:t>
            </w:r>
          </w:p>
        </w:tc>
        <w:tc>
          <w:tcPr>
            <w:tcW w:w="1017" w:type="dxa"/>
            <w:tcBorders>
              <w:top w:val="single" w:color="auto" w:sz="4" w:space="0"/>
              <w:left w:val="nil"/>
              <w:bottom w:val="single" w:color="auto" w:sz="4" w:space="0"/>
              <w:right w:val="single" w:color="auto" w:sz="4" w:space="0"/>
            </w:tcBorders>
            <w:vAlign w:val="center"/>
          </w:tcPr>
          <w:p w14:paraId="2D0AF11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项目评分</w:t>
            </w:r>
          </w:p>
        </w:tc>
        <w:tc>
          <w:tcPr>
            <w:tcW w:w="1017" w:type="dxa"/>
            <w:tcBorders>
              <w:top w:val="single" w:color="auto" w:sz="4" w:space="0"/>
              <w:left w:val="nil"/>
              <w:bottom w:val="single" w:color="auto" w:sz="4" w:space="0"/>
              <w:right w:val="single" w:color="auto" w:sz="4" w:space="0"/>
            </w:tcBorders>
            <w:noWrap/>
            <w:vAlign w:val="center"/>
          </w:tcPr>
          <w:p w14:paraId="3EEE6B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val="0"/>
                <w:bCs w:val="0"/>
                <w:color w:val="000000"/>
                <w:kern w:val="0"/>
                <w:szCs w:val="24"/>
              </w:rPr>
            </w:pPr>
            <w:r>
              <w:rPr>
                <w:b w:val="0"/>
                <w:bCs w:val="0"/>
                <w:kern w:val="0"/>
                <w:sz w:val="20"/>
              </w:rPr>
              <w:t>评分标准</w:t>
            </w:r>
          </w:p>
        </w:tc>
      </w:tr>
      <w:tr w14:paraId="72B0BC37">
        <w:tblPrEx>
          <w:tblCellMar>
            <w:top w:w="0" w:type="dxa"/>
            <w:left w:w="108" w:type="dxa"/>
            <w:bottom w:w="0" w:type="dxa"/>
            <w:right w:w="108" w:type="dxa"/>
          </w:tblCellMar>
        </w:tblPrEx>
        <w:trPr>
          <w:trHeight w:val="693" w:hRule="atLeast"/>
          <w:jc w:val="center"/>
        </w:trPr>
        <w:tc>
          <w:tcPr>
            <w:tcW w:w="710" w:type="dxa"/>
            <w:vMerge w:val="restart"/>
            <w:tcBorders>
              <w:top w:val="nil"/>
              <w:left w:val="single" w:color="auto" w:sz="4" w:space="0"/>
              <w:right w:val="single" w:color="auto" w:sz="4" w:space="0"/>
            </w:tcBorders>
            <w:vAlign w:val="center"/>
          </w:tcPr>
          <w:p w14:paraId="7C0ACA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eastAsia="zh-CN"/>
              </w:rPr>
            </w:pPr>
            <w:r>
              <w:rPr>
                <w:rFonts w:hint="eastAsia"/>
                <w:b w:val="0"/>
                <w:bCs w:val="0"/>
                <w:kern w:val="0"/>
                <w:sz w:val="20"/>
                <w:lang w:eastAsia="zh-CN"/>
              </w:rPr>
              <w:t>人员管理</w:t>
            </w:r>
          </w:p>
        </w:tc>
        <w:tc>
          <w:tcPr>
            <w:tcW w:w="802" w:type="dxa"/>
            <w:tcBorders>
              <w:top w:val="nil"/>
              <w:left w:val="single" w:color="auto" w:sz="4" w:space="0"/>
              <w:bottom w:val="single" w:color="auto" w:sz="4" w:space="0"/>
              <w:right w:val="single" w:color="auto" w:sz="4" w:space="0"/>
            </w:tcBorders>
            <w:vAlign w:val="center"/>
          </w:tcPr>
          <w:p w14:paraId="1183F04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eastAsiaTheme="minorEastAsia"/>
                <w:b w:val="0"/>
                <w:bCs w:val="0"/>
                <w:kern w:val="0"/>
                <w:sz w:val="20"/>
                <w:lang w:val="en-US" w:eastAsia="zh-CN"/>
              </w:rPr>
            </w:pPr>
            <w:r>
              <w:rPr>
                <w:rFonts w:hint="eastAsia"/>
                <w:b w:val="0"/>
                <w:bCs w:val="0"/>
                <w:kern w:val="0"/>
                <w:sz w:val="20"/>
                <w:lang w:val="en-US" w:eastAsia="zh-CN"/>
              </w:rPr>
              <w:t>1</w:t>
            </w:r>
          </w:p>
        </w:tc>
        <w:tc>
          <w:tcPr>
            <w:tcW w:w="6295" w:type="dxa"/>
            <w:gridSpan w:val="3"/>
            <w:tcBorders>
              <w:top w:val="single" w:color="auto" w:sz="4" w:space="0"/>
              <w:left w:val="nil"/>
              <w:bottom w:val="single" w:color="auto" w:sz="4" w:space="0"/>
              <w:right w:val="single" w:color="auto" w:sz="4" w:space="0"/>
            </w:tcBorders>
            <w:vAlign w:val="center"/>
          </w:tcPr>
          <w:p w14:paraId="135E9F9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eastAsiaTheme="minorEastAsia"/>
                <w:b w:val="0"/>
                <w:bCs w:val="0"/>
                <w:color w:val="000000"/>
                <w:kern w:val="0"/>
                <w:sz w:val="20"/>
                <w:lang w:val="en-US" w:eastAsia="zh-CN"/>
              </w:rPr>
            </w:pPr>
            <w:r>
              <w:rPr>
                <w:rFonts w:hint="eastAsia"/>
                <w:b w:val="0"/>
                <w:bCs w:val="0"/>
                <w:color w:val="000000"/>
                <w:kern w:val="0"/>
                <w:sz w:val="20"/>
                <w:lang w:eastAsia="zh-CN"/>
              </w:rPr>
              <w:t>持证上岗率</w:t>
            </w:r>
            <w:r>
              <w:rPr>
                <w:rFonts w:hint="eastAsia"/>
                <w:b w:val="0"/>
                <w:bCs w:val="0"/>
                <w:color w:val="000000"/>
                <w:kern w:val="0"/>
                <w:sz w:val="20"/>
                <w:lang w:val="en-US" w:eastAsia="zh-CN"/>
              </w:rPr>
              <w:t>100%。</w:t>
            </w:r>
          </w:p>
        </w:tc>
        <w:tc>
          <w:tcPr>
            <w:tcW w:w="839" w:type="dxa"/>
            <w:tcBorders>
              <w:top w:val="nil"/>
              <w:left w:val="nil"/>
              <w:bottom w:val="single" w:color="auto" w:sz="4" w:space="0"/>
              <w:right w:val="single" w:color="auto" w:sz="4" w:space="0"/>
            </w:tcBorders>
            <w:vAlign w:val="center"/>
          </w:tcPr>
          <w:p w14:paraId="1359AAF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745A3B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restart"/>
            <w:tcBorders>
              <w:top w:val="nil"/>
              <w:left w:val="single" w:color="auto" w:sz="4" w:space="0"/>
              <w:right w:val="single" w:color="auto" w:sz="4" w:space="0"/>
            </w:tcBorders>
            <w:vAlign w:val="center"/>
          </w:tcPr>
          <w:p w14:paraId="6704124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1、每小项中，出现一条不合格处，扣除</w:t>
            </w:r>
            <w:r>
              <w:rPr>
                <w:rFonts w:hint="eastAsia"/>
                <w:b w:val="0"/>
                <w:bCs w:val="0"/>
                <w:kern w:val="0"/>
                <w:sz w:val="20"/>
                <w:lang w:val="en-US" w:eastAsia="zh-CN"/>
              </w:rPr>
              <w:t>1</w:t>
            </w:r>
            <w:r>
              <w:rPr>
                <w:b w:val="0"/>
                <w:bCs w:val="0"/>
                <w:kern w:val="0"/>
                <w:sz w:val="20"/>
              </w:rPr>
              <w:t>分；2、连续出现相同不合格处扣除</w:t>
            </w:r>
            <w:r>
              <w:rPr>
                <w:rFonts w:hint="eastAsia"/>
                <w:b w:val="0"/>
                <w:bCs w:val="0"/>
                <w:kern w:val="0"/>
                <w:sz w:val="20"/>
                <w:lang w:val="en-US" w:eastAsia="zh-CN"/>
              </w:rPr>
              <w:t>3</w:t>
            </w:r>
            <w:r>
              <w:rPr>
                <w:b w:val="0"/>
                <w:bCs w:val="0"/>
                <w:kern w:val="0"/>
                <w:sz w:val="20"/>
              </w:rPr>
              <w:t>分；3、</w:t>
            </w:r>
          </w:p>
          <w:p w14:paraId="2CE4CE8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r>
              <w:rPr>
                <w:b w:val="0"/>
                <w:bCs w:val="0"/>
                <w:kern w:val="0"/>
                <w:sz w:val="20"/>
              </w:rPr>
              <w:t>出现严重不合格问题的考核内容，该项不得分；4、综合成绩为单项成绩之累加；5、每月由相关负责人进行打分，综合测评后留保存。</w:t>
            </w:r>
          </w:p>
        </w:tc>
      </w:tr>
      <w:tr w14:paraId="679D4F4A">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605E180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5CC7985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2</w:t>
            </w:r>
          </w:p>
        </w:tc>
        <w:tc>
          <w:tcPr>
            <w:tcW w:w="6295" w:type="dxa"/>
            <w:gridSpan w:val="3"/>
            <w:tcBorders>
              <w:top w:val="single" w:color="auto" w:sz="4" w:space="0"/>
              <w:left w:val="nil"/>
              <w:bottom w:val="single" w:color="auto" w:sz="4" w:space="0"/>
              <w:right w:val="single" w:color="auto" w:sz="4" w:space="0"/>
            </w:tcBorders>
            <w:vAlign w:val="center"/>
          </w:tcPr>
          <w:p w14:paraId="0CD974F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eastAsiaTheme="minorEastAsia"/>
                <w:b w:val="0"/>
                <w:bCs w:val="0"/>
                <w:color w:val="000000"/>
                <w:kern w:val="0"/>
                <w:sz w:val="20"/>
                <w:lang w:val="en-US" w:eastAsia="zh-CN"/>
              </w:rPr>
            </w:pPr>
            <w:r>
              <w:rPr>
                <w:rFonts w:hint="eastAsia"/>
                <w:b w:val="0"/>
                <w:bCs w:val="0"/>
                <w:color w:val="000000"/>
                <w:kern w:val="0"/>
                <w:sz w:val="20"/>
                <w:lang w:eastAsia="zh-CN"/>
              </w:rPr>
              <w:t>人员稳定性良好，离职率不超过</w:t>
            </w:r>
            <w:r>
              <w:rPr>
                <w:rFonts w:hint="eastAsia"/>
                <w:b w:val="0"/>
                <w:bCs w:val="0"/>
                <w:color w:val="000000"/>
                <w:kern w:val="0"/>
                <w:sz w:val="20"/>
                <w:lang w:val="en-US" w:eastAsia="zh-CN"/>
              </w:rPr>
              <w:t>5%。</w:t>
            </w:r>
          </w:p>
        </w:tc>
        <w:tc>
          <w:tcPr>
            <w:tcW w:w="839" w:type="dxa"/>
            <w:tcBorders>
              <w:top w:val="nil"/>
              <w:left w:val="nil"/>
              <w:bottom w:val="single" w:color="auto" w:sz="4" w:space="0"/>
              <w:right w:val="single" w:color="auto" w:sz="4" w:space="0"/>
            </w:tcBorders>
            <w:vAlign w:val="center"/>
          </w:tcPr>
          <w:p w14:paraId="229E645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67FF69C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51AA78B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5E1ADF1A">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6C6C61E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4602555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3</w:t>
            </w:r>
          </w:p>
        </w:tc>
        <w:tc>
          <w:tcPr>
            <w:tcW w:w="6295" w:type="dxa"/>
            <w:gridSpan w:val="3"/>
            <w:tcBorders>
              <w:top w:val="single" w:color="auto" w:sz="4" w:space="0"/>
              <w:left w:val="nil"/>
              <w:bottom w:val="single" w:color="auto" w:sz="4" w:space="0"/>
              <w:right w:val="single" w:color="auto" w:sz="4" w:space="0"/>
            </w:tcBorders>
            <w:vAlign w:val="center"/>
          </w:tcPr>
          <w:p w14:paraId="31C453A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eastAsiaTheme="minorEastAsia"/>
                <w:b w:val="0"/>
                <w:bCs w:val="0"/>
                <w:color w:val="000000"/>
                <w:kern w:val="0"/>
                <w:sz w:val="20"/>
                <w:lang w:val="en-US" w:eastAsia="zh-CN"/>
              </w:rPr>
            </w:pPr>
            <w:r>
              <w:rPr>
                <w:rFonts w:hint="eastAsia"/>
                <w:b w:val="0"/>
                <w:bCs w:val="0"/>
                <w:color w:val="000000"/>
                <w:kern w:val="0"/>
                <w:sz w:val="20"/>
                <w:lang w:eastAsia="zh-CN"/>
              </w:rPr>
              <w:t>上岗期间着</w:t>
            </w:r>
            <w:r>
              <w:rPr>
                <w:rFonts w:hint="eastAsia"/>
                <w:b w:val="0"/>
                <w:bCs w:val="0"/>
                <w:color w:val="000000"/>
                <w:kern w:val="0"/>
                <w:sz w:val="20"/>
                <w:lang w:val="en-US" w:eastAsia="zh-CN"/>
              </w:rPr>
              <w:t>2011式保安服，着装规范仪容整洁。</w:t>
            </w:r>
          </w:p>
        </w:tc>
        <w:tc>
          <w:tcPr>
            <w:tcW w:w="839" w:type="dxa"/>
            <w:tcBorders>
              <w:top w:val="nil"/>
              <w:left w:val="nil"/>
              <w:bottom w:val="single" w:color="auto" w:sz="4" w:space="0"/>
              <w:right w:val="single" w:color="auto" w:sz="4" w:space="0"/>
            </w:tcBorders>
            <w:vAlign w:val="center"/>
          </w:tcPr>
          <w:p w14:paraId="3C037E6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22C3E74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1B932E9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6D00DA68">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35CB04B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5B6709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4</w:t>
            </w:r>
          </w:p>
        </w:tc>
        <w:tc>
          <w:tcPr>
            <w:tcW w:w="6295" w:type="dxa"/>
            <w:gridSpan w:val="3"/>
            <w:tcBorders>
              <w:top w:val="single" w:color="auto" w:sz="4" w:space="0"/>
              <w:left w:val="nil"/>
              <w:bottom w:val="single" w:color="auto" w:sz="4" w:space="0"/>
              <w:right w:val="single" w:color="auto" w:sz="4" w:space="0"/>
            </w:tcBorders>
            <w:vAlign w:val="center"/>
          </w:tcPr>
          <w:p w14:paraId="16A2F2D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rFonts w:hint="eastAsia"/>
                <w:b w:val="0"/>
                <w:bCs w:val="0"/>
                <w:color w:val="000000"/>
                <w:kern w:val="0"/>
                <w:sz w:val="20"/>
                <w:lang w:eastAsia="zh-CN"/>
              </w:rPr>
              <w:t>考勤纪律良好，无迟到、早退、空岗、脱岗现象，不能酒后上岗及岗上饮酒。</w:t>
            </w:r>
          </w:p>
        </w:tc>
        <w:tc>
          <w:tcPr>
            <w:tcW w:w="839" w:type="dxa"/>
            <w:tcBorders>
              <w:top w:val="nil"/>
              <w:left w:val="nil"/>
              <w:bottom w:val="single" w:color="auto" w:sz="4" w:space="0"/>
              <w:right w:val="single" w:color="auto" w:sz="4" w:space="0"/>
            </w:tcBorders>
            <w:vAlign w:val="center"/>
          </w:tcPr>
          <w:p w14:paraId="728630D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40F0C28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4717984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4B91036E">
        <w:tblPrEx>
          <w:tblCellMar>
            <w:top w:w="0" w:type="dxa"/>
            <w:left w:w="108" w:type="dxa"/>
            <w:bottom w:w="0" w:type="dxa"/>
            <w:right w:w="108" w:type="dxa"/>
          </w:tblCellMar>
        </w:tblPrEx>
        <w:trPr>
          <w:trHeight w:val="693" w:hRule="atLeast"/>
          <w:jc w:val="center"/>
        </w:trPr>
        <w:tc>
          <w:tcPr>
            <w:tcW w:w="710" w:type="dxa"/>
            <w:vMerge w:val="restart"/>
            <w:tcBorders>
              <w:top w:val="nil"/>
              <w:left w:val="single" w:color="auto" w:sz="4" w:space="0"/>
              <w:right w:val="single" w:color="auto" w:sz="4" w:space="0"/>
            </w:tcBorders>
            <w:vAlign w:val="center"/>
          </w:tcPr>
          <w:p w14:paraId="60D9847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eastAsia="zh-CN"/>
              </w:rPr>
            </w:pPr>
            <w:r>
              <w:rPr>
                <w:rFonts w:hint="eastAsia"/>
                <w:b w:val="0"/>
                <w:bCs w:val="0"/>
                <w:kern w:val="0"/>
                <w:sz w:val="20"/>
                <w:lang w:eastAsia="zh-CN"/>
              </w:rPr>
              <w:t>岗位职责</w:t>
            </w:r>
          </w:p>
        </w:tc>
        <w:tc>
          <w:tcPr>
            <w:tcW w:w="802" w:type="dxa"/>
            <w:tcBorders>
              <w:top w:val="nil"/>
              <w:left w:val="single" w:color="auto" w:sz="4" w:space="0"/>
              <w:bottom w:val="single" w:color="auto" w:sz="4" w:space="0"/>
              <w:right w:val="single" w:color="auto" w:sz="4" w:space="0"/>
            </w:tcBorders>
            <w:vAlign w:val="center"/>
          </w:tcPr>
          <w:p w14:paraId="49DA9C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1</w:t>
            </w:r>
          </w:p>
        </w:tc>
        <w:tc>
          <w:tcPr>
            <w:tcW w:w="6295" w:type="dxa"/>
            <w:gridSpan w:val="3"/>
            <w:tcBorders>
              <w:top w:val="single" w:color="auto" w:sz="4" w:space="0"/>
              <w:left w:val="nil"/>
              <w:bottom w:val="single" w:color="auto" w:sz="4" w:space="0"/>
              <w:right w:val="single" w:color="auto" w:sz="4" w:space="0"/>
            </w:tcBorders>
            <w:vAlign w:val="center"/>
          </w:tcPr>
          <w:p w14:paraId="77FA60B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rFonts w:hint="eastAsia"/>
                <w:b w:val="0"/>
                <w:bCs w:val="0"/>
                <w:color w:val="000000"/>
                <w:kern w:val="0"/>
                <w:sz w:val="20"/>
                <w:lang w:eastAsia="zh-CN"/>
              </w:rPr>
              <w:t>工作时站姿、坐姿标准，礼貌回答问询。</w:t>
            </w:r>
          </w:p>
        </w:tc>
        <w:tc>
          <w:tcPr>
            <w:tcW w:w="839" w:type="dxa"/>
            <w:tcBorders>
              <w:top w:val="nil"/>
              <w:left w:val="nil"/>
              <w:bottom w:val="single" w:color="auto" w:sz="4" w:space="0"/>
              <w:right w:val="single" w:color="auto" w:sz="4" w:space="0"/>
            </w:tcBorders>
            <w:vAlign w:val="center"/>
          </w:tcPr>
          <w:p w14:paraId="17C1E79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0C2B5EE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39F9195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6A70E097">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73C9D35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1836E92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2</w:t>
            </w:r>
          </w:p>
        </w:tc>
        <w:tc>
          <w:tcPr>
            <w:tcW w:w="6295" w:type="dxa"/>
            <w:gridSpan w:val="3"/>
            <w:tcBorders>
              <w:top w:val="single" w:color="auto" w:sz="4" w:space="0"/>
              <w:left w:val="nil"/>
              <w:bottom w:val="single" w:color="auto" w:sz="4" w:space="0"/>
              <w:right w:val="single" w:color="auto" w:sz="4" w:space="0"/>
            </w:tcBorders>
            <w:shd w:val="clear" w:color="auto" w:fill="auto"/>
            <w:vAlign w:val="center"/>
          </w:tcPr>
          <w:p w14:paraId="3FDADE87">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HAnsi" w:hAnsiTheme="minorHAnsi" w:eastAsiaTheme="minorEastAsia" w:cstheme="minorBidi"/>
                <w:b w:val="0"/>
                <w:bCs w:val="0"/>
                <w:color w:val="000000"/>
                <w:kern w:val="0"/>
                <w:sz w:val="20"/>
                <w:szCs w:val="22"/>
                <w:lang w:val="en-US" w:eastAsia="zh-CN" w:bidi="ar-SA"/>
              </w:rPr>
            </w:pPr>
            <w:r>
              <w:rPr>
                <w:rFonts w:hint="eastAsia"/>
                <w:b w:val="0"/>
                <w:bCs w:val="0"/>
                <w:color w:val="000000"/>
                <w:kern w:val="0"/>
                <w:sz w:val="20"/>
                <w:lang w:eastAsia="zh-CN"/>
              </w:rPr>
              <w:t>严格执行门禁管理，巡逻、值守等制度，无漏巡、漏检情况。</w:t>
            </w:r>
          </w:p>
        </w:tc>
        <w:tc>
          <w:tcPr>
            <w:tcW w:w="839" w:type="dxa"/>
            <w:tcBorders>
              <w:top w:val="nil"/>
              <w:left w:val="nil"/>
              <w:bottom w:val="single" w:color="auto" w:sz="4" w:space="0"/>
              <w:right w:val="single" w:color="auto" w:sz="4" w:space="0"/>
            </w:tcBorders>
            <w:shd w:val="clear" w:color="auto" w:fill="auto"/>
            <w:vAlign w:val="center"/>
          </w:tcPr>
          <w:p w14:paraId="5F0EA1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1FBA17B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6151D6F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29B3073F">
        <w:trPr>
          <w:trHeight w:val="693" w:hRule="atLeast"/>
          <w:jc w:val="center"/>
        </w:trPr>
        <w:tc>
          <w:tcPr>
            <w:tcW w:w="710" w:type="dxa"/>
            <w:vMerge w:val="continue"/>
            <w:tcBorders>
              <w:left w:val="single" w:color="auto" w:sz="4" w:space="0"/>
              <w:right w:val="single" w:color="auto" w:sz="4" w:space="0"/>
            </w:tcBorders>
            <w:vAlign w:val="center"/>
          </w:tcPr>
          <w:p w14:paraId="27C5EB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17715F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3</w:t>
            </w:r>
          </w:p>
        </w:tc>
        <w:tc>
          <w:tcPr>
            <w:tcW w:w="6295" w:type="dxa"/>
            <w:gridSpan w:val="3"/>
            <w:tcBorders>
              <w:top w:val="single" w:color="auto" w:sz="4" w:space="0"/>
              <w:left w:val="nil"/>
              <w:bottom w:val="single" w:color="auto" w:sz="4" w:space="0"/>
              <w:right w:val="single" w:color="auto" w:sz="4" w:space="0"/>
            </w:tcBorders>
            <w:vAlign w:val="center"/>
          </w:tcPr>
          <w:p w14:paraId="073E377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val="en-US" w:eastAsia="zh-CN"/>
              </w:rPr>
            </w:pPr>
            <w:r>
              <w:rPr>
                <w:rFonts w:hint="eastAsia"/>
                <w:b w:val="0"/>
                <w:bCs w:val="0"/>
                <w:color w:val="000000"/>
                <w:kern w:val="0"/>
                <w:sz w:val="20"/>
                <w:lang w:val="en-US" w:eastAsia="zh-CN"/>
              </w:rPr>
              <w:t>正确使用和保管好本岗位所用的设备和其他用品，设备发生故障及时报告，熟练掌握操作方法。</w:t>
            </w:r>
          </w:p>
        </w:tc>
        <w:tc>
          <w:tcPr>
            <w:tcW w:w="839" w:type="dxa"/>
            <w:tcBorders>
              <w:top w:val="nil"/>
              <w:left w:val="nil"/>
              <w:bottom w:val="single" w:color="auto" w:sz="4" w:space="0"/>
              <w:right w:val="single" w:color="auto" w:sz="4" w:space="0"/>
            </w:tcBorders>
            <w:vAlign w:val="center"/>
          </w:tcPr>
          <w:p w14:paraId="3A22A82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5A45A04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327CD57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409CAE3F">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5E526E3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4FF736F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4</w:t>
            </w:r>
          </w:p>
        </w:tc>
        <w:tc>
          <w:tcPr>
            <w:tcW w:w="6295" w:type="dxa"/>
            <w:gridSpan w:val="3"/>
            <w:tcBorders>
              <w:top w:val="single" w:color="auto" w:sz="4" w:space="0"/>
              <w:left w:val="nil"/>
              <w:bottom w:val="single" w:color="auto" w:sz="4" w:space="0"/>
              <w:right w:val="single" w:color="auto" w:sz="4" w:space="0"/>
            </w:tcBorders>
            <w:vAlign w:val="center"/>
          </w:tcPr>
          <w:p w14:paraId="393F4B7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rFonts w:hint="eastAsia"/>
                <w:b w:val="0"/>
                <w:bCs w:val="0"/>
                <w:color w:val="000000"/>
                <w:kern w:val="0"/>
                <w:sz w:val="20"/>
                <w:lang w:eastAsia="zh-CN"/>
              </w:rPr>
              <w:t>在工作过程中，发现公共设施损坏或有异常情况，第一时间校方领导报告。</w:t>
            </w:r>
          </w:p>
        </w:tc>
        <w:tc>
          <w:tcPr>
            <w:tcW w:w="839" w:type="dxa"/>
            <w:tcBorders>
              <w:top w:val="nil"/>
              <w:left w:val="nil"/>
              <w:bottom w:val="single" w:color="auto" w:sz="4" w:space="0"/>
              <w:right w:val="single" w:color="auto" w:sz="4" w:space="0"/>
            </w:tcBorders>
            <w:vAlign w:val="center"/>
          </w:tcPr>
          <w:p w14:paraId="76668B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1228755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2A9E807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08CBD829">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5145033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329A381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6295" w:type="dxa"/>
            <w:gridSpan w:val="3"/>
            <w:tcBorders>
              <w:top w:val="single" w:color="auto" w:sz="4" w:space="0"/>
              <w:left w:val="nil"/>
              <w:bottom w:val="single" w:color="auto" w:sz="4" w:space="0"/>
              <w:right w:val="single" w:color="auto" w:sz="4" w:space="0"/>
            </w:tcBorders>
            <w:vAlign w:val="center"/>
          </w:tcPr>
          <w:p w14:paraId="4BFDF34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b w:val="0"/>
                <w:bCs w:val="0"/>
                <w:color w:val="000000"/>
                <w:kern w:val="0"/>
                <w:sz w:val="20"/>
                <w:lang w:eastAsia="zh-CN"/>
              </w:rPr>
            </w:pPr>
            <w:r>
              <w:rPr>
                <w:rFonts w:hint="eastAsia"/>
                <w:b w:val="0"/>
                <w:bCs w:val="0"/>
                <w:color w:val="000000"/>
                <w:kern w:val="0"/>
                <w:sz w:val="20"/>
                <w:lang w:eastAsia="zh-CN"/>
              </w:rPr>
              <w:t>对工具、器具（对讲机、监控、报警仪器）做好经常性的清洁保养工作，对工作场所保持干净、整洁。</w:t>
            </w:r>
          </w:p>
        </w:tc>
        <w:tc>
          <w:tcPr>
            <w:tcW w:w="839" w:type="dxa"/>
            <w:tcBorders>
              <w:top w:val="nil"/>
              <w:left w:val="nil"/>
              <w:bottom w:val="single" w:color="auto" w:sz="4" w:space="0"/>
              <w:right w:val="single" w:color="auto" w:sz="4" w:space="0"/>
            </w:tcBorders>
            <w:vAlign w:val="center"/>
          </w:tcPr>
          <w:p w14:paraId="1CEB68E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3FFDECF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06E32CA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63E0422D">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2EDF9D7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shd w:val="clear" w:color="auto" w:fill="auto"/>
            <w:vAlign w:val="center"/>
          </w:tcPr>
          <w:p w14:paraId="7E7A49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6</w:t>
            </w:r>
          </w:p>
        </w:tc>
        <w:tc>
          <w:tcPr>
            <w:tcW w:w="6295" w:type="dxa"/>
            <w:gridSpan w:val="3"/>
            <w:tcBorders>
              <w:top w:val="single" w:color="auto" w:sz="4" w:space="0"/>
              <w:left w:val="nil"/>
              <w:bottom w:val="single" w:color="auto" w:sz="4" w:space="0"/>
              <w:right w:val="single" w:color="auto" w:sz="4" w:space="0"/>
            </w:tcBorders>
            <w:shd w:val="clear" w:color="auto" w:fill="auto"/>
            <w:vAlign w:val="center"/>
          </w:tcPr>
          <w:p w14:paraId="1D8ACDB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HAnsi" w:hAnsiTheme="minorHAnsi" w:eastAsiaTheme="minorEastAsia" w:cstheme="minorBidi"/>
                <w:b w:val="0"/>
                <w:bCs w:val="0"/>
                <w:color w:val="000000"/>
                <w:kern w:val="0"/>
                <w:sz w:val="20"/>
                <w:szCs w:val="22"/>
                <w:lang w:val="en-US" w:eastAsia="zh-CN" w:bidi="ar-SA"/>
              </w:rPr>
            </w:pPr>
            <w:r>
              <w:rPr>
                <w:rFonts w:hint="eastAsia"/>
                <w:b w:val="0"/>
                <w:bCs w:val="0"/>
                <w:color w:val="000000"/>
                <w:kern w:val="0"/>
                <w:sz w:val="20"/>
                <w:lang w:eastAsia="zh-CN"/>
              </w:rPr>
              <w:t>按规定填写工作记录、巡逻记录、交接班记录，记录及时准确，填写规范。</w:t>
            </w:r>
          </w:p>
        </w:tc>
        <w:tc>
          <w:tcPr>
            <w:tcW w:w="839" w:type="dxa"/>
            <w:tcBorders>
              <w:top w:val="nil"/>
              <w:left w:val="nil"/>
              <w:bottom w:val="single" w:color="auto" w:sz="4" w:space="0"/>
              <w:right w:val="single" w:color="auto" w:sz="4" w:space="0"/>
            </w:tcBorders>
            <w:shd w:val="clear" w:color="auto" w:fill="auto"/>
            <w:vAlign w:val="center"/>
          </w:tcPr>
          <w:p w14:paraId="6A6B87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3D6FA98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11219FE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4276CC32">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52E312A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31BC905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7</w:t>
            </w:r>
          </w:p>
        </w:tc>
        <w:tc>
          <w:tcPr>
            <w:tcW w:w="6295" w:type="dxa"/>
            <w:gridSpan w:val="3"/>
            <w:tcBorders>
              <w:top w:val="single" w:color="auto" w:sz="4" w:space="0"/>
              <w:left w:val="nil"/>
              <w:bottom w:val="single" w:color="auto" w:sz="4" w:space="0"/>
              <w:right w:val="single" w:color="auto" w:sz="4" w:space="0"/>
            </w:tcBorders>
            <w:vAlign w:val="center"/>
          </w:tcPr>
          <w:p w14:paraId="7884596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val="en-US" w:eastAsia="zh-CN"/>
              </w:rPr>
            </w:pPr>
            <w:r>
              <w:rPr>
                <w:rFonts w:hint="eastAsia"/>
                <w:b w:val="0"/>
                <w:bCs w:val="0"/>
                <w:color w:val="000000"/>
                <w:kern w:val="0"/>
                <w:sz w:val="20"/>
                <w:lang w:eastAsia="zh-CN"/>
              </w:rPr>
              <w:t>上、放学高峰岗期间，按规定佩戴防卫器械，负责校园门口及周边的交通疏导</w:t>
            </w:r>
            <w:r>
              <w:rPr>
                <w:rFonts w:hint="eastAsia"/>
                <w:b w:val="0"/>
                <w:bCs w:val="0"/>
                <w:color w:val="000000"/>
                <w:kern w:val="0"/>
                <w:sz w:val="20"/>
                <w:lang w:val="en-US" w:eastAsia="zh-CN"/>
              </w:rPr>
              <w:t xml:space="preserve"> ，保障学生安全。</w:t>
            </w:r>
          </w:p>
        </w:tc>
        <w:tc>
          <w:tcPr>
            <w:tcW w:w="839" w:type="dxa"/>
            <w:tcBorders>
              <w:top w:val="nil"/>
              <w:left w:val="nil"/>
              <w:bottom w:val="single" w:color="auto" w:sz="4" w:space="0"/>
              <w:right w:val="single" w:color="auto" w:sz="4" w:space="0"/>
            </w:tcBorders>
            <w:vAlign w:val="center"/>
          </w:tcPr>
          <w:p w14:paraId="57A4F0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3AA784F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3017873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2EAF0E8B">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18C3409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7091CA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eastAsiaTheme="minorEastAsia"/>
                <w:b w:val="0"/>
                <w:bCs w:val="0"/>
                <w:kern w:val="0"/>
                <w:sz w:val="20"/>
                <w:lang w:val="en-US" w:eastAsia="zh-CN"/>
              </w:rPr>
            </w:pPr>
            <w:r>
              <w:rPr>
                <w:rFonts w:hint="eastAsia"/>
                <w:b w:val="0"/>
                <w:bCs w:val="0"/>
                <w:kern w:val="0"/>
                <w:sz w:val="20"/>
                <w:lang w:val="en-US" w:eastAsia="zh-CN"/>
              </w:rPr>
              <w:t>8</w:t>
            </w:r>
          </w:p>
        </w:tc>
        <w:tc>
          <w:tcPr>
            <w:tcW w:w="6295" w:type="dxa"/>
            <w:gridSpan w:val="3"/>
            <w:tcBorders>
              <w:top w:val="single" w:color="auto" w:sz="4" w:space="0"/>
              <w:left w:val="nil"/>
              <w:bottom w:val="single" w:color="auto" w:sz="4" w:space="0"/>
              <w:right w:val="single" w:color="auto" w:sz="4" w:space="0"/>
            </w:tcBorders>
            <w:vAlign w:val="center"/>
          </w:tcPr>
          <w:p w14:paraId="2404BEE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rFonts w:hint="eastAsia"/>
                <w:b w:val="0"/>
                <w:bCs w:val="0"/>
                <w:color w:val="000000"/>
                <w:kern w:val="0"/>
                <w:sz w:val="20"/>
                <w:lang w:eastAsia="zh-CN"/>
              </w:rPr>
              <w:t>妥善处理突发事件，无因处置不当引发投诉。</w:t>
            </w:r>
          </w:p>
        </w:tc>
        <w:tc>
          <w:tcPr>
            <w:tcW w:w="839" w:type="dxa"/>
            <w:tcBorders>
              <w:top w:val="nil"/>
              <w:left w:val="nil"/>
              <w:bottom w:val="single" w:color="auto" w:sz="4" w:space="0"/>
              <w:right w:val="single" w:color="auto" w:sz="4" w:space="0"/>
            </w:tcBorders>
            <w:vAlign w:val="center"/>
          </w:tcPr>
          <w:p w14:paraId="093BC9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eastAsiaTheme="minorEastAsia"/>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0C67992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20EC9B3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145AEE75">
        <w:tblPrEx>
          <w:tblCellMar>
            <w:top w:w="0" w:type="dxa"/>
            <w:left w:w="108" w:type="dxa"/>
            <w:bottom w:w="0" w:type="dxa"/>
            <w:right w:w="108" w:type="dxa"/>
          </w:tblCellMar>
        </w:tblPrEx>
        <w:trPr>
          <w:trHeight w:val="693" w:hRule="atLeast"/>
          <w:jc w:val="center"/>
        </w:trPr>
        <w:tc>
          <w:tcPr>
            <w:tcW w:w="710" w:type="dxa"/>
            <w:vMerge w:val="restart"/>
            <w:tcBorders>
              <w:left w:val="single" w:color="auto" w:sz="4" w:space="0"/>
              <w:right w:val="single" w:color="auto" w:sz="4" w:space="0"/>
            </w:tcBorders>
            <w:vAlign w:val="center"/>
          </w:tcPr>
          <w:p w14:paraId="058477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Theme="minorEastAsia"/>
                <w:b w:val="0"/>
                <w:bCs w:val="0"/>
                <w:kern w:val="0"/>
                <w:sz w:val="20"/>
                <w:lang w:eastAsia="zh-CN"/>
              </w:rPr>
            </w:pPr>
            <w:r>
              <w:rPr>
                <w:rFonts w:hint="eastAsia"/>
                <w:b w:val="0"/>
                <w:bCs w:val="0"/>
                <w:kern w:val="0"/>
                <w:sz w:val="20"/>
                <w:lang w:eastAsia="zh-CN"/>
              </w:rPr>
              <w:t>综合素质</w:t>
            </w:r>
          </w:p>
        </w:tc>
        <w:tc>
          <w:tcPr>
            <w:tcW w:w="802" w:type="dxa"/>
            <w:tcBorders>
              <w:top w:val="nil"/>
              <w:left w:val="single" w:color="auto" w:sz="4" w:space="0"/>
              <w:bottom w:val="single" w:color="auto" w:sz="4" w:space="0"/>
              <w:right w:val="single" w:color="auto" w:sz="4" w:space="0"/>
            </w:tcBorders>
            <w:vAlign w:val="center"/>
          </w:tcPr>
          <w:p w14:paraId="1EBD933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1</w:t>
            </w:r>
          </w:p>
        </w:tc>
        <w:tc>
          <w:tcPr>
            <w:tcW w:w="6295" w:type="dxa"/>
            <w:gridSpan w:val="3"/>
            <w:tcBorders>
              <w:top w:val="single" w:color="auto" w:sz="4" w:space="0"/>
              <w:left w:val="nil"/>
              <w:bottom w:val="single" w:color="auto" w:sz="4" w:space="0"/>
              <w:right w:val="single" w:color="auto" w:sz="4" w:space="0"/>
            </w:tcBorders>
            <w:vAlign w:val="center"/>
          </w:tcPr>
          <w:p w14:paraId="320DEF6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b w:val="0"/>
                <w:bCs w:val="0"/>
                <w:color w:val="000000"/>
                <w:kern w:val="0"/>
                <w:sz w:val="20"/>
              </w:rPr>
              <w:t>遵守公司各项规章制度，服从</w:t>
            </w:r>
            <w:r>
              <w:rPr>
                <w:rFonts w:hint="eastAsia"/>
                <w:b w:val="0"/>
                <w:bCs w:val="0"/>
                <w:color w:val="000000"/>
                <w:kern w:val="0"/>
                <w:sz w:val="20"/>
                <w:lang w:eastAsia="zh-CN"/>
              </w:rPr>
              <w:t>校园</w:t>
            </w:r>
            <w:r>
              <w:rPr>
                <w:b w:val="0"/>
                <w:bCs w:val="0"/>
                <w:color w:val="000000"/>
                <w:kern w:val="0"/>
                <w:sz w:val="20"/>
              </w:rPr>
              <w:t>及上级领导工作安排；精神饱满、热情，工作过程中使用规范礼貌用语，微笑服务</w:t>
            </w:r>
            <w:r>
              <w:rPr>
                <w:rFonts w:hint="eastAsia"/>
                <w:b w:val="0"/>
                <w:bCs w:val="0"/>
                <w:color w:val="000000"/>
                <w:kern w:val="0"/>
                <w:sz w:val="20"/>
                <w:lang w:eastAsia="zh-CN"/>
              </w:rPr>
              <w:t>。</w:t>
            </w:r>
          </w:p>
        </w:tc>
        <w:tc>
          <w:tcPr>
            <w:tcW w:w="839" w:type="dxa"/>
            <w:tcBorders>
              <w:top w:val="nil"/>
              <w:left w:val="nil"/>
              <w:bottom w:val="single" w:color="auto" w:sz="4" w:space="0"/>
              <w:right w:val="single" w:color="auto" w:sz="4" w:space="0"/>
            </w:tcBorders>
            <w:vAlign w:val="center"/>
          </w:tcPr>
          <w:p w14:paraId="0770FE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6E4500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6072218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19B2645E">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316995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5ECAF3F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2</w:t>
            </w:r>
          </w:p>
        </w:tc>
        <w:tc>
          <w:tcPr>
            <w:tcW w:w="6295" w:type="dxa"/>
            <w:gridSpan w:val="3"/>
            <w:tcBorders>
              <w:top w:val="single" w:color="auto" w:sz="4" w:space="0"/>
              <w:left w:val="nil"/>
              <w:bottom w:val="single" w:color="auto" w:sz="4" w:space="0"/>
              <w:right w:val="single" w:color="auto" w:sz="4" w:space="0"/>
            </w:tcBorders>
            <w:vAlign w:val="center"/>
          </w:tcPr>
          <w:p w14:paraId="4BA629A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b w:val="0"/>
                <w:bCs w:val="0"/>
                <w:color w:val="000000"/>
                <w:kern w:val="0"/>
                <w:sz w:val="20"/>
                <w:lang w:val="en-US" w:eastAsia="zh-CN"/>
              </w:rPr>
            </w:pPr>
            <w:r>
              <w:rPr>
                <w:rFonts w:hint="eastAsia"/>
                <w:b w:val="0"/>
                <w:bCs w:val="0"/>
                <w:color w:val="000000"/>
                <w:kern w:val="0"/>
                <w:sz w:val="20"/>
                <w:lang w:eastAsia="zh-CN"/>
              </w:rPr>
              <w:t>上岗期间不会客、闲谈，不玩手机，不做与本工作无关的事情。</w:t>
            </w:r>
          </w:p>
        </w:tc>
        <w:tc>
          <w:tcPr>
            <w:tcW w:w="839" w:type="dxa"/>
            <w:tcBorders>
              <w:top w:val="nil"/>
              <w:left w:val="nil"/>
              <w:bottom w:val="single" w:color="auto" w:sz="4" w:space="0"/>
              <w:right w:val="single" w:color="auto" w:sz="4" w:space="0"/>
            </w:tcBorders>
            <w:vAlign w:val="center"/>
          </w:tcPr>
          <w:p w14:paraId="3311E54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743162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5AF873B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547A5E65">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6C00716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6ADA540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3</w:t>
            </w:r>
          </w:p>
        </w:tc>
        <w:tc>
          <w:tcPr>
            <w:tcW w:w="6295" w:type="dxa"/>
            <w:gridSpan w:val="3"/>
            <w:tcBorders>
              <w:top w:val="single" w:color="auto" w:sz="4" w:space="0"/>
              <w:left w:val="nil"/>
              <w:bottom w:val="single" w:color="auto" w:sz="4" w:space="0"/>
              <w:right w:val="single" w:color="auto" w:sz="4" w:space="0"/>
            </w:tcBorders>
            <w:vAlign w:val="center"/>
          </w:tcPr>
          <w:p w14:paraId="47B9A92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eastAsia="zh-CN"/>
              </w:rPr>
            </w:pPr>
            <w:r>
              <w:rPr>
                <w:rFonts w:hint="eastAsia"/>
                <w:b w:val="0"/>
                <w:bCs w:val="0"/>
                <w:color w:val="000000"/>
                <w:kern w:val="0"/>
                <w:sz w:val="20"/>
                <w:lang w:eastAsia="zh-CN"/>
              </w:rPr>
              <w:t>服务意识良好，能够积极接受客户和同事的意见，不与客户和同事发生争吵</w:t>
            </w:r>
            <w:r>
              <w:rPr>
                <w:b w:val="0"/>
                <w:bCs w:val="0"/>
                <w:kern w:val="0"/>
                <w:sz w:val="20"/>
              </w:rPr>
              <w:t>或有失敬、失礼的行为</w:t>
            </w:r>
            <w:r>
              <w:rPr>
                <w:rFonts w:hint="eastAsia"/>
                <w:b w:val="0"/>
                <w:bCs w:val="0"/>
                <w:kern w:val="0"/>
                <w:sz w:val="20"/>
                <w:lang w:eastAsia="zh-CN"/>
              </w:rPr>
              <w:t>。</w:t>
            </w:r>
          </w:p>
        </w:tc>
        <w:tc>
          <w:tcPr>
            <w:tcW w:w="839" w:type="dxa"/>
            <w:tcBorders>
              <w:top w:val="nil"/>
              <w:left w:val="nil"/>
              <w:bottom w:val="single" w:color="auto" w:sz="4" w:space="0"/>
              <w:right w:val="single" w:color="auto" w:sz="4" w:space="0"/>
            </w:tcBorders>
            <w:vAlign w:val="center"/>
          </w:tcPr>
          <w:p w14:paraId="3911A72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6CEDA3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437905D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27A0415C">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right w:val="single" w:color="auto" w:sz="4" w:space="0"/>
            </w:tcBorders>
            <w:vAlign w:val="center"/>
          </w:tcPr>
          <w:p w14:paraId="78FB6A5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0B58338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4</w:t>
            </w:r>
          </w:p>
        </w:tc>
        <w:tc>
          <w:tcPr>
            <w:tcW w:w="6295" w:type="dxa"/>
            <w:gridSpan w:val="3"/>
            <w:tcBorders>
              <w:top w:val="single" w:color="auto" w:sz="4" w:space="0"/>
              <w:left w:val="nil"/>
              <w:bottom w:val="single" w:color="auto" w:sz="4" w:space="0"/>
              <w:right w:val="single" w:color="auto" w:sz="4" w:space="0"/>
            </w:tcBorders>
            <w:vAlign w:val="center"/>
          </w:tcPr>
          <w:p w14:paraId="1A40E4E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eastAsiaTheme="minorEastAsia"/>
                <w:b w:val="0"/>
                <w:bCs w:val="0"/>
                <w:color w:val="000000"/>
                <w:kern w:val="0"/>
                <w:sz w:val="20"/>
                <w:lang w:val="en-US" w:eastAsia="zh-CN"/>
              </w:rPr>
            </w:pPr>
            <w:r>
              <w:rPr>
                <w:b w:val="0"/>
                <w:bCs w:val="0"/>
                <w:kern w:val="0"/>
                <w:sz w:val="20"/>
              </w:rPr>
              <w:t>团结同事、不拉邦结派、不打架斗殴、</w:t>
            </w:r>
            <w:r>
              <w:rPr>
                <w:rFonts w:hint="eastAsia"/>
                <w:b w:val="0"/>
                <w:bCs w:val="0"/>
                <w:kern w:val="0"/>
                <w:sz w:val="20"/>
                <w:lang w:eastAsia="zh-CN"/>
              </w:rPr>
              <w:t>不散布</w:t>
            </w:r>
            <w:r>
              <w:rPr>
                <w:b w:val="0"/>
                <w:bCs w:val="0"/>
                <w:kern w:val="0"/>
                <w:sz w:val="20"/>
              </w:rPr>
              <w:t>谣言，坚守工作岗位，不脱岗、不串岗，不与无关人员搭讪聊天</w:t>
            </w:r>
            <w:r>
              <w:rPr>
                <w:rFonts w:hint="eastAsia"/>
                <w:b w:val="0"/>
                <w:bCs w:val="0"/>
                <w:kern w:val="0"/>
                <w:sz w:val="20"/>
                <w:lang w:eastAsia="zh-CN"/>
              </w:rPr>
              <w:t>。</w:t>
            </w:r>
          </w:p>
        </w:tc>
        <w:tc>
          <w:tcPr>
            <w:tcW w:w="839" w:type="dxa"/>
            <w:tcBorders>
              <w:top w:val="nil"/>
              <w:left w:val="nil"/>
              <w:bottom w:val="single" w:color="auto" w:sz="4" w:space="0"/>
              <w:right w:val="single" w:color="auto" w:sz="4" w:space="0"/>
            </w:tcBorders>
            <w:vAlign w:val="center"/>
          </w:tcPr>
          <w:p w14:paraId="1B0B06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5C057A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62ACB17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7C12C150">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55B7EC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shd w:val="clear" w:color="auto" w:fill="auto"/>
            <w:vAlign w:val="center"/>
          </w:tcPr>
          <w:p w14:paraId="767951E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5</w:t>
            </w:r>
          </w:p>
        </w:tc>
        <w:tc>
          <w:tcPr>
            <w:tcW w:w="6295" w:type="dxa"/>
            <w:gridSpan w:val="3"/>
            <w:tcBorders>
              <w:top w:val="single" w:color="auto" w:sz="4" w:space="0"/>
              <w:left w:val="nil"/>
              <w:bottom w:val="single" w:color="auto" w:sz="4" w:space="0"/>
              <w:right w:val="single" w:color="auto" w:sz="4" w:space="0"/>
            </w:tcBorders>
            <w:shd w:val="clear" w:color="auto" w:fill="auto"/>
            <w:vAlign w:val="center"/>
          </w:tcPr>
          <w:p w14:paraId="6F29D87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HAnsi" w:hAnsiTheme="minorHAnsi" w:eastAsiaTheme="minorEastAsia" w:cstheme="minorBidi"/>
                <w:b w:val="0"/>
                <w:bCs w:val="0"/>
                <w:color w:val="000000"/>
                <w:kern w:val="0"/>
                <w:sz w:val="20"/>
                <w:szCs w:val="22"/>
                <w:lang w:val="en-US" w:eastAsia="zh-CN" w:bidi="ar-SA"/>
              </w:rPr>
            </w:pPr>
            <w:r>
              <w:rPr>
                <w:rFonts w:hint="eastAsia"/>
                <w:b w:val="0"/>
                <w:bCs w:val="0"/>
                <w:color w:val="000000"/>
                <w:kern w:val="0"/>
                <w:sz w:val="20"/>
                <w:lang w:eastAsia="zh-CN"/>
              </w:rPr>
              <w:t>按要求开展应急演练培训，每月不少于</w:t>
            </w:r>
            <w:r>
              <w:rPr>
                <w:rFonts w:hint="eastAsia"/>
                <w:b w:val="0"/>
                <w:bCs w:val="0"/>
                <w:color w:val="000000"/>
                <w:kern w:val="0"/>
                <w:sz w:val="20"/>
                <w:lang w:val="en-US" w:eastAsia="zh-CN"/>
              </w:rPr>
              <w:t>1次。</w:t>
            </w:r>
          </w:p>
        </w:tc>
        <w:tc>
          <w:tcPr>
            <w:tcW w:w="839" w:type="dxa"/>
            <w:tcBorders>
              <w:top w:val="nil"/>
              <w:left w:val="nil"/>
              <w:bottom w:val="single" w:color="auto" w:sz="4" w:space="0"/>
              <w:right w:val="single" w:color="auto" w:sz="4" w:space="0"/>
            </w:tcBorders>
            <w:shd w:val="clear" w:color="auto" w:fill="auto"/>
            <w:vAlign w:val="center"/>
          </w:tcPr>
          <w:p w14:paraId="3228987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3341532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7CB9CEA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3076FEFF">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55907FB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shd w:val="clear" w:color="auto" w:fill="auto"/>
            <w:vAlign w:val="center"/>
          </w:tcPr>
          <w:p w14:paraId="453A15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6</w:t>
            </w:r>
          </w:p>
        </w:tc>
        <w:tc>
          <w:tcPr>
            <w:tcW w:w="6295" w:type="dxa"/>
            <w:gridSpan w:val="3"/>
            <w:tcBorders>
              <w:top w:val="single" w:color="auto" w:sz="4" w:space="0"/>
              <w:left w:val="nil"/>
              <w:bottom w:val="single" w:color="auto" w:sz="4" w:space="0"/>
              <w:right w:val="single" w:color="auto" w:sz="4" w:space="0"/>
            </w:tcBorders>
            <w:shd w:val="clear" w:color="auto" w:fill="auto"/>
            <w:vAlign w:val="center"/>
          </w:tcPr>
          <w:p w14:paraId="7E3F82B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HAnsi" w:hAnsiTheme="minorHAnsi" w:eastAsiaTheme="minorEastAsia" w:cstheme="minorBidi"/>
                <w:b w:val="0"/>
                <w:bCs w:val="0"/>
                <w:color w:val="000000"/>
                <w:kern w:val="0"/>
                <w:sz w:val="20"/>
                <w:szCs w:val="22"/>
                <w:lang w:val="en-US" w:eastAsia="zh-CN" w:bidi="ar-SA"/>
              </w:rPr>
            </w:pPr>
            <w:r>
              <w:rPr>
                <w:rFonts w:hint="eastAsia"/>
                <w:b w:val="0"/>
                <w:bCs w:val="0"/>
                <w:color w:val="000000"/>
                <w:kern w:val="0"/>
                <w:sz w:val="20"/>
                <w:lang w:val="en-US" w:eastAsia="zh-CN"/>
              </w:rPr>
              <w:t>遵守职业道德，做好保密工作，不泄露、不传播客户信息。</w:t>
            </w:r>
          </w:p>
        </w:tc>
        <w:tc>
          <w:tcPr>
            <w:tcW w:w="839" w:type="dxa"/>
            <w:tcBorders>
              <w:top w:val="nil"/>
              <w:left w:val="nil"/>
              <w:bottom w:val="single" w:color="auto" w:sz="4" w:space="0"/>
              <w:right w:val="single" w:color="auto" w:sz="4" w:space="0"/>
            </w:tcBorders>
            <w:shd w:val="clear" w:color="auto" w:fill="auto"/>
            <w:vAlign w:val="center"/>
          </w:tcPr>
          <w:p w14:paraId="4CA8ECD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HAnsi" w:hAnsiTheme="minorHAnsi" w:eastAsiaTheme="minorEastAsia" w:cstheme="minorBidi"/>
                <w:b w:val="0"/>
                <w:bCs w:val="0"/>
                <w:kern w:val="0"/>
                <w:sz w:val="20"/>
                <w:szCs w:val="22"/>
                <w:lang w:val="en-US" w:eastAsia="zh-CN" w:bidi="ar-SA"/>
              </w:rPr>
            </w:pPr>
            <w:r>
              <w:rPr>
                <w:rFonts w:hint="eastAsia"/>
                <w:b w:val="0"/>
                <w:bCs w:val="0"/>
                <w:kern w:val="0"/>
                <w:sz w:val="20"/>
                <w:lang w:val="en-US" w:eastAsia="zh-CN"/>
              </w:rPr>
              <w:t>5</w:t>
            </w:r>
          </w:p>
        </w:tc>
        <w:tc>
          <w:tcPr>
            <w:tcW w:w="1017" w:type="dxa"/>
            <w:tcBorders>
              <w:top w:val="nil"/>
              <w:left w:val="nil"/>
              <w:bottom w:val="single" w:color="auto" w:sz="4" w:space="0"/>
              <w:right w:val="single" w:color="auto" w:sz="4" w:space="0"/>
            </w:tcBorders>
            <w:noWrap/>
            <w:vAlign w:val="center"/>
          </w:tcPr>
          <w:p w14:paraId="3DD742B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4A7DDE6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1ABD3F93">
        <w:tblPrEx>
          <w:tblCellMar>
            <w:top w:w="0" w:type="dxa"/>
            <w:left w:w="108" w:type="dxa"/>
            <w:bottom w:w="0" w:type="dxa"/>
            <w:right w:w="108" w:type="dxa"/>
          </w:tblCellMar>
        </w:tblPrEx>
        <w:trPr>
          <w:trHeight w:val="693" w:hRule="atLeast"/>
          <w:jc w:val="center"/>
        </w:trPr>
        <w:tc>
          <w:tcPr>
            <w:tcW w:w="710" w:type="dxa"/>
            <w:vMerge w:val="continue"/>
            <w:tcBorders>
              <w:left w:val="single" w:color="auto" w:sz="4" w:space="0"/>
              <w:bottom w:val="single" w:color="auto" w:sz="4" w:space="0"/>
              <w:right w:val="single" w:color="auto" w:sz="4" w:space="0"/>
            </w:tcBorders>
            <w:vAlign w:val="center"/>
          </w:tcPr>
          <w:p w14:paraId="4B506D8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p>
        </w:tc>
        <w:tc>
          <w:tcPr>
            <w:tcW w:w="802" w:type="dxa"/>
            <w:tcBorders>
              <w:top w:val="nil"/>
              <w:left w:val="single" w:color="auto" w:sz="4" w:space="0"/>
              <w:bottom w:val="single" w:color="auto" w:sz="4" w:space="0"/>
              <w:right w:val="single" w:color="auto" w:sz="4" w:space="0"/>
            </w:tcBorders>
            <w:vAlign w:val="center"/>
          </w:tcPr>
          <w:p w14:paraId="725488C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7</w:t>
            </w:r>
          </w:p>
        </w:tc>
        <w:tc>
          <w:tcPr>
            <w:tcW w:w="6295" w:type="dxa"/>
            <w:gridSpan w:val="3"/>
            <w:tcBorders>
              <w:top w:val="single" w:color="auto" w:sz="4" w:space="0"/>
              <w:left w:val="nil"/>
              <w:bottom w:val="single" w:color="auto" w:sz="4" w:space="0"/>
              <w:right w:val="single" w:color="auto" w:sz="4" w:space="0"/>
            </w:tcBorders>
            <w:vAlign w:val="center"/>
          </w:tcPr>
          <w:p w14:paraId="4A866549">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b w:val="0"/>
                <w:bCs w:val="0"/>
                <w:color w:val="000000"/>
                <w:kern w:val="0"/>
                <w:sz w:val="20"/>
                <w:lang w:val="en-US" w:eastAsia="zh-CN"/>
              </w:rPr>
            </w:pPr>
            <w:r>
              <w:rPr>
                <w:rFonts w:hint="eastAsia"/>
                <w:b w:val="0"/>
                <w:bCs w:val="0"/>
                <w:color w:val="000000"/>
                <w:kern w:val="0"/>
                <w:sz w:val="20"/>
                <w:lang w:val="en-US" w:eastAsia="zh-CN"/>
              </w:rPr>
              <w:t>重要任务或客户临时交办的事项完成良好</w:t>
            </w:r>
          </w:p>
        </w:tc>
        <w:tc>
          <w:tcPr>
            <w:tcW w:w="839" w:type="dxa"/>
            <w:tcBorders>
              <w:top w:val="nil"/>
              <w:left w:val="nil"/>
              <w:bottom w:val="single" w:color="auto" w:sz="4" w:space="0"/>
              <w:right w:val="single" w:color="auto" w:sz="4" w:space="0"/>
            </w:tcBorders>
            <w:vAlign w:val="center"/>
          </w:tcPr>
          <w:p w14:paraId="5BB23A4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val="0"/>
                <w:kern w:val="0"/>
                <w:sz w:val="20"/>
                <w:lang w:val="en-US" w:eastAsia="zh-CN"/>
              </w:rPr>
            </w:pPr>
            <w:r>
              <w:rPr>
                <w:rFonts w:hint="eastAsia"/>
                <w:b w:val="0"/>
                <w:bCs w:val="0"/>
                <w:kern w:val="0"/>
                <w:sz w:val="20"/>
                <w:lang w:val="en-US" w:eastAsia="zh-CN"/>
              </w:rPr>
              <w:t>10</w:t>
            </w:r>
          </w:p>
        </w:tc>
        <w:tc>
          <w:tcPr>
            <w:tcW w:w="1017" w:type="dxa"/>
            <w:tcBorders>
              <w:top w:val="nil"/>
              <w:left w:val="nil"/>
              <w:bottom w:val="single" w:color="auto" w:sz="4" w:space="0"/>
              <w:right w:val="single" w:color="auto" w:sz="4" w:space="0"/>
            </w:tcBorders>
            <w:noWrap/>
            <w:vAlign w:val="center"/>
          </w:tcPr>
          <w:p w14:paraId="1D206BB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p>
        </w:tc>
        <w:tc>
          <w:tcPr>
            <w:tcW w:w="1017" w:type="dxa"/>
            <w:vMerge w:val="continue"/>
            <w:tcBorders>
              <w:top w:val="nil"/>
              <w:left w:val="single" w:color="auto" w:sz="4" w:space="0"/>
              <w:bottom w:val="single" w:color="000000" w:sz="4" w:space="0"/>
              <w:right w:val="single" w:color="auto" w:sz="4" w:space="0"/>
            </w:tcBorders>
            <w:vAlign w:val="center"/>
          </w:tcPr>
          <w:p w14:paraId="2341082A">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 w:val="20"/>
              </w:rPr>
            </w:pPr>
          </w:p>
        </w:tc>
      </w:tr>
      <w:tr w14:paraId="6BF7AE9E">
        <w:tblPrEx>
          <w:tblCellMar>
            <w:top w:w="0" w:type="dxa"/>
            <w:left w:w="108" w:type="dxa"/>
            <w:bottom w:w="0" w:type="dxa"/>
            <w:right w:w="108" w:type="dxa"/>
          </w:tblCellMar>
        </w:tblPrEx>
        <w:trPr>
          <w:trHeight w:val="552" w:hRule="atLeast"/>
          <w:jc w:val="center"/>
        </w:trPr>
        <w:tc>
          <w:tcPr>
            <w:tcW w:w="7807" w:type="dxa"/>
            <w:gridSpan w:val="5"/>
            <w:tcBorders>
              <w:top w:val="single" w:color="auto" w:sz="4" w:space="0"/>
              <w:left w:val="single" w:color="auto" w:sz="4" w:space="0"/>
              <w:bottom w:val="single" w:color="auto" w:sz="4" w:space="0"/>
              <w:right w:val="single" w:color="auto" w:sz="4" w:space="0"/>
            </w:tcBorders>
            <w:noWrap/>
            <w:vAlign w:val="center"/>
          </w:tcPr>
          <w:p w14:paraId="023B53D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考核小计</w:t>
            </w:r>
          </w:p>
        </w:tc>
        <w:tc>
          <w:tcPr>
            <w:tcW w:w="839" w:type="dxa"/>
            <w:tcBorders>
              <w:top w:val="nil"/>
              <w:left w:val="nil"/>
              <w:bottom w:val="single" w:color="auto" w:sz="4" w:space="0"/>
              <w:right w:val="single" w:color="auto" w:sz="4" w:space="0"/>
            </w:tcBorders>
            <w:vAlign w:val="center"/>
          </w:tcPr>
          <w:p w14:paraId="04760AB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 w:val="20"/>
              </w:rPr>
            </w:pPr>
            <w:r>
              <w:rPr>
                <w:b w:val="0"/>
                <w:bCs w:val="0"/>
                <w:kern w:val="0"/>
                <w:sz w:val="20"/>
              </w:rPr>
              <w:t>100</w:t>
            </w:r>
          </w:p>
        </w:tc>
        <w:tc>
          <w:tcPr>
            <w:tcW w:w="1017" w:type="dxa"/>
            <w:tcBorders>
              <w:top w:val="nil"/>
              <w:left w:val="nil"/>
              <w:bottom w:val="single" w:color="auto" w:sz="4" w:space="0"/>
              <w:right w:val="single" w:color="auto" w:sz="4" w:space="0"/>
            </w:tcBorders>
            <w:noWrap/>
            <w:vAlign w:val="center"/>
          </w:tcPr>
          <w:p w14:paraId="3ECE768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val="0"/>
                <w:bCs w:val="0"/>
                <w:kern w:val="0"/>
                <w:szCs w:val="24"/>
              </w:rPr>
            </w:pPr>
            <w:r>
              <w:rPr>
                <w:b w:val="0"/>
                <w:bCs w:val="0"/>
                <w:kern w:val="0"/>
                <w:szCs w:val="24"/>
              </w:rPr>
              <w:t>　</w:t>
            </w:r>
          </w:p>
        </w:tc>
        <w:tc>
          <w:tcPr>
            <w:tcW w:w="1017" w:type="dxa"/>
            <w:tcBorders>
              <w:top w:val="nil"/>
              <w:left w:val="nil"/>
              <w:bottom w:val="single" w:color="auto" w:sz="4" w:space="0"/>
              <w:right w:val="single" w:color="auto" w:sz="4" w:space="0"/>
            </w:tcBorders>
            <w:vAlign w:val="center"/>
          </w:tcPr>
          <w:p w14:paraId="2530541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color w:val="000000"/>
                <w:kern w:val="0"/>
                <w:szCs w:val="24"/>
              </w:rPr>
            </w:pPr>
            <w:r>
              <w:rPr>
                <w:b w:val="0"/>
                <w:bCs w:val="0"/>
                <w:color w:val="000000"/>
                <w:kern w:val="0"/>
                <w:szCs w:val="24"/>
              </w:rPr>
              <w:t>　</w:t>
            </w:r>
          </w:p>
        </w:tc>
      </w:tr>
      <w:tr w14:paraId="6C987312">
        <w:tblPrEx>
          <w:tblCellMar>
            <w:top w:w="0" w:type="dxa"/>
            <w:left w:w="108" w:type="dxa"/>
            <w:bottom w:w="0" w:type="dxa"/>
            <w:right w:w="108" w:type="dxa"/>
          </w:tblCellMar>
        </w:tblPrEx>
        <w:trPr>
          <w:trHeight w:val="727" w:hRule="atLeast"/>
          <w:jc w:val="center"/>
        </w:trPr>
        <w:tc>
          <w:tcPr>
            <w:tcW w:w="5105" w:type="dxa"/>
            <w:gridSpan w:val="3"/>
            <w:tcBorders>
              <w:top w:val="nil"/>
              <w:left w:val="nil"/>
              <w:bottom w:val="nil"/>
              <w:right w:val="nil"/>
            </w:tcBorders>
            <w:noWrap/>
            <w:vAlign w:val="center"/>
          </w:tcPr>
          <w:p w14:paraId="1A1BBFB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Cs w:val="24"/>
              </w:rPr>
            </w:pPr>
            <w:r>
              <w:rPr>
                <w:b w:val="0"/>
                <w:bCs w:val="0"/>
                <w:kern w:val="0"/>
                <w:szCs w:val="24"/>
              </w:rPr>
              <w:t>评分人：</w:t>
            </w:r>
          </w:p>
        </w:tc>
        <w:tc>
          <w:tcPr>
            <w:tcW w:w="337" w:type="dxa"/>
            <w:tcBorders>
              <w:top w:val="nil"/>
              <w:left w:val="nil"/>
              <w:bottom w:val="nil"/>
              <w:right w:val="nil"/>
            </w:tcBorders>
            <w:noWrap/>
            <w:vAlign w:val="center"/>
          </w:tcPr>
          <w:p w14:paraId="4BD7B5F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rPr>
            </w:pPr>
          </w:p>
        </w:tc>
        <w:tc>
          <w:tcPr>
            <w:tcW w:w="2365" w:type="dxa"/>
            <w:tcBorders>
              <w:top w:val="nil"/>
              <w:left w:val="nil"/>
              <w:bottom w:val="nil"/>
              <w:right w:val="nil"/>
            </w:tcBorders>
            <w:noWrap/>
            <w:vAlign w:val="center"/>
          </w:tcPr>
          <w:p w14:paraId="3145489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rPr>
            </w:pPr>
          </w:p>
        </w:tc>
        <w:tc>
          <w:tcPr>
            <w:tcW w:w="1856" w:type="dxa"/>
            <w:gridSpan w:val="2"/>
            <w:tcBorders>
              <w:top w:val="nil"/>
              <w:left w:val="nil"/>
              <w:bottom w:val="nil"/>
              <w:right w:val="nil"/>
            </w:tcBorders>
            <w:noWrap/>
            <w:vAlign w:val="center"/>
          </w:tcPr>
          <w:p w14:paraId="4FAFCB0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kern w:val="0"/>
                <w:szCs w:val="24"/>
              </w:rPr>
            </w:pPr>
            <w:r>
              <w:rPr>
                <w:b w:val="0"/>
                <w:bCs w:val="0"/>
                <w:kern w:val="0"/>
                <w:szCs w:val="24"/>
              </w:rPr>
              <w:t>审核人：</w:t>
            </w:r>
          </w:p>
        </w:tc>
        <w:tc>
          <w:tcPr>
            <w:tcW w:w="1017" w:type="dxa"/>
            <w:tcBorders>
              <w:top w:val="nil"/>
              <w:left w:val="nil"/>
              <w:bottom w:val="nil"/>
              <w:right w:val="nil"/>
            </w:tcBorders>
            <w:vAlign w:val="center"/>
          </w:tcPr>
          <w:p w14:paraId="0D090ED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b w:val="0"/>
                <w:bCs w:val="0"/>
                <w:color w:val="000000"/>
                <w:kern w:val="0"/>
                <w:szCs w:val="24"/>
              </w:rPr>
            </w:pPr>
          </w:p>
        </w:tc>
      </w:tr>
      <w:tr w14:paraId="4133141A">
        <w:tblPrEx>
          <w:tblCellMar>
            <w:top w:w="0" w:type="dxa"/>
            <w:left w:w="108" w:type="dxa"/>
            <w:bottom w:w="0" w:type="dxa"/>
            <w:right w:w="108" w:type="dxa"/>
          </w:tblCellMar>
        </w:tblPrEx>
        <w:trPr>
          <w:trHeight w:val="159" w:hRule="atLeast"/>
          <w:jc w:val="center"/>
        </w:trPr>
        <w:tc>
          <w:tcPr>
            <w:tcW w:w="10680" w:type="dxa"/>
            <w:gridSpan w:val="8"/>
            <w:tcBorders>
              <w:top w:val="nil"/>
              <w:left w:val="nil"/>
              <w:bottom w:val="nil"/>
              <w:right w:val="nil"/>
            </w:tcBorders>
            <w:noWrap/>
            <w:vAlign w:val="center"/>
          </w:tcPr>
          <w:p w14:paraId="63A0C8A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val="0"/>
                <w:bCs w:val="0"/>
                <w:sz w:val="24"/>
                <w:szCs w:val="24"/>
              </w:rPr>
            </w:pPr>
            <w:r>
              <w:rPr>
                <w:b w:val="0"/>
                <w:bCs w:val="0"/>
                <w:sz w:val="24"/>
                <w:szCs w:val="24"/>
              </w:rPr>
              <w:t>考核标准：</w:t>
            </w:r>
          </w:p>
          <w:p w14:paraId="05DCDE1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b w:val="0"/>
                <w:bCs w:val="0"/>
                <w:color w:val="000000"/>
                <w:kern w:val="0"/>
                <w:szCs w:val="24"/>
              </w:rPr>
            </w:pPr>
            <w:r>
              <w:rPr>
                <w:b w:val="0"/>
                <w:bCs w:val="0"/>
                <w:sz w:val="24"/>
                <w:szCs w:val="24"/>
              </w:rPr>
              <w:t>每月综合得分在90分以上为优，80分-89分为良，70-79分为中，60-69分为合格，59分以下为不合格；每月综合得分不合格的，由甲方向乙方下达整改通知书，连续</w:t>
            </w:r>
            <w:r>
              <w:rPr>
                <w:rFonts w:hint="eastAsia"/>
                <w:b w:val="0"/>
                <w:bCs w:val="0"/>
                <w:sz w:val="24"/>
                <w:szCs w:val="24"/>
                <w:lang w:val="en-US" w:eastAsia="zh-CN"/>
              </w:rPr>
              <w:t>2</w:t>
            </w:r>
            <w:r>
              <w:rPr>
                <w:b w:val="0"/>
                <w:bCs w:val="0"/>
                <w:sz w:val="24"/>
                <w:szCs w:val="24"/>
              </w:rPr>
              <w:t>个月</w:t>
            </w:r>
            <w:r>
              <w:rPr>
                <w:rFonts w:hint="eastAsia"/>
                <w:b w:val="0"/>
                <w:bCs w:val="0"/>
                <w:sz w:val="24"/>
                <w:szCs w:val="24"/>
                <w:lang w:eastAsia="zh-CN"/>
              </w:rPr>
              <w:t>或服务期内累计</w:t>
            </w:r>
            <w:r>
              <w:rPr>
                <w:rFonts w:hint="eastAsia"/>
                <w:b w:val="0"/>
                <w:bCs w:val="0"/>
                <w:sz w:val="24"/>
                <w:szCs w:val="24"/>
                <w:lang w:val="en-US" w:eastAsia="zh-CN"/>
              </w:rPr>
              <w:t>3个月</w:t>
            </w:r>
            <w:r>
              <w:rPr>
                <w:b w:val="0"/>
                <w:bCs w:val="0"/>
                <w:sz w:val="24"/>
                <w:szCs w:val="24"/>
              </w:rPr>
              <w:t>综合得分不合格的甲方可与乙方解除合同。</w:t>
            </w:r>
          </w:p>
        </w:tc>
      </w:tr>
    </w:tbl>
    <w:p w14:paraId="6D82B0E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三</w:t>
      </w:r>
      <w:r>
        <w:rPr>
          <w:rFonts w:hint="eastAsia"/>
          <w:b w:val="0"/>
          <w:bCs w:val="0"/>
          <w:sz w:val="24"/>
        </w:rPr>
        <w:t>、应急服务要求</w:t>
      </w:r>
    </w:p>
    <w:p w14:paraId="1E4A26B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当出现不可预知紧急情况时（例如停水停电、极端天气、群体事件、自然灾害等，可根据项目具体情况列举），保证服务正常运转的措施，包括但不限于临时增配人员、临时调集设备、现有人员岗位职责临时增加、与相关政府部门协调配合等。</w:t>
      </w:r>
    </w:p>
    <w:p w14:paraId="46B77323">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四</w:t>
      </w:r>
      <w:r>
        <w:rPr>
          <w:rFonts w:hint="eastAsia"/>
          <w:b w:val="0"/>
          <w:bCs w:val="0"/>
          <w:sz w:val="24"/>
        </w:rPr>
        <w:t>、人员保密要求</w:t>
      </w:r>
    </w:p>
    <w:p w14:paraId="6536982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保证服务过程中有可能获取的保密信息不泄露的措施，包括但不限于制定保密制度、服务人员保密培训、重点岗位双人服务、泄密惩罚办法。</w:t>
      </w:r>
    </w:p>
    <w:p w14:paraId="203683B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五</w:t>
      </w:r>
      <w:r>
        <w:rPr>
          <w:rFonts w:hint="eastAsia"/>
          <w:b w:val="0"/>
          <w:bCs w:val="0"/>
          <w:sz w:val="24"/>
        </w:rPr>
        <w:t>、人员稳定性要求</w:t>
      </w:r>
    </w:p>
    <w:p w14:paraId="735F1865">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在整个服务期内，人员更换率不得超过 10 %，更换人员不得低于采购需求，且应经采购人同意。</w:t>
      </w:r>
    </w:p>
    <w:p w14:paraId="6AC6213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六</w:t>
      </w:r>
      <w:r>
        <w:rPr>
          <w:rFonts w:hint="eastAsia"/>
          <w:b w:val="0"/>
          <w:bCs w:val="0"/>
          <w:sz w:val="24"/>
        </w:rPr>
        <w:t>、进驻和接管要求</w:t>
      </w:r>
    </w:p>
    <w:p w14:paraId="338A9DF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中标后，及时配齐所需人员、工具、设备等，在规定的时间内保证全体保安人员按时进场服务，如果为新任保安服务公司，则还需与前任保安服务公司进行交接，保留相关记录，做到保安服务平稳过渡，对采购人工作无不良影响。</w:t>
      </w:r>
    </w:p>
    <w:p w14:paraId="7A7E5D87">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lang w:val="en-US" w:eastAsia="zh-CN"/>
        </w:rPr>
        <w:t>七</w:t>
      </w:r>
      <w:r>
        <w:rPr>
          <w:rFonts w:hint="eastAsia"/>
          <w:b w:val="0"/>
          <w:bCs w:val="0"/>
          <w:sz w:val="24"/>
        </w:rPr>
        <w:t>、费用分割</w:t>
      </w:r>
    </w:p>
    <w:p w14:paraId="7AF259CE">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派驻本项目保安服务人员工服由供应商提供。</w:t>
      </w:r>
    </w:p>
    <w:p w14:paraId="2EEE7031">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sz w:val="24"/>
        </w:rPr>
        <w:t>供应商提供必要的值班室或岗亭及相应的办公家具和办公用品</w:t>
      </w:r>
      <w:r>
        <w:rPr>
          <w:rFonts w:hint="eastAsia"/>
          <w:b w:val="0"/>
          <w:bCs w:val="0"/>
          <w:sz w:val="24"/>
          <w:lang w:val="en-US" w:eastAsia="zh-CN"/>
        </w:rPr>
        <w:t>以及保安工具</w:t>
      </w:r>
      <w:r>
        <w:rPr>
          <w:rFonts w:hint="eastAsia"/>
          <w:b w:val="0"/>
          <w:bCs w:val="0"/>
          <w:sz w:val="24"/>
        </w:rPr>
        <w:t>等。</w:t>
      </w:r>
    </w:p>
    <w:p w14:paraId="364DA25F">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color w:val="auto"/>
          <w:sz w:val="24"/>
        </w:rPr>
      </w:pPr>
      <w:r>
        <w:rPr>
          <w:rFonts w:hint="eastAsia"/>
          <w:b w:val="0"/>
          <w:bCs w:val="0"/>
          <w:color w:val="auto"/>
          <w:sz w:val="24"/>
        </w:rPr>
        <w:t>供应商不提供保安服务人员食宿。</w:t>
      </w:r>
    </w:p>
    <w:p w14:paraId="1FD636F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color w:val="auto"/>
          <w:sz w:val="24"/>
        </w:rPr>
      </w:pPr>
      <w:r>
        <w:rPr>
          <w:rFonts w:hint="eastAsia"/>
          <w:b w:val="0"/>
          <w:bCs w:val="0"/>
          <w:color w:val="auto"/>
          <w:sz w:val="24"/>
        </w:rPr>
        <w:t>保安服务涉及的相关防卫器械由采购人承担。</w:t>
      </w:r>
    </w:p>
    <w:p w14:paraId="2CDDD4BA">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color w:val="auto"/>
          <w:sz w:val="24"/>
        </w:rPr>
      </w:pPr>
      <w:r>
        <w:rPr>
          <w:rFonts w:hint="eastAsia"/>
          <w:b w:val="0"/>
          <w:bCs w:val="0"/>
          <w:color w:val="auto"/>
          <w:sz w:val="24"/>
          <w:lang w:val="en-US" w:eastAsia="zh-CN"/>
        </w:rPr>
        <w:t>八</w:t>
      </w:r>
      <w:r>
        <w:rPr>
          <w:rFonts w:hint="eastAsia"/>
          <w:b w:val="0"/>
          <w:bCs w:val="0"/>
          <w:color w:val="auto"/>
          <w:sz w:val="24"/>
        </w:rPr>
        <w:t>、物业服务过程中须执行的国家相关标准、行业标准、地方标准或其他标准、规范</w:t>
      </w:r>
    </w:p>
    <w:p w14:paraId="2CEA3EB0">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rFonts w:hint="eastAsia"/>
          <w:b w:val="0"/>
          <w:bCs w:val="0"/>
          <w:sz w:val="24"/>
        </w:rPr>
      </w:pPr>
      <w:r>
        <w:rPr>
          <w:rFonts w:hint="eastAsia"/>
          <w:b w:val="0"/>
          <w:bCs w:val="0"/>
          <w:color w:val="auto"/>
          <w:sz w:val="24"/>
        </w:rPr>
        <w:t xml:space="preserve">按照采购合同的约定和现行国家标准、行业标准或企业标准对每一服务环节、安 </w:t>
      </w:r>
      <w:r>
        <w:rPr>
          <w:rFonts w:hint="eastAsia"/>
          <w:b w:val="0"/>
          <w:bCs w:val="0"/>
          <w:sz w:val="24"/>
        </w:rPr>
        <w:t>全标准的履约情况进行考核与验收。必要时，采购人有权邀请参加本项目的其他投标 人或者第三方机构参与验收。参与验收的投标人或者第三方机构的意见作为验收书的 参考资料一并存档。验收结束后，应当出具验收书，列明各项服务的考核验收情况及 项目总体评价，由验收双方共同签署。验收时，采购人通过查询发证机关官网、核对原件、向相关第三方核实等方式对中标供应商相关专业人员证书予以查验，若发现提供虚假材料的，采购人保留终止采购合同，并追求其违约责任的权利。</w:t>
      </w:r>
    </w:p>
    <w:p w14:paraId="75C167B4">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sz w:val="24"/>
        </w:rPr>
      </w:pPr>
    </w:p>
    <w:p w14:paraId="49ADE758">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sz w:val="24"/>
        </w:rPr>
      </w:pPr>
    </w:p>
    <w:p w14:paraId="3513840C">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sz w:val="24"/>
        </w:rPr>
      </w:pPr>
    </w:p>
    <w:p w14:paraId="6955C22D">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outlineLvl w:val="0"/>
        <w:rPr>
          <w:b/>
          <w:sz w:val="24"/>
        </w:rPr>
      </w:pPr>
    </w:p>
    <w:p w14:paraId="78B9623B">
      <w:pPr>
        <w:keepNext w:val="0"/>
        <w:keepLines w:val="0"/>
        <w:pageBreakBefore w:val="0"/>
        <w:widowControl w:val="0"/>
        <w:kinsoku/>
        <w:wordWrap/>
        <w:overflowPunct/>
        <w:topLinePunct w:val="0"/>
        <w:autoSpaceDE/>
        <w:autoSpaceDN/>
        <w:bidi w:val="0"/>
        <w:adjustRightInd/>
        <w:snapToGrid/>
        <w:spacing w:line="360" w:lineRule="auto"/>
        <w:ind w:firstLine="448" w:firstLineChars="200"/>
        <w:jc w:val="left"/>
        <w:textAlignment w:val="auto"/>
        <w:rPr>
          <w:sz w:val="24"/>
        </w:rPr>
      </w:pPr>
      <w:r>
        <w:rPr>
          <w:sz w:val="24"/>
          <w:u w:val="single"/>
        </w:rPr>
        <w:br w:type="page"/>
      </w:r>
    </w:p>
    <w:p w14:paraId="568E9327">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7FF352F2">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157D25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0796ECE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根据《中华人民共和国政府采购法》、《中华人民共和国政府采购法实施条例》等有关法律、法规和规章的规定，本采购项目已具备招标条件。</w:t>
      </w:r>
    </w:p>
    <w:p w14:paraId="796EFC7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5471F4D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141975F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0FC4720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06284FC8">
      <w:pPr>
        <w:pStyle w:val="29"/>
        <w:spacing w:line="360" w:lineRule="auto"/>
        <w:ind w:firstLine="448" w:firstLineChars="200"/>
        <w:jc w:val="both"/>
        <w:rPr>
          <w:rFonts w:ascii="Times New Roman" w:hAnsi="Times New Roman" w:eastAsia="宋体" w:cs="Times New Roman"/>
          <w:color w:val="FF0000"/>
        </w:rPr>
      </w:pPr>
      <w:r>
        <w:rPr>
          <w:rFonts w:ascii="Times New Roman" w:hAnsi="Times New Roman" w:eastAsia="宋体" w:cs="Times New Roman"/>
          <w:color w:val="auto"/>
        </w:rPr>
        <w:t>2.2 “投标人”和“供应商”系指</w:t>
      </w:r>
      <w:r>
        <w:rPr>
          <w:rFonts w:hint="eastAsia" w:ascii="Times New Roman" w:hAnsi="Times New Roman" w:eastAsia="宋体" w:cs="Times New Roman"/>
          <w:color w:val="auto"/>
        </w:rPr>
        <w:t>响应招标、参加投标竞争的法人、其他组织或者自然人。</w:t>
      </w:r>
    </w:p>
    <w:p w14:paraId="5C8A9F2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2.3</w:t>
      </w:r>
      <w:r>
        <w:rPr>
          <w:rFonts w:hint="eastAsia" w:ascii="Times New Roman" w:hAnsi="Times New Roman" w:eastAsia="宋体" w:cs="Times New Roman"/>
          <w:color w:val="auto"/>
        </w:rPr>
        <w:t xml:space="preserve"> “货物”</w:t>
      </w:r>
      <w:r>
        <w:rPr>
          <w:rFonts w:ascii="Times New Roman" w:hAnsi="Times New Roman" w:eastAsia="宋体" w:cs="Times New Roman"/>
          <w:color w:val="auto"/>
        </w:rPr>
        <w:t>系指</w:t>
      </w:r>
      <w:r>
        <w:rPr>
          <w:rFonts w:hint="eastAsia" w:ascii="Times New Roman" w:hAnsi="Times New Roman" w:eastAsia="宋体" w:cs="Times New Roman"/>
          <w:color w:val="auto"/>
        </w:rPr>
        <w:t>各种形态和种类的物品，包括原材料、燃料、设备、产品等；“工程”</w:t>
      </w:r>
      <w:r>
        <w:rPr>
          <w:rFonts w:ascii="Times New Roman" w:hAnsi="Times New Roman" w:eastAsia="宋体" w:cs="Times New Roman"/>
          <w:color w:val="auto"/>
        </w:rPr>
        <w:t>系指</w:t>
      </w:r>
      <w:r>
        <w:rPr>
          <w:rFonts w:hint="eastAsia" w:ascii="Times New Roman" w:hAnsi="Times New Roman" w:eastAsia="宋体" w:cs="Times New Roman"/>
          <w:color w:val="auto"/>
        </w:rPr>
        <w:t>建设工程，包括建筑物和构筑物的新建、改建、扩建、装修、拆除、修缮等；“服务”</w:t>
      </w:r>
      <w:r>
        <w:rPr>
          <w:rFonts w:ascii="Times New Roman" w:hAnsi="Times New Roman" w:eastAsia="宋体" w:cs="Times New Roman"/>
          <w:color w:val="auto"/>
        </w:rPr>
        <w:t>系指</w:t>
      </w:r>
      <w:r>
        <w:rPr>
          <w:rFonts w:hint="eastAsia" w:ascii="Times New Roman" w:hAnsi="Times New Roman" w:eastAsia="宋体" w:cs="Times New Roman"/>
          <w:color w:val="auto"/>
        </w:rPr>
        <w:t>除货物和工程以外的其他政府采购对象。</w:t>
      </w:r>
    </w:p>
    <w:p w14:paraId="379C154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41EA176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45CA43C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432CB67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6BE46A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rPr>
        <w:t>采购</w:t>
      </w:r>
      <w:r>
        <w:rPr>
          <w:rFonts w:ascii="Times New Roman" w:hAnsi="Times New Roman" w:eastAsia="宋体" w:cs="Times New Roman"/>
          <w:color w:val="auto"/>
        </w:rPr>
        <w:t>标的的供应商。</w:t>
      </w:r>
    </w:p>
    <w:p w14:paraId="44A90EF8">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3589979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565B24A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2D37399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0051748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6F66DA9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0BA5177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5EF8F6A3">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53E9B10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0F2B218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6628AA1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5605F08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41E0F5B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4C9C912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关于分公司投标</w:t>
      </w:r>
    </w:p>
    <w:p w14:paraId="5B31720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C1AA2C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49A9449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3D715A6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关于中小微企业参与投标</w:t>
      </w:r>
    </w:p>
    <w:p w14:paraId="1B467B4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5C70C5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68EB1069">
      <w:pPr>
        <w:pStyle w:val="29"/>
        <w:spacing w:line="360" w:lineRule="auto"/>
        <w:ind w:firstLine="448" w:firstLineChars="200"/>
        <w:jc w:val="both"/>
        <w:rPr>
          <w:rFonts w:ascii="Times New Roman" w:hAnsi="Times New Roman" w:eastAsia="宋体" w:cs="Times New Roman"/>
          <w:color w:val="auto"/>
        </w:rPr>
      </w:pPr>
      <w:bookmarkStart w:id="6" w:name="OLE_LINK6"/>
      <w:bookmarkStart w:id="7" w:name="OLE_LINK5"/>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1E3D4E5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73B089F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18CBB0B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投标人提供的货物服务应符合招标文件要求，质量应当完全符合现行的国家标准、行业标准或地方标准。除《招标项目需求》有特殊规定外，投标人提供的货物应当是全新的、未使用过的。</w:t>
      </w:r>
    </w:p>
    <w:p w14:paraId="1D3F01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12F8542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1DA28505">
      <w:pPr>
        <w:pStyle w:val="29"/>
        <w:spacing w:line="360" w:lineRule="auto"/>
        <w:ind w:firstLine="448" w:firstLineChars="200"/>
        <w:jc w:val="both"/>
        <w:rPr>
          <w:rFonts w:ascii="Times New Roman" w:hAnsi="Times New Roman" w:eastAsia="宋体" w:cs="Times New Roman"/>
          <w:color w:val="auto"/>
        </w:rPr>
      </w:pPr>
    </w:p>
    <w:bookmarkEnd w:id="6"/>
    <w:bookmarkEnd w:id="7"/>
    <w:p w14:paraId="2B9E60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2DEBAB6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1C8414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6B2F2BC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1820E20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2A939B9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31D560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A47126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2061DE8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78F3BAD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71658D5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41FB5E2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30D602D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2EF2F9E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512E66D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7B45742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4C2FEB3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246E93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7A0619FD">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4099F6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6D485B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3ECAD3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44E3894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203BCDF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4037DB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65892B3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0E3D681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57E6D6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6BEAFEC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加注“★”号条款为不允许偏离的实质性要求，经评标委员会判定任意一条加注“★”号的条款出现偏离，视为无效投标。</w:t>
      </w:r>
    </w:p>
    <w:p w14:paraId="7150E46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2D5962D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除招标文件另有规定外，招标文件中要求的每一项产品只允许一种产品投标，每一项产品的采购数量不允许变更。</w:t>
      </w:r>
    </w:p>
    <w:p w14:paraId="6156F7C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78DB85B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0DA4747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44494BF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3607C16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B1DB8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答疑会和现场考察</w:t>
      </w:r>
    </w:p>
    <w:p w14:paraId="36A5A15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43C3B56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采购人、采购代理机构组织现场考察的，所有投标人按《投标邀请函》规定的时间、地点参加现场考察活动。投标人如不参加，其风险由投标人自行承担，采购人、采购代理机构不承担任何责任。</w:t>
      </w:r>
    </w:p>
    <w:p w14:paraId="256528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01B25C3D">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5B73BC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38BB856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04195CF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29CD2BB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3C40956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62247DA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F95E4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除招标文件中另有规定，投标文件所使用的计量单位均应使用中华人民共和国法定计量单位。</w:t>
      </w:r>
    </w:p>
    <w:p w14:paraId="359C41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1D65AB9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75C223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投标人可对招标文件</w:t>
      </w:r>
      <w:r>
        <w:rPr>
          <w:rFonts w:hint="eastAsia" w:ascii="Times New Roman" w:hAnsi="Times New Roman" w:eastAsia="宋体" w:cs="Times New Roman"/>
          <w:color w:val="auto"/>
        </w:rPr>
        <w:t>全部</w:t>
      </w:r>
      <w:r>
        <w:rPr>
          <w:rFonts w:ascii="Times New Roman" w:hAnsi="Times New Roman" w:eastAsia="宋体" w:cs="Times New Roman"/>
          <w:color w:val="auto"/>
        </w:rPr>
        <w:t>采购包进行投标，也可只对其中一包或几包进行投标；若无特殊说明，每一包的内容不得分项投标，原则上按照整包确定中标供应商。</w:t>
      </w:r>
    </w:p>
    <w:p w14:paraId="762774E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6D5FE5B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178D763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6A3912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1378939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30CCE83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32C9552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5C47A0F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57F51BE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4EB4A77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7303837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622C06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4075D70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5ED1B7C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19E742E6">
      <w:pPr>
        <w:pStyle w:val="29"/>
        <w:spacing w:line="360" w:lineRule="auto"/>
        <w:ind w:firstLine="448" w:firstLineChars="200"/>
        <w:jc w:val="both"/>
        <w:rPr>
          <w:rFonts w:ascii="Times New Roman" w:hAnsi="Times New Roman" w:cs="Times New Roman"/>
          <w:color w:val="auto"/>
          <w:szCs w:val="21"/>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w:t>
      </w:r>
    </w:p>
    <w:p w14:paraId="4E013DCF">
      <w:pPr>
        <w:pStyle w:val="29"/>
        <w:spacing w:line="360" w:lineRule="auto"/>
        <w:ind w:firstLine="448" w:firstLineChars="200"/>
        <w:jc w:val="both"/>
        <w:rPr>
          <w:rFonts w:ascii="Times New Roman" w:hAnsi="Times New Roman" w:cs="Times New Roman"/>
          <w:color w:val="auto"/>
          <w:szCs w:val="21"/>
        </w:rPr>
      </w:pPr>
      <w:r>
        <w:rPr>
          <w:rFonts w:hint="eastAsia" w:ascii="Times New Roman" w:hAnsi="Times New Roman" w:cs="Times New Roman"/>
          <w:color w:val="auto"/>
          <w:szCs w:val="21"/>
        </w:rPr>
        <w:t>（1）</w:t>
      </w:r>
      <w:r>
        <w:rPr>
          <w:rFonts w:ascii="Times New Roman" w:hAnsi="Times New Roman" w:cs="Times New Roman"/>
          <w:color w:val="auto"/>
          <w:szCs w:val="21"/>
        </w:rPr>
        <w:t>人力、物力等资源的投入以及服务内容、方式、手段、措施、质量保证及建议等。</w:t>
      </w:r>
    </w:p>
    <w:p w14:paraId="28CE8A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（2）货物主要技术性能的详细描述；</w:t>
      </w:r>
    </w:p>
    <w:p w14:paraId="25A07E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（3）保证货物从采购人开始使用至招标文件规定的保修期内正常和连续运转期间所需要的所有备件和专用工具的详细清单，包括其现行价格和供货来源资料；</w:t>
      </w:r>
    </w:p>
    <w:p w14:paraId="6E023FB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（4）逐条对招标文件要求的技术规格进行评议，并按招标文件所附格式完整地填写《技术要求偏离应答表》，说明自己所投标的与招标文件要求的偏离情况。</w:t>
      </w:r>
    </w:p>
    <w:p w14:paraId="746EEC0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02AAF8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按照《招标项目需求》要求执行。</w:t>
      </w:r>
    </w:p>
    <w:p w14:paraId="3F2F699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748DFA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7951DED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7A44C4B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064666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1A65F8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2C74CE7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4DDD2C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w:t>
      </w:r>
      <w:r>
        <w:rPr>
          <w:rFonts w:hint="eastAsia" w:ascii="Times New Roman" w:hAnsi="Times New Roman" w:eastAsia="宋体" w:cs="Times New Roman"/>
          <w:color w:val="auto"/>
        </w:rPr>
        <w:t xml:space="preserve"> 若上传加盖投标人电子签章的电子投标文件有修改，须于规定时间内重新提交电子投标文件。电子投标文件因模糊不清或表达不清所引起的后果由投标人自负。</w:t>
      </w:r>
    </w:p>
    <w:p w14:paraId="11CE2796">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6FED605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2467060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3C3BA1F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108380B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8F86F3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6CA6DC4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35A4304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9BFB3D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5B107D59">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7908336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4CABFE15">
      <w:pPr>
        <w:pStyle w:val="29"/>
        <w:spacing w:line="360" w:lineRule="auto"/>
        <w:ind w:firstLine="448" w:firstLineChars="200"/>
        <w:jc w:val="both"/>
        <w:rPr>
          <w:rFonts w:ascii="Times New Roman" w:hAnsi="Times New Roman" w:eastAsia="宋体" w:cs="Times New Roman"/>
          <w:color w:val="auto"/>
        </w:rPr>
      </w:pPr>
    </w:p>
    <w:p w14:paraId="164B08B1">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53F7CE9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2C181C3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2AA9F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3CE7D7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55F0825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09A989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2F12B4C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4D06B57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24A3936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3472817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312905C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09F7F18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24F1CD7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3B026EA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125ED6D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652B8F8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055E890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w:t>
      </w:r>
      <w:r>
        <w:rPr>
          <w:rFonts w:hint="eastAsia" w:ascii="Times New Roman" w:hAnsi="Times New Roman" w:eastAsia="宋体" w:cs="Times New Roman"/>
          <w:color w:val="auto"/>
        </w:rPr>
        <w:t>内容</w:t>
      </w:r>
      <w:r>
        <w:rPr>
          <w:rFonts w:ascii="Times New Roman" w:hAnsi="Times New Roman" w:eastAsia="宋体" w:cs="Times New Roman"/>
          <w:color w:val="auto"/>
        </w:rPr>
        <w:t>而使其投标成为响应性的投标。如出现下列情况之一的，其投标将被拒绝或中标无效：</w:t>
      </w:r>
    </w:p>
    <w:p w14:paraId="2AD25B6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7AFEA1E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55F76EE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4045401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（4）不能满足招标文件中任何一条实质性要求或加注“★”号条款经评委会认定出现偏离的或经评标委员会认定未实质性响应招标文件要求的或投标内容不符合相关强制性规定的；</w:t>
      </w:r>
    </w:p>
    <w:p w14:paraId="79830CD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7042082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24DCAAA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735BAFA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476BABC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323DFD5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3646C2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5A4D404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0E56919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38B8668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1944ACD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5D977B9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6966BDA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7009914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498C976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3E03BBE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444FD87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213F789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203AD14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3EB731C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376568E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526578C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49E5F9D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B64D74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2B18FDC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A4222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（5）根据《关于推动解决政府采购异常低价问题的通知》（财库〔2026〕2号）的要求，评标委员会启动异常低价投标审查程序，</w:t>
      </w:r>
      <w:r>
        <w:rPr>
          <w:rFonts w:ascii="Times New Roman" w:hAnsi="Times New Roman" w:eastAsia="宋体"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评标</w:t>
      </w:r>
      <w:r>
        <w:rPr>
          <w:rFonts w:ascii="Times New Roman" w:hAnsi="Times New Roman" w:eastAsia="宋体"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rPr>
        <w:t>标</w:t>
      </w:r>
      <w:r>
        <w:rPr>
          <w:rFonts w:ascii="Times New Roman" w:hAnsi="Times New Roman" w:eastAsia="宋体" w:cs="Times New Roman"/>
          <w:color w:val="auto"/>
        </w:rPr>
        <w:t>委员会应当将其作为无效投标处理。</w:t>
      </w:r>
    </w:p>
    <w:p w14:paraId="3883319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1E0428C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19BC49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02126B2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617AAA2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4</w:t>
      </w:r>
      <w:r>
        <w:rPr>
          <w:rFonts w:ascii="Times New Roman" w:hAnsi="Times New Roman" w:eastAsia="宋体"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14:paraId="27FE092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5</w:t>
      </w:r>
      <w:r>
        <w:rPr>
          <w:rFonts w:ascii="Times New Roman" w:hAnsi="Times New Roman" w:eastAsia="宋体"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3A01327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6</w:t>
      </w:r>
      <w:r>
        <w:rPr>
          <w:rFonts w:ascii="Times New Roman" w:hAnsi="Times New Roman" w:eastAsia="宋体" w:cs="Times New Roman"/>
          <w:color w:val="auto"/>
        </w:rPr>
        <w:t>）根据《政府采购货物和服务招标投标管理办法》（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221D848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3872F49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3BE3327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0F0CEE0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218E2DE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rPr>
        <w:t>加注“▲”号的产品为核心产品如未明确核心产品，则视为全部产品均为核心产品</w:t>
      </w:r>
      <w:r>
        <w:rPr>
          <w:rFonts w:ascii="Times New Roman" w:hAnsi="Times New Roman" w:eastAsia="宋体" w:cs="Times New Roman"/>
          <w:color w:val="auto"/>
        </w:rPr>
        <w:t>），按以下原则处理：</w:t>
      </w:r>
    </w:p>
    <w:p w14:paraId="69E0AB60">
      <w:pPr>
        <w:spacing w:line="360" w:lineRule="auto"/>
        <w:ind w:firstLine="448" w:firstLineChars="200"/>
        <w:jc w:val="left"/>
        <w:rPr>
          <w:sz w:val="24"/>
          <w:szCs w:val="24"/>
        </w:rPr>
      </w:pPr>
      <w:r>
        <w:rPr>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62DE8E9D">
      <w:pPr>
        <w:pStyle w:val="29"/>
        <w:spacing w:line="360" w:lineRule="auto"/>
        <w:ind w:firstLine="448" w:firstLineChars="200"/>
        <w:rPr>
          <w:rFonts w:ascii="Times New Roman" w:hAnsi="Times New Roman" w:cs="Times New Roman"/>
        </w:rPr>
      </w:pPr>
      <w:r>
        <w:rPr>
          <w:rFonts w:ascii="Times New Roman" w:hAnsi="Times New Roman" w:cs="Times New Roman"/>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40BDC266">
      <w:pPr>
        <w:pStyle w:val="29"/>
        <w:spacing w:line="360" w:lineRule="auto"/>
        <w:ind w:firstLine="448" w:firstLineChars="200"/>
        <w:rPr>
          <w:rFonts w:ascii="Times New Roman" w:hAnsi="Times New Roman" w:eastAsia="宋体" w:cs="Times New Roman"/>
          <w:color w:val="auto"/>
        </w:rPr>
      </w:pPr>
    </w:p>
    <w:p w14:paraId="4BA6B7A3">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0C9CB15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1C5C87F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595D857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24483D4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0722F48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300BC80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F0AD78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6B50F6B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01E7B8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5FA8481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51F4C4E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若《招标项目需求》规定须提交履约保证金的，中标供应商须按照规定要求提交履约保证金。</w:t>
      </w:r>
    </w:p>
    <w:p w14:paraId="56ECD36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3A791DD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600DDE9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086987F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4359C7A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34B721C6">
      <w:pPr>
        <w:pStyle w:val="29"/>
        <w:spacing w:line="360" w:lineRule="auto"/>
        <w:ind w:firstLine="448" w:firstLineChars="200"/>
        <w:jc w:val="both"/>
        <w:rPr>
          <w:rFonts w:ascii="Times New Roman" w:hAnsi="Times New Roman" w:eastAsia="宋体" w:cs="Times New Roman"/>
          <w:color w:val="auto"/>
        </w:rPr>
      </w:pPr>
    </w:p>
    <w:p w14:paraId="185A1DE3">
      <w:pPr>
        <w:widowControl/>
        <w:jc w:val="left"/>
        <w:rPr>
          <w:b/>
          <w:bCs/>
          <w:kern w:val="28"/>
          <w:sz w:val="32"/>
          <w:szCs w:val="32"/>
          <w:lang w:val="zh-CN" w:eastAsia="zh-CN"/>
        </w:rPr>
      </w:pPr>
      <w:r>
        <w:br w:type="page"/>
      </w:r>
    </w:p>
    <w:p w14:paraId="3950F654">
      <w:pPr>
        <w:pStyle w:val="16"/>
        <w:rPr>
          <w:rFonts w:ascii="Times New Roman" w:hAnsi="Times New Roman"/>
        </w:rPr>
      </w:pPr>
      <w:r>
        <w:rPr>
          <w:rFonts w:ascii="Times New Roman" w:hAnsi="Times New Roman"/>
        </w:rPr>
        <w:t>第四部分  合同条款</w:t>
      </w:r>
    </w:p>
    <w:p w14:paraId="4FE3311C">
      <w:pPr>
        <w:spacing w:line="480" w:lineRule="exact"/>
        <w:jc w:val="center"/>
        <w:rPr>
          <w:b/>
          <w:sz w:val="24"/>
          <w:szCs w:val="24"/>
        </w:rPr>
      </w:pPr>
      <w:r>
        <w:rPr>
          <w:rFonts w:hint="eastAsia"/>
          <w:b/>
          <w:sz w:val="24"/>
          <w:szCs w:val="24"/>
        </w:rPr>
        <w:t>合同一般条款</w:t>
      </w:r>
    </w:p>
    <w:p w14:paraId="01FB3EF7">
      <w:pPr>
        <w:spacing w:line="480" w:lineRule="exact"/>
        <w:ind w:firstLine="448" w:firstLineChars="200"/>
        <w:rPr>
          <w:sz w:val="24"/>
          <w:szCs w:val="24"/>
        </w:rPr>
      </w:pPr>
      <w:r>
        <w:rPr>
          <w:sz w:val="24"/>
          <w:szCs w:val="24"/>
        </w:rPr>
        <w:t>甲方（采购人）：</w:t>
      </w:r>
    </w:p>
    <w:p w14:paraId="30AB2150">
      <w:pPr>
        <w:spacing w:line="480" w:lineRule="exact"/>
        <w:ind w:firstLine="448" w:firstLineChars="200"/>
        <w:rPr>
          <w:sz w:val="24"/>
          <w:szCs w:val="24"/>
        </w:rPr>
      </w:pPr>
      <w:r>
        <w:rPr>
          <w:sz w:val="24"/>
          <w:szCs w:val="24"/>
        </w:rPr>
        <w:t>乙方（中标供应商）：</w:t>
      </w:r>
    </w:p>
    <w:p w14:paraId="0E24C0E5">
      <w:pPr>
        <w:spacing w:line="480" w:lineRule="exact"/>
        <w:ind w:firstLine="448" w:firstLineChars="200"/>
        <w:rPr>
          <w:sz w:val="24"/>
          <w:szCs w:val="24"/>
        </w:rPr>
      </w:pPr>
      <w:r>
        <w:rPr>
          <w:rFonts w:eastAsiaTheme="minorEastAsia"/>
          <w:sz w:val="24"/>
          <w:szCs w:val="24"/>
        </w:rPr>
        <w:t>甲、乙双方根据项目（项目编号：TGPC-201-）的政府采购结果和招标文件（或采购文件）的要求，并经双方协商一致，达成本合同：</w:t>
      </w:r>
    </w:p>
    <w:p w14:paraId="5EA4D635">
      <w:pPr>
        <w:pStyle w:val="34"/>
        <w:numPr>
          <w:ilvl w:val="0"/>
          <w:numId w:val="2"/>
        </w:numPr>
        <w:spacing w:line="480" w:lineRule="exact"/>
        <w:ind w:firstLineChars="0"/>
        <w:rPr>
          <w:sz w:val="24"/>
          <w:szCs w:val="24"/>
        </w:rPr>
      </w:pPr>
      <w:r>
        <w:rPr>
          <w:rFonts w:hint="eastAsia"/>
          <w:sz w:val="24"/>
          <w:szCs w:val="24"/>
        </w:rPr>
        <w:t>本合同为中小企业预留合同</w:t>
      </w:r>
    </w:p>
    <w:p w14:paraId="681596E3">
      <w:pPr>
        <w:pStyle w:val="34"/>
        <w:numPr>
          <w:ilvl w:val="0"/>
          <w:numId w:val="2"/>
        </w:numPr>
        <w:spacing w:line="480" w:lineRule="exact"/>
        <w:ind w:firstLineChars="0"/>
        <w:rPr>
          <w:sz w:val="24"/>
          <w:szCs w:val="24"/>
        </w:rPr>
      </w:pPr>
      <w:r>
        <w:rPr>
          <w:rFonts w:hint="eastAsia"/>
          <w:sz w:val="24"/>
          <w:szCs w:val="24"/>
        </w:rPr>
        <w:t>本合同非中小企业预留合同</w:t>
      </w:r>
    </w:p>
    <w:p w14:paraId="7FAD69F1">
      <w:pPr>
        <w:spacing w:line="480" w:lineRule="exact"/>
        <w:ind w:firstLine="448" w:firstLineChars="200"/>
        <w:rPr>
          <w:sz w:val="24"/>
          <w:szCs w:val="24"/>
        </w:rPr>
      </w:pPr>
      <w:r>
        <w:rPr>
          <w:sz w:val="24"/>
          <w:szCs w:val="24"/>
        </w:rPr>
        <w:t>第一条  乙方提供服务的受益人为甲方，甲乙双方均应对履行本合同承担相应的责任。</w:t>
      </w:r>
    </w:p>
    <w:p w14:paraId="7E1A3FC7">
      <w:pPr>
        <w:spacing w:line="480" w:lineRule="exact"/>
        <w:ind w:firstLine="448" w:firstLineChars="200"/>
        <w:rPr>
          <w:sz w:val="24"/>
          <w:szCs w:val="24"/>
        </w:rPr>
      </w:pPr>
      <w:r>
        <w:rPr>
          <w:color w:val="000000"/>
          <w:sz w:val="24"/>
          <w:szCs w:val="24"/>
        </w:rPr>
        <w:t xml:space="preserve">第二条  </w:t>
      </w:r>
      <w:r>
        <w:rPr>
          <w:sz w:val="24"/>
          <w:szCs w:val="24"/>
        </w:rPr>
        <w:t>具体委托管理事项见本项目招标文件“项目需求书”。</w:t>
      </w:r>
    </w:p>
    <w:p w14:paraId="4881C33D">
      <w:pPr>
        <w:spacing w:line="480" w:lineRule="exact"/>
        <w:ind w:firstLine="448" w:firstLineChars="200"/>
        <w:rPr>
          <w:sz w:val="24"/>
          <w:szCs w:val="24"/>
        </w:rPr>
      </w:pPr>
      <w:r>
        <w:rPr>
          <w:sz w:val="24"/>
          <w:szCs w:val="24"/>
        </w:rPr>
        <w:t>第三条  服务期限：20   年   月   日～20   年   月   日。</w:t>
      </w:r>
    </w:p>
    <w:p w14:paraId="2303E46B">
      <w:pPr>
        <w:spacing w:line="480" w:lineRule="exact"/>
        <w:ind w:firstLine="448" w:firstLineChars="200"/>
        <w:rPr>
          <w:sz w:val="24"/>
          <w:szCs w:val="24"/>
        </w:rPr>
      </w:pPr>
      <w:r>
        <w:rPr>
          <w:sz w:val="24"/>
          <w:szCs w:val="24"/>
        </w:rPr>
        <w:t>第四条  甲方权利义务</w:t>
      </w:r>
    </w:p>
    <w:p w14:paraId="48C68051">
      <w:pPr>
        <w:spacing w:line="480" w:lineRule="exact"/>
        <w:ind w:firstLine="448" w:firstLineChars="200"/>
        <w:rPr>
          <w:sz w:val="24"/>
          <w:szCs w:val="24"/>
        </w:rPr>
      </w:pPr>
      <w:r>
        <w:rPr>
          <w:sz w:val="24"/>
          <w:szCs w:val="24"/>
        </w:rPr>
        <w:t>（一）</w:t>
      </w:r>
      <w:r>
        <w:rPr>
          <w:sz w:val="24"/>
          <w:szCs w:val="24"/>
        </w:rPr>
        <w:tab/>
      </w:r>
      <w:r>
        <w:rPr>
          <w:sz w:val="24"/>
          <w:szCs w:val="24"/>
        </w:rPr>
        <w:t>审定乙方拟定的保安管理制度及实施方案。</w:t>
      </w:r>
    </w:p>
    <w:p w14:paraId="5DAD9E21">
      <w:pPr>
        <w:spacing w:line="480" w:lineRule="exact"/>
        <w:ind w:firstLine="448" w:firstLineChars="200"/>
        <w:rPr>
          <w:sz w:val="24"/>
          <w:szCs w:val="24"/>
        </w:rPr>
      </w:pPr>
      <w:r>
        <w:rPr>
          <w:sz w:val="24"/>
          <w:szCs w:val="24"/>
        </w:rPr>
        <w:t>（二）</w:t>
      </w:r>
      <w:r>
        <w:rPr>
          <w:sz w:val="24"/>
          <w:szCs w:val="24"/>
        </w:rPr>
        <w:tab/>
      </w:r>
      <w:r>
        <w:rPr>
          <w:sz w:val="24"/>
          <w:szCs w:val="24"/>
        </w:rPr>
        <w:t>检查监督乙方管理工作的实施及制度的执行情况。</w:t>
      </w:r>
    </w:p>
    <w:p w14:paraId="43459956">
      <w:pPr>
        <w:spacing w:line="480" w:lineRule="exact"/>
        <w:ind w:firstLine="448" w:firstLineChars="200"/>
        <w:rPr>
          <w:sz w:val="24"/>
          <w:szCs w:val="24"/>
        </w:rPr>
      </w:pPr>
      <w:r>
        <w:rPr>
          <w:sz w:val="24"/>
          <w:szCs w:val="24"/>
        </w:rPr>
        <w:t>（三）</w:t>
      </w:r>
      <w:r>
        <w:rPr>
          <w:sz w:val="24"/>
          <w:szCs w:val="24"/>
        </w:rPr>
        <w:tab/>
      </w:r>
      <w:r>
        <w:rPr>
          <w:sz w:val="24"/>
          <w:szCs w:val="24"/>
        </w:rPr>
        <w:t>有权审核乙方提出的保安管理制度、财务预算及决算。</w:t>
      </w:r>
    </w:p>
    <w:p w14:paraId="4296AF0E">
      <w:pPr>
        <w:spacing w:line="480" w:lineRule="exact"/>
        <w:ind w:firstLine="448" w:firstLineChars="200"/>
        <w:rPr>
          <w:sz w:val="24"/>
          <w:szCs w:val="24"/>
        </w:rPr>
      </w:pPr>
      <w:r>
        <w:rPr>
          <w:sz w:val="24"/>
          <w:szCs w:val="24"/>
        </w:rPr>
        <w:t>（四）</w:t>
      </w:r>
      <w:r>
        <w:rPr>
          <w:sz w:val="24"/>
          <w:szCs w:val="24"/>
        </w:rPr>
        <w:tab/>
      </w:r>
      <w:r>
        <w:rPr>
          <w:sz w:val="24"/>
          <w:szCs w:val="24"/>
        </w:rPr>
        <w:t>由甲方按实际需要，要求乙方提供具有特殊专长的保安员。</w:t>
      </w:r>
    </w:p>
    <w:p w14:paraId="5EE57193">
      <w:pPr>
        <w:spacing w:line="480" w:lineRule="exact"/>
        <w:ind w:firstLine="448" w:firstLineChars="200"/>
        <w:rPr>
          <w:sz w:val="24"/>
          <w:szCs w:val="24"/>
        </w:rPr>
      </w:pPr>
      <w:r>
        <w:rPr>
          <w:sz w:val="24"/>
          <w:szCs w:val="24"/>
        </w:rPr>
        <w:t>（五）</w:t>
      </w:r>
      <w:r>
        <w:rPr>
          <w:sz w:val="24"/>
          <w:szCs w:val="24"/>
        </w:rPr>
        <w:tab/>
      </w:r>
      <w:r>
        <w:rPr>
          <w:sz w:val="24"/>
          <w:szCs w:val="24"/>
        </w:rPr>
        <w:t>如因保安员的休请假、撤换造成保安人数的空缺，乙方须在保证保安岗位正常执勤的前提下____日内予以补充。</w:t>
      </w:r>
    </w:p>
    <w:p w14:paraId="77875829">
      <w:pPr>
        <w:spacing w:line="480" w:lineRule="exact"/>
        <w:ind w:firstLine="448" w:firstLineChars="200"/>
        <w:rPr>
          <w:sz w:val="24"/>
          <w:szCs w:val="24"/>
        </w:rPr>
      </w:pPr>
      <w:r>
        <w:rPr>
          <w:sz w:val="24"/>
          <w:szCs w:val="24"/>
        </w:rPr>
        <w:t>（六）</w:t>
      </w:r>
      <w:r>
        <w:rPr>
          <w:sz w:val="24"/>
          <w:szCs w:val="24"/>
        </w:rPr>
        <w:tab/>
      </w:r>
      <w:r>
        <w:rPr>
          <w:sz w:val="24"/>
          <w:szCs w:val="24"/>
        </w:rPr>
        <w:t>有权监督乙方发放的工资是否符合法定最低标准，有否按时支付国家规定</w:t>
      </w:r>
      <w:r>
        <w:rPr>
          <w:rFonts w:hint="eastAsia"/>
          <w:sz w:val="24"/>
          <w:szCs w:val="24"/>
        </w:rPr>
        <w:t>社会</w:t>
      </w:r>
      <w:r>
        <w:rPr>
          <w:sz w:val="24"/>
          <w:szCs w:val="24"/>
        </w:rPr>
        <w:t>保险费用（养老、失业、医疗、生育、工伤）</w:t>
      </w:r>
      <w:r>
        <w:rPr>
          <w:rFonts w:hint="eastAsia"/>
          <w:sz w:val="24"/>
          <w:szCs w:val="24"/>
        </w:rPr>
        <w:t>与住房公积金费用</w:t>
      </w:r>
      <w:r>
        <w:rPr>
          <w:sz w:val="24"/>
          <w:szCs w:val="24"/>
        </w:rPr>
        <w:t>，同时有权要求乙方出示相关的文件与证明。</w:t>
      </w:r>
    </w:p>
    <w:p w14:paraId="2047941D">
      <w:pPr>
        <w:spacing w:line="480" w:lineRule="exact"/>
        <w:ind w:firstLine="448" w:firstLineChars="200"/>
        <w:rPr>
          <w:sz w:val="24"/>
          <w:szCs w:val="24"/>
        </w:rPr>
      </w:pPr>
      <w:r>
        <w:rPr>
          <w:sz w:val="24"/>
          <w:szCs w:val="24"/>
        </w:rPr>
        <w:t>（七）</w:t>
      </w:r>
      <w:r>
        <w:rPr>
          <w:sz w:val="24"/>
          <w:szCs w:val="24"/>
        </w:rPr>
        <w:tab/>
      </w:r>
      <w:r>
        <w:rPr>
          <w:sz w:val="24"/>
          <w:szCs w:val="24"/>
        </w:rPr>
        <w:t>招标文件、投标文件及合同附件中约定的甲方其它权利义务。</w:t>
      </w:r>
    </w:p>
    <w:p w14:paraId="1A55E003">
      <w:pPr>
        <w:spacing w:line="480" w:lineRule="exact"/>
        <w:ind w:firstLine="448" w:firstLineChars="200"/>
        <w:rPr>
          <w:sz w:val="24"/>
          <w:szCs w:val="24"/>
        </w:rPr>
      </w:pPr>
      <w:r>
        <w:rPr>
          <w:sz w:val="24"/>
          <w:szCs w:val="24"/>
        </w:rPr>
        <w:t>第五条  乙方权利义务</w:t>
      </w:r>
    </w:p>
    <w:p w14:paraId="0B513BB6">
      <w:pPr>
        <w:spacing w:line="480" w:lineRule="exact"/>
        <w:ind w:firstLine="448" w:firstLineChars="200"/>
        <w:rPr>
          <w:sz w:val="24"/>
          <w:szCs w:val="24"/>
        </w:rPr>
      </w:pPr>
      <w:r>
        <w:rPr>
          <w:sz w:val="24"/>
          <w:szCs w:val="24"/>
        </w:rPr>
        <w:t>（一）</w:t>
      </w:r>
      <w:r>
        <w:rPr>
          <w:sz w:val="24"/>
          <w:szCs w:val="24"/>
        </w:rPr>
        <w:tab/>
      </w:r>
      <w:r>
        <w:rPr>
          <w:sz w:val="24"/>
          <w:szCs w:val="24"/>
        </w:rPr>
        <w:t>根据有关法律法规及本合同的约定，制订管理制度，编制管理年度计划，并经甲方审定后实施。</w:t>
      </w:r>
    </w:p>
    <w:p w14:paraId="789D4817">
      <w:pPr>
        <w:spacing w:line="480" w:lineRule="exact"/>
        <w:ind w:firstLine="448" w:firstLineChars="200"/>
        <w:rPr>
          <w:sz w:val="24"/>
          <w:szCs w:val="24"/>
        </w:rPr>
      </w:pPr>
      <w:r>
        <w:rPr>
          <w:sz w:val="24"/>
          <w:szCs w:val="24"/>
        </w:rPr>
        <w:t>（二）</w:t>
      </w:r>
      <w:r>
        <w:rPr>
          <w:sz w:val="24"/>
          <w:szCs w:val="24"/>
        </w:rPr>
        <w:tab/>
      </w:r>
      <w:r>
        <w:rPr>
          <w:sz w:val="24"/>
          <w:szCs w:val="24"/>
        </w:rPr>
        <w:t>乙方不得转包或分包项目内容，乙方转包或分包项目内容的，甲方有权解除合同，不予退还履约保证金。</w:t>
      </w:r>
    </w:p>
    <w:p w14:paraId="495235D4">
      <w:pPr>
        <w:spacing w:line="480" w:lineRule="exact"/>
        <w:ind w:firstLine="448" w:firstLineChars="200"/>
        <w:rPr>
          <w:sz w:val="24"/>
          <w:szCs w:val="24"/>
        </w:rPr>
      </w:pPr>
      <w:r>
        <w:rPr>
          <w:sz w:val="24"/>
          <w:szCs w:val="24"/>
        </w:rPr>
        <w:t>（三）</w:t>
      </w:r>
      <w:r>
        <w:rPr>
          <w:sz w:val="24"/>
          <w:szCs w:val="24"/>
        </w:rPr>
        <w:tab/>
      </w:r>
      <w:r>
        <w:rPr>
          <w:sz w:val="24"/>
          <w:szCs w:val="24"/>
        </w:rPr>
        <w:t>负责编制管理年度计划。</w:t>
      </w:r>
    </w:p>
    <w:p w14:paraId="36AB912B">
      <w:pPr>
        <w:spacing w:line="480" w:lineRule="exact"/>
        <w:ind w:firstLine="448" w:firstLineChars="200"/>
        <w:rPr>
          <w:sz w:val="24"/>
          <w:szCs w:val="24"/>
        </w:rPr>
      </w:pPr>
      <w:r>
        <w:rPr>
          <w:sz w:val="24"/>
          <w:szCs w:val="24"/>
        </w:rPr>
        <w:t>（四）</w:t>
      </w:r>
      <w:r>
        <w:rPr>
          <w:sz w:val="24"/>
          <w:szCs w:val="24"/>
        </w:rPr>
        <w:tab/>
      </w:r>
      <w:r>
        <w:rPr>
          <w:sz w:val="24"/>
          <w:szCs w:val="24"/>
        </w:rPr>
        <w:t>对甲方提供使用的办公用房、设施，乙方不得擅自改建或改变使用功能。</w:t>
      </w:r>
    </w:p>
    <w:p w14:paraId="4EEA539E">
      <w:pPr>
        <w:spacing w:line="480" w:lineRule="exact"/>
        <w:ind w:firstLine="448" w:firstLineChars="200"/>
        <w:rPr>
          <w:sz w:val="24"/>
          <w:szCs w:val="24"/>
        </w:rPr>
      </w:pPr>
      <w:r>
        <w:rPr>
          <w:sz w:val="24"/>
          <w:szCs w:val="24"/>
        </w:rPr>
        <w:t>（五）</w:t>
      </w:r>
      <w:r>
        <w:rPr>
          <w:sz w:val="24"/>
          <w:szCs w:val="24"/>
        </w:rPr>
        <w:tab/>
      </w:r>
      <w:r>
        <w:rPr>
          <w:sz w:val="24"/>
          <w:szCs w:val="24"/>
        </w:rPr>
        <w:t>在日常管理过程中发生的事故应及时告知采购人。</w:t>
      </w:r>
    </w:p>
    <w:p w14:paraId="257FE093">
      <w:pPr>
        <w:spacing w:line="480" w:lineRule="exact"/>
        <w:ind w:firstLine="448" w:firstLineChars="200"/>
        <w:rPr>
          <w:sz w:val="24"/>
          <w:szCs w:val="24"/>
        </w:rPr>
      </w:pPr>
      <w:r>
        <w:rPr>
          <w:sz w:val="24"/>
          <w:szCs w:val="24"/>
        </w:rPr>
        <w:t>（六）</w:t>
      </w:r>
      <w:r>
        <w:rPr>
          <w:sz w:val="24"/>
          <w:szCs w:val="24"/>
        </w:rPr>
        <w:tab/>
      </w:r>
      <w:r>
        <w:rPr>
          <w:sz w:val="24"/>
          <w:szCs w:val="24"/>
        </w:rPr>
        <w:t>在服务期内，乙方必须做好工作人员所需要的安全教育及安全措施，保证工作人员的安全，乙方工作人员在甲方工作范围内发生事故的一切责任由乙方负责。</w:t>
      </w:r>
    </w:p>
    <w:p w14:paraId="3163D698">
      <w:pPr>
        <w:spacing w:line="480" w:lineRule="exact"/>
        <w:ind w:firstLine="448" w:firstLineChars="200"/>
        <w:rPr>
          <w:sz w:val="24"/>
          <w:szCs w:val="24"/>
        </w:rPr>
      </w:pPr>
      <w:r>
        <w:rPr>
          <w:sz w:val="24"/>
          <w:szCs w:val="24"/>
        </w:rPr>
        <w:t>（七）</w:t>
      </w:r>
      <w:r>
        <w:rPr>
          <w:sz w:val="24"/>
          <w:szCs w:val="24"/>
        </w:rPr>
        <w:tab/>
      </w:r>
      <w:r>
        <w:rPr>
          <w:sz w:val="24"/>
          <w:szCs w:val="24"/>
        </w:rPr>
        <w:t>乙方的服务人员要有符合国家规定的上岗证，乙方的服务人员须听从甲方调动指挥。</w:t>
      </w:r>
    </w:p>
    <w:p w14:paraId="3EAE4907">
      <w:pPr>
        <w:spacing w:line="480" w:lineRule="exact"/>
        <w:ind w:firstLine="448" w:firstLineChars="200"/>
        <w:rPr>
          <w:sz w:val="24"/>
          <w:szCs w:val="24"/>
        </w:rPr>
      </w:pPr>
      <w:r>
        <w:rPr>
          <w:sz w:val="24"/>
          <w:szCs w:val="24"/>
        </w:rPr>
        <w:t>（八）</w:t>
      </w:r>
      <w:r>
        <w:rPr>
          <w:sz w:val="24"/>
          <w:szCs w:val="24"/>
        </w:rPr>
        <w:tab/>
      </w:r>
      <w:r>
        <w:rPr>
          <w:sz w:val="24"/>
          <w:szCs w:val="24"/>
        </w:rPr>
        <w:t>乙方服务人员的工资、社会保险等福利，必须符合国家有关规定。</w:t>
      </w:r>
    </w:p>
    <w:p w14:paraId="6185F8D3">
      <w:pPr>
        <w:spacing w:line="480" w:lineRule="exact"/>
        <w:ind w:firstLine="448" w:firstLineChars="200"/>
        <w:rPr>
          <w:sz w:val="24"/>
          <w:szCs w:val="24"/>
        </w:rPr>
      </w:pPr>
      <w:r>
        <w:rPr>
          <w:sz w:val="24"/>
          <w:szCs w:val="24"/>
        </w:rPr>
        <w:t>（九）</w:t>
      </w:r>
      <w:r>
        <w:rPr>
          <w:sz w:val="24"/>
          <w:szCs w:val="24"/>
        </w:rPr>
        <w:tab/>
      </w:r>
      <w:r>
        <w:rPr>
          <w:sz w:val="24"/>
          <w:szCs w:val="24"/>
        </w:rPr>
        <w:t>本合同终止时，乙方须向甲方移交有关档案资料。</w:t>
      </w:r>
    </w:p>
    <w:p w14:paraId="1AF4ADCD">
      <w:pPr>
        <w:spacing w:line="480" w:lineRule="exact"/>
        <w:ind w:firstLine="448" w:firstLineChars="200"/>
        <w:rPr>
          <w:sz w:val="24"/>
          <w:szCs w:val="24"/>
        </w:rPr>
      </w:pPr>
      <w:r>
        <w:rPr>
          <w:sz w:val="24"/>
          <w:szCs w:val="24"/>
        </w:rPr>
        <w:t>（十）</w:t>
      </w:r>
      <w:r>
        <w:rPr>
          <w:sz w:val="24"/>
          <w:szCs w:val="24"/>
        </w:rPr>
        <w:tab/>
      </w:r>
      <w:r>
        <w:rPr>
          <w:sz w:val="24"/>
          <w:szCs w:val="24"/>
        </w:rPr>
        <w:t>招标文件及合同附件中约定的乙方其它权利义务。</w:t>
      </w:r>
    </w:p>
    <w:p w14:paraId="47D2D851">
      <w:pPr>
        <w:spacing w:line="480" w:lineRule="exact"/>
        <w:ind w:firstLine="448" w:firstLineChars="200"/>
        <w:rPr>
          <w:sz w:val="24"/>
          <w:szCs w:val="24"/>
        </w:rPr>
      </w:pPr>
      <w:r>
        <w:rPr>
          <w:sz w:val="24"/>
          <w:szCs w:val="24"/>
        </w:rPr>
        <w:t>第六条  具体质量要求详见项目需求书。</w:t>
      </w:r>
    </w:p>
    <w:p w14:paraId="6B7F02E7">
      <w:pPr>
        <w:spacing w:line="480" w:lineRule="exact"/>
        <w:ind w:firstLine="448" w:firstLineChars="200"/>
        <w:rPr>
          <w:sz w:val="24"/>
          <w:szCs w:val="24"/>
        </w:rPr>
      </w:pPr>
      <w:r>
        <w:rPr>
          <w:sz w:val="24"/>
          <w:szCs w:val="24"/>
        </w:rPr>
        <w:t>第七条  合同金额</w:t>
      </w:r>
    </w:p>
    <w:p w14:paraId="6DED49C0">
      <w:pPr>
        <w:spacing w:line="480" w:lineRule="exact"/>
        <w:ind w:firstLine="448" w:firstLineChars="200"/>
        <w:rPr>
          <w:sz w:val="24"/>
          <w:szCs w:val="24"/>
        </w:rPr>
      </w:pPr>
      <w:r>
        <w:rPr>
          <w:sz w:val="24"/>
          <w:szCs w:val="24"/>
        </w:rPr>
        <w:t>在服务期内，甲方支付给乙方的保安服务费总金额为人民币             元（￥         ）。此费用甲方分  次支付，每次支付金额为     元。</w:t>
      </w:r>
    </w:p>
    <w:p w14:paraId="30D08DD9">
      <w:pPr>
        <w:spacing w:line="480" w:lineRule="exact"/>
        <w:ind w:firstLine="448" w:firstLineChars="200"/>
        <w:rPr>
          <w:sz w:val="24"/>
          <w:szCs w:val="24"/>
        </w:rPr>
      </w:pPr>
      <w:r>
        <w:rPr>
          <w:sz w:val="24"/>
          <w:szCs w:val="24"/>
        </w:rPr>
        <w:t>第八条  付款方式</w:t>
      </w:r>
    </w:p>
    <w:p w14:paraId="0E4D3756">
      <w:pPr>
        <w:spacing w:line="480" w:lineRule="exact"/>
        <w:ind w:firstLine="448" w:firstLineChars="200"/>
        <w:rPr>
          <w:sz w:val="24"/>
          <w:szCs w:val="24"/>
        </w:rPr>
      </w:pPr>
      <w:r>
        <w:rPr>
          <w:sz w:val="24"/>
          <w:szCs w:val="24"/>
        </w:rPr>
        <w:t>按采购</w:t>
      </w:r>
      <w:r>
        <w:rPr>
          <w:color w:val="000000"/>
          <w:sz w:val="24"/>
          <w:szCs w:val="24"/>
        </w:rPr>
        <w:t>文件第二部分的规</w:t>
      </w:r>
      <w:r>
        <w:rPr>
          <w:sz w:val="24"/>
          <w:szCs w:val="24"/>
        </w:rPr>
        <w:t>定。</w:t>
      </w:r>
    </w:p>
    <w:p w14:paraId="2DB69CB0">
      <w:pPr>
        <w:spacing w:line="480" w:lineRule="exact"/>
        <w:ind w:firstLine="448" w:firstLineChars="200"/>
        <w:rPr>
          <w:sz w:val="24"/>
          <w:szCs w:val="24"/>
        </w:rPr>
      </w:pPr>
      <w:r>
        <w:rPr>
          <w:sz w:val="24"/>
          <w:szCs w:val="24"/>
        </w:rPr>
        <w:t>第九条  服务费用</w:t>
      </w:r>
    </w:p>
    <w:p w14:paraId="4496A1A6">
      <w:pPr>
        <w:spacing w:line="480" w:lineRule="exact"/>
        <w:ind w:firstLine="448" w:firstLineChars="200"/>
        <w:rPr>
          <w:sz w:val="24"/>
          <w:szCs w:val="24"/>
        </w:rPr>
      </w:pPr>
      <w:r>
        <w:rPr>
          <w:sz w:val="24"/>
          <w:szCs w:val="24"/>
        </w:rPr>
        <w:t>合同履行期间国家或地区政策调整（如最低工资标准调整），则服务费于次月作相应调整。（可选，与需求相对应）</w:t>
      </w:r>
    </w:p>
    <w:p w14:paraId="5E55FB05">
      <w:pPr>
        <w:spacing w:line="480" w:lineRule="exact"/>
        <w:ind w:firstLine="448" w:firstLineChars="200"/>
        <w:rPr>
          <w:sz w:val="24"/>
          <w:szCs w:val="24"/>
        </w:rPr>
      </w:pPr>
      <w:r>
        <w:rPr>
          <w:sz w:val="24"/>
          <w:szCs w:val="24"/>
        </w:rPr>
        <w:t>第十条  税费</w:t>
      </w:r>
    </w:p>
    <w:p w14:paraId="0AA7185B">
      <w:pPr>
        <w:spacing w:line="480" w:lineRule="exact"/>
        <w:ind w:firstLine="448" w:firstLineChars="200"/>
        <w:rPr>
          <w:sz w:val="24"/>
          <w:szCs w:val="24"/>
        </w:rPr>
      </w:pPr>
      <w:r>
        <w:rPr>
          <w:sz w:val="24"/>
          <w:szCs w:val="24"/>
        </w:rPr>
        <w:t>按照中国现行税法规定的税费均应由甲、乙方分别自行负担。</w:t>
      </w:r>
    </w:p>
    <w:p w14:paraId="3B0AE030">
      <w:pPr>
        <w:spacing w:line="480" w:lineRule="exact"/>
        <w:ind w:firstLine="448" w:firstLineChars="200"/>
        <w:rPr>
          <w:sz w:val="24"/>
          <w:szCs w:val="24"/>
        </w:rPr>
      </w:pPr>
      <w:r>
        <w:rPr>
          <w:sz w:val="24"/>
          <w:szCs w:val="24"/>
        </w:rPr>
        <w:t>第十一条  乙方应在合同签订后    个工作日内，向甲方提交履约保证金，履约保证金额为人民币           元（￥           ）。若乙方没有违约行为，履约保证金在合同有效期满后    个工作日内由甲方无息退还。</w:t>
      </w:r>
    </w:p>
    <w:p w14:paraId="7BDC1469">
      <w:pPr>
        <w:spacing w:line="480" w:lineRule="exact"/>
        <w:ind w:firstLine="448" w:firstLineChars="200"/>
        <w:rPr>
          <w:sz w:val="24"/>
          <w:szCs w:val="24"/>
        </w:rPr>
      </w:pPr>
      <w:r>
        <w:rPr>
          <w:sz w:val="24"/>
          <w:szCs w:val="24"/>
        </w:rPr>
        <w:t>第十二条  乙方提供发票后，甲方应按期付清服务费，每逾期一天，支付欠款总额3‰的违约金；累计违约金不超过服务费总额的5%。乙方应按其响应项目提供服务，凡未提供或未达到标准的限期整改，逾期未改的，每逾期一天，由甲方扣除当月服务费的3‰作为违约金，累积违约金不超过服务费总额的5%。</w:t>
      </w:r>
    </w:p>
    <w:p w14:paraId="4EAC0472">
      <w:pPr>
        <w:spacing w:line="480" w:lineRule="exact"/>
        <w:ind w:firstLine="448" w:firstLineChars="200"/>
        <w:rPr>
          <w:sz w:val="24"/>
          <w:szCs w:val="24"/>
        </w:rPr>
      </w:pPr>
      <w:r>
        <w:rPr>
          <w:sz w:val="24"/>
          <w:szCs w:val="24"/>
        </w:rPr>
        <w:t>第十三条  乙方违反本合同规定，所提供的服务未达到合同要求，甲方书面提出整改通知，累计提出达三次，乙方未按要求及时整改的，甲方有权终止合同，没收履约保证金，由此造成甲方经济损失的，乙方应给予赔偿。</w:t>
      </w:r>
    </w:p>
    <w:p w14:paraId="46FD46D6">
      <w:pPr>
        <w:spacing w:line="480" w:lineRule="exact"/>
        <w:ind w:firstLine="448" w:firstLineChars="200"/>
        <w:rPr>
          <w:sz w:val="24"/>
          <w:szCs w:val="24"/>
        </w:rPr>
      </w:pPr>
      <w:r>
        <w:rPr>
          <w:sz w:val="24"/>
          <w:szCs w:val="24"/>
        </w:rPr>
        <w:t>第十四条  由于不可预见、不可避免、不可克服等不可抗力的原因，一方不能履行合同义务的，应当在不可抗力发生之日起     天内以书面形式通知对方，证明不可抗力事件的存在。</w:t>
      </w:r>
    </w:p>
    <w:p w14:paraId="2740F040">
      <w:pPr>
        <w:spacing w:line="480" w:lineRule="exact"/>
        <w:ind w:firstLine="448" w:firstLineChars="200"/>
        <w:rPr>
          <w:sz w:val="24"/>
          <w:szCs w:val="24"/>
        </w:rPr>
      </w:pPr>
      <w:r>
        <w:rPr>
          <w:sz w:val="24"/>
          <w:szCs w:val="24"/>
        </w:rPr>
        <w:t>第十五条  不可抗力事件发生后，甲方和乙方应当积极寻求以合理的方式履行本合同。如不可抗力无法消除，致使合同目的无法实现的，双方均有权解除合同，且均不互相索赔。</w:t>
      </w:r>
    </w:p>
    <w:p w14:paraId="14A1328A">
      <w:pPr>
        <w:spacing w:line="480" w:lineRule="exact"/>
        <w:ind w:firstLine="448" w:firstLineChars="200"/>
        <w:rPr>
          <w:sz w:val="24"/>
          <w:szCs w:val="24"/>
        </w:rPr>
      </w:pPr>
      <w:r>
        <w:rPr>
          <w:sz w:val="24"/>
          <w:szCs w:val="24"/>
        </w:rPr>
        <w:t xml:space="preserve">第十六条  扣罚标准： </w:t>
      </w:r>
    </w:p>
    <w:p w14:paraId="2A9237BB">
      <w:pPr>
        <w:spacing w:line="480" w:lineRule="exact"/>
        <w:ind w:firstLine="448" w:firstLineChars="200"/>
        <w:rPr>
          <w:sz w:val="24"/>
          <w:szCs w:val="24"/>
        </w:rPr>
      </w:pPr>
      <w:r>
        <w:rPr>
          <w:sz w:val="24"/>
          <w:szCs w:val="24"/>
        </w:rPr>
        <w:t>第十七条  服务费用涉及的投诉类型、过错大小、事故性质、有效性的确定由甲、乙双方另行协商予以明确，个别投诉事项可以具体个案具体明确，有分歧异议的，以甲方的意见为准。</w:t>
      </w:r>
    </w:p>
    <w:p w14:paraId="7C1F54AB">
      <w:pPr>
        <w:spacing w:line="480" w:lineRule="exact"/>
        <w:ind w:firstLine="448" w:firstLineChars="200"/>
        <w:rPr>
          <w:sz w:val="24"/>
          <w:szCs w:val="24"/>
        </w:rPr>
      </w:pPr>
      <w:r>
        <w:rPr>
          <w:sz w:val="24"/>
          <w:szCs w:val="24"/>
        </w:rPr>
        <w:t>第十八条  罚金原则上用于甲方奖励乙方派驻人员中的服务表现优秀员工，具体奖励事项、奖励金额由甲方确定。</w:t>
      </w:r>
    </w:p>
    <w:p w14:paraId="13AD7D54">
      <w:pPr>
        <w:spacing w:line="480" w:lineRule="exact"/>
        <w:ind w:firstLine="448" w:firstLineChars="200"/>
        <w:rPr>
          <w:sz w:val="24"/>
          <w:szCs w:val="24"/>
        </w:rPr>
      </w:pPr>
      <w:r>
        <w:rPr>
          <w:sz w:val="24"/>
          <w:szCs w:val="24"/>
        </w:rPr>
        <w:t>第十九条  非天津注册投标人一旦成交，须在_________内到天津市公安机关进行备案。</w:t>
      </w:r>
    </w:p>
    <w:p w14:paraId="49F444C6">
      <w:pPr>
        <w:spacing w:line="480" w:lineRule="exact"/>
        <w:ind w:firstLine="448" w:firstLineChars="200"/>
        <w:rPr>
          <w:sz w:val="24"/>
          <w:szCs w:val="24"/>
        </w:rPr>
      </w:pPr>
      <w:r>
        <w:rPr>
          <w:sz w:val="24"/>
          <w:szCs w:val="24"/>
        </w:rPr>
        <w:t>第二十条  本合同发生争议，由双方协商，协商不成时向甲方所在地人民法院提起诉讼。</w:t>
      </w:r>
    </w:p>
    <w:p w14:paraId="766F31EA">
      <w:pPr>
        <w:spacing w:line="480" w:lineRule="exact"/>
        <w:ind w:firstLine="448" w:firstLineChars="200"/>
        <w:rPr>
          <w:sz w:val="24"/>
          <w:szCs w:val="24"/>
        </w:rPr>
      </w:pPr>
      <w:r>
        <w:rPr>
          <w:sz w:val="24"/>
          <w:szCs w:val="24"/>
        </w:rPr>
        <w:t>第二十一条  本合同一式   份，具有同等效力，甲、乙双方各执   份。合同自双方签字盖章之日起生效。</w:t>
      </w:r>
    </w:p>
    <w:p w14:paraId="7F761D13">
      <w:pPr>
        <w:spacing w:line="480" w:lineRule="exact"/>
        <w:ind w:firstLine="448" w:firstLineChars="200"/>
        <w:rPr>
          <w:sz w:val="24"/>
          <w:szCs w:val="24"/>
        </w:rPr>
      </w:pPr>
      <w:r>
        <w:rPr>
          <w:sz w:val="24"/>
          <w:szCs w:val="24"/>
        </w:rPr>
        <w:t>第二十二条  本合同未尽事宜，由双方协商处理。</w:t>
      </w:r>
    </w:p>
    <w:p w14:paraId="4EE2529F">
      <w:pPr>
        <w:spacing w:line="480" w:lineRule="exact"/>
        <w:ind w:firstLine="448" w:firstLineChars="200"/>
        <w:rPr>
          <w:sz w:val="24"/>
          <w:szCs w:val="24"/>
        </w:rPr>
      </w:pPr>
    </w:p>
    <w:p w14:paraId="22D70FFC">
      <w:pPr>
        <w:spacing w:line="480" w:lineRule="exact"/>
        <w:ind w:firstLine="448" w:firstLineChars="200"/>
        <w:rPr>
          <w:sz w:val="24"/>
          <w:szCs w:val="24"/>
        </w:rPr>
      </w:pPr>
      <w:r>
        <w:rPr>
          <w:sz w:val="24"/>
          <w:szCs w:val="24"/>
        </w:rPr>
        <w:t>甲方：</w:t>
      </w:r>
      <w:r>
        <w:rPr>
          <w:sz w:val="24"/>
          <w:szCs w:val="24"/>
        </w:rPr>
        <w:tab/>
      </w:r>
      <w:r>
        <w:rPr>
          <w:sz w:val="24"/>
          <w:szCs w:val="24"/>
        </w:rPr>
        <w:t xml:space="preserve">（盖章）                   </w:t>
      </w:r>
      <w:r>
        <w:rPr>
          <w:sz w:val="24"/>
          <w:szCs w:val="24"/>
        </w:rPr>
        <w:tab/>
      </w:r>
      <w:r>
        <w:rPr>
          <w:sz w:val="24"/>
          <w:szCs w:val="24"/>
        </w:rPr>
        <w:t>乙方：</w:t>
      </w:r>
      <w:r>
        <w:rPr>
          <w:sz w:val="24"/>
          <w:szCs w:val="24"/>
        </w:rPr>
        <w:tab/>
      </w:r>
      <w:r>
        <w:rPr>
          <w:sz w:val="24"/>
          <w:szCs w:val="24"/>
        </w:rPr>
        <w:t>（盖章）</w:t>
      </w:r>
    </w:p>
    <w:p w14:paraId="628AB51D">
      <w:pPr>
        <w:spacing w:line="480" w:lineRule="exact"/>
        <w:ind w:firstLine="448" w:firstLineChars="200"/>
        <w:rPr>
          <w:sz w:val="24"/>
          <w:szCs w:val="24"/>
        </w:rPr>
      </w:pPr>
      <w:r>
        <w:rPr>
          <w:sz w:val="24"/>
          <w:szCs w:val="24"/>
        </w:rPr>
        <w:t>签约代表：</w:t>
      </w:r>
      <w:r>
        <w:rPr>
          <w:sz w:val="24"/>
          <w:szCs w:val="24"/>
        </w:rPr>
        <w:tab/>
      </w:r>
      <w:r>
        <w:rPr>
          <w:sz w:val="24"/>
          <w:szCs w:val="24"/>
        </w:rPr>
        <w:tab/>
      </w:r>
      <w:r>
        <w:rPr>
          <w:sz w:val="24"/>
          <w:szCs w:val="24"/>
        </w:rPr>
        <w:t xml:space="preserve">                      签约代表：</w:t>
      </w:r>
      <w:r>
        <w:rPr>
          <w:sz w:val="24"/>
          <w:szCs w:val="24"/>
        </w:rPr>
        <w:tab/>
      </w:r>
    </w:p>
    <w:p w14:paraId="70C62801">
      <w:pPr>
        <w:spacing w:line="480" w:lineRule="exact"/>
        <w:ind w:firstLine="448" w:firstLineChars="200"/>
        <w:rPr>
          <w:sz w:val="24"/>
          <w:szCs w:val="24"/>
        </w:rPr>
      </w:pPr>
      <w:r>
        <w:rPr>
          <w:sz w:val="24"/>
          <w:szCs w:val="24"/>
        </w:rPr>
        <w:t>地    址：</w:t>
      </w:r>
      <w:r>
        <w:rPr>
          <w:sz w:val="24"/>
          <w:szCs w:val="24"/>
        </w:rPr>
        <w:tab/>
      </w:r>
      <w:r>
        <w:rPr>
          <w:sz w:val="24"/>
          <w:szCs w:val="24"/>
        </w:rPr>
        <w:tab/>
      </w:r>
      <w:r>
        <w:rPr>
          <w:sz w:val="24"/>
          <w:szCs w:val="24"/>
        </w:rPr>
        <w:t xml:space="preserve">                      地    址：</w:t>
      </w:r>
      <w:r>
        <w:rPr>
          <w:sz w:val="24"/>
          <w:szCs w:val="24"/>
        </w:rPr>
        <w:tab/>
      </w:r>
    </w:p>
    <w:p w14:paraId="50E0B990">
      <w:pPr>
        <w:spacing w:line="480" w:lineRule="exact"/>
        <w:ind w:firstLine="448" w:firstLineChars="200"/>
        <w:rPr>
          <w:sz w:val="24"/>
          <w:szCs w:val="24"/>
        </w:rPr>
      </w:pPr>
      <w:r>
        <w:rPr>
          <w:sz w:val="24"/>
          <w:szCs w:val="24"/>
        </w:rPr>
        <w:t>电    话：</w:t>
      </w:r>
      <w:r>
        <w:rPr>
          <w:sz w:val="24"/>
          <w:szCs w:val="24"/>
        </w:rPr>
        <w:tab/>
      </w:r>
      <w:r>
        <w:rPr>
          <w:sz w:val="24"/>
          <w:szCs w:val="24"/>
        </w:rPr>
        <w:tab/>
      </w:r>
      <w:r>
        <w:rPr>
          <w:sz w:val="24"/>
          <w:szCs w:val="24"/>
        </w:rPr>
        <w:t xml:space="preserve">                      电    话：</w:t>
      </w:r>
      <w:r>
        <w:rPr>
          <w:sz w:val="24"/>
          <w:szCs w:val="24"/>
        </w:rPr>
        <w:tab/>
      </w:r>
    </w:p>
    <w:p w14:paraId="34C28799">
      <w:pPr>
        <w:ind w:firstLine="448" w:firstLineChars="200"/>
        <w:rPr>
          <w:szCs w:val="24"/>
        </w:rPr>
      </w:pPr>
      <w:r>
        <w:rPr>
          <w:sz w:val="24"/>
          <w:szCs w:val="24"/>
        </w:rPr>
        <w:t>签约日期：</w:t>
      </w:r>
      <w:r>
        <w:rPr>
          <w:sz w:val="24"/>
          <w:szCs w:val="24"/>
        </w:rPr>
        <w:tab/>
      </w:r>
      <w:r>
        <w:rPr>
          <w:sz w:val="24"/>
          <w:szCs w:val="24"/>
        </w:rPr>
        <w:t xml:space="preserve">  年   月   日</w:t>
      </w:r>
      <w:r>
        <w:rPr>
          <w:sz w:val="24"/>
          <w:szCs w:val="24"/>
        </w:rPr>
        <w:tab/>
      </w:r>
      <w:r>
        <w:rPr>
          <w:sz w:val="24"/>
          <w:szCs w:val="24"/>
        </w:rPr>
        <w:t xml:space="preserve">           签约日期：</w:t>
      </w:r>
      <w:r>
        <w:rPr>
          <w:sz w:val="24"/>
          <w:szCs w:val="24"/>
        </w:rPr>
        <w:tab/>
      </w:r>
      <w:r>
        <w:rPr>
          <w:sz w:val="24"/>
          <w:szCs w:val="24"/>
        </w:rPr>
        <w:t xml:space="preserve">  年   月   日</w:t>
      </w:r>
    </w:p>
    <w:p w14:paraId="12BB16C7">
      <w:pPr>
        <w:jc w:val="center"/>
        <w:rPr>
          <w:b/>
          <w:sz w:val="30"/>
          <w:szCs w:val="30"/>
        </w:rPr>
      </w:pPr>
      <w:r>
        <w:rPr>
          <w:b/>
          <w:sz w:val="30"/>
          <w:szCs w:val="30"/>
        </w:rPr>
        <w:br w:type="page"/>
      </w:r>
      <w:r>
        <w:rPr>
          <w:b/>
          <w:sz w:val="30"/>
          <w:szCs w:val="30"/>
        </w:rPr>
        <w:t>合同特殊条款</w:t>
      </w:r>
    </w:p>
    <w:p w14:paraId="7E4A25D2">
      <w:pPr>
        <w:tabs>
          <w:tab w:val="left" w:pos="360"/>
        </w:tabs>
        <w:spacing w:line="520" w:lineRule="exact"/>
        <w:ind w:firstLine="383" w:firstLineChars="171"/>
        <w:rPr>
          <w:color w:val="000000"/>
          <w:sz w:val="24"/>
          <w:szCs w:val="24"/>
        </w:rPr>
      </w:pPr>
    </w:p>
    <w:p w14:paraId="6BA68D62">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2DC6890A">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213BEC52">
      <w:pPr>
        <w:autoSpaceDE w:val="0"/>
        <w:autoSpaceDN w:val="0"/>
        <w:adjustRightInd w:val="0"/>
        <w:spacing w:line="360" w:lineRule="auto"/>
        <w:ind w:firstLine="448" w:firstLineChars="200"/>
        <w:rPr>
          <w:sz w:val="24"/>
        </w:rPr>
      </w:pPr>
    </w:p>
    <w:p w14:paraId="050FEFDB">
      <w:pPr>
        <w:widowControl/>
        <w:jc w:val="left"/>
        <w:rPr>
          <w:sz w:val="24"/>
        </w:rPr>
      </w:pPr>
      <w:r>
        <w:rPr>
          <w:sz w:val="24"/>
        </w:rPr>
        <w:br w:type="page"/>
      </w:r>
    </w:p>
    <w:p w14:paraId="098FE1C3">
      <w:pPr>
        <w:pStyle w:val="16"/>
        <w:rPr>
          <w:rFonts w:ascii="Times New Roman" w:hAnsi="Times New Roman"/>
        </w:rPr>
      </w:pPr>
      <w:r>
        <w:rPr>
          <w:rFonts w:ascii="Times New Roman" w:hAnsi="Times New Roman"/>
        </w:rPr>
        <w:t>第五部分  投标文件格式</w:t>
      </w:r>
    </w:p>
    <w:p w14:paraId="2EC5373B">
      <w:pPr>
        <w:autoSpaceDN w:val="0"/>
        <w:spacing w:line="360" w:lineRule="auto"/>
        <w:jc w:val="center"/>
        <w:rPr>
          <w:b/>
          <w:bCs/>
          <w:sz w:val="24"/>
        </w:rPr>
      </w:pPr>
      <w:r>
        <w:rPr>
          <w:b/>
          <w:bCs/>
          <w:sz w:val="24"/>
        </w:rPr>
        <w:t>投标文件封面格式</w:t>
      </w:r>
    </w:p>
    <w:p w14:paraId="0A8E03E2">
      <w:pPr>
        <w:autoSpaceDE w:val="0"/>
        <w:autoSpaceDN w:val="0"/>
        <w:adjustRightInd w:val="0"/>
        <w:spacing w:line="520" w:lineRule="exact"/>
      </w:pPr>
    </w:p>
    <w:p w14:paraId="2FBEB430">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66B848D2">
      <w:pPr>
        <w:autoSpaceDE w:val="0"/>
        <w:autoSpaceDN w:val="0"/>
        <w:adjustRightInd w:val="0"/>
        <w:spacing w:line="520" w:lineRule="exact"/>
        <w:rPr>
          <w:b/>
          <w:kern w:val="0"/>
          <w:sz w:val="24"/>
        </w:rPr>
      </w:pPr>
    </w:p>
    <w:p w14:paraId="287F6CC9">
      <w:pPr>
        <w:autoSpaceDE w:val="0"/>
        <w:autoSpaceDN w:val="0"/>
        <w:adjustRightInd w:val="0"/>
        <w:spacing w:line="520" w:lineRule="exact"/>
        <w:rPr>
          <w:b/>
          <w:kern w:val="0"/>
          <w:sz w:val="24"/>
        </w:rPr>
      </w:pPr>
    </w:p>
    <w:p w14:paraId="3105B46C">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29510FA6">
      <w:pPr>
        <w:autoSpaceDE w:val="0"/>
        <w:autoSpaceDN w:val="0"/>
        <w:adjustRightInd w:val="0"/>
        <w:spacing w:line="520" w:lineRule="exact"/>
        <w:rPr>
          <w:b/>
          <w:kern w:val="0"/>
          <w:sz w:val="36"/>
          <w:szCs w:val="36"/>
        </w:rPr>
      </w:pPr>
    </w:p>
    <w:p w14:paraId="01077DCE">
      <w:pPr>
        <w:autoSpaceDE w:val="0"/>
        <w:autoSpaceDN w:val="0"/>
        <w:adjustRightInd w:val="0"/>
        <w:spacing w:line="520" w:lineRule="exact"/>
        <w:jc w:val="center"/>
        <w:rPr>
          <w:b/>
          <w:color w:val="FF0000"/>
          <w:kern w:val="0"/>
          <w:sz w:val="24"/>
        </w:rPr>
      </w:pPr>
      <w:r>
        <w:rPr>
          <w:b/>
          <w:color w:val="FF0000"/>
          <w:kern w:val="0"/>
          <w:sz w:val="24"/>
        </w:rPr>
        <w:t>（加盖电子签章）</w:t>
      </w:r>
    </w:p>
    <w:p w14:paraId="7072745E">
      <w:pPr>
        <w:spacing w:before="85" w:beforeLines="30" w:after="199" w:afterLines="70" w:line="540" w:lineRule="exact"/>
        <w:ind w:left="582" w:leftChars="300"/>
        <w:rPr>
          <w:b/>
          <w:sz w:val="34"/>
          <w:szCs w:val="34"/>
        </w:rPr>
      </w:pPr>
      <w:r>
        <w:rPr>
          <w:b/>
          <w:sz w:val="34"/>
          <w:szCs w:val="34"/>
        </w:rPr>
        <w:t>项目编号：</w:t>
      </w:r>
    </w:p>
    <w:p w14:paraId="4FB75A46">
      <w:pPr>
        <w:spacing w:before="85" w:beforeLines="30" w:after="199" w:afterLines="70" w:line="540" w:lineRule="exact"/>
        <w:ind w:left="2027" w:leftChars="300" w:hanging="1445" w:hangingChars="446"/>
        <w:rPr>
          <w:b/>
          <w:sz w:val="34"/>
          <w:szCs w:val="34"/>
        </w:rPr>
      </w:pPr>
      <w:r>
        <w:rPr>
          <w:b/>
          <w:sz w:val="34"/>
          <w:szCs w:val="34"/>
        </w:rPr>
        <w:t>项目名称：</w:t>
      </w:r>
    </w:p>
    <w:p w14:paraId="42AE5A10">
      <w:pPr>
        <w:spacing w:before="85" w:beforeLines="30" w:after="199" w:afterLines="70" w:line="540" w:lineRule="exact"/>
        <w:ind w:left="2027" w:leftChars="300" w:hanging="1445" w:hangingChars="446"/>
        <w:rPr>
          <w:b/>
          <w:sz w:val="34"/>
          <w:szCs w:val="34"/>
        </w:rPr>
      </w:pPr>
      <w:r>
        <w:rPr>
          <w:b/>
          <w:sz w:val="34"/>
          <w:szCs w:val="34"/>
        </w:rPr>
        <w:t>所投包号：</w:t>
      </w:r>
    </w:p>
    <w:p w14:paraId="3266D0B1">
      <w:pPr>
        <w:spacing w:before="85" w:beforeLines="30" w:after="199" w:afterLines="70" w:line="540" w:lineRule="exact"/>
        <w:ind w:left="582" w:leftChars="300"/>
        <w:rPr>
          <w:b/>
          <w:sz w:val="34"/>
          <w:szCs w:val="34"/>
        </w:rPr>
      </w:pPr>
      <w:r>
        <w:rPr>
          <w:b/>
          <w:sz w:val="34"/>
          <w:szCs w:val="34"/>
        </w:rPr>
        <w:t>投标单位名称：</w:t>
      </w:r>
    </w:p>
    <w:p w14:paraId="0614EB47">
      <w:pPr>
        <w:spacing w:before="85" w:beforeLines="30" w:after="199" w:afterLines="70" w:line="540" w:lineRule="exact"/>
        <w:ind w:left="582" w:leftChars="300"/>
        <w:rPr>
          <w:b/>
          <w:sz w:val="34"/>
          <w:szCs w:val="34"/>
        </w:rPr>
      </w:pPr>
      <w:r>
        <w:rPr>
          <w:rFonts w:hint="eastAsia"/>
          <w:b/>
          <w:sz w:val="34"/>
          <w:szCs w:val="34"/>
        </w:rPr>
        <w:t>投标代表人姓名：</w:t>
      </w:r>
    </w:p>
    <w:p w14:paraId="4415069A">
      <w:pPr>
        <w:spacing w:before="85" w:beforeLines="30" w:after="199" w:afterLines="70" w:line="540" w:lineRule="exact"/>
        <w:ind w:left="582" w:leftChars="300"/>
        <w:rPr>
          <w:b/>
          <w:sz w:val="34"/>
          <w:szCs w:val="34"/>
        </w:rPr>
      </w:pPr>
    </w:p>
    <w:p w14:paraId="5FE5F0E0">
      <w:pPr>
        <w:spacing w:before="85" w:beforeLines="30" w:after="199" w:afterLines="70" w:line="540" w:lineRule="exact"/>
        <w:ind w:left="582" w:leftChars="300"/>
        <w:rPr>
          <w:b/>
          <w:sz w:val="34"/>
          <w:szCs w:val="34"/>
        </w:rPr>
      </w:pPr>
    </w:p>
    <w:p w14:paraId="4B35CD77">
      <w:pPr>
        <w:spacing w:before="85" w:beforeLines="30" w:after="199" w:afterLines="70" w:line="540" w:lineRule="exact"/>
        <w:ind w:left="582" w:leftChars="300"/>
        <w:rPr>
          <w:b/>
          <w:sz w:val="34"/>
          <w:szCs w:val="34"/>
        </w:rPr>
      </w:pPr>
    </w:p>
    <w:p w14:paraId="7E632D8D">
      <w:pPr>
        <w:spacing w:before="85" w:beforeLines="30" w:after="199" w:afterLines="70" w:line="540" w:lineRule="exact"/>
        <w:ind w:left="582" w:leftChars="300"/>
        <w:rPr>
          <w:b/>
          <w:bCs/>
          <w:sz w:val="24"/>
        </w:rPr>
      </w:pPr>
      <w:r>
        <w:rPr>
          <w:b/>
          <w:sz w:val="34"/>
          <w:szCs w:val="34"/>
        </w:rPr>
        <w:t>投标日期：   年   月   日</w:t>
      </w:r>
    </w:p>
    <w:p w14:paraId="4A02DE48">
      <w:pPr>
        <w:widowControl/>
        <w:jc w:val="left"/>
        <w:rPr>
          <w:b/>
          <w:bCs/>
          <w:sz w:val="24"/>
        </w:rPr>
      </w:pPr>
      <w:r>
        <w:rPr>
          <w:b/>
          <w:bCs/>
          <w:sz w:val="24"/>
        </w:rPr>
        <w:br w:type="page"/>
      </w:r>
    </w:p>
    <w:p w14:paraId="2C21BFFC">
      <w:pPr>
        <w:autoSpaceDN w:val="0"/>
        <w:spacing w:line="360" w:lineRule="auto"/>
        <w:jc w:val="center"/>
        <w:rPr>
          <w:b/>
          <w:bCs/>
          <w:sz w:val="24"/>
        </w:rPr>
      </w:pPr>
      <w:r>
        <w:rPr>
          <w:b/>
          <w:bCs/>
          <w:sz w:val="24"/>
        </w:rPr>
        <w:t>投标文件总目录</w:t>
      </w:r>
    </w:p>
    <w:p w14:paraId="3CFF9BFD">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6A912D85">
      <w:pPr>
        <w:widowControl/>
        <w:jc w:val="center"/>
        <w:rPr>
          <w:b/>
          <w:sz w:val="24"/>
        </w:rPr>
      </w:pPr>
    </w:p>
    <w:p w14:paraId="34602EDA">
      <w:pPr>
        <w:widowControl/>
        <w:jc w:val="left"/>
        <w:rPr>
          <w:b/>
          <w:sz w:val="24"/>
        </w:rPr>
      </w:pPr>
      <w:r>
        <w:rPr>
          <w:b/>
          <w:sz w:val="24"/>
        </w:rPr>
        <w:br w:type="page"/>
      </w:r>
    </w:p>
    <w:p w14:paraId="256F3B89">
      <w:pPr>
        <w:widowControl/>
        <w:jc w:val="center"/>
        <w:rPr>
          <w:b/>
          <w:sz w:val="24"/>
        </w:rPr>
      </w:pPr>
      <w:r>
        <w:rPr>
          <w:b/>
          <w:sz w:val="24"/>
        </w:rPr>
        <w:t>评分因素及评标标准页码检索</w:t>
      </w:r>
    </w:p>
    <w:p w14:paraId="5B869E12">
      <w:pPr>
        <w:widowControl/>
        <w:jc w:val="center"/>
        <w:rPr>
          <w:b/>
          <w:sz w:val="24"/>
        </w:rPr>
      </w:pPr>
      <w:r>
        <w:rPr>
          <w:b/>
          <w:bCs/>
          <w:sz w:val="24"/>
        </w:rPr>
        <w:t>（需投标人按招标文件“评分因素及评标标准”中每个评分项逐项列明页码）</w:t>
      </w:r>
    </w:p>
    <w:p w14:paraId="6E0C6856">
      <w:pPr>
        <w:widowControl/>
        <w:jc w:val="left"/>
        <w:rPr>
          <w:sz w:val="24"/>
        </w:rPr>
      </w:pPr>
      <w:r>
        <w:rPr>
          <w:sz w:val="24"/>
        </w:rPr>
        <w:br w:type="page"/>
      </w:r>
    </w:p>
    <w:p w14:paraId="3B6AC87C">
      <w:pPr>
        <w:tabs>
          <w:tab w:val="left" w:pos="360"/>
        </w:tabs>
        <w:spacing w:after="285" w:afterLines="100" w:line="360" w:lineRule="auto"/>
        <w:rPr>
          <w:b/>
          <w:sz w:val="24"/>
        </w:rPr>
      </w:pPr>
      <w:r>
        <w:rPr>
          <w:b/>
          <w:sz w:val="24"/>
        </w:rPr>
        <w:t>附件1</w:t>
      </w:r>
    </w:p>
    <w:p w14:paraId="1D8407B3">
      <w:pPr>
        <w:autoSpaceDN w:val="0"/>
        <w:spacing w:line="360" w:lineRule="auto"/>
        <w:jc w:val="center"/>
        <w:rPr>
          <w:b/>
          <w:bCs/>
          <w:sz w:val="24"/>
        </w:rPr>
      </w:pPr>
      <w:r>
        <w:rPr>
          <w:b/>
          <w:bCs/>
          <w:sz w:val="24"/>
        </w:rPr>
        <w:t>投标书</w:t>
      </w:r>
    </w:p>
    <w:p w14:paraId="4E44EF90">
      <w:pPr>
        <w:spacing w:line="360" w:lineRule="auto"/>
        <w:rPr>
          <w:sz w:val="24"/>
        </w:rPr>
      </w:pPr>
      <w:r>
        <w:rPr>
          <w:sz w:val="24"/>
        </w:rPr>
        <w:t>致：天津市政府采购中心</w:t>
      </w:r>
    </w:p>
    <w:p w14:paraId="0FDA3EE1">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274ABD76">
      <w:pPr>
        <w:spacing w:line="360" w:lineRule="auto"/>
        <w:ind w:firstLine="448" w:firstLineChars="200"/>
        <w:rPr>
          <w:sz w:val="24"/>
        </w:rPr>
      </w:pPr>
      <w:r>
        <w:rPr>
          <w:sz w:val="24"/>
        </w:rPr>
        <w:t>据此函，签字代表宣布同意如下：</w:t>
      </w:r>
    </w:p>
    <w:p w14:paraId="3253F489">
      <w:pPr>
        <w:spacing w:line="360" w:lineRule="auto"/>
        <w:ind w:firstLine="448" w:firstLineChars="200"/>
        <w:rPr>
          <w:sz w:val="24"/>
        </w:rPr>
      </w:pPr>
      <w:r>
        <w:rPr>
          <w:sz w:val="24"/>
        </w:rPr>
        <w:t>1. 所附投标报价表中规定的应提供和交付的服务投标总价为：</w:t>
      </w:r>
    </w:p>
    <w:p w14:paraId="50F9C90A">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6E62808D">
      <w:pPr>
        <w:spacing w:line="360" w:lineRule="auto"/>
        <w:ind w:firstLine="448" w:firstLineChars="200"/>
        <w:rPr>
          <w:sz w:val="24"/>
        </w:rPr>
      </w:pPr>
      <w:r>
        <w:rPr>
          <w:sz w:val="24"/>
        </w:rPr>
        <w:t>……</w:t>
      </w:r>
    </w:p>
    <w:p w14:paraId="02495902">
      <w:pPr>
        <w:spacing w:line="360" w:lineRule="auto"/>
        <w:ind w:firstLine="448" w:firstLineChars="200"/>
        <w:rPr>
          <w:sz w:val="24"/>
        </w:rPr>
      </w:pPr>
      <w:r>
        <w:rPr>
          <w:sz w:val="24"/>
        </w:rPr>
        <w:t>2. 我公司将按招标文件的规定履行合同责任和义务。</w:t>
      </w:r>
    </w:p>
    <w:p w14:paraId="3EBCCADC">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6C9C38C4">
      <w:pPr>
        <w:spacing w:line="360" w:lineRule="auto"/>
        <w:ind w:firstLine="448" w:firstLineChars="200"/>
        <w:rPr>
          <w:sz w:val="24"/>
        </w:rPr>
      </w:pPr>
      <w:r>
        <w:rPr>
          <w:sz w:val="24"/>
        </w:rPr>
        <w:t>4. 我公司的投标有效期为开标之日起60天。</w:t>
      </w:r>
    </w:p>
    <w:p w14:paraId="0EDAE3DE">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131AE3E8">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217BB218">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8CC4695">
      <w:pPr>
        <w:spacing w:line="360" w:lineRule="auto"/>
        <w:ind w:firstLine="448" w:firstLineChars="200"/>
        <w:rPr>
          <w:sz w:val="24"/>
        </w:rPr>
      </w:pPr>
      <w:r>
        <w:rPr>
          <w:sz w:val="24"/>
        </w:rPr>
        <w:t>8. 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14:paraId="37E8A8CD">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F879818">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4451C3EB">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0298F39A">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419DC834">
      <w:pPr>
        <w:spacing w:line="360" w:lineRule="auto"/>
        <w:ind w:firstLine="448" w:firstLineChars="200"/>
        <w:rPr>
          <w:sz w:val="24"/>
        </w:rPr>
      </w:pPr>
      <w:r>
        <w:rPr>
          <w:rFonts w:hint="eastAsia"/>
          <w:sz w:val="24"/>
        </w:rPr>
        <w:t>纳税人识别号：</w:t>
      </w:r>
    </w:p>
    <w:p w14:paraId="7EC368CA">
      <w:pPr>
        <w:spacing w:line="360" w:lineRule="auto"/>
        <w:ind w:firstLine="448" w:firstLineChars="200"/>
        <w:rPr>
          <w:sz w:val="24"/>
        </w:rPr>
      </w:pPr>
      <w:r>
        <w:rPr>
          <w:rFonts w:hint="eastAsia"/>
          <w:sz w:val="24"/>
        </w:rPr>
        <w:t>地址、电话：</w:t>
      </w:r>
    </w:p>
    <w:p w14:paraId="045FD495">
      <w:pPr>
        <w:spacing w:line="360" w:lineRule="auto"/>
        <w:ind w:firstLine="448" w:firstLineChars="200"/>
        <w:rPr>
          <w:sz w:val="24"/>
        </w:rPr>
      </w:pPr>
      <w:r>
        <w:rPr>
          <w:rFonts w:hint="eastAsia"/>
          <w:sz w:val="24"/>
        </w:rPr>
        <w:t>开户行及账号：</w:t>
      </w:r>
    </w:p>
    <w:p w14:paraId="7C6A5E8A">
      <w:pPr>
        <w:spacing w:line="360" w:lineRule="auto"/>
        <w:ind w:firstLine="448" w:firstLineChars="200"/>
        <w:rPr>
          <w:sz w:val="24"/>
        </w:rPr>
      </w:pPr>
      <w:r>
        <w:rPr>
          <w:rFonts w:hint="eastAsia"/>
          <w:sz w:val="24"/>
        </w:rPr>
        <w:t>开具发票类型：□增值税专用发票         □增值税普通发票</w:t>
      </w:r>
    </w:p>
    <w:p w14:paraId="4F45059E">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416362FB">
      <w:pPr>
        <w:spacing w:line="360" w:lineRule="auto"/>
        <w:ind w:firstLine="448" w:firstLineChars="200"/>
        <w:rPr>
          <w:b/>
          <w:sz w:val="24"/>
        </w:rPr>
      </w:pPr>
      <w:r>
        <w:rPr>
          <w:rFonts w:hint="eastAsia"/>
          <w:b/>
          <w:sz w:val="24"/>
        </w:rPr>
        <w:t>□</w:t>
      </w:r>
      <w:r>
        <w:rPr>
          <w:b/>
          <w:sz w:val="24"/>
        </w:rPr>
        <w:t>上门自取</w:t>
      </w:r>
    </w:p>
    <w:p w14:paraId="5A162D19">
      <w:pPr>
        <w:spacing w:line="360" w:lineRule="auto"/>
        <w:ind w:firstLine="448" w:firstLineChars="200"/>
        <w:rPr>
          <w:sz w:val="24"/>
        </w:rPr>
      </w:pPr>
    </w:p>
    <w:p w14:paraId="3CE8160B">
      <w:pPr>
        <w:spacing w:line="360" w:lineRule="auto"/>
        <w:ind w:firstLine="448" w:firstLineChars="200"/>
        <w:rPr>
          <w:b/>
          <w:sz w:val="24"/>
        </w:rPr>
      </w:pPr>
      <w:r>
        <w:rPr>
          <w:rFonts w:hint="eastAsia"/>
          <w:b/>
          <w:sz w:val="24"/>
        </w:rPr>
        <w:t>□</w:t>
      </w:r>
      <w:r>
        <w:rPr>
          <w:b/>
          <w:sz w:val="24"/>
        </w:rPr>
        <w:t>到付邮寄</w:t>
      </w:r>
    </w:p>
    <w:p w14:paraId="3FF2C1C6">
      <w:pPr>
        <w:spacing w:line="360" w:lineRule="auto"/>
        <w:ind w:firstLine="448" w:firstLineChars="200"/>
        <w:rPr>
          <w:sz w:val="24"/>
        </w:rPr>
      </w:pPr>
      <w:r>
        <w:rPr>
          <w:sz w:val="24"/>
        </w:rPr>
        <w:t>邮寄地址</w:t>
      </w:r>
      <w:r>
        <w:rPr>
          <w:rFonts w:hint="eastAsia"/>
          <w:sz w:val="24"/>
        </w:rPr>
        <w:t>、邮编</w:t>
      </w:r>
      <w:r>
        <w:rPr>
          <w:sz w:val="24"/>
        </w:rPr>
        <w:t>：</w:t>
      </w:r>
    </w:p>
    <w:p w14:paraId="6283B6ED">
      <w:pPr>
        <w:spacing w:line="360" w:lineRule="auto"/>
        <w:ind w:firstLine="448" w:firstLineChars="200"/>
        <w:rPr>
          <w:sz w:val="24"/>
        </w:rPr>
      </w:pPr>
      <w:r>
        <w:rPr>
          <w:sz w:val="24"/>
        </w:rPr>
        <w:t>邮寄联系人、手机号码：</w:t>
      </w:r>
    </w:p>
    <w:p w14:paraId="7A352C82">
      <w:pPr>
        <w:spacing w:line="360" w:lineRule="auto"/>
        <w:ind w:firstLine="3808" w:firstLineChars="1700"/>
        <w:rPr>
          <w:sz w:val="24"/>
        </w:rPr>
      </w:pPr>
    </w:p>
    <w:p w14:paraId="5A0C8D5A">
      <w:pPr>
        <w:spacing w:line="360" w:lineRule="auto"/>
        <w:ind w:firstLine="3808" w:firstLineChars="1700"/>
        <w:rPr>
          <w:sz w:val="24"/>
        </w:rPr>
      </w:pPr>
      <w:r>
        <w:rPr>
          <w:sz w:val="24"/>
        </w:rPr>
        <w:t>投标人名称：</w:t>
      </w:r>
    </w:p>
    <w:p w14:paraId="02F9A80E">
      <w:pPr>
        <w:spacing w:line="360" w:lineRule="auto"/>
        <w:ind w:firstLine="3808" w:firstLineChars="1700"/>
        <w:rPr>
          <w:sz w:val="24"/>
        </w:rPr>
      </w:pPr>
    </w:p>
    <w:p w14:paraId="2AAD086A">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7D013F1">
      <w:pPr>
        <w:spacing w:line="460" w:lineRule="exact"/>
        <w:rPr>
          <w:sz w:val="24"/>
        </w:rPr>
      </w:pPr>
    </w:p>
    <w:p w14:paraId="0BA29757">
      <w:pPr>
        <w:widowControl/>
        <w:jc w:val="left"/>
        <w:rPr>
          <w:sz w:val="24"/>
        </w:rPr>
      </w:pPr>
      <w:r>
        <w:rPr>
          <w:sz w:val="24"/>
        </w:rPr>
        <w:br w:type="page"/>
      </w:r>
    </w:p>
    <w:p w14:paraId="7FB237E1">
      <w:pPr>
        <w:widowControl/>
        <w:jc w:val="left"/>
        <w:rPr>
          <w:b/>
          <w:sz w:val="24"/>
        </w:rPr>
      </w:pPr>
      <w:r>
        <w:rPr>
          <w:b/>
          <w:sz w:val="24"/>
        </w:rPr>
        <w:t>附件2</w:t>
      </w:r>
    </w:p>
    <w:p w14:paraId="3B078824">
      <w:pPr>
        <w:autoSpaceDN w:val="0"/>
        <w:spacing w:line="360" w:lineRule="auto"/>
        <w:jc w:val="center"/>
        <w:rPr>
          <w:b/>
          <w:bCs/>
          <w:sz w:val="24"/>
        </w:rPr>
      </w:pPr>
    </w:p>
    <w:p w14:paraId="2F6B5C0C">
      <w:pPr>
        <w:ind w:right="84"/>
        <w:jc w:val="center"/>
        <w:rPr>
          <w:b/>
          <w:sz w:val="24"/>
        </w:rPr>
      </w:pPr>
      <w:r>
        <w:rPr>
          <w:rFonts w:hint="eastAsia"/>
          <w:b/>
          <w:sz w:val="24"/>
        </w:rPr>
        <w:t>供应商资格声明函</w:t>
      </w:r>
    </w:p>
    <w:p w14:paraId="5C655800">
      <w:pPr>
        <w:spacing w:line="360" w:lineRule="auto"/>
        <w:ind w:firstLine="420"/>
        <w:jc w:val="center"/>
        <w:rPr>
          <w:b/>
          <w:sz w:val="24"/>
        </w:rPr>
      </w:pPr>
    </w:p>
    <w:p w14:paraId="7C243F19">
      <w:pPr>
        <w:spacing w:line="360" w:lineRule="auto"/>
        <w:rPr>
          <w:sz w:val="24"/>
        </w:rPr>
      </w:pPr>
      <w:r>
        <w:rPr>
          <w:rFonts w:hint="eastAsia"/>
          <w:sz w:val="24"/>
        </w:rPr>
        <w:t>天津市政府采购中心：</w:t>
      </w:r>
    </w:p>
    <w:p w14:paraId="0222D2C2">
      <w:pPr>
        <w:spacing w:line="360" w:lineRule="auto"/>
        <w:ind w:firstLine="448" w:firstLineChars="200"/>
        <w:rPr>
          <w:sz w:val="24"/>
        </w:rPr>
      </w:pPr>
      <w:r>
        <w:rPr>
          <w:rFonts w:hint="eastAsia"/>
          <w:sz w:val="24"/>
        </w:rPr>
        <w:t>我单位自愿参与本项目的政府采购活动，郑重承诺如下：</w:t>
      </w:r>
    </w:p>
    <w:p w14:paraId="678BC749">
      <w:pPr>
        <w:spacing w:line="360" w:lineRule="auto"/>
        <w:ind w:firstLine="448" w:firstLineChars="200"/>
        <w:rPr>
          <w:sz w:val="24"/>
        </w:rPr>
      </w:pPr>
      <w:r>
        <w:rPr>
          <w:rFonts w:hint="eastAsia"/>
          <w:sz w:val="24"/>
        </w:rPr>
        <w:t>（一）我单位具有良好的商业信誉和健全的财务会计制度；</w:t>
      </w:r>
    </w:p>
    <w:p w14:paraId="2139B235">
      <w:pPr>
        <w:spacing w:line="360" w:lineRule="auto"/>
        <w:ind w:firstLine="448" w:firstLineChars="200"/>
        <w:rPr>
          <w:sz w:val="24"/>
        </w:rPr>
      </w:pPr>
      <w:r>
        <w:rPr>
          <w:rFonts w:hint="eastAsia"/>
          <w:sz w:val="24"/>
        </w:rPr>
        <w:t>（二）我单位依法缴纳税收和社会保障资金；</w:t>
      </w:r>
    </w:p>
    <w:p w14:paraId="12047196">
      <w:pPr>
        <w:spacing w:line="360" w:lineRule="auto"/>
        <w:ind w:firstLine="448" w:firstLineChars="200"/>
        <w:rPr>
          <w:sz w:val="24"/>
        </w:rPr>
      </w:pPr>
      <w:r>
        <w:rPr>
          <w:rFonts w:hint="eastAsia"/>
          <w:sz w:val="24"/>
        </w:rPr>
        <w:t>（三）我单位具备履行合同所必需的设备和专业技术能力；</w:t>
      </w:r>
    </w:p>
    <w:p w14:paraId="5E677E2D">
      <w:pPr>
        <w:spacing w:line="360" w:lineRule="auto"/>
        <w:ind w:firstLine="448" w:firstLineChars="200"/>
        <w:rPr>
          <w:sz w:val="24"/>
        </w:rPr>
      </w:pPr>
      <w:r>
        <w:rPr>
          <w:rFonts w:hint="eastAsia"/>
          <w:sz w:val="24"/>
        </w:rPr>
        <w:t>（四）参加政府采购活动前3年我单位在经营活动中没有重大违法记录；</w:t>
      </w:r>
    </w:p>
    <w:p w14:paraId="40727AF4">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72473BC">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3926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6B4C68E">
            <w:pPr>
              <w:jc w:val="center"/>
              <w:rPr>
                <w:szCs w:val="21"/>
              </w:rPr>
            </w:pPr>
            <w:r>
              <w:rPr>
                <w:rFonts w:hint="eastAsia"/>
                <w:szCs w:val="21"/>
              </w:rPr>
              <w:t>序号</w:t>
            </w:r>
          </w:p>
        </w:tc>
        <w:tc>
          <w:tcPr>
            <w:tcW w:w="2273" w:type="pct"/>
            <w:vAlign w:val="center"/>
          </w:tcPr>
          <w:p w14:paraId="17E30253">
            <w:pPr>
              <w:jc w:val="center"/>
              <w:rPr>
                <w:szCs w:val="21"/>
              </w:rPr>
            </w:pPr>
            <w:r>
              <w:rPr>
                <w:rFonts w:hint="eastAsia"/>
                <w:szCs w:val="21"/>
              </w:rPr>
              <w:t>单位名称</w:t>
            </w:r>
          </w:p>
        </w:tc>
        <w:tc>
          <w:tcPr>
            <w:tcW w:w="1667" w:type="pct"/>
            <w:vAlign w:val="center"/>
          </w:tcPr>
          <w:p w14:paraId="4FBE7208">
            <w:pPr>
              <w:jc w:val="center"/>
              <w:rPr>
                <w:szCs w:val="21"/>
              </w:rPr>
            </w:pPr>
            <w:r>
              <w:rPr>
                <w:rFonts w:hint="eastAsia"/>
                <w:szCs w:val="21"/>
              </w:rPr>
              <w:t>相互关系类型</w:t>
            </w:r>
          </w:p>
        </w:tc>
      </w:tr>
      <w:tr w14:paraId="3004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6383E73">
            <w:pPr>
              <w:jc w:val="center"/>
              <w:rPr>
                <w:szCs w:val="21"/>
              </w:rPr>
            </w:pPr>
            <w:r>
              <w:rPr>
                <w:rFonts w:hint="eastAsia"/>
                <w:szCs w:val="21"/>
              </w:rPr>
              <w:t>1</w:t>
            </w:r>
          </w:p>
        </w:tc>
        <w:tc>
          <w:tcPr>
            <w:tcW w:w="2273" w:type="pct"/>
            <w:vAlign w:val="center"/>
          </w:tcPr>
          <w:p w14:paraId="674A9387">
            <w:pPr>
              <w:jc w:val="center"/>
              <w:rPr>
                <w:szCs w:val="21"/>
              </w:rPr>
            </w:pPr>
          </w:p>
        </w:tc>
        <w:tc>
          <w:tcPr>
            <w:tcW w:w="1667" w:type="pct"/>
            <w:vAlign w:val="center"/>
          </w:tcPr>
          <w:p w14:paraId="47DFC57B">
            <w:pPr>
              <w:jc w:val="center"/>
              <w:rPr>
                <w:szCs w:val="21"/>
              </w:rPr>
            </w:pPr>
          </w:p>
        </w:tc>
      </w:tr>
      <w:tr w14:paraId="6E83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6EE33B0">
            <w:pPr>
              <w:jc w:val="center"/>
              <w:rPr>
                <w:szCs w:val="21"/>
              </w:rPr>
            </w:pPr>
            <w:r>
              <w:rPr>
                <w:rFonts w:hint="eastAsia"/>
                <w:szCs w:val="21"/>
              </w:rPr>
              <w:t>2</w:t>
            </w:r>
          </w:p>
        </w:tc>
        <w:tc>
          <w:tcPr>
            <w:tcW w:w="2273" w:type="pct"/>
            <w:vAlign w:val="center"/>
          </w:tcPr>
          <w:p w14:paraId="3E81A99F">
            <w:pPr>
              <w:jc w:val="center"/>
              <w:rPr>
                <w:szCs w:val="21"/>
              </w:rPr>
            </w:pPr>
          </w:p>
        </w:tc>
        <w:tc>
          <w:tcPr>
            <w:tcW w:w="1667" w:type="pct"/>
            <w:vAlign w:val="center"/>
          </w:tcPr>
          <w:p w14:paraId="495E52E8">
            <w:pPr>
              <w:jc w:val="center"/>
              <w:rPr>
                <w:szCs w:val="21"/>
              </w:rPr>
            </w:pPr>
          </w:p>
        </w:tc>
      </w:tr>
      <w:tr w14:paraId="0095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BD34064">
            <w:pPr>
              <w:jc w:val="center"/>
              <w:rPr>
                <w:szCs w:val="21"/>
              </w:rPr>
            </w:pPr>
            <w:r>
              <w:rPr>
                <w:rFonts w:hint="eastAsia"/>
                <w:szCs w:val="21"/>
              </w:rPr>
              <w:t>3</w:t>
            </w:r>
          </w:p>
        </w:tc>
        <w:tc>
          <w:tcPr>
            <w:tcW w:w="2273" w:type="pct"/>
            <w:vAlign w:val="center"/>
          </w:tcPr>
          <w:p w14:paraId="1AD540B5">
            <w:pPr>
              <w:jc w:val="center"/>
              <w:rPr>
                <w:szCs w:val="21"/>
              </w:rPr>
            </w:pPr>
          </w:p>
        </w:tc>
        <w:tc>
          <w:tcPr>
            <w:tcW w:w="1667" w:type="pct"/>
            <w:vAlign w:val="center"/>
          </w:tcPr>
          <w:p w14:paraId="42A3B3DD">
            <w:pPr>
              <w:jc w:val="center"/>
              <w:rPr>
                <w:szCs w:val="21"/>
              </w:rPr>
            </w:pPr>
          </w:p>
        </w:tc>
      </w:tr>
    </w:tbl>
    <w:p w14:paraId="54BC7301">
      <w:pPr>
        <w:spacing w:line="360" w:lineRule="auto"/>
        <w:ind w:firstLine="448" w:firstLineChars="200"/>
        <w:rPr>
          <w:sz w:val="24"/>
        </w:rPr>
      </w:pPr>
      <w:r>
        <w:rPr>
          <w:rFonts w:hint="eastAsia"/>
          <w:sz w:val="24"/>
        </w:rPr>
        <w:t>上表未填写的，视为不存在第（六）条所列情形</w:t>
      </w:r>
    </w:p>
    <w:p w14:paraId="2C94C9AD">
      <w:pPr>
        <w:spacing w:line="360" w:lineRule="auto"/>
        <w:ind w:firstLine="448" w:firstLineChars="200"/>
        <w:rPr>
          <w:sz w:val="24"/>
        </w:rPr>
      </w:pPr>
    </w:p>
    <w:p w14:paraId="0175BF6E">
      <w:pPr>
        <w:spacing w:line="360" w:lineRule="auto"/>
        <w:ind w:firstLine="448" w:firstLineChars="200"/>
        <w:rPr>
          <w:sz w:val="24"/>
        </w:rPr>
      </w:pPr>
      <w:r>
        <w:rPr>
          <w:rFonts w:hint="eastAsia"/>
          <w:sz w:val="24"/>
        </w:rPr>
        <w:t>上述声明真实有效，否则我单位承担全部责任和不利后果。</w:t>
      </w:r>
    </w:p>
    <w:p w14:paraId="2AB93C15">
      <w:pPr>
        <w:spacing w:line="360" w:lineRule="auto"/>
        <w:ind w:firstLine="448" w:firstLineChars="200"/>
        <w:rPr>
          <w:sz w:val="24"/>
        </w:rPr>
      </w:pPr>
    </w:p>
    <w:p w14:paraId="6DD3B10D">
      <w:pPr>
        <w:spacing w:line="360" w:lineRule="auto"/>
        <w:ind w:firstLine="224" w:firstLineChars="100"/>
        <w:rPr>
          <w:sz w:val="24"/>
        </w:rPr>
      </w:pPr>
      <w:r>
        <w:rPr>
          <w:sz w:val="24"/>
        </w:rPr>
        <w:t>投标人名称：</w:t>
      </w:r>
    </w:p>
    <w:p w14:paraId="47E50E4A">
      <w:pPr>
        <w:spacing w:line="360" w:lineRule="auto"/>
        <w:ind w:firstLine="224" w:firstLineChars="100"/>
        <w:rPr>
          <w:sz w:val="24"/>
        </w:rPr>
      </w:pPr>
    </w:p>
    <w:p w14:paraId="13D45CA0">
      <w:pPr>
        <w:spacing w:line="360" w:lineRule="auto"/>
        <w:ind w:firstLine="224" w:firstLineChars="100"/>
        <w:rPr>
          <w:position w:val="-40"/>
          <w:sz w:val="24"/>
        </w:rPr>
      </w:pPr>
      <w:r>
        <w:rPr>
          <w:sz w:val="24"/>
        </w:rPr>
        <w:t xml:space="preserve">日期：  </w:t>
      </w:r>
    </w:p>
    <w:p w14:paraId="440038F6">
      <w:pPr>
        <w:autoSpaceDN w:val="0"/>
        <w:spacing w:line="360" w:lineRule="auto"/>
        <w:jc w:val="center"/>
        <w:rPr>
          <w:b/>
          <w:bCs/>
          <w:sz w:val="24"/>
        </w:rPr>
      </w:pPr>
    </w:p>
    <w:p w14:paraId="12D23939">
      <w:pPr>
        <w:widowControl/>
        <w:jc w:val="left"/>
        <w:rPr>
          <w:b/>
          <w:bCs/>
          <w:sz w:val="24"/>
        </w:rPr>
      </w:pPr>
      <w:r>
        <w:rPr>
          <w:b/>
          <w:bCs/>
          <w:sz w:val="24"/>
        </w:rPr>
        <w:br w:type="page"/>
      </w:r>
    </w:p>
    <w:p w14:paraId="577320B8">
      <w:pPr>
        <w:spacing w:line="460" w:lineRule="exact"/>
        <w:rPr>
          <w:b/>
          <w:sz w:val="24"/>
        </w:rPr>
      </w:pPr>
      <w:r>
        <w:rPr>
          <w:rFonts w:hint="eastAsia"/>
          <w:b/>
          <w:bCs/>
          <w:sz w:val="24"/>
        </w:rPr>
        <w:t>附件2-1：招标文件第一部分供应商资格要求的证件</w:t>
      </w:r>
    </w:p>
    <w:p w14:paraId="7F9B2B66">
      <w:pPr>
        <w:widowControl/>
        <w:jc w:val="left"/>
        <w:rPr>
          <w:b/>
          <w:bCs/>
          <w:sz w:val="24"/>
        </w:rPr>
      </w:pPr>
      <w:r>
        <w:rPr>
          <w:b/>
          <w:bCs/>
          <w:sz w:val="24"/>
        </w:rPr>
        <w:br w:type="page"/>
      </w:r>
    </w:p>
    <w:p w14:paraId="3B846EEA">
      <w:pPr>
        <w:autoSpaceDN w:val="0"/>
        <w:spacing w:line="360" w:lineRule="auto"/>
        <w:rPr>
          <w:b/>
          <w:bCs/>
          <w:sz w:val="24"/>
        </w:rPr>
      </w:pPr>
      <w:r>
        <w:rPr>
          <w:rFonts w:hint="eastAsia"/>
          <w:b/>
          <w:bCs/>
          <w:sz w:val="24"/>
        </w:rPr>
        <w:t>附件3</w:t>
      </w:r>
    </w:p>
    <w:p w14:paraId="720D4B8E">
      <w:pPr>
        <w:autoSpaceDN w:val="0"/>
        <w:spacing w:line="360" w:lineRule="auto"/>
        <w:jc w:val="center"/>
        <w:rPr>
          <w:b/>
          <w:bCs/>
          <w:sz w:val="24"/>
        </w:rPr>
      </w:pPr>
    </w:p>
    <w:p w14:paraId="6BA7EF7A">
      <w:pPr>
        <w:autoSpaceDN w:val="0"/>
        <w:spacing w:line="360" w:lineRule="auto"/>
        <w:jc w:val="center"/>
        <w:rPr>
          <w:b/>
          <w:bCs/>
          <w:sz w:val="24"/>
        </w:rPr>
      </w:pPr>
      <w:r>
        <w:rPr>
          <w:b/>
          <w:bCs/>
          <w:sz w:val="24"/>
        </w:rPr>
        <w:t>开标一览表</w:t>
      </w:r>
    </w:p>
    <w:p w14:paraId="1F223762">
      <w:pPr>
        <w:ind w:right="84"/>
        <w:rPr>
          <w:sz w:val="24"/>
        </w:rPr>
      </w:pPr>
    </w:p>
    <w:p w14:paraId="33A9E43E">
      <w:pPr>
        <w:spacing w:line="460" w:lineRule="exact"/>
        <w:rPr>
          <w:sz w:val="24"/>
        </w:rPr>
      </w:pPr>
      <w:r>
        <w:rPr>
          <w:sz w:val="24"/>
        </w:rPr>
        <w:t>项目名称：</w:t>
      </w:r>
      <w:r>
        <w:rPr>
          <w:sz w:val="24"/>
          <w:u w:val="single"/>
        </w:rPr>
        <w:t xml:space="preserve">                    </w:t>
      </w:r>
    </w:p>
    <w:p w14:paraId="7A09624A">
      <w:pPr>
        <w:spacing w:line="460" w:lineRule="exact"/>
        <w:rPr>
          <w:sz w:val="24"/>
        </w:rPr>
      </w:pPr>
      <w:r>
        <w:rPr>
          <w:sz w:val="24"/>
        </w:rPr>
        <w:t>项目编号：</w:t>
      </w:r>
      <w:r>
        <w:rPr>
          <w:sz w:val="24"/>
          <w:u w:val="single"/>
        </w:rPr>
        <w:t xml:space="preserve">                    </w:t>
      </w:r>
    </w:p>
    <w:p w14:paraId="77B0D70E">
      <w:pPr>
        <w:spacing w:line="460" w:lineRule="exact"/>
        <w:rPr>
          <w:sz w:val="24"/>
          <w:u w:val="single"/>
        </w:rPr>
      </w:pPr>
      <w:r>
        <w:rPr>
          <w:sz w:val="24"/>
        </w:rPr>
        <w:t>包号：</w:t>
      </w:r>
      <w:r>
        <w:rPr>
          <w:sz w:val="24"/>
          <w:u w:val="single"/>
        </w:rPr>
        <w:t xml:space="preserve">                        </w:t>
      </w:r>
    </w:p>
    <w:p w14:paraId="56C36AAC">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0829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vAlign w:val="center"/>
          </w:tcPr>
          <w:p w14:paraId="265BF8A8">
            <w:pPr>
              <w:spacing w:line="460" w:lineRule="exact"/>
              <w:jc w:val="center"/>
              <w:rPr>
                <w:sz w:val="24"/>
              </w:rPr>
            </w:pPr>
            <w:r>
              <w:rPr>
                <w:sz w:val="24"/>
              </w:rPr>
              <w:t>包号</w:t>
            </w:r>
          </w:p>
        </w:tc>
        <w:tc>
          <w:tcPr>
            <w:tcW w:w="1278" w:type="pct"/>
            <w:vAlign w:val="center"/>
          </w:tcPr>
          <w:p w14:paraId="3AA0A559">
            <w:pPr>
              <w:spacing w:line="460" w:lineRule="exact"/>
              <w:jc w:val="center"/>
              <w:rPr>
                <w:sz w:val="24"/>
              </w:rPr>
            </w:pPr>
            <w:r>
              <w:rPr>
                <w:sz w:val="24"/>
              </w:rPr>
              <w:t>服务名称</w:t>
            </w:r>
          </w:p>
        </w:tc>
        <w:tc>
          <w:tcPr>
            <w:tcW w:w="806" w:type="pct"/>
            <w:vAlign w:val="center"/>
          </w:tcPr>
          <w:p w14:paraId="1EFB7D15">
            <w:pPr>
              <w:spacing w:line="460" w:lineRule="exact"/>
              <w:jc w:val="center"/>
              <w:rPr>
                <w:sz w:val="24"/>
              </w:rPr>
            </w:pPr>
            <w:r>
              <w:rPr>
                <w:sz w:val="24"/>
              </w:rPr>
              <w:t>数量</w:t>
            </w:r>
          </w:p>
        </w:tc>
        <w:tc>
          <w:tcPr>
            <w:tcW w:w="1202" w:type="pct"/>
            <w:vAlign w:val="center"/>
          </w:tcPr>
          <w:p w14:paraId="16B425E7">
            <w:pPr>
              <w:spacing w:line="460" w:lineRule="exact"/>
              <w:jc w:val="center"/>
              <w:rPr>
                <w:sz w:val="24"/>
              </w:rPr>
            </w:pPr>
            <w:r>
              <w:rPr>
                <w:sz w:val="24"/>
              </w:rPr>
              <w:t>投标总价</w:t>
            </w:r>
          </w:p>
        </w:tc>
        <w:tc>
          <w:tcPr>
            <w:tcW w:w="984" w:type="pct"/>
            <w:vAlign w:val="center"/>
          </w:tcPr>
          <w:p w14:paraId="68763767">
            <w:pPr>
              <w:spacing w:line="460" w:lineRule="exact"/>
              <w:jc w:val="center"/>
              <w:rPr>
                <w:sz w:val="24"/>
              </w:rPr>
            </w:pPr>
            <w:r>
              <w:rPr>
                <w:sz w:val="24"/>
              </w:rPr>
              <w:t>备注</w:t>
            </w:r>
          </w:p>
        </w:tc>
      </w:tr>
      <w:tr w14:paraId="6829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55AFA54">
            <w:pPr>
              <w:spacing w:line="460" w:lineRule="exact"/>
              <w:rPr>
                <w:sz w:val="24"/>
              </w:rPr>
            </w:pPr>
          </w:p>
        </w:tc>
        <w:tc>
          <w:tcPr>
            <w:tcW w:w="1278" w:type="pct"/>
          </w:tcPr>
          <w:p w14:paraId="344FFC13">
            <w:pPr>
              <w:spacing w:line="460" w:lineRule="exact"/>
              <w:rPr>
                <w:sz w:val="24"/>
              </w:rPr>
            </w:pPr>
          </w:p>
        </w:tc>
        <w:tc>
          <w:tcPr>
            <w:tcW w:w="806" w:type="pct"/>
          </w:tcPr>
          <w:p w14:paraId="6F2B1C2A">
            <w:pPr>
              <w:spacing w:line="460" w:lineRule="exact"/>
              <w:rPr>
                <w:sz w:val="24"/>
              </w:rPr>
            </w:pPr>
          </w:p>
        </w:tc>
        <w:tc>
          <w:tcPr>
            <w:tcW w:w="1202" w:type="pct"/>
          </w:tcPr>
          <w:p w14:paraId="237148F8">
            <w:pPr>
              <w:spacing w:line="460" w:lineRule="exact"/>
              <w:rPr>
                <w:sz w:val="24"/>
              </w:rPr>
            </w:pPr>
          </w:p>
        </w:tc>
        <w:tc>
          <w:tcPr>
            <w:tcW w:w="984" w:type="pct"/>
          </w:tcPr>
          <w:p w14:paraId="38EC0FF8">
            <w:pPr>
              <w:spacing w:line="460" w:lineRule="exact"/>
              <w:rPr>
                <w:sz w:val="24"/>
              </w:rPr>
            </w:pPr>
          </w:p>
        </w:tc>
      </w:tr>
      <w:tr w14:paraId="04E8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F4814F4">
            <w:pPr>
              <w:spacing w:line="460" w:lineRule="exact"/>
              <w:rPr>
                <w:sz w:val="24"/>
              </w:rPr>
            </w:pPr>
          </w:p>
        </w:tc>
        <w:tc>
          <w:tcPr>
            <w:tcW w:w="1278" w:type="pct"/>
          </w:tcPr>
          <w:p w14:paraId="4019470E">
            <w:pPr>
              <w:spacing w:line="460" w:lineRule="exact"/>
              <w:rPr>
                <w:sz w:val="24"/>
              </w:rPr>
            </w:pPr>
          </w:p>
        </w:tc>
        <w:tc>
          <w:tcPr>
            <w:tcW w:w="806" w:type="pct"/>
          </w:tcPr>
          <w:p w14:paraId="6562D742">
            <w:pPr>
              <w:spacing w:line="460" w:lineRule="exact"/>
              <w:rPr>
                <w:sz w:val="24"/>
              </w:rPr>
            </w:pPr>
          </w:p>
        </w:tc>
        <w:tc>
          <w:tcPr>
            <w:tcW w:w="1202" w:type="pct"/>
          </w:tcPr>
          <w:p w14:paraId="0C571A2E">
            <w:pPr>
              <w:spacing w:line="460" w:lineRule="exact"/>
              <w:rPr>
                <w:sz w:val="24"/>
              </w:rPr>
            </w:pPr>
          </w:p>
        </w:tc>
        <w:tc>
          <w:tcPr>
            <w:tcW w:w="984" w:type="pct"/>
          </w:tcPr>
          <w:p w14:paraId="08024EC8">
            <w:pPr>
              <w:spacing w:line="460" w:lineRule="exact"/>
              <w:rPr>
                <w:sz w:val="24"/>
              </w:rPr>
            </w:pPr>
          </w:p>
        </w:tc>
      </w:tr>
      <w:tr w14:paraId="7BE2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C323980">
            <w:pPr>
              <w:spacing w:line="460" w:lineRule="exact"/>
              <w:rPr>
                <w:sz w:val="24"/>
              </w:rPr>
            </w:pPr>
          </w:p>
        </w:tc>
        <w:tc>
          <w:tcPr>
            <w:tcW w:w="1278" w:type="pct"/>
          </w:tcPr>
          <w:p w14:paraId="26752583">
            <w:pPr>
              <w:spacing w:line="460" w:lineRule="exact"/>
              <w:rPr>
                <w:sz w:val="24"/>
              </w:rPr>
            </w:pPr>
          </w:p>
        </w:tc>
        <w:tc>
          <w:tcPr>
            <w:tcW w:w="806" w:type="pct"/>
          </w:tcPr>
          <w:p w14:paraId="40BBCF26">
            <w:pPr>
              <w:spacing w:line="460" w:lineRule="exact"/>
              <w:rPr>
                <w:sz w:val="24"/>
              </w:rPr>
            </w:pPr>
          </w:p>
        </w:tc>
        <w:tc>
          <w:tcPr>
            <w:tcW w:w="1202" w:type="pct"/>
          </w:tcPr>
          <w:p w14:paraId="4F9D73C4">
            <w:pPr>
              <w:spacing w:line="460" w:lineRule="exact"/>
              <w:rPr>
                <w:sz w:val="24"/>
              </w:rPr>
            </w:pPr>
          </w:p>
        </w:tc>
        <w:tc>
          <w:tcPr>
            <w:tcW w:w="984" w:type="pct"/>
          </w:tcPr>
          <w:p w14:paraId="44D136D3">
            <w:pPr>
              <w:spacing w:line="460" w:lineRule="exact"/>
              <w:rPr>
                <w:sz w:val="24"/>
              </w:rPr>
            </w:pPr>
          </w:p>
        </w:tc>
      </w:tr>
      <w:tr w14:paraId="1510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3BDB6E8">
            <w:pPr>
              <w:spacing w:line="460" w:lineRule="exact"/>
              <w:rPr>
                <w:sz w:val="24"/>
              </w:rPr>
            </w:pPr>
          </w:p>
        </w:tc>
        <w:tc>
          <w:tcPr>
            <w:tcW w:w="1278" w:type="pct"/>
          </w:tcPr>
          <w:p w14:paraId="7825F9D9">
            <w:pPr>
              <w:spacing w:line="460" w:lineRule="exact"/>
              <w:rPr>
                <w:sz w:val="24"/>
              </w:rPr>
            </w:pPr>
          </w:p>
        </w:tc>
        <w:tc>
          <w:tcPr>
            <w:tcW w:w="806" w:type="pct"/>
          </w:tcPr>
          <w:p w14:paraId="6FE53D5F">
            <w:pPr>
              <w:spacing w:line="460" w:lineRule="exact"/>
              <w:rPr>
                <w:sz w:val="24"/>
              </w:rPr>
            </w:pPr>
          </w:p>
        </w:tc>
        <w:tc>
          <w:tcPr>
            <w:tcW w:w="1202" w:type="pct"/>
          </w:tcPr>
          <w:p w14:paraId="069FAF05">
            <w:pPr>
              <w:spacing w:line="460" w:lineRule="exact"/>
              <w:rPr>
                <w:sz w:val="24"/>
              </w:rPr>
            </w:pPr>
          </w:p>
        </w:tc>
        <w:tc>
          <w:tcPr>
            <w:tcW w:w="984" w:type="pct"/>
          </w:tcPr>
          <w:p w14:paraId="1ACC354D">
            <w:pPr>
              <w:spacing w:line="460" w:lineRule="exact"/>
              <w:rPr>
                <w:sz w:val="24"/>
              </w:rPr>
            </w:pPr>
          </w:p>
        </w:tc>
      </w:tr>
      <w:tr w14:paraId="3585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ED30828">
            <w:pPr>
              <w:spacing w:line="460" w:lineRule="exact"/>
              <w:rPr>
                <w:sz w:val="24"/>
              </w:rPr>
            </w:pPr>
          </w:p>
        </w:tc>
        <w:tc>
          <w:tcPr>
            <w:tcW w:w="1278" w:type="pct"/>
          </w:tcPr>
          <w:p w14:paraId="0291CA44">
            <w:pPr>
              <w:spacing w:line="460" w:lineRule="exact"/>
              <w:rPr>
                <w:sz w:val="24"/>
              </w:rPr>
            </w:pPr>
          </w:p>
        </w:tc>
        <w:tc>
          <w:tcPr>
            <w:tcW w:w="806" w:type="pct"/>
          </w:tcPr>
          <w:p w14:paraId="5266EFA0">
            <w:pPr>
              <w:spacing w:line="460" w:lineRule="exact"/>
              <w:rPr>
                <w:sz w:val="24"/>
              </w:rPr>
            </w:pPr>
          </w:p>
        </w:tc>
        <w:tc>
          <w:tcPr>
            <w:tcW w:w="1202" w:type="pct"/>
          </w:tcPr>
          <w:p w14:paraId="0EAC599D">
            <w:pPr>
              <w:spacing w:line="460" w:lineRule="exact"/>
              <w:rPr>
                <w:sz w:val="24"/>
              </w:rPr>
            </w:pPr>
          </w:p>
        </w:tc>
        <w:tc>
          <w:tcPr>
            <w:tcW w:w="984" w:type="pct"/>
          </w:tcPr>
          <w:p w14:paraId="7A9266A4">
            <w:pPr>
              <w:spacing w:line="460" w:lineRule="exact"/>
              <w:rPr>
                <w:sz w:val="24"/>
              </w:rPr>
            </w:pPr>
          </w:p>
        </w:tc>
      </w:tr>
      <w:tr w14:paraId="5DB8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8F3B8A2">
            <w:pPr>
              <w:spacing w:line="460" w:lineRule="exact"/>
              <w:rPr>
                <w:sz w:val="24"/>
              </w:rPr>
            </w:pPr>
          </w:p>
        </w:tc>
        <w:tc>
          <w:tcPr>
            <w:tcW w:w="1278" w:type="pct"/>
          </w:tcPr>
          <w:p w14:paraId="2531A1BB">
            <w:pPr>
              <w:spacing w:line="460" w:lineRule="exact"/>
              <w:rPr>
                <w:sz w:val="24"/>
              </w:rPr>
            </w:pPr>
          </w:p>
        </w:tc>
        <w:tc>
          <w:tcPr>
            <w:tcW w:w="806" w:type="pct"/>
          </w:tcPr>
          <w:p w14:paraId="2BA71D6D">
            <w:pPr>
              <w:spacing w:line="460" w:lineRule="exact"/>
              <w:rPr>
                <w:sz w:val="24"/>
              </w:rPr>
            </w:pPr>
          </w:p>
        </w:tc>
        <w:tc>
          <w:tcPr>
            <w:tcW w:w="1202" w:type="pct"/>
          </w:tcPr>
          <w:p w14:paraId="6273B129">
            <w:pPr>
              <w:spacing w:line="460" w:lineRule="exact"/>
              <w:rPr>
                <w:sz w:val="24"/>
              </w:rPr>
            </w:pPr>
          </w:p>
        </w:tc>
        <w:tc>
          <w:tcPr>
            <w:tcW w:w="984" w:type="pct"/>
          </w:tcPr>
          <w:p w14:paraId="12D05B3A">
            <w:pPr>
              <w:spacing w:line="460" w:lineRule="exact"/>
              <w:rPr>
                <w:sz w:val="24"/>
              </w:rPr>
            </w:pPr>
          </w:p>
        </w:tc>
      </w:tr>
      <w:tr w14:paraId="3323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EE1E90C">
            <w:pPr>
              <w:spacing w:line="460" w:lineRule="exact"/>
              <w:rPr>
                <w:sz w:val="24"/>
              </w:rPr>
            </w:pPr>
          </w:p>
        </w:tc>
        <w:tc>
          <w:tcPr>
            <w:tcW w:w="1278" w:type="pct"/>
          </w:tcPr>
          <w:p w14:paraId="37D68487">
            <w:pPr>
              <w:spacing w:line="460" w:lineRule="exact"/>
              <w:rPr>
                <w:sz w:val="24"/>
              </w:rPr>
            </w:pPr>
          </w:p>
        </w:tc>
        <w:tc>
          <w:tcPr>
            <w:tcW w:w="806" w:type="pct"/>
          </w:tcPr>
          <w:p w14:paraId="0E515976">
            <w:pPr>
              <w:spacing w:line="460" w:lineRule="exact"/>
              <w:rPr>
                <w:sz w:val="24"/>
              </w:rPr>
            </w:pPr>
          </w:p>
        </w:tc>
        <w:tc>
          <w:tcPr>
            <w:tcW w:w="1202" w:type="pct"/>
          </w:tcPr>
          <w:p w14:paraId="13C3747E">
            <w:pPr>
              <w:spacing w:line="460" w:lineRule="exact"/>
              <w:rPr>
                <w:sz w:val="24"/>
              </w:rPr>
            </w:pPr>
          </w:p>
        </w:tc>
        <w:tc>
          <w:tcPr>
            <w:tcW w:w="984" w:type="pct"/>
          </w:tcPr>
          <w:p w14:paraId="713DA54F">
            <w:pPr>
              <w:spacing w:line="460" w:lineRule="exact"/>
              <w:rPr>
                <w:sz w:val="24"/>
              </w:rPr>
            </w:pPr>
          </w:p>
        </w:tc>
      </w:tr>
      <w:tr w14:paraId="1CAC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35C7C28">
            <w:pPr>
              <w:spacing w:line="460" w:lineRule="exact"/>
              <w:rPr>
                <w:sz w:val="24"/>
              </w:rPr>
            </w:pPr>
          </w:p>
        </w:tc>
        <w:tc>
          <w:tcPr>
            <w:tcW w:w="1278" w:type="pct"/>
          </w:tcPr>
          <w:p w14:paraId="6E43C249">
            <w:pPr>
              <w:spacing w:line="460" w:lineRule="exact"/>
              <w:rPr>
                <w:sz w:val="24"/>
              </w:rPr>
            </w:pPr>
          </w:p>
        </w:tc>
        <w:tc>
          <w:tcPr>
            <w:tcW w:w="806" w:type="pct"/>
          </w:tcPr>
          <w:p w14:paraId="2BC23CCE">
            <w:pPr>
              <w:spacing w:line="460" w:lineRule="exact"/>
              <w:rPr>
                <w:sz w:val="24"/>
              </w:rPr>
            </w:pPr>
          </w:p>
        </w:tc>
        <w:tc>
          <w:tcPr>
            <w:tcW w:w="1202" w:type="pct"/>
          </w:tcPr>
          <w:p w14:paraId="6F8D1086">
            <w:pPr>
              <w:spacing w:line="460" w:lineRule="exact"/>
              <w:rPr>
                <w:sz w:val="24"/>
              </w:rPr>
            </w:pPr>
          </w:p>
        </w:tc>
        <w:tc>
          <w:tcPr>
            <w:tcW w:w="984" w:type="pct"/>
          </w:tcPr>
          <w:p w14:paraId="549B59ED">
            <w:pPr>
              <w:spacing w:line="460" w:lineRule="exact"/>
              <w:rPr>
                <w:sz w:val="24"/>
              </w:rPr>
            </w:pPr>
          </w:p>
        </w:tc>
      </w:tr>
      <w:tr w14:paraId="0C5B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2A518E5">
            <w:pPr>
              <w:spacing w:line="460" w:lineRule="exact"/>
              <w:rPr>
                <w:sz w:val="24"/>
              </w:rPr>
            </w:pPr>
          </w:p>
        </w:tc>
        <w:tc>
          <w:tcPr>
            <w:tcW w:w="1278" w:type="pct"/>
          </w:tcPr>
          <w:p w14:paraId="745A7C8C">
            <w:pPr>
              <w:spacing w:line="460" w:lineRule="exact"/>
              <w:rPr>
                <w:sz w:val="24"/>
              </w:rPr>
            </w:pPr>
          </w:p>
        </w:tc>
        <w:tc>
          <w:tcPr>
            <w:tcW w:w="806" w:type="pct"/>
          </w:tcPr>
          <w:p w14:paraId="5CB06E8A">
            <w:pPr>
              <w:spacing w:line="460" w:lineRule="exact"/>
              <w:rPr>
                <w:sz w:val="24"/>
              </w:rPr>
            </w:pPr>
          </w:p>
        </w:tc>
        <w:tc>
          <w:tcPr>
            <w:tcW w:w="1202" w:type="pct"/>
          </w:tcPr>
          <w:p w14:paraId="4D2C50C0">
            <w:pPr>
              <w:spacing w:line="460" w:lineRule="exact"/>
              <w:rPr>
                <w:sz w:val="24"/>
              </w:rPr>
            </w:pPr>
          </w:p>
        </w:tc>
        <w:tc>
          <w:tcPr>
            <w:tcW w:w="984" w:type="pct"/>
          </w:tcPr>
          <w:p w14:paraId="720EFBA0">
            <w:pPr>
              <w:spacing w:line="460" w:lineRule="exact"/>
              <w:rPr>
                <w:sz w:val="24"/>
              </w:rPr>
            </w:pPr>
          </w:p>
        </w:tc>
      </w:tr>
      <w:tr w14:paraId="36B6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20E4A7C">
            <w:pPr>
              <w:spacing w:line="460" w:lineRule="exact"/>
              <w:rPr>
                <w:sz w:val="24"/>
              </w:rPr>
            </w:pPr>
          </w:p>
        </w:tc>
        <w:tc>
          <w:tcPr>
            <w:tcW w:w="1278" w:type="pct"/>
          </w:tcPr>
          <w:p w14:paraId="55039C20">
            <w:pPr>
              <w:spacing w:line="460" w:lineRule="exact"/>
              <w:rPr>
                <w:sz w:val="24"/>
              </w:rPr>
            </w:pPr>
          </w:p>
        </w:tc>
        <w:tc>
          <w:tcPr>
            <w:tcW w:w="806" w:type="pct"/>
          </w:tcPr>
          <w:p w14:paraId="41561D40">
            <w:pPr>
              <w:spacing w:line="460" w:lineRule="exact"/>
              <w:rPr>
                <w:sz w:val="24"/>
              </w:rPr>
            </w:pPr>
          </w:p>
        </w:tc>
        <w:tc>
          <w:tcPr>
            <w:tcW w:w="1202" w:type="pct"/>
          </w:tcPr>
          <w:p w14:paraId="37D42504">
            <w:pPr>
              <w:spacing w:line="460" w:lineRule="exact"/>
              <w:rPr>
                <w:sz w:val="24"/>
              </w:rPr>
            </w:pPr>
          </w:p>
        </w:tc>
        <w:tc>
          <w:tcPr>
            <w:tcW w:w="984" w:type="pct"/>
          </w:tcPr>
          <w:p w14:paraId="05D00948">
            <w:pPr>
              <w:spacing w:line="460" w:lineRule="exact"/>
              <w:rPr>
                <w:sz w:val="24"/>
              </w:rPr>
            </w:pPr>
          </w:p>
        </w:tc>
      </w:tr>
      <w:tr w14:paraId="2534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17B78DD">
            <w:pPr>
              <w:spacing w:line="460" w:lineRule="exact"/>
              <w:rPr>
                <w:sz w:val="24"/>
              </w:rPr>
            </w:pPr>
          </w:p>
        </w:tc>
        <w:tc>
          <w:tcPr>
            <w:tcW w:w="1278" w:type="pct"/>
          </w:tcPr>
          <w:p w14:paraId="2135E3FD">
            <w:pPr>
              <w:spacing w:line="460" w:lineRule="exact"/>
              <w:rPr>
                <w:sz w:val="24"/>
              </w:rPr>
            </w:pPr>
          </w:p>
        </w:tc>
        <w:tc>
          <w:tcPr>
            <w:tcW w:w="806" w:type="pct"/>
          </w:tcPr>
          <w:p w14:paraId="590F2D44">
            <w:pPr>
              <w:spacing w:line="460" w:lineRule="exact"/>
              <w:rPr>
                <w:sz w:val="24"/>
              </w:rPr>
            </w:pPr>
          </w:p>
        </w:tc>
        <w:tc>
          <w:tcPr>
            <w:tcW w:w="1202" w:type="pct"/>
          </w:tcPr>
          <w:p w14:paraId="51531F75">
            <w:pPr>
              <w:spacing w:line="460" w:lineRule="exact"/>
              <w:rPr>
                <w:sz w:val="24"/>
              </w:rPr>
            </w:pPr>
          </w:p>
        </w:tc>
        <w:tc>
          <w:tcPr>
            <w:tcW w:w="984" w:type="pct"/>
          </w:tcPr>
          <w:p w14:paraId="463F038A">
            <w:pPr>
              <w:spacing w:line="460" w:lineRule="exact"/>
              <w:rPr>
                <w:sz w:val="24"/>
              </w:rPr>
            </w:pPr>
          </w:p>
        </w:tc>
      </w:tr>
      <w:tr w14:paraId="32A8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04C3A1E">
            <w:pPr>
              <w:spacing w:line="460" w:lineRule="exact"/>
              <w:rPr>
                <w:sz w:val="24"/>
              </w:rPr>
            </w:pPr>
          </w:p>
        </w:tc>
        <w:tc>
          <w:tcPr>
            <w:tcW w:w="1278" w:type="pct"/>
          </w:tcPr>
          <w:p w14:paraId="23A5FDDF">
            <w:pPr>
              <w:spacing w:line="460" w:lineRule="exact"/>
              <w:rPr>
                <w:sz w:val="24"/>
              </w:rPr>
            </w:pPr>
          </w:p>
        </w:tc>
        <w:tc>
          <w:tcPr>
            <w:tcW w:w="806" w:type="pct"/>
          </w:tcPr>
          <w:p w14:paraId="3D309531">
            <w:pPr>
              <w:spacing w:line="460" w:lineRule="exact"/>
              <w:rPr>
                <w:sz w:val="24"/>
              </w:rPr>
            </w:pPr>
          </w:p>
        </w:tc>
        <w:tc>
          <w:tcPr>
            <w:tcW w:w="1202" w:type="pct"/>
          </w:tcPr>
          <w:p w14:paraId="206B744D">
            <w:pPr>
              <w:spacing w:line="460" w:lineRule="exact"/>
              <w:rPr>
                <w:sz w:val="24"/>
              </w:rPr>
            </w:pPr>
          </w:p>
        </w:tc>
        <w:tc>
          <w:tcPr>
            <w:tcW w:w="984" w:type="pct"/>
          </w:tcPr>
          <w:p w14:paraId="571B5FC0">
            <w:pPr>
              <w:spacing w:line="460" w:lineRule="exact"/>
              <w:rPr>
                <w:sz w:val="24"/>
              </w:rPr>
            </w:pPr>
          </w:p>
        </w:tc>
      </w:tr>
    </w:tbl>
    <w:p w14:paraId="4246C591">
      <w:pPr>
        <w:spacing w:line="360" w:lineRule="auto"/>
        <w:ind w:right="84" w:firstLine="420"/>
        <w:rPr>
          <w:sz w:val="24"/>
        </w:rPr>
      </w:pPr>
    </w:p>
    <w:p w14:paraId="0E44DF8F">
      <w:pPr>
        <w:spacing w:line="360" w:lineRule="auto"/>
        <w:ind w:right="84" w:firstLine="420"/>
        <w:rPr>
          <w:sz w:val="24"/>
        </w:rPr>
      </w:pPr>
    </w:p>
    <w:p w14:paraId="328A3ED5">
      <w:pPr>
        <w:spacing w:line="360" w:lineRule="auto"/>
        <w:ind w:firstLine="3808" w:firstLineChars="1700"/>
        <w:rPr>
          <w:sz w:val="24"/>
        </w:rPr>
      </w:pPr>
      <w:r>
        <w:rPr>
          <w:sz w:val="24"/>
        </w:rPr>
        <w:t>投标人名称：</w:t>
      </w:r>
    </w:p>
    <w:p w14:paraId="3C0B104D">
      <w:pPr>
        <w:spacing w:line="360" w:lineRule="auto"/>
        <w:ind w:firstLine="3808" w:firstLineChars="1700"/>
        <w:rPr>
          <w:sz w:val="24"/>
        </w:rPr>
      </w:pPr>
    </w:p>
    <w:p w14:paraId="0C3472B9">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4167AB6">
      <w:pPr>
        <w:spacing w:line="360" w:lineRule="auto"/>
        <w:ind w:right="84" w:firstLine="420"/>
        <w:rPr>
          <w:sz w:val="24"/>
        </w:rPr>
      </w:pPr>
    </w:p>
    <w:p w14:paraId="5C4C5122">
      <w:pPr>
        <w:widowControl/>
        <w:jc w:val="left"/>
        <w:rPr>
          <w:sz w:val="24"/>
        </w:rPr>
      </w:pPr>
      <w:r>
        <w:rPr>
          <w:sz w:val="24"/>
        </w:rPr>
        <w:br w:type="page"/>
      </w:r>
    </w:p>
    <w:p w14:paraId="1B7E477C">
      <w:pPr>
        <w:spacing w:line="460" w:lineRule="exact"/>
        <w:rPr>
          <w:b/>
          <w:sz w:val="24"/>
        </w:rPr>
      </w:pPr>
      <w:r>
        <w:rPr>
          <w:b/>
          <w:sz w:val="24"/>
        </w:rPr>
        <w:t>附件</w:t>
      </w:r>
      <w:r>
        <w:rPr>
          <w:rFonts w:hint="eastAsia"/>
          <w:b/>
          <w:sz w:val="24"/>
        </w:rPr>
        <w:t>4-1</w:t>
      </w:r>
    </w:p>
    <w:p w14:paraId="614A8C4A">
      <w:pPr>
        <w:tabs>
          <w:tab w:val="left" w:pos="3780"/>
          <w:tab w:val="left" w:pos="3960"/>
        </w:tabs>
        <w:spacing w:line="460" w:lineRule="exact"/>
        <w:jc w:val="center"/>
        <w:rPr>
          <w:b/>
          <w:sz w:val="24"/>
        </w:rPr>
      </w:pPr>
      <w:r>
        <w:rPr>
          <w:b/>
          <w:sz w:val="24"/>
        </w:rPr>
        <w:t>开标分项一览表</w:t>
      </w:r>
    </w:p>
    <w:p w14:paraId="47625514">
      <w:pPr>
        <w:spacing w:line="460" w:lineRule="exact"/>
        <w:ind w:left="192"/>
        <w:rPr>
          <w:sz w:val="24"/>
        </w:rPr>
      </w:pPr>
      <w:r>
        <w:rPr>
          <w:sz w:val="24"/>
        </w:rPr>
        <w:t>项目名称：</w:t>
      </w:r>
      <w:r>
        <w:rPr>
          <w:sz w:val="24"/>
          <w:u w:val="single"/>
        </w:rPr>
        <w:t xml:space="preserve">                    </w:t>
      </w:r>
    </w:p>
    <w:p w14:paraId="1CDBF93F">
      <w:pPr>
        <w:spacing w:line="460" w:lineRule="exact"/>
        <w:ind w:left="192"/>
        <w:rPr>
          <w:sz w:val="24"/>
        </w:rPr>
      </w:pPr>
      <w:r>
        <w:rPr>
          <w:sz w:val="24"/>
        </w:rPr>
        <w:t>项目编号：</w:t>
      </w:r>
      <w:r>
        <w:rPr>
          <w:sz w:val="24"/>
          <w:u w:val="single"/>
        </w:rPr>
        <w:t xml:space="preserve">                    </w:t>
      </w:r>
    </w:p>
    <w:p w14:paraId="1EEEEE8D">
      <w:pPr>
        <w:spacing w:line="460" w:lineRule="exact"/>
        <w:ind w:left="192"/>
        <w:rPr>
          <w:sz w:val="24"/>
        </w:rPr>
      </w:pPr>
      <w:r>
        <w:rPr>
          <w:sz w:val="24"/>
        </w:rPr>
        <w:t>包    号：</w:t>
      </w:r>
      <w:r>
        <w:rPr>
          <w:sz w:val="24"/>
          <w:u w:val="single"/>
        </w:rPr>
        <w:t xml:space="preserve">                    </w:t>
      </w:r>
    </w:p>
    <w:p w14:paraId="6B344D13">
      <w:pPr>
        <w:spacing w:line="460" w:lineRule="exact"/>
        <w:ind w:firstLine="6496" w:firstLineChars="2900"/>
        <w:rPr>
          <w:sz w:val="24"/>
        </w:rPr>
      </w:pPr>
      <w:r>
        <w:rPr>
          <w:sz w:val="24"/>
        </w:rPr>
        <w:t>单位：元</w:t>
      </w:r>
    </w:p>
    <w:tbl>
      <w:tblPr>
        <w:tblStyle w:val="22"/>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396"/>
        <w:gridCol w:w="3551"/>
      </w:tblGrid>
      <w:tr w14:paraId="2E0E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46B8E341">
            <w:pPr>
              <w:jc w:val="center"/>
              <w:rPr>
                <w:szCs w:val="21"/>
              </w:rPr>
            </w:pPr>
            <w:r>
              <w:rPr>
                <w:szCs w:val="21"/>
              </w:rPr>
              <w:t>序号</w:t>
            </w:r>
          </w:p>
        </w:tc>
        <w:tc>
          <w:tcPr>
            <w:tcW w:w="2120" w:type="pct"/>
            <w:vAlign w:val="center"/>
          </w:tcPr>
          <w:p w14:paraId="47BB6BC7">
            <w:pPr>
              <w:jc w:val="center"/>
              <w:rPr>
                <w:szCs w:val="21"/>
              </w:rPr>
            </w:pPr>
            <w:r>
              <w:rPr>
                <w:szCs w:val="21"/>
              </w:rPr>
              <w:t>价格分项组成</w:t>
            </w:r>
          </w:p>
        </w:tc>
        <w:tc>
          <w:tcPr>
            <w:tcW w:w="2218" w:type="pct"/>
            <w:vAlign w:val="center"/>
          </w:tcPr>
          <w:p w14:paraId="4A9C2C9C">
            <w:pPr>
              <w:jc w:val="center"/>
              <w:rPr>
                <w:szCs w:val="21"/>
              </w:rPr>
            </w:pPr>
            <w:r>
              <w:rPr>
                <w:szCs w:val="21"/>
              </w:rPr>
              <w:t>报价</w:t>
            </w:r>
          </w:p>
        </w:tc>
      </w:tr>
      <w:tr w14:paraId="6A4F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29557429">
            <w:pPr>
              <w:jc w:val="center"/>
              <w:rPr>
                <w:szCs w:val="21"/>
              </w:rPr>
            </w:pPr>
            <w:r>
              <w:rPr>
                <w:szCs w:val="21"/>
              </w:rPr>
              <w:t>1</w:t>
            </w:r>
          </w:p>
        </w:tc>
        <w:tc>
          <w:tcPr>
            <w:tcW w:w="2120" w:type="pct"/>
            <w:vMerge w:val="restart"/>
            <w:vAlign w:val="center"/>
          </w:tcPr>
          <w:p w14:paraId="13D0912B">
            <w:pPr>
              <w:jc w:val="center"/>
              <w:rPr>
                <w:szCs w:val="21"/>
              </w:rPr>
            </w:pPr>
            <w:r>
              <w:rPr>
                <w:szCs w:val="21"/>
              </w:rPr>
              <w:t>人员费用</w:t>
            </w:r>
          </w:p>
        </w:tc>
        <w:tc>
          <w:tcPr>
            <w:tcW w:w="2218" w:type="pct"/>
            <w:vAlign w:val="center"/>
          </w:tcPr>
          <w:p w14:paraId="295CB98C">
            <w:pPr>
              <w:jc w:val="left"/>
              <w:rPr>
                <w:szCs w:val="21"/>
              </w:rPr>
            </w:pPr>
            <w:r>
              <w:rPr>
                <w:szCs w:val="21"/>
              </w:rPr>
              <w:t>人员工资：</w:t>
            </w:r>
          </w:p>
        </w:tc>
      </w:tr>
      <w:tr w14:paraId="2FD9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59B8AC7E">
            <w:pPr>
              <w:jc w:val="center"/>
              <w:rPr>
                <w:szCs w:val="21"/>
              </w:rPr>
            </w:pPr>
          </w:p>
        </w:tc>
        <w:tc>
          <w:tcPr>
            <w:tcW w:w="2120" w:type="pct"/>
            <w:vMerge w:val="continue"/>
            <w:vAlign w:val="center"/>
          </w:tcPr>
          <w:p w14:paraId="472D1282">
            <w:pPr>
              <w:jc w:val="center"/>
              <w:rPr>
                <w:szCs w:val="21"/>
              </w:rPr>
            </w:pPr>
          </w:p>
        </w:tc>
        <w:tc>
          <w:tcPr>
            <w:tcW w:w="2218" w:type="pct"/>
            <w:vAlign w:val="center"/>
          </w:tcPr>
          <w:p w14:paraId="53427AC4">
            <w:pPr>
              <w:jc w:val="left"/>
              <w:rPr>
                <w:szCs w:val="21"/>
              </w:rPr>
            </w:pPr>
            <w:r>
              <w:rPr>
                <w:rFonts w:hint="eastAsia"/>
                <w:szCs w:val="21"/>
              </w:rPr>
              <w:t>社会保险：</w:t>
            </w:r>
          </w:p>
        </w:tc>
      </w:tr>
      <w:tr w14:paraId="47AD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3470DD15">
            <w:pPr>
              <w:jc w:val="center"/>
              <w:rPr>
                <w:szCs w:val="21"/>
              </w:rPr>
            </w:pPr>
          </w:p>
        </w:tc>
        <w:tc>
          <w:tcPr>
            <w:tcW w:w="2120" w:type="pct"/>
            <w:vMerge w:val="continue"/>
            <w:vAlign w:val="center"/>
          </w:tcPr>
          <w:p w14:paraId="4A510944">
            <w:pPr>
              <w:jc w:val="center"/>
              <w:rPr>
                <w:szCs w:val="21"/>
              </w:rPr>
            </w:pPr>
          </w:p>
        </w:tc>
        <w:tc>
          <w:tcPr>
            <w:tcW w:w="2218" w:type="pct"/>
            <w:vAlign w:val="center"/>
          </w:tcPr>
          <w:p w14:paraId="14EE070A">
            <w:pPr>
              <w:jc w:val="left"/>
              <w:rPr>
                <w:szCs w:val="21"/>
              </w:rPr>
            </w:pPr>
            <w:r>
              <w:rPr>
                <w:rFonts w:hint="eastAsia"/>
                <w:szCs w:val="21"/>
              </w:rPr>
              <w:t>住房公积金：</w:t>
            </w:r>
          </w:p>
        </w:tc>
      </w:tr>
      <w:tr w14:paraId="322B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11558BE9">
            <w:pPr>
              <w:jc w:val="center"/>
              <w:rPr>
                <w:szCs w:val="21"/>
              </w:rPr>
            </w:pPr>
          </w:p>
        </w:tc>
        <w:tc>
          <w:tcPr>
            <w:tcW w:w="2120" w:type="pct"/>
            <w:vMerge w:val="continue"/>
            <w:vAlign w:val="center"/>
          </w:tcPr>
          <w:p w14:paraId="41996305">
            <w:pPr>
              <w:jc w:val="center"/>
              <w:rPr>
                <w:szCs w:val="21"/>
              </w:rPr>
            </w:pPr>
          </w:p>
        </w:tc>
        <w:tc>
          <w:tcPr>
            <w:tcW w:w="2218" w:type="pct"/>
            <w:vAlign w:val="center"/>
          </w:tcPr>
          <w:p w14:paraId="19725B71">
            <w:pPr>
              <w:jc w:val="left"/>
              <w:rPr>
                <w:szCs w:val="21"/>
              </w:rPr>
            </w:pPr>
            <w:r>
              <w:rPr>
                <w:szCs w:val="21"/>
              </w:rPr>
              <w:t>福利</w:t>
            </w:r>
            <w:r>
              <w:rPr>
                <w:rFonts w:hint="eastAsia"/>
                <w:szCs w:val="21"/>
              </w:rPr>
              <w:t>费</w:t>
            </w:r>
            <w:r>
              <w:rPr>
                <w:szCs w:val="21"/>
              </w:rPr>
              <w:t>：</w:t>
            </w:r>
          </w:p>
        </w:tc>
      </w:tr>
      <w:tr w14:paraId="7DC9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6D4F43EE">
            <w:pPr>
              <w:jc w:val="center"/>
              <w:rPr>
                <w:szCs w:val="21"/>
              </w:rPr>
            </w:pPr>
          </w:p>
        </w:tc>
        <w:tc>
          <w:tcPr>
            <w:tcW w:w="2120" w:type="pct"/>
            <w:vMerge w:val="continue"/>
            <w:vAlign w:val="center"/>
          </w:tcPr>
          <w:p w14:paraId="3F491D52">
            <w:pPr>
              <w:jc w:val="center"/>
              <w:rPr>
                <w:szCs w:val="21"/>
              </w:rPr>
            </w:pPr>
          </w:p>
        </w:tc>
        <w:tc>
          <w:tcPr>
            <w:tcW w:w="2218" w:type="pct"/>
            <w:vAlign w:val="center"/>
          </w:tcPr>
          <w:p w14:paraId="50584F1C">
            <w:pPr>
              <w:jc w:val="left"/>
              <w:rPr>
                <w:szCs w:val="21"/>
              </w:rPr>
            </w:pPr>
            <w:r>
              <w:rPr>
                <w:rFonts w:hint="eastAsia"/>
                <w:szCs w:val="21"/>
              </w:rPr>
              <w:t>加班费</w:t>
            </w:r>
            <w:r>
              <w:rPr>
                <w:szCs w:val="21"/>
              </w:rPr>
              <w:t>：</w:t>
            </w:r>
          </w:p>
        </w:tc>
      </w:tr>
      <w:tr w14:paraId="3F53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5D06C83A">
            <w:pPr>
              <w:jc w:val="center"/>
              <w:rPr>
                <w:szCs w:val="21"/>
              </w:rPr>
            </w:pPr>
          </w:p>
        </w:tc>
        <w:tc>
          <w:tcPr>
            <w:tcW w:w="2120" w:type="pct"/>
            <w:vMerge w:val="continue"/>
            <w:vAlign w:val="center"/>
          </w:tcPr>
          <w:p w14:paraId="03A291D4">
            <w:pPr>
              <w:jc w:val="center"/>
              <w:rPr>
                <w:szCs w:val="21"/>
              </w:rPr>
            </w:pPr>
          </w:p>
        </w:tc>
        <w:tc>
          <w:tcPr>
            <w:tcW w:w="2218" w:type="pct"/>
            <w:vAlign w:val="center"/>
          </w:tcPr>
          <w:p w14:paraId="54C9923F">
            <w:pPr>
              <w:jc w:val="left"/>
              <w:rPr>
                <w:szCs w:val="21"/>
              </w:rPr>
            </w:pPr>
            <w:r>
              <w:rPr>
                <w:rFonts w:hint="eastAsia"/>
                <w:szCs w:val="21"/>
              </w:rPr>
              <w:t>其他：</w:t>
            </w:r>
          </w:p>
        </w:tc>
      </w:tr>
      <w:tr w14:paraId="3FD5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0339FA7">
            <w:pPr>
              <w:jc w:val="center"/>
              <w:rPr>
                <w:rFonts w:hint="eastAsia" w:eastAsia="宋体"/>
                <w:szCs w:val="21"/>
                <w:lang w:eastAsia="zh-CN"/>
              </w:rPr>
            </w:pPr>
            <w:r>
              <w:rPr>
                <w:rFonts w:hint="eastAsia"/>
                <w:szCs w:val="21"/>
                <w:lang w:val="en-US" w:eastAsia="zh-CN"/>
              </w:rPr>
              <w:t>2</w:t>
            </w:r>
          </w:p>
        </w:tc>
        <w:tc>
          <w:tcPr>
            <w:tcW w:w="2120" w:type="pct"/>
            <w:vAlign w:val="center"/>
          </w:tcPr>
          <w:p w14:paraId="34F0418C">
            <w:pPr>
              <w:jc w:val="center"/>
              <w:rPr>
                <w:szCs w:val="21"/>
              </w:rPr>
            </w:pPr>
            <w:r>
              <w:rPr>
                <w:rFonts w:hint="eastAsia"/>
                <w:szCs w:val="21"/>
              </w:rPr>
              <w:t>服装费用</w:t>
            </w:r>
          </w:p>
        </w:tc>
        <w:tc>
          <w:tcPr>
            <w:tcW w:w="2218" w:type="pct"/>
            <w:vAlign w:val="center"/>
          </w:tcPr>
          <w:p w14:paraId="56C0A581">
            <w:pPr>
              <w:jc w:val="left"/>
              <w:rPr>
                <w:szCs w:val="21"/>
              </w:rPr>
            </w:pPr>
          </w:p>
        </w:tc>
      </w:tr>
      <w:tr w14:paraId="337E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660" w:type="pct"/>
            <w:vAlign w:val="center"/>
          </w:tcPr>
          <w:p w14:paraId="2FC847F7">
            <w:pPr>
              <w:jc w:val="center"/>
              <w:rPr>
                <w:rFonts w:hint="eastAsia" w:eastAsia="宋体"/>
                <w:szCs w:val="21"/>
                <w:lang w:eastAsia="zh-CN"/>
              </w:rPr>
            </w:pPr>
            <w:r>
              <w:rPr>
                <w:rFonts w:hint="eastAsia"/>
                <w:szCs w:val="21"/>
                <w:lang w:val="en-US" w:eastAsia="zh-CN"/>
              </w:rPr>
              <w:t>3</w:t>
            </w:r>
          </w:p>
        </w:tc>
        <w:tc>
          <w:tcPr>
            <w:tcW w:w="2120" w:type="pct"/>
            <w:vAlign w:val="center"/>
          </w:tcPr>
          <w:p w14:paraId="47B23440">
            <w:pPr>
              <w:jc w:val="center"/>
              <w:rPr>
                <w:szCs w:val="21"/>
              </w:rPr>
            </w:pPr>
            <w:r>
              <w:rPr>
                <w:szCs w:val="21"/>
              </w:rPr>
              <w:t>办公费用</w:t>
            </w:r>
          </w:p>
        </w:tc>
        <w:tc>
          <w:tcPr>
            <w:tcW w:w="2218" w:type="pct"/>
            <w:vAlign w:val="center"/>
          </w:tcPr>
          <w:p w14:paraId="7E4E6249">
            <w:pPr>
              <w:jc w:val="left"/>
              <w:rPr>
                <w:szCs w:val="21"/>
              </w:rPr>
            </w:pPr>
          </w:p>
        </w:tc>
      </w:tr>
      <w:tr w14:paraId="1718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C5655D8">
            <w:pPr>
              <w:jc w:val="center"/>
              <w:rPr>
                <w:rFonts w:hint="eastAsia" w:eastAsia="宋体"/>
                <w:szCs w:val="21"/>
                <w:lang w:eastAsia="zh-CN"/>
              </w:rPr>
            </w:pPr>
            <w:r>
              <w:rPr>
                <w:rFonts w:hint="eastAsia"/>
                <w:szCs w:val="21"/>
                <w:lang w:val="en-US" w:eastAsia="zh-CN"/>
              </w:rPr>
              <w:t>4</w:t>
            </w:r>
          </w:p>
        </w:tc>
        <w:tc>
          <w:tcPr>
            <w:tcW w:w="2120" w:type="pct"/>
            <w:vAlign w:val="center"/>
          </w:tcPr>
          <w:p w14:paraId="4ACDA747">
            <w:pPr>
              <w:jc w:val="center"/>
              <w:rPr>
                <w:szCs w:val="21"/>
              </w:rPr>
            </w:pPr>
            <w:r>
              <w:rPr>
                <w:szCs w:val="21"/>
              </w:rPr>
              <w:t>固定资产折旧</w:t>
            </w:r>
          </w:p>
        </w:tc>
        <w:tc>
          <w:tcPr>
            <w:tcW w:w="2218" w:type="pct"/>
            <w:vAlign w:val="center"/>
          </w:tcPr>
          <w:p w14:paraId="3783882C">
            <w:pPr>
              <w:jc w:val="left"/>
              <w:rPr>
                <w:szCs w:val="21"/>
              </w:rPr>
            </w:pPr>
          </w:p>
        </w:tc>
      </w:tr>
      <w:tr w14:paraId="095F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598CA100">
            <w:pPr>
              <w:jc w:val="center"/>
              <w:rPr>
                <w:rFonts w:hint="eastAsia" w:eastAsia="宋体"/>
                <w:szCs w:val="21"/>
                <w:lang w:eastAsia="zh-CN"/>
              </w:rPr>
            </w:pPr>
            <w:r>
              <w:rPr>
                <w:rFonts w:hint="eastAsia"/>
                <w:szCs w:val="21"/>
                <w:lang w:val="en-US" w:eastAsia="zh-CN"/>
              </w:rPr>
              <w:t>5</w:t>
            </w:r>
          </w:p>
        </w:tc>
        <w:tc>
          <w:tcPr>
            <w:tcW w:w="2120" w:type="pct"/>
            <w:vAlign w:val="center"/>
          </w:tcPr>
          <w:p w14:paraId="6F73B3BF">
            <w:pPr>
              <w:jc w:val="center"/>
              <w:rPr>
                <w:szCs w:val="21"/>
              </w:rPr>
            </w:pPr>
            <w:r>
              <w:rPr>
                <w:szCs w:val="21"/>
              </w:rPr>
              <w:t>利润</w:t>
            </w:r>
          </w:p>
        </w:tc>
        <w:tc>
          <w:tcPr>
            <w:tcW w:w="2218" w:type="pct"/>
            <w:vAlign w:val="center"/>
          </w:tcPr>
          <w:p w14:paraId="17B3CE69">
            <w:pPr>
              <w:jc w:val="left"/>
              <w:rPr>
                <w:szCs w:val="21"/>
              </w:rPr>
            </w:pPr>
          </w:p>
        </w:tc>
      </w:tr>
      <w:tr w14:paraId="790C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49ACB5C9">
            <w:pPr>
              <w:jc w:val="center"/>
              <w:rPr>
                <w:rFonts w:hint="eastAsia" w:eastAsia="宋体"/>
                <w:szCs w:val="21"/>
                <w:lang w:eastAsia="zh-CN"/>
              </w:rPr>
            </w:pPr>
            <w:r>
              <w:rPr>
                <w:rFonts w:hint="eastAsia"/>
                <w:szCs w:val="21"/>
                <w:lang w:val="en-US" w:eastAsia="zh-CN"/>
              </w:rPr>
              <w:t>6</w:t>
            </w:r>
          </w:p>
        </w:tc>
        <w:tc>
          <w:tcPr>
            <w:tcW w:w="2120" w:type="pct"/>
            <w:vAlign w:val="center"/>
          </w:tcPr>
          <w:p w14:paraId="68F639C5">
            <w:pPr>
              <w:jc w:val="center"/>
              <w:rPr>
                <w:szCs w:val="21"/>
              </w:rPr>
            </w:pPr>
            <w:r>
              <w:rPr>
                <w:szCs w:val="21"/>
              </w:rPr>
              <w:t>税金</w:t>
            </w:r>
          </w:p>
        </w:tc>
        <w:tc>
          <w:tcPr>
            <w:tcW w:w="2218" w:type="pct"/>
            <w:vAlign w:val="center"/>
          </w:tcPr>
          <w:p w14:paraId="17BC7534">
            <w:pPr>
              <w:jc w:val="left"/>
              <w:rPr>
                <w:szCs w:val="21"/>
              </w:rPr>
            </w:pPr>
          </w:p>
        </w:tc>
      </w:tr>
      <w:tr w14:paraId="0E22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44862EA5">
            <w:pPr>
              <w:jc w:val="center"/>
              <w:rPr>
                <w:rFonts w:hint="eastAsia" w:eastAsia="宋体"/>
                <w:szCs w:val="21"/>
                <w:lang w:eastAsia="zh-CN"/>
              </w:rPr>
            </w:pPr>
            <w:r>
              <w:rPr>
                <w:rFonts w:hint="eastAsia"/>
                <w:szCs w:val="21"/>
                <w:lang w:val="en-US" w:eastAsia="zh-CN"/>
              </w:rPr>
              <w:t>7</w:t>
            </w:r>
          </w:p>
        </w:tc>
        <w:tc>
          <w:tcPr>
            <w:tcW w:w="2120" w:type="pct"/>
            <w:vAlign w:val="center"/>
          </w:tcPr>
          <w:p w14:paraId="0382DEB9">
            <w:pPr>
              <w:jc w:val="center"/>
              <w:rPr>
                <w:szCs w:val="21"/>
              </w:rPr>
            </w:pPr>
            <w:r>
              <w:rPr>
                <w:szCs w:val="21"/>
              </w:rPr>
              <w:t>其他需要列明的费用</w:t>
            </w:r>
          </w:p>
        </w:tc>
        <w:tc>
          <w:tcPr>
            <w:tcW w:w="2218" w:type="pct"/>
            <w:vAlign w:val="center"/>
          </w:tcPr>
          <w:p w14:paraId="2A7FACCF">
            <w:pPr>
              <w:jc w:val="left"/>
              <w:rPr>
                <w:szCs w:val="21"/>
              </w:rPr>
            </w:pPr>
          </w:p>
        </w:tc>
      </w:tr>
      <w:tr w14:paraId="6D6D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2D8136F0">
            <w:pPr>
              <w:jc w:val="center"/>
              <w:rPr>
                <w:szCs w:val="21"/>
              </w:rPr>
            </w:pPr>
            <w:r>
              <w:rPr>
                <w:szCs w:val="21"/>
              </w:rPr>
              <w:t>合计</w:t>
            </w:r>
          </w:p>
        </w:tc>
        <w:tc>
          <w:tcPr>
            <w:tcW w:w="2218" w:type="pct"/>
            <w:vAlign w:val="center"/>
          </w:tcPr>
          <w:p w14:paraId="3D261689">
            <w:pPr>
              <w:jc w:val="left"/>
              <w:rPr>
                <w:szCs w:val="21"/>
              </w:rPr>
            </w:pPr>
          </w:p>
        </w:tc>
      </w:tr>
    </w:tbl>
    <w:p w14:paraId="1C9C13A2">
      <w:pPr>
        <w:spacing w:line="360" w:lineRule="auto"/>
        <w:rPr>
          <w:kern w:val="0"/>
          <w:sz w:val="24"/>
          <w:szCs w:val="24"/>
        </w:rPr>
      </w:pPr>
      <w:r>
        <w:rPr>
          <w:kern w:val="0"/>
          <w:sz w:val="24"/>
          <w:szCs w:val="24"/>
        </w:rPr>
        <w:t>注：1. 上述合计价格应为服务期的最终优惠价格。</w:t>
      </w:r>
    </w:p>
    <w:p w14:paraId="67A8D44E">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14:paraId="46FFE80B">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5D613059">
      <w:pPr>
        <w:spacing w:line="360" w:lineRule="auto"/>
        <w:ind w:firstLine="448" w:firstLineChars="200"/>
        <w:rPr>
          <w:kern w:val="0"/>
          <w:sz w:val="24"/>
          <w:szCs w:val="24"/>
        </w:rPr>
      </w:pPr>
      <w:r>
        <w:rPr>
          <w:kern w:val="0"/>
          <w:sz w:val="24"/>
          <w:szCs w:val="24"/>
        </w:rPr>
        <w:t>4. 上述表格中列明的条目，在本项目中如不涉及，请填写“不涉及”。</w:t>
      </w:r>
    </w:p>
    <w:p w14:paraId="12A5CDA2">
      <w:pPr>
        <w:spacing w:line="360" w:lineRule="auto"/>
        <w:ind w:firstLine="448" w:firstLineChars="200"/>
        <w:rPr>
          <w:kern w:val="0"/>
          <w:sz w:val="24"/>
          <w:szCs w:val="24"/>
        </w:rPr>
      </w:pPr>
      <w:r>
        <w:rPr>
          <w:sz w:val="24"/>
          <w:szCs w:val="24"/>
        </w:rPr>
        <w:t xml:space="preserve">5. </w:t>
      </w:r>
      <w:r>
        <w:rPr>
          <w:kern w:val="0"/>
          <w:sz w:val="24"/>
          <w:szCs w:val="24"/>
        </w:rPr>
        <w:t>上述报价不得出现0报价。</w:t>
      </w:r>
    </w:p>
    <w:p w14:paraId="6D5A60D6">
      <w:pPr>
        <w:spacing w:line="360" w:lineRule="auto"/>
        <w:ind w:firstLine="448" w:firstLineChars="200"/>
        <w:rPr>
          <w:kern w:val="0"/>
          <w:sz w:val="24"/>
          <w:szCs w:val="24"/>
        </w:rPr>
      </w:pPr>
      <w:r>
        <w:rPr>
          <w:rFonts w:hint="eastAsia"/>
          <w:kern w:val="0"/>
          <w:sz w:val="24"/>
          <w:szCs w:val="24"/>
        </w:rPr>
        <w:t>6. 投标报价在不超采购预算的前提下，其合理性由评标委员会在评分中予以考虑。</w:t>
      </w:r>
    </w:p>
    <w:p w14:paraId="46B7518E">
      <w:pPr>
        <w:spacing w:line="360" w:lineRule="auto"/>
        <w:ind w:right="85" w:firstLine="448" w:firstLineChars="200"/>
        <w:rPr>
          <w:sz w:val="24"/>
        </w:rPr>
      </w:pPr>
      <w:r>
        <w:rPr>
          <w:sz w:val="24"/>
        </w:rPr>
        <w:t>投标人名称：</w:t>
      </w:r>
      <w:r>
        <w:rPr>
          <w:rFonts w:hint="eastAsia"/>
          <w:sz w:val="24"/>
        </w:rPr>
        <w:t xml:space="preserve">                                         </w:t>
      </w:r>
    </w:p>
    <w:p w14:paraId="6C98A7EE">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1AF102FE">
      <w:pPr>
        <w:spacing w:line="460" w:lineRule="exact"/>
        <w:rPr>
          <w:b/>
          <w:sz w:val="24"/>
        </w:rPr>
      </w:pPr>
      <w:r>
        <w:rPr>
          <w:b/>
          <w:sz w:val="24"/>
        </w:rPr>
        <w:t>附件</w:t>
      </w:r>
      <w:r>
        <w:rPr>
          <w:rFonts w:hint="eastAsia"/>
          <w:b/>
          <w:sz w:val="24"/>
        </w:rPr>
        <w:t>4-2</w:t>
      </w:r>
    </w:p>
    <w:p w14:paraId="6614BBCE">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6B7F7634">
      <w:pPr>
        <w:spacing w:line="460" w:lineRule="exact"/>
        <w:ind w:left="192"/>
        <w:rPr>
          <w:sz w:val="24"/>
        </w:rPr>
      </w:pPr>
      <w:r>
        <w:rPr>
          <w:sz w:val="24"/>
        </w:rPr>
        <w:t>项目名称：</w:t>
      </w:r>
      <w:r>
        <w:rPr>
          <w:sz w:val="24"/>
          <w:u w:val="single"/>
        </w:rPr>
        <w:t xml:space="preserve">                    </w:t>
      </w:r>
    </w:p>
    <w:p w14:paraId="22EEE479">
      <w:pPr>
        <w:spacing w:line="460" w:lineRule="exact"/>
        <w:ind w:left="192"/>
        <w:rPr>
          <w:sz w:val="24"/>
        </w:rPr>
      </w:pPr>
      <w:r>
        <w:rPr>
          <w:sz w:val="24"/>
        </w:rPr>
        <w:t>项目编号：</w:t>
      </w:r>
      <w:r>
        <w:rPr>
          <w:sz w:val="24"/>
          <w:u w:val="single"/>
        </w:rPr>
        <w:t xml:space="preserve">                    </w:t>
      </w:r>
    </w:p>
    <w:p w14:paraId="62F56D72">
      <w:pPr>
        <w:spacing w:line="460" w:lineRule="exact"/>
        <w:ind w:left="192"/>
        <w:rPr>
          <w:sz w:val="24"/>
        </w:rPr>
      </w:pPr>
      <w:r>
        <w:rPr>
          <w:sz w:val="24"/>
        </w:rPr>
        <w:t>包    号：</w:t>
      </w:r>
      <w:r>
        <w:rPr>
          <w:sz w:val="24"/>
          <w:u w:val="single"/>
        </w:rPr>
        <w:t xml:space="preserve">                    </w:t>
      </w:r>
    </w:p>
    <w:p w14:paraId="2D1E45C2">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4980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2833B69">
            <w:pPr>
              <w:jc w:val="center"/>
              <w:rPr>
                <w:sz w:val="24"/>
                <w:szCs w:val="24"/>
              </w:rPr>
            </w:pPr>
            <w:r>
              <w:rPr>
                <w:rFonts w:hint="eastAsia"/>
                <w:sz w:val="24"/>
                <w:szCs w:val="24"/>
              </w:rPr>
              <w:t>序号</w:t>
            </w:r>
          </w:p>
        </w:tc>
        <w:tc>
          <w:tcPr>
            <w:tcW w:w="1356" w:type="dxa"/>
            <w:vAlign w:val="center"/>
          </w:tcPr>
          <w:p w14:paraId="1B45D4A5">
            <w:pPr>
              <w:jc w:val="center"/>
              <w:rPr>
                <w:sz w:val="24"/>
                <w:szCs w:val="24"/>
              </w:rPr>
            </w:pPr>
            <w:r>
              <w:rPr>
                <w:sz w:val="24"/>
                <w:szCs w:val="24"/>
              </w:rPr>
              <w:t>具体岗位</w:t>
            </w:r>
          </w:p>
        </w:tc>
        <w:tc>
          <w:tcPr>
            <w:tcW w:w="1512" w:type="dxa"/>
            <w:vAlign w:val="center"/>
          </w:tcPr>
          <w:p w14:paraId="7E1012AA">
            <w:pPr>
              <w:jc w:val="center"/>
              <w:rPr>
                <w:sz w:val="24"/>
                <w:szCs w:val="24"/>
              </w:rPr>
            </w:pPr>
            <w:r>
              <w:rPr>
                <w:sz w:val="24"/>
                <w:szCs w:val="24"/>
              </w:rPr>
              <w:t>人数（人）</w:t>
            </w:r>
          </w:p>
        </w:tc>
        <w:tc>
          <w:tcPr>
            <w:tcW w:w="1416" w:type="dxa"/>
            <w:vAlign w:val="center"/>
          </w:tcPr>
          <w:p w14:paraId="74441FED">
            <w:pPr>
              <w:jc w:val="center"/>
              <w:rPr>
                <w:sz w:val="24"/>
                <w:szCs w:val="24"/>
              </w:rPr>
            </w:pPr>
            <w:r>
              <w:rPr>
                <w:sz w:val="24"/>
                <w:szCs w:val="24"/>
              </w:rPr>
              <w:t>月工资/人</w:t>
            </w:r>
          </w:p>
        </w:tc>
        <w:tc>
          <w:tcPr>
            <w:tcW w:w="1296" w:type="dxa"/>
            <w:vAlign w:val="center"/>
          </w:tcPr>
          <w:p w14:paraId="59AF42A4">
            <w:pPr>
              <w:jc w:val="center"/>
              <w:rPr>
                <w:sz w:val="24"/>
                <w:szCs w:val="24"/>
              </w:rPr>
            </w:pPr>
            <w:r>
              <w:rPr>
                <w:sz w:val="24"/>
                <w:szCs w:val="24"/>
              </w:rPr>
              <w:t>月保险/人</w:t>
            </w:r>
          </w:p>
        </w:tc>
        <w:tc>
          <w:tcPr>
            <w:tcW w:w="1116" w:type="dxa"/>
            <w:vAlign w:val="center"/>
          </w:tcPr>
          <w:p w14:paraId="4B04ED43">
            <w:pPr>
              <w:jc w:val="center"/>
              <w:rPr>
                <w:sz w:val="24"/>
                <w:szCs w:val="24"/>
              </w:rPr>
            </w:pPr>
            <w:r>
              <w:rPr>
                <w:rFonts w:hint="eastAsia"/>
                <w:sz w:val="24"/>
                <w:szCs w:val="24"/>
              </w:rPr>
              <w:t>月公积金/人</w:t>
            </w:r>
          </w:p>
        </w:tc>
        <w:tc>
          <w:tcPr>
            <w:tcW w:w="1116" w:type="dxa"/>
            <w:vAlign w:val="center"/>
          </w:tcPr>
          <w:p w14:paraId="76F1BB69">
            <w:pPr>
              <w:jc w:val="center"/>
              <w:rPr>
                <w:sz w:val="24"/>
                <w:szCs w:val="24"/>
              </w:rPr>
            </w:pPr>
            <w:r>
              <w:rPr>
                <w:sz w:val="24"/>
                <w:szCs w:val="24"/>
              </w:rPr>
              <w:t>月小计</w:t>
            </w:r>
          </w:p>
        </w:tc>
        <w:tc>
          <w:tcPr>
            <w:tcW w:w="1968" w:type="dxa"/>
            <w:vAlign w:val="center"/>
          </w:tcPr>
          <w:p w14:paraId="743B2746">
            <w:pPr>
              <w:jc w:val="center"/>
              <w:rPr>
                <w:sz w:val="24"/>
                <w:szCs w:val="24"/>
              </w:rPr>
            </w:pPr>
            <w:r>
              <w:rPr>
                <w:sz w:val="24"/>
                <w:szCs w:val="24"/>
              </w:rPr>
              <w:t>招标文件规定的服务期</w:t>
            </w:r>
            <w:r>
              <w:rPr>
                <w:rFonts w:hint="eastAsia"/>
                <w:sz w:val="24"/>
                <w:szCs w:val="24"/>
              </w:rPr>
              <w:t>小计</w:t>
            </w:r>
          </w:p>
        </w:tc>
      </w:tr>
      <w:tr w14:paraId="0E15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4617AD2">
            <w:pPr>
              <w:jc w:val="center"/>
              <w:rPr>
                <w:sz w:val="24"/>
                <w:szCs w:val="24"/>
              </w:rPr>
            </w:pPr>
          </w:p>
        </w:tc>
        <w:tc>
          <w:tcPr>
            <w:tcW w:w="1356" w:type="dxa"/>
            <w:vAlign w:val="center"/>
          </w:tcPr>
          <w:p w14:paraId="3FB71748">
            <w:pPr>
              <w:jc w:val="center"/>
              <w:rPr>
                <w:sz w:val="24"/>
                <w:szCs w:val="24"/>
              </w:rPr>
            </w:pPr>
          </w:p>
        </w:tc>
        <w:tc>
          <w:tcPr>
            <w:tcW w:w="1512" w:type="dxa"/>
            <w:vAlign w:val="center"/>
          </w:tcPr>
          <w:p w14:paraId="7BEFDC84">
            <w:pPr>
              <w:jc w:val="center"/>
              <w:rPr>
                <w:sz w:val="24"/>
                <w:szCs w:val="24"/>
              </w:rPr>
            </w:pPr>
          </w:p>
        </w:tc>
        <w:tc>
          <w:tcPr>
            <w:tcW w:w="1416" w:type="dxa"/>
            <w:vAlign w:val="center"/>
          </w:tcPr>
          <w:p w14:paraId="3286A5DD">
            <w:pPr>
              <w:jc w:val="center"/>
              <w:rPr>
                <w:sz w:val="24"/>
                <w:szCs w:val="24"/>
              </w:rPr>
            </w:pPr>
          </w:p>
        </w:tc>
        <w:tc>
          <w:tcPr>
            <w:tcW w:w="1296" w:type="dxa"/>
            <w:vAlign w:val="center"/>
          </w:tcPr>
          <w:p w14:paraId="6D54DC3D">
            <w:pPr>
              <w:jc w:val="center"/>
              <w:rPr>
                <w:sz w:val="24"/>
                <w:szCs w:val="24"/>
              </w:rPr>
            </w:pPr>
          </w:p>
        </w:tc>
        <w:tc>
          <w:tcPr>
            <w:tcW w:w="1116" w:type="dxa"/>
            <w:vAlign w:val="center"/>
          </w:tcPr>
          <w:p w14:paraId="42286C1B">
            <w:pPr>
              <w:jc w:val="center"/>
              <w:rPr>
                <w:sz w:val="24"/>
                <w:szCs w:val="24"/>
              </w:rPr>
            </w:pPr>
          </w:p>
        </w:tc>
        <w:tc>
          <w:tcPr>
            <w:tcW w:w="1116" w:type="dxa"/>
            <w:vAlign w:val="center"/>
          </w:tcPr>
          <w:p w14:paraId="71ADC3C6">
            <w:pPr>
              <w:jc w:val="center"/>
              <w:rPr>
                <w:sz w:val="24"/>
                <w:szCs w:val="24"/>
              </w:rPr>
            </w:pPr>
          </w:p>
        </w:tc>
        <w:tc>
          <w:tcPr>
            <w:tcW w:w="1968" w:type="dxa"/>
            <w:vAlign w:val="center"/>
          </w:tcPr>
          <w:p w14:paraId="3A1E76C3">
            <w:pPr>
              <w:jc w:val="center"/>
              <w:rPr>
                <w:sz w:val="24"/>
                <w:szCs w:val="24"/>
              </w:rPr>
            </w:pPr>
          </w:p>
        </w:tc>
      </w:tr>
      <w:tr w14:paraId="4A1F1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7F6CE240">
            <w:pPr>
              <w:jc w:val="center"/>
              <w:rPr>
                <w:sz w:val="24"/>
                <w:szCs w:val="24"/>
              </w:rPr>
            </w:pPr>
          </w:p>
        </w:tc>
        <w:tc>
          <w:tcPr>
            <w:tcW w:w="1356" w:type="dxa"/>
            <w:vAlign w:val="center"/>
          </w:tcPr>
          <w:p w14:paraId="05832263">
            <w:pPr>
              <w:jc w:val="center"/>
              <w:rPr>
                <w:sz w:val="24"/>
                <w:szCs w:val="24"/>
              </w:rPr>
            </w:pPr>
          </w:p>
        </w:tc>
        <w:tc>
          <w:tcPr>
            <w:tcW w:w="1512" w:type="dxa"/>
            <w:vAlign w:val="center"/>
          </w:tcPr>
          <w:p w14:paraId="70D9D4C7">
            <w:pPr>
              <w:jc w:val="center"/>
              <w:rPr>
                <w:sz w:val="24"/>
                <w:szCs w:val="24"/>
              </w:rPr>
            </w:pPr>
          </w:p>
        </w:tc>
        <w:tc>
          <w:tcPr>
            <w:tcW w:w="1416" w:type="dxa"/>
            <w:vAlign w:val="center"/>
          </w:tcPr>
          <w:p w14:paraId="29983595">
            <w:pPr>
              <w:jc w:val="center"/>
              <w:rPr>
                <w:sz w:val="24"/>
                <w:szCs w:val="24"/>
              </w:rPr>
            </w:pPr>
          </w:p>
        </w:tc>
        <w:tc>
          <w:tcPr>
            <w:tcW w:w="1296" w:type="dxa"/>
            <w:vAlign w:val="center"/>
          </w:tcPr>
          <w:p w14:paraId="64B4C828">
            <w:pPr>
              <w:jc w:val="center"/>
              <w:rPr>
                <w:sz w:val="24"/>
                <w:szCs w:val="24"/>
              </w:rPr>
            </w:pPr>
          </w:p>
        </w:tc>
        <w:tc>
          <w:tcPr>
            <w:tcW w:w="1116" w:type="dxa"/>
            <w:vAlign w:val="center"/>
          </w:tcPr>
          <w:p w14:paraId="5766D8D1">
            <w:pPr>
              <w:jc w:val="center"/>
              <w:rPr>
                <w:sz w:val="24"/>
                <w:szCs w:val="24"/>
              </w:rPr>
            </w:pPr>
          </w:p>
        </w:tc>
        <w:tc>
          <w:tcPr>
            <w:tcW w:w="1116" w:type="dxa"/>
            <w:vAlign w:val="center"/>
          </w:tcPr>
          <w:p w14:paraId="22927BAB">
            <w:pPr>
              <w:jc w:val="center"/>
              <w:rPr>
                <w:sz w:val="24"/>
                <w:szCs w:val="24"/>
              </w:rPr>
            </w:pPr>
          </w:p>
        </w:tc>
        <w:tc>
          <w:tcPr>
            <w:tcW w:w="1968" w:type="dxa"/>
            <w:vAlign w:val="center"/>
          </w:tcPr>
          <w:p w14:paraId="224D9997">
            <w:pPr>
              <w:jc w:val="center"/>
              <w:rPr>
                <w:sz w:val="24"/>
                <w:szCs w:val="24"/>
              </w:rPr>
            </w:pPr>
          </w:p>
        </w:tc>
      </w:tr>
      <w:tr w14:paraId="1347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4932F64">
            <w:pPr>
              <w:jc w:val="center"/>
              <w:rPr>
                <w:sz w:val="24"/>
                <w:szCs w:val="24"/>
              </w:rPr>
            </w:pPr>
          </w:p>
        </w:tc>
        <w:tc>
          <w:tcPr>
            <w:tcW w:w="1356" w:type="dxa"/>
            <w:vAlign w:val="center"/>
          </w:tcPr>
          <w:p w14:paraId="079D6DA5">
            <w:pPr>
              <w:jc w:val="center"/>
              <w:rPr>
                <w:sz w:val="24"/>
                <w:szCs w:val="24"/>
              </w:rPr>
            </w:pPr>
          </w:p>
        </w:tc>
        <w:tc>
          <w:tcPr>
            <w:tcW w:w="1512" w:type="dxa"/>
            <w:vAlign w:val="center"/>
          </w:tcPr>
          <w:p w14:paraId="369FA834">
            <w:pPr>
              <w:jc w:val="center"/>
              <w:rPr>
                <w:sz w:val="24"/>
                <w:szCs w:val="24"/>
              </w:rPr>
            </w:pPr>
          </w:p>
        </w:tc>
        <w:tc>
          <w:tcPr>
            <w:tcW w:w="1416" w:type="dxa"/>
            <w:vAlign w:val="center"/>
          </w:tcPr>
          <w:p w14:paraId="0EF1E69C">
            <w:pPr>
              <w:jc w:val="center"/>
              <w:rPr>
                <w:sz w:val="24"/>
                <w:szCs w:val="24"/>
              </w:rPr>
            </w:pPr>
          </w:p>
        </w:tc>
        <w:tc>
          <w:tcPr>
            <w:tcW w:w="1296" w:type="dxa"/>
            <w:vAlign w:val="center"/>
          </w:tcPr>
          <w:p w14:paraId="793E8D5B">
            <w:pPr>
              <w:jc w:val="center"/>
              <w:rPr>
                <w:sz w:val="24"/>
                <w:szCs w:val="24"/>
              </w:rPr>
            </w:pPr>
          </w:p>
        </w:tc>
        <w:tc>
          <w:tcPr>
            <w:tcW w:w="1116" w:type="dxa"/>
            <w:vAlign w:val="center"/>
          </w:tcPr>
          <w:p w14:paraId="7A23FAC0">
            <w:pPr>
              <w:jc w:val="center"/>
              <w:rPr>
                <w:sz w:val="24"/>
                <w:szCs w:val="24"/>
              </w:rPr>
            </w:pPr>
          </w:p>
        </w:tc>
        <w:tc>
          <w:tcPr>
            <w:tcW w:w="1116" w:type="dxa"/>
            <w:vAlign w:val="center"/>
          </w:tcPr>
          <w:p w14:paraId="1F0BDC01">
            <w:pPr>
              <w:jc w:val="center"/>
              <w:rPr>
                <w:sz w:val="24"/>
                <w:szCs w:val="24"/>
              </w:rPr>
            </w:pPr>
          </w:p>
        </w:tc>
        <w:tc>
          <w:tcPr>
            <w:tcW w:w="1968" w:type="dxa"/>
            <w:vAlign w:val="center"/>
          </w:tcPr>
          <w:p w14:paraId="37390752">
            <w:pPr>
              <w:jc w:val="center"/>
              <w:rPr>
                <w:sz w:val="24"/>
                <w:szCs w:val="24"/>
              </w:rPr>
            </w:pPr>
          </w:p>
        </w:tc>
      </w:tr>
      <w:tr w14:paraId="1ED6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13CCC41">
            <w:pPr>
              <w:jc w:val="center"/>
              <w:rPr>
                <w:sz w:val="24"/>
                <w:szCs w:val="24"/>
              </w:rPr>
            </w:pPr>
          </w:p>
        </w:tc>
        <w:tc>
          <w:tcPr>
            <w:tcW w:w="1356" w:type="dxa"/>
            <w:vAlign w:val="center"/>
          </w:tcPr>
          <w:p w14:paraId="0D5A34EC">
            <w:pPr>
              <w:jc w:val="center"/>
              <w:rPr>
                <w:sz w:val="24"/>
                <w:szCs w:val="24"/>
              </w:rPr>
            </w:pPr>
          </w:p>
        </w:tc>
        <w:tc>
          <w:tcPr>
            <w:tcW w:w="1512" w:type="dxa"/>
            <w:vAlign w:val="center"/>
          </w:tcPr>
          <w:p w14:paraId="25378E5F">
            <w:pPr>
              <w:jc w:val="center"/>
              <w:rPr>
                <w:sz w:val="24"/>
                <w:szCs w:val="24"/>
              </w:rPr>
            </w:pPr>
          </w:p>
        </w:tc>
        <w:tc>
          <w:tcPr>
            <w:tcW w:w="1416" w:type="dxa"/>
            <w:vAlign w:val="center"/>
          </w:tcPr>
          <w:p w14:paraId="2A089B20">
            <w:pPr>
              <w:jc w:val="center"/>
              <w:rPr>
                <w:sz w:val="24"/>
                <w:szCs w:val="24"/>
              </w:rPr>
            </w:pPr>
          </w:p>
        </w:tc>
        <w:tc>
          <w:tcPr>
            <w:tcW w:w="1296" w:type="dxa"/>
            <w:vAlign w:val="center"/>
          </w:tcPr>
          <w:p w14:paraId="74B0D356">
            <w:pPr>
              <w:jc w:val="center"/>
              <w:rPr>
                <w:sz w:val="24"/>
                <w:szCs w:val="24"/>
              </w:rPr>
            </w:pPr>
          </w:p>
        </w:tc>
        <w:tc>
          <w:tcPr>
            <w:tcW w:w="1116" w:type="dxa"/>
            <w:vAlign w:val="center"/>
          </w:tcPr>
          <w:p w14:paraId="3A596BF9">
            <w:pPr>
              <w:jc w:val="center"/>
              <w:rPr>
                <w:sz w:val="24"/>
                <w:szCs w:val="24"/>
              </w:rPr>
            </w:pPr>
          </w:p>
        </w:tc>
        <w:tc>
          <w:tcPr>
            <w:tcW w:w="1116" w:type="dxa"/>
            <w:vAlign w:val="center"/>
          </w:tcPr>
          <w:p w14:paraId="3579C2B5">
            <w:pPr>
              <w:jc w:val="center"/>
              <w:rPr>
                <w:sz w:val="24"/>
                <w:szCs w:val="24"/>
              </w:rPr>
            </w:pPr>
          </w:p>
        </w:tc>
        <w:tc>
          <w:tcPr>
            <w:tcW w:w="1968" w:type="dxa"/>
            <w:vAlign w:val="center"/>
          </w:tcPr>
          <w:p w14:paraId="6B0F4843">
            <w:pPr>
              <w:jc w:val="center"/>
              <w:rPr>
                <w:sz w:val="24"/>
                <w:szCs w:val="24"/>
              </w:rPr>
            </w:pPr>
          </w:p>
        </w:tc>
      </w:tr>
      <w:tr w14:paraId="6CFA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108B12DC">
            <w:pPr>
              <w:jc w:val="center"/>
              <w:rPr>
                <w:sz w:val="24"/>
                <w:szCs w:val="24"/>
              </w:rPr>
            </w:pPr>
            <w:r>
              <w:rPr>
                <w:rFonts w:hint="eastAsia"/>
                <w:sz w:val="24"/>
                <w:szCs w:val="24"/>
              </w:rPr>
              <w:t>人员费用合计</w:t>
            </w:r>
          </w:p>
        </w:tc>
        <w:tc>
          <w:tcPr>
            <w:tcW w:w="1116" w:type="dxa"/>
            <w:vAlign w:val="center"/>
          </w:tcPr>
          <w:p w14:paraId="660E479F">
            <w:pPr>
              <w:jc w:val="center"/>
              <w:rPr>
                <w:sz w:val="24"/>
                <w:szCs w:val="24"/>
              </w:rPr>
            </w:pPr>
          </w:p>
        </w:tc>
        <w:tc>
          <w:tcPr>
            <w:tcW w:w="1968" w:type="dxa"/>
            <w:vAlign w:val="center"/>
          </w:tcPr>
          <w:p w14:paraId="18BB95D1">
            <w:pPr>
              <w:jc w:val="center"/>
              <w:rPr>
                <w:sz w:val="24"/>
                <w:szCs w:val="24"/>
              </w:rPr>
            </w:pPr>
          </w:p>
        </w:tc>
      </w:tr>
    </w:tbl>
    <w:p w14:paraId="06ED97F8">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75D8A114">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6C892636">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59A51E99">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3EA91CCE">
      <w:pPr>
        <w:spacing w:line="460" w:lineRule="exact"/>
        <w:rPr>
          <w:sz w:val="24"/>
          <w:szCs w:val="24"/>
        </w:rPr>
      </w:pPr>
    </w:p>
    <w:p w14:paraId="362E5CEB">
      <w:pPr>
        <w:spacing w:line="360" w:lineRule="auto"/>
        <w:ind w:right="84" w:firstLine="224" w:firstLineChars="100"/>
        <w:rPr>
          <w:sz w:val="24"/>
        </w:rPr>
      </w:pPr>
      <w:r>
        <w:rPr>
          <w:sz w:val="24"/>
        </w:rPr>
        <w:t>投标人名称：</w:t>
      </w:r>
    </w:p>
    <w:p w14:paraId="33D7F006">
      <w:pPr>
        <w:widowControl/>
        <w:jc w:val="left"/>
        <w:rPr>
          <w:sz w:val="24"/>
        </w:rPr>
      </w:pPr>
      <w:r>
        <w:rPr>
          <w:sz w:val="24"/>
        </w:rPr>
        <w:t>日期：</w:t>
      </w:r>
      <w:r>
        <w:rPr>
          <w:sz w:val="24"/>
        </w:rPr>
        <w:br w:type="page"/>
      </w:r>
    </w:p>
    <w:p w14:paraId="04DFA202">
      <w:pPr>
        <w:tabs>
          <w:tab w:val="left" w:pos="360"/>
        </w:tabs>
        <w:spacing w:line="360" w:lineRule="auto"/>
        <w:rPr>
          <w:b/>
          <w:sz w:val="24"/>
        </w:rPr>
      </w:pPr>
      <w:r>
        <w:rPr>
          <w:b/>
          <w:sz w:val="24"/>
        </w:rPr>
        <w:t>附件</w:t>
      </w:r>
      <w:r>
        <w:rPr>
          <w:rFonts w:hint="eastAsia"/>
          <w:b/>
          <w:sz w:val="24"/>
        </w:rPr>
        <w:t>5</w:t>
      </w:r>
    </w:p>
    <w:p w14:paraId="31BE3A2E">
      <w:pPr>
        <w:autoSpaceDN w:val="0"/>
        <w:spacing w:line="360" w:lineRule="auto"/>
        <w:jc w:val="center"/>
        <w:rPr>
          <w:b/>
          <w:bCs/>
          <w:sz w:val="24"/>
        </w:rPr>
      </w:pPr>
      <w:r>
        <w:rPr>
          <w:b/>
          <w:bCs/>
          <w:sz w:val="24"/>
        </w:rPr>
        <w:t>商务要求点对点应答表</w:t>
      </w:r>
    </w:p>
    <w:p w14:paraId="6734EBF2">
      <w:pPr>
        <w:spacing w:line="460" w:lineRule="exact"/>
        <w:rPr>
          <w:sz w:val="24"/>
        </w:rPr>
      </w:pPr>
    </w:p>
    <w:p w14:paraId="7105AE90">
      <w:pPr>
        <w:spacing w:line="460" w:lineRule="exact"/>
        <w:rPr>
          <w:sz w:val="24"/>
        </w:rPr>
      </w:pPr>
      <w:r>
        <w:rPr>
          <w:sz w:val="24"/>
        </w:rPr>
        <w:t>项目名称：</w:t>
      </w:r>
      <w:r>
        <w:rPr>
          <w:sz w:val="24"/>
          <w:u w:val="single"/>
        </w:rPr>
        <w:t xml:space="preserve">                    </w:t>
      </w:r>
    </w:p>
    <w:p w14:paraId="74C1A0A6">
      <w:pPr>
        <w:spacing w:line="460" w:lineRule="exact"/>
        <w:rPr>
          <w:sz w:val="24"/>
        </w:rPr>
      </w:pPr>
      <w:r>
        <w:rPr>
          <w:sz w:val="24"/>
        </w:rPr>
        <w:t>项目编号：</w:t>
      </w:r>
      <w:r>
        <w:rPr>
          <w:sz w:val="24"/>
          <w:u w:val="single"/>
        </w:rPr>
        <w:t xml:space="preserve">                    </w:t>
      </w:r>
    </w:p>
    <w:p w14:paraId="3629BC20">
      <w:pPr>
        <w:spacing w:line="460" w:lineRule="exact"/>
        <w:rPr>
          <w:sz w:val="24"/>
          <w:u w:val="single"/>
        </w:rPr>
      </w:pPr>
      <w:r>
        <w:rPr>
          <w:sz w:val="24"/>
        </w:rPr>
        <w:t>包号：</w:t>
      </w:r>
      <w:r>
        <w:rPr>
          <w:sz w:val="24"/>
          <w:u w:val="single"/>
        </w:rPr>
        <w:t xml:space="preserve">                        </w:t>
      </w:r>
    </w:p>
    <w:p w14:paraId="3F44AF7F">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3EBF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62EB44C2">
            <w:pPr>
              <w:widowControl/>
              <w:jc w:val="center"/>
              <w:rPr>
                <w:color w:val="000000"/>
                <w:kern w:val="0"/>
                <w:szCs w:val="21"/>
              </w:rPr>
            </w:pPr>
            <w:r>
              <w:rPr>
                <w:color w:val="000000"/>
                <w:kern w:val="0"/>
                <w:szCs w:val="21"/>
              </w:rPr>
              <w:t>序号</w:t>
            </w:r>
          </w:p>
        </w:tc>
        <w:tc>
          <w:tcPr>
            <w:tcW w:w="1274" w:type="pct"/>
            <w:shd w:val="clear" w:color="auto" w:fill="auto"/>
            <w:vAlign w:val="center"/>
          </w:tcPr>
          <w:p w14:paraId="2DD6BE7D">
            <w:pPr>
              <w:widowControl/>
              <w:jc w:val="center"/>
              <w:rPr>
                <w:color w:val="000000"/>
                <w:kern w:val="0"/>
                <w:szCs w:val="21"/>
              </w:rPr>
            </w:pPr>
            <w:r>
              <w:rPr>
                <w:color w:val="000000"/>
                <w:kern w:val="0"/>
                <w:szCs w:val="21"/>
              </w:rPr>
              <w:t>招标要求</w:t>
            </w:r>
          </w:p>
        </w:tc>
        <w:tc>
          <w:tcPr>
            <w:tcW w:w="1457" w:type="pct"/>
            <w:shd w:val="clear" w:color="auto" w:fill="auto"/>
            <w:vAlign w:val="center"/>
          </w:tcPr>
          <w:p w14:paraId="5228F043">
            <w:pPr>
              <w:widowControl/>
              <w:jc w:val="center"/>
              <w:rPr>
                <w:color w:val="000000"/>
                <w:kern w:val="0"/>
                <w:szCs w:val="21"/>
              </w:rPr>
            </w:pPr>
            <w:r>
              <w:rPr>
                <w:color w:val="000000"/>
                <w:kern w:val="0"/>
                <w:szCs w:val="21"/>
              </w:rPr>
              <w:t>投标应答</w:t>
            </w:r>
          </w:p>
        </w:tc>
        <w:tc>
          <w:tcPr>
            <w:tcW w:w="648" w:type="pct"/>
            <w:shd w:val="clear" w:color="auto" w:fill="auto"/>
            <w:vAlign w:val="center"/>
          </w:tcPr>
          <w:p w14:paraId="271CCA7B">
            <w:pPr>
              <w:widowControl/>
              <w:jc w:val="center"/>
              <w:rPr>
                <w:color w:val="000000"/>
                <w:kern w:val="0"/>
                <w:szCs w:val="21"/>
              </w:rPr>
            </w:pPr>
            <w:r>
              <w:rPr>
                <w:color w:val="000000"/>
                <w:kern w:val="0"/>
                <w:szCs w:val="21"/>
              </w:rPr>
              <w:t>偏离说明</w:t>
            </w:r>
          </w:p>
        </w:tc>
        <w:tc>
          <w:tcPr>
            <w:tcW w:w="647" w:type="pct"/>
            <w:shd w:val="clear" w:color="auto" w:fill="auto"/>
            <w:vAlign w:val="center"/>
          </w:tcPr>
          <w:p w14:paraId="5378205B">
            <w:pPr>
              <w:widowControl/>
              <w:jc w:val="center"/>
              <w:rPr>
                <w:color w:val="000000"/>
                <w:kern w:val="0"/>
                <w:szCs w:val="21"/>
              </w:rPr>
            </w:pPr>
            <w:r>
              <w:rPr>
                <w:color w:val="000000"/>
                <w:kern w:val="0"/>
                <w:szCs w:val="21"/>
              </w:rPr>
              <w:t>备注</w:t>
            </w:r>
          </w:p>
        </w:tc>
      </w:tr>
      <w:tr w14:paraId="0147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5FD81CB2">
            <w:pPr>
              <w:widowControl/>
              <w:jc w:val="left"/>
              <w:rPr>
                <w:color w:val="000000"/>
                <w:kern w:val="0"/>
                <w:szCs w:val="21"/>
              </w:rPr>
            </w:pPr>
            <w:r>
              <w:rPr>
                <w:color w:val="000000"/>
                <w:kern w:val="0"/>
                <w:szCs w:val="21"/>
              </w:rPr>
              <w:t>（一）报价要求</w:t>
            </w:r>
          </w:p>
        </w:tc>
      </w:tr>
      <w:tr w14:paraId="4B93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4F8EC123">
            <w:pPr>
              <w:widowControl/>
              <w:jc w:val="left"/>
              <w:rPr>
                <w:color w:val="000000"/>
                <w:kern w:val="0"/>
                <w:szCs w:val="21"/>
              </w:rPr>
            </w:pPr>
            <w:r>
              <w:rPr>
                <w:color w:val="000000"/>
                <w:kern w:val="0"/>
                <w:szCs w:val="21"/>
              </w:rPr>
              <w:t>　</w:t>
            </w:r>
          </w:p>
        </w:tc>
        <w:tc>
          <w:tcPr>
            <w:tcW w:w="1274" w:type="pct"/>
            <w:shd w:val="clear" w:color="auto" w:fill="auto"/>
            <w:vAlign w:val="center"/>
          </w:tcPr>
          <w:p w14:paraId="19EF2134">
            <w:pPr>
              <w:widowControl/>
              <w:jc w:val="left"/>
              <w:rPr>
                <w:color w:val="000000"/>
                <w:kern w:val="0"/>
                <w:szCs w:val="21"/>
              </w:rPr>
            </w:pPr>
            <w:r>
              <w:rPr>
                <w:color w:val="000000"/>
                <w:kern w:val="0"/>
                <w:szCs w:val="21"/>
              </w:rPr>
              <w:t>　</w:t>
            </w:r>
          </w:p>
        </w:tc>
        <w:tc>
          <w:tcPr>
            <w:tcW w:w="1457" w:type="pct"/>
            <w:shd w:val="clear" w:color="auto" w:fill="auto"/>
            <w:vAlign w:val="center"/>
          </w:tcPr>
          <w:p w14:paraId="0DAC4739">
            <w:pPr>
              <w:widowControl/>
              <w:jc w:val="left"/>
              <w:rPr>
                <w:color w:val="000000"/>
                <w:kern w:val="0"/>
                <w:szCs w:val="21"/>
              </w:rPr>
            </w:pPr>
            <w:r>
              <w:rPr>
                <w:color w:val="000000"/>
                <w:kern w:val="0"/>
                <w:szCs w:val="21"/>
              </w:rPr>
              <w:t>　</w:t>
            </w:r>
          </w:p>
        </w:tc>
        <w:tc>
          <w:tcPr>
            <w:tcW w:w="648" w:type="pct"/>
            <w:shd w:val="clear" w:color="auto" w:fill="auto"/>
            <w:vAlign w:val="center"/>
          </w:tcPr>
          <w:p w14:paraId="5966820D">
            <w:pPr>
              <w:widowControl/>
              <w:jc w:val="left"/>
              <w:rPr>
                <w:color w:val="000000"/>
                <w:kern w:val="0"/>
                <w:szCs w:val="21"/>
              </w:rPr>
            </w:pPr>
            <w:r>
              <w:rPr>
                <w:color w:val="000000"/>
                <w:kern w:val="0"/>
                <w:szCs w:val="21"/>
              </w:rPr>
              <w:t>　</w:t>
            </w:r>
          </w:p>
        </w:tc>
        <w:tc>
          <w:tcPr>
            <w:tcW w:w="647" w:type="pct"/>
            <w:shd w:val="clear" w:color="auto" w:fill="auto"/>
            <w:vAlign w:val="center"/>
          </w:tcPr>
          <w:p w14:paraId="5C1752B7">
            <w:pPr>
              <w:widowControl/>
              <w:jc w:val="left"/>
              <w:rPr>
                <w:color w:val="000000"/>
                <w:kern w:val="0"/>
                <w:szCs w:val="21"/>
              </w:rPr>
            </w:pPr>
            <w:r>
              <w:rPr>
                <w:color w:val="000000"/>
                <w:kern w:val="0"/>
                <w:szCs w:val="21"/>
              </w:rPr>
              <w:t>　</w:t>
            </w:r>
          </w:p>
        </w:tc>
      </w:tr>
      <w:tr w14:paraId="1D7F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3D878D8">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6BCE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4" w:type="pct"/>
            <w:shd w:val="clear" w:color="auto" w:fill="auto"/>
            <w:vAlign w:val="center"/>
          </w:tcPr>
          <w:p w14:paraId="03972696">
            <w:pPr>
              <w:widowControl/>
              <w:jc w:val="left"/>
              <w:rPr>
                <w:color w:val="000000"/>
                <w:kern w:val="0"/>
                <w:szCs w:val="21"/>
              </w:rPr>
            </w:pPr>
            <w:r>
              <w:rPr>
                <w:color w:val="000000"/>
                <w:kern w:val="0"/>
                <w:szCs w:val="21"/>
              </w:rPr>
              <w:t>　</w:t>
            </w:r>
          </w:p>
        </w:tc>
        <w:tc>
          <w:tcPr>
            <w:tcW w:w="1274" w:type="pct"/>
            <w:shd w:val="clear" w:color="auto" w:fill="auto"/>
            <w:vAlign w:val="center"/>
          </w:tcPr>
          <w:p w14:paraId="0FE6CE49">
            <w:pPr>
              <w:widowControl/>
              <w:jc w:val="left"/>
              <w:rPr>
                <w:color w:val="000000"/>
                <w:kern w:val="0"/>
                <w:szCs w:val="21"/>
              </w:rPr>
            </w:pPr>
            <w:r>
              <w:rPr>
                <w:color w:val="000000"/>
                <w:kern w:val="0"/>
                <w:szCs w:val="21"/>
              </w:rPr>
              <w:t>　</w:t>
            </w:r>
          </w:p>
        </w:tc>
        <w:tc>
          <w:tcPr>
            <w:tcW w:w="1457" w:type="pct"/>
            <w:shd w:val="clear" w:color="auto" w:fill="auto"/>
            <w:vAlign w:val="center"/>
          </w:tcPr>
          <w:p w14:paraId="3F566DAD">
            <w:pPr>
              <w:widowControl/>
              <w:jc w:val="left"/>
              <w:rPr>
                <w:color w:val="000000"/>
                <w:kern w:val="0"/>
                <w:szCs w:val="21"/>
              </w:rPr>
            </w:pPr>
            <w:r>
              <w:rPr>
                <w:color w:val="000000"/>
                <w:kern w:val="0"/>
                <w:szCs w:val="21"/>
              </w:rPr>
              <w:t>　</w:t>
            </w:r>
          </w:p>
        </w:tc>
        <w:tc>
          <w:tcPr>
            <w:tcW w:w="648" w:type="pct"/>
            <w:shd w:val="clear" w:color="auto" w:fill="auto"/>
            <w:vAlign w:val="center"/>
          </w:tcPr>
          <w:p w14:paraId="2EF0CBA5">
            <w:pPr>
              <w:widowControl/>
              <w:jc w:val="left"/>
              <w:rPr>
                <w:color w:val="000000"/>
                <w:kern w:val="0"/>
                <w:szCs w:val="21"/>
              </w:rPr>
            </w:pPr>
            <w:r>
              <w:rPr>
                <w:color w:val="000000"/>
                <w:kern w:val="0"/>
                <w:szCs w:val="21"/>
              </w:rPr>
              <w:t>　</w:t>
            </w:r>
          </w:p>
        </w:tc>
        <w:tc>
          <w:tcPr>
            <w:tcW w:w="647" w:type="pct"/>
            <w:shd w:val="clear" w:color="auto" w:fill="auto"/>
            <w:vAlign w:val="center"/>
          </w:tcPr>
          <w:p w14:paraId="747CF406">
            <w:pPr>
              <w:widowControl/>
              <w:jc w:val="left"/>
              <w:rPr>
                <w:color w:val="000000"/>
                <w:kern w:val="0"/>
                <w:szCs w:val="21"/>
              </w:rPr>
            </w:pPr>
            <w:r>
              <w:rPr>
                <w:color w:val="000000"/>
                <w:kern w:val="0"/>
                <w:szCs w:val="21"/>
              </w:rPr>
              <w:t>　</w:t>
            </w:r>
          </w:p>
        </w:tc>
      </w:tr>
      <w:tr w14:paraId="6776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69A10B7">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7384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CF6C03D">
            <w:pPr>
              <w:widowControl/>
              <w:jc w:val="left"/>
              <w:rPr>
                <w:color w:val="000000"/>
                <w:kern w:val="0"/>
                <w:szCs w:val="21"/>
              </w:rPr>
            </w:pPr>
            <w:r>
              <w:rPr>
                <w:color w:val="000000"/>
                <w:kern w:val="0"/>
                <w:szCs w:val="21"/>
              </w:rPr>
              <w:t>　</w:t>
            </w:r>
          </w:p>
        </w:tc>
        <w:tc>
          <w:tcPr>
            <w:tcW w:w="1274" w:type="pct"/>
            <w:shd w:val="clear" w:color="auto" w:fill="auto"/>
            <w:vAlign w:val="center"/>
          </w:tcPr>
          <w:p w14:paraId="256A060E">
            <w:pPr>
              <w:widowControl/>
              <w:jc w:val="left"/>
              <w:rPr>
                <w:color w:val="000000"/>
                <w:kern w:val="0"/>
                <w:szCs w:val="21"/>
              </w:rPr>
            </w:pPr>
            <w:r>
              <w:rPr>
                <w:color w:val="000000"/>
                <w:kern w:val="0"/>
                <w:szCs w:val="21"/>
              </w:rPr>
              <w:t>　</w:t>
            </w:r>
          </w:p>
        </w:tc>
        <w:tc>
          <w:tcPr>
            <w:tcW w:w="1457" w:type="pct"/>
            <w:shd w:val="clear" w:color="auto" w:fill="auto"/>
            <w:vAlign w:val="center"/>
          </w:tcPr>
          <w:p w14:paraId="490289CB">
            <w:pPr>
              <w:widowControl/>
              <w:jc w:val="left"/>
              <w:rPr>
                <w:color w:val="000000"/>
                <w:kern w:val="0"/>
                <w:szCs w:val="21"/>
              </w:rPr>
            </w:pPr>
            <w:r>
              <w:rPr>
                <w:color w:val="000000"/>
                <w:kern w:val="0"/>
                <w:szCs w:val="21"/>
              </w:rPr>
              <w:t>　</w:t>
            </w:r>
          </w:p>
        </w:tc>
        <w:tc>
          <w:tcPr>
            <w:tcW w:w="648" w:type="pct"/>
            <w:shd w:val="clear" w:color="auto" w:fill="auto"/>
            <w:vAlign w:val="center"/>
          </w:tcPr>
          <w:p w14:paraId="30B5243B">
            <w:pPr>
              <w:widowControl/>
              <w:jc w:val="left"/>
              <w:rPr>
                <w:color w:val="000000"/>
                <w:kern w:val="0"/>
                <w:szCs w:val="21"/>
              </w:rPr>
            </w:pPr>
            <w:r>
              <w:rPr>
                <w:color w:val="000000"/>
                <w:kern w:val="0"/>
                <w:szCs w:val="21"/>
              </w:rPr>
              <w:t>　</w:t>
            </w:r>
          </w:p>
        </w:tc>
        <w:tc>
          <w:tcPr>
            <w:tcW w:w="647" w:type="pct"/>
            <w:shd w:val="clear" w:color="auto" w:fill="auto"/>
            <w:vAlign w:val="center"/>
          </w:tcPr>
          <w:p w14:paraId="17F7E7F7">
            <w:pPr>
              <w:widowControl/>
              <w:jc w:val="left"/>
              <w:rPr>
                <w:color w:val="000000"/>
                <w:kern w:val="0"/>
                <w:szCs w:val="21"/>
              </w:rPr>
            </w:pPr>
            <w:r>
              <w:rPr>
                <w:color w:val="000000"/>
                <w:kern w:val="0"/>
                <w:szCs w:val="21"/>
              </w:rPr>
              <w:t>　</w:t>
            </w:r>
          </w:p>
        </w:tc>
      </w:tr>
      <w:tr w14:paraId="7B72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B8D5DDC">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1669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34DD67B7">
            <w:pPr>
              <w:widowControl/>
              <w:jc w:val="left"/>
              <w:rPr>
                <w:color w:val="000000"/>
                <w:kern w:val="0"/>
                <w:szCs w:val="21"/>
              </w:rPr>
            </w:pPr>
            <w:r>
              <w:rPr>
                <w:color w:val="000000"/>
                <w:kern w:val="0"/>
                <w:szCs w:val="21"/>
              </w:rPr>
              <w:t>　</w:t>
            </w:r>
          </w:p>
        </w:tc>
        <w:tc>
          <w:tcPr>
            <w:tcW w:w="1274" w:type="pct"/>
            <w:shd w:val="clear" w:color="auto" w:fill="auto"/>
            <w:vAlign w:val="center"/>
          </w:tcPr>
          <w:p w14:paraId="6BE0AEEB">
            <w:pPr>
              <w:widowControl/>
              <w:jc w:val="left"/>
              <w:rPr>
                <w:color w:val="000000"/>
                <w:kern w:val="0"/>
                <w:szCs w:val="21"/>
              </w:rPr>
            </w:pPr>
            <w:r>
              <w:rPr>
                <w:color w:val="000000"/>
                <w:kern w:val="0"/>
                <w:szCs w:val="21"/>
              </w:rPr>
              <w:t>　</w:t>
            </w:r>
          </w:p>
        </w:tc>
        <w:tc>
          <w:tcPr>
            <w:tcW w:w="1457" w:type="pct"/>
            <w:shd w:val="clear" w:color="auto" w:fill="auto"/>
            <w:vAlign w:val="center"/>
          </w:tcPr>
          <w:p w14:paraId="6E8CF3A3">
            <w:pPr>
              <w:widowControl/>
              <w:jc w:val="left"/>
              <w:rPr>
                <w:color w:val="000000"/>
                <w:kern w:val="0"/>
                <w:szCs w:val="21"/>
              </w:rPr>
            </w:pPr>
            <w:r>
              <w:rPr>
                <w:color w:val="000000"/>
                <w:kern w:val="0"/>
                <w:szCs w:val="21"/>
              </w:rPr>
              <w:t>　</w:t>
            </w:r>
          </w:p>
        </w:tc>
        <w:tc>
          <w:tcPr>
            <w:tcW w:w="648" w:type="pct"/>
            <w:shd w:val="clear" w:color="auto" w:fill="auto"/>
            <w:vAlign w:val="center"/>
          </w:tcPr>
          <w:p w14:paraId="58638FA3">
            <w:pPr>
              <w:widowControl/>
              <w:jc w:val="left"/>
              <w:rPr>
                <w:color w:val="000000"/>
                <w:kern w:val="0"/>
                <w:szCs w:val="21"/>
              </w:rPr>
            </w:pPr>
            <w:r>
              <w:rPr>
                <w:color w:val="000000"/>
                <w:kern w:val="0"/>
                <w:szCs w:val="21"/>
              </w:rPr>
              <w:t>　</w:t>
            </w:r>
          </w:p>
        </w:tc>
        <w:tc>
          <w:tcPr>
            <w:tcW w:w="647" w:type="pct"/>
            <w:shd w:val="clear" w:color="auto" w:fill="auto"/>
            <w:vAlign w:val="center"/>
          </w:tcPr>
          <w:p w14:paraId="170E3872">
            <w:pPr>
              <w:widowControl/>
              <w:jc w:val="left"/>
              <w:rPr>
                <w:color w:val="000000"/>
                <w:kern w:val="0"/>
                <w:szCs w:val="21"/>
              </w:rPr>
            </w:pPr>
            <w:r>
              <w:rPr>
                <w:color w:val="000000"/>
                <w:kern w:val="0"/>
                <w:szCs w:val="21"/>
              </w:rPr>
              <w:t>　</w:t>
            </w:r>
          </w:p>
        </w:tc>
      </w:tr>
      <w:tr w14:paraId="79BF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0F4F0A43">
            <w:pPr>
              <w:widowControl/>
              <w:jc w:val="left"/>
              <w:rPr>
                <w:color w:val="000000"/>
                <w:kern w:val="0"/>
                <w:szCs w:val="21"/>
              </w:rPr>
            </w:pPr>
            <w:r>
              <w:rPr>
                <w:rFonts w:hint="eastAsia"/>
                <w:color w:val="000000"/>
                <w:kern w:val="0"/>
                <w:szCs w:val="21"/>
              </w:rPr>
              <w:t>（五）验收方法及标准</w:t>
            </w:r>
          </w:p>
        </w:tc>
      </w:tr>
      <w:tr w14:paraId="4530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4C2CD13C">
            <w:pPr>
              <w:widowControl/>
              <w:jc w:val="left"/>
              <w:rPr>
                <w:color w:val="000000"/>
                <w:kern w:val="0"/>
                <w:szCs w:val="21"/>
              </w:rPr>
            </w:pPr>
          </w:p>
        </w:tc>
        <w:tc>
          <w:tcPr>
            <w:tcW w:w="1274" w:type="pct"/>
            <w:shd w:val="clear" w:color="auto" w:fill="auto"/>
            <w:vAlign w:val="center"/>
          </w:tcPr>
          <w:p w14:paraId="4A71239B">
            <w:pPr>
              <w:widowControl/>
              <w:jc w:val="left"/>
              <w:rPr>
                <w:color w:val="000000"/>
                <w:kern w:val="0"/>
                <w:szCs w:val="21"/>
              </w:rPr>
            </w:pPr>
          </w:p>
        </w:tc>
        <w:tc>
          <w:tcPr>
            <w:tcW w:w="1457" w:type="pct"/>
            <w:shd w:val="clear" w:color="auto" w:fill="auto"/>
            <w:vAlign w:val="center"/>
          </w:tcPr>
          <w:p w14:paraId="6F7FF084">
            <w:pPr>
              <w:widowControl/>
              <w:jc w:val="left"/>
              <w:rPr>
                <w:color w:val="000000"/>
                <w:kern w:val="0"/>
                <w:szCs w:val="21"/>
              </w:rPr>
            </w:pPr>
          </w:p>
        </w:tc>
        <w:tc>
          <w:tcPr>
            <w:tcW w:w="648" w:type="pct"/>
            <w:shd w:val="clear" w:color="auto" w:fill="auto"/>
            <w:vAlign w:val="center"/>
          </w:tcPr>
          <w:p w14:paraId="7C221FEC">
            <w:pPr>
              <w:widowControl/>
              <w:jc w:val="left"/>
              <w:rPr>
                <w:color w:val="000000"/>
                <w:kern w:val="0"/>
                <w:szCs w:val="21"/>
              </w:rPr>
            </w:pPr>
          </w:p>
        </w:tc>
        <w:tc>
          <w:tcPr>
            <w:tcW w:w="647" w:type="pct"/>
            <w:shd w:val="clear" w:color="auto" w:fill="auto"/>
            <w:vAlign w:val="center"/>
          </w:tcPr>
          <w:p w14:paraId="01C083FD">
            <w:pPr>
              <w:widowControl/>
              <w:jc w:val="left"/>
              <w:rPr>
                <w:color w:val="000000"/>
                <w:kern w:val="0"/>
                <w:szCs w:val="21"/>
              </w:rPr>
            </w:pPr>
          </w:p>
        </w:tc>
      </w:tr>
    </w:tbl>
    <w:p w14:paraId="13E5B49E">
      <w:pPr>
        <w:spacing w:line="360" w:lineRule="auto"/>
        <w:ind w:firstLine="448" w:firstLineChars="200"/>
        <w:rPr>
          <w:sz w:val="24"/>
        </w:rPr>
      </w:pPr>
      <w:r>
        <w:rPr>
          <w:sz w:val="24"/>
        </w:rPr>
        <w:t>注：</w:t>
      </w:r>
    </w:p>
    <w:p w14:paraId="6FA95A4A">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2A361101">
      <w:pPr>
        <w:spacing w:line="360" w:lineRule="auto"/>
        <w:ind w:firstLine="448" w:firstLineChars="200"/>
        <w:rPr>
          <w:sz w:val="24"/>
        </w:rPr>
      </w:pPr>
      <w:r>
        <w:rPr>
          <w:rFonts w:hint="eastAsia"/>
          <w:sz w:val="24"/>
        </w:rPr>
        <w:t>2</w:t>
      </w:r>
      <w:r>
        <w:rPr>
          <w:sz w:val="24"/>
        </w:rPr>
        <w:t>. 不如实填写偏离情况的投标文件将视为虚假材料。</w:t>
      </w:r>
    </w:p>
    <w:p w14:paraId="7930F7DC">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256BFD03">
      <w:pPr>
        <w:spacing w:line="360" w:lineRule="auto"/>
        <w:rPr>
          <w:sz w:val="24"/>
        </w:rPr>
      </w:pPr>
    </w:p>
    <w:p w14:paraId="5665CC23">
      <w:pPr>
        <w:spacing w:line="360" w:lineRule="auto"/>
        <w:ind w:firstLine="3808" w:firstLineChars="1700"/>
        <w:rPr>
          <w:sz w:val="24"/>
        </w:rPr>
      </w:pPr>
      <w:r>
        <w:rPr>
          <w:sz w:val="24"/>
        </w:rPr>
        <w:t>投标人名称：</w:t>
      </w:r>
    </w:p>
    <w:p w14:paraId="11AFF149">
      <w:pPr>
        <w:spacing w:line="360" w:lineRule="auto"/>
        <w:ind w:firstLine="3808" w:firstLineChars="1700"/>
        <w:rPr>
          <w:sz w:val="24"/>
        </w:rPr>
      </w:pPr>
    </w:p>
    <w:p w14:paraId="5705C24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7661C70">
      <w:pPr>
        <w:tabs>
          <w:tab w:val="left" w:pos="360"/>
        </w:tabs>
        <w:spacing w:line="360" w:lineRule="auto"/>
        <w:rPr>
          <w:b/>
          <w:sz w:val="24"/>
        </w:rPr>
      </w:pPr>
      <w:r>
        <w:rPr>
          <w:sz w:val="24"/>
        </w:rPr>
        <w:br w:type="page"/>
      </w:r>
      <w:r>
        <w:rPr>
          <w:b/>
          <w:sz w:val="24"/>
        </w:rPr>
        <w:t>附件</w:t>
      </w:r>
      <w:r>
        <w:rPr>
          <w:rFonts w:hint="eastAsia"/>
          <w:b/>
          <w:sz w:val="24"/>
        </w:rPr>
        <w:t>6</w:t>
      </w:r>
    </w:p>
    <w:p w14:paraId="177E0FE2">
      <w:pPr>
        <w:spacing w:line="360" w:lineRule="auto"/>
        <w:jc w:val="center"/>
        <w:rPr>
          <w:b/>
          <w:bCs/>
          <w:sz w:val="24"/>
          <w:szCs w:val="24"/>
        </w:rPr>
      </w:pPr>
      <w:r>
        <w:rPr>
          <w:rFonts w:ascii="宋体" w:hAnsi="宋体"/>
          <w:b/>
          <w:bCs/>
          <w:sz w:val="24"/>
          <w:szCs w:val="24"/>
        </w:rPr>
        <w:t>技术要求偏离应答表</w:t>
      </w:r>
    </w:p>
    <w:p w14:paraId="58240B73">
      <w:pPr>
        <w:spacing w:line="460" w:lineRule="exact"/>
        <w:rPr>
          <w:sz w:val="24"/>
        </w:rPr>
      </w:pPr>
      <w:r>
        <w:rPr>
          <w:sz w:val="24"/>
        </w:rPr>
        <w:t>项目名称：</w:t>
      </w:r>
      <w:r>
        <w:rPr>
          <w:sz w:val="24"/>
          <w:u w:val="single"/>
        </w:rPr>
        <w:t xml:space="preserve">                    </w:t>
      </w:r>
    </w:p>
    <w:p w14:paraId="51E33CBF">
      <w:pPr>
        <w:spacing w:line="460" w:lineRule="exact"/>
        <w:rPr>
          <w:sz w:val="24"/>
        </w:rPr>
      </w:pPr>
      <w:r>
        <w:rPr>
          <w:sz w:val="24"/>
        </w:rPr>
        <w:t>项目编号：</w:t>
      </w:r>
      <w:r>
        <w:rPr>
          <w:sz w:val="24"/>
          <w:u w:val="single"/>
        </w:rPr>
        <w:t xml:space="preserve">                    </w:t>
      </w:r>
    </w:p>
    <w:p w14:paraId="12EED138">
      <w:pPr>
        <w:spacing w:line="460" w:lineRule="exact"/>
        <w:rPr>
          <w:sz w:val="24"/>
          <w:u w:val="single"/>
        </w:rPr>
      </w:pPr>
      <w:r>
        <w:rPr>
          <w:sz w:val="24"/>
        </w:rPr>
        <w:t>包号：</w:t>
      </w:r>
      <w:r>
        <w:rPr>
          <w:sz w:val="24"/>
          <w:u w:val="single"/>
        </w:rPr>
        <w:t xml:space="preserve">                        </w:t>
      </w:r>
    </w:p>
    <w:p w14:paraId="737A5F0B">
      <w:pPr>
        <w:spacing w:line="460" w:lineRule="exact"/>
        <w:rPr>
          <w:sz w:val="24"/>
          <w:szCs w:val="24"/>
          <w:u w:val="single"/>
        </w:rPr>
      </w:pPr>
    </w:p>
    <w:p w14:paraId="793316E1">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hint="eastAsia" w:ascii="宋体" w:hAnsi="宋体"/>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w:t>
      </w:r>
      <w:r>
        <w:rPr>
          <w:rFonts w:hint="eastAsia" w:ascii="宋体" w:hAnsi="宋体"/>
          <w:b/>
          <w:sz w:val="24"/>
          <w:szCs w:val="24"/>
        </w:rPr>
        <w:t>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528C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DFDD327">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1B1DEBD6">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22080AC9">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2DC2BE29">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368516BD">
            <w:pPr>
              <w:widowControl/>
              <w:snapToGrid w:val="0"/>
              <w:jc w:val="center"/>
              <w:rPr>
                <w:kern w:val="0"/>
                <w:sz w:val="24"/>
                <w:szCs w:val="24"/>
              </w:rPr>
            </w:pPr>
            <w:r>
              <w:rPr>
                <w:rFonts w:ascii="宋体" w:hAnsi="宋体"/>
                <w:kern w:val="0"/>
                <w:sz w:val="24"/>
                <w:szCs w:val="24"/>
              </w:rPr>
              <w:t>备注</w:t>
            </w:r>
          </w:p>
        </w:tc>
      </w:tr>
      <w:tr w14:paraId="19C0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E493DF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86AE370">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222BBBD7">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2F84C9C9">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5D2D634F">
            <w:pPr>
              <w:widowControl/>
              <w:snapToGrid w:val="0"/>
              <w:jc w:val="center"/>
              <w:rPr>
                <w:kern w:val="0"/>
                <w:sz w:val="24"/>
                <w:szCs w:val="24"/>
              </w:rPr>
            </w:pPr>
          </w:p>
        </w:tc>
      </w:tr>
      <w:tr w14:paraId="389B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99F456A">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C79CC8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5DC8C5F">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4531AA7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26F3CCE">
            <w:pPr>
              <w:widowControl/>
              <w:snapToGrid w:val="0"/>
              <w:jc w:val="center"/>
              <w:rPr>
                <w:kern w:val="0"/>
                <w:sz w:val="24"/>
                <w:szCs w:val="24"/>
              </w:rPr>
            </w:pPr>
          </w:p>
        </w:tc>
      </w:tr>
      <w:tr w14:paraId="6AD3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D25003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5B903ED">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C72B3AD">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D689859">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647E98B">
            <w:pPr>
              <w:widowControl/>
              <w:snapToGrid w:val="0"/>
              <w:jc w:val="center"/>
              <w:rPr>
                <w:kern w:val="0"/>
                <w:sz w:val="24"/>
                <w:szCs w:val="24"/>
              </w:rPr>
            </w:pPr>
          </w:p>
        </w:tc>
      </w:tr>
      <w:tr w14:paraId="7C44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3AE3718">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7686AED2">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6AD08C1">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EF839C6">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4DBE5F3E">
            <w:pPr>
              <w:widowControl/>
              <w:snapToGrid w:val="0"/>
              <w:jc w:val="center"/>
              <w:rPr>
                <w:kern w:val="0"/>
                <w:sz w:val="24"/>
                <w:szCs w:val="24"/>
              </w:rPr>
            </w:pPr>
          </w:p>
        </w:tc>
      </w:tr>
      <w:tr w14:paraId="3732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06B1EDF">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BEFE8EF">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02CE7E9">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3DAADAA8">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53766A6">
            <w:pPr>
              <w:widowControl/>
              <w:snapToGrid w:val="0"/>
              <w:jc w:val="center"/>
              <w:rPr>
                <w:kern w:val="0"/>
                <w:sz w:val="24"/>
                <w:szCs w:val="24"/>
              </w:rPr>
            </w:pPr>
          </w:p>
        </w:tc>
      </w:tr>
    </w:tbl>
    <w:p w14:paraId="2F28DAB1">
      <w:pPr>
        <w:spacing w:line="360" w:lineRule="auto"/>
        <w:ind w:firstLine="448" w:firstLineChars="200"/>
        <w:rPr>
          <w:sz w:val="24"/>
          <w:szCs w:val="24"/>
        </w:rPr>
      </w:pPr>
      <w:r>
        <w:rPr>
          <w:rFonts w:ascii="宋体" w:hAnsi="宋体"/>
          <w:sz w:val="24"/>
          <w:szCs w:val="24"/>
        </w:rPr>
        <w:t>注：</w:t>
      </w:r>
    </w:p>
    <w:p w14:paraId="49E50664">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2BBDC0D7">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009F7722">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4BB7EB7C">
      <w:pPr>
        <w:spacing w:line="360" w:lineRule="auto"/>
        <w:rPr>
          <w:sz w:val="24"/>
        </w:rPr>
      </w:pPr>
    </w:p>
    <w:p w14:paraId="6A22A93A">
      <w:pPr>
        <w:spacing w:line="360" w:lineRule="auto"/>
        <w:ind w:firstLine="3808" w:firstLineChars="1700"/>
        <w:rPr>
          <w:sz w:val="24"/>
        </w:rPr>
      </w:pPr>
      <w:r>
        <w:rPr>
          <w:sz w:val="24"/>
        </w:rPr>
        <w:t>投标人名称：</w:t>
      </w:r>
    </w:p>
    <w:p w14:paraId="331E3A54">
      <w:pPr>
        <w:spacing w:line="360" w:lineRule="auto"/>
        <w:ind w:firstLine="3808" w:firstLineChars="1700"/>
        <w:rPr>
          <w:sz w:val="24"/>
        </w:rPr>
      </w:pPr>
    </w:p>
    <w:p w14:paraId="6021D98C">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49AA6C">
      <w:pPr>
        <w:spacing w:line="620" w:lineRule="exact"/>
        <w:rPr>
          <w:b/>
          <w:sz w:val="24"/>
        </w:rPr>
      </w:pPr>
      <w:r>
        <w:rPr>
          <w:sz w:val="24"/>
        </w:rPr>
        <w:br w:type="page"/>
      </w:r>
      <w:r>
        <w:rPr>
          <w:b/>
          <w:sz w:val="24"/>
        </w:rPr>
        <w:t>附件</w:t>
      </w:r>
      <w:r>
        <w:rPr>
          <w:rFonts w:hint="eastAsia"/>
          <w:b/>
          <w:sz w:val="24"/>
        </w:rPr>
        <w:t>7</w:t>
      </w:r>
    </w:p>
    <w:p w14:paraId="343E0FD9">
      <w:pPr>
        <w:widowControl/>
        <w:rPr>
          <w:b/>
          <w:sz w:val="24"/>
        </w:rPr>
      </w:pPr>
    </w:p>
    <w:p w14:paraId="4790FF3C">
      <w:pPr>
        <w:widowControl/>
        <w:jc w:val="center"/>
        <w:rPr>
          <w:b/>
          <w:sz w:val="24"/>
        </w:rPr>
      </w:pPr>
      <w:r>
        <w:rPr>
          <w:rFonts w:hint="eastAsia"/>
          <w:b/>
          <w:sz w:val="24"/>
        </w:rPr>
        <w:t>项目人员及岗位安排</w:t>
      </w:r>
    </w:p>
    <w:p w14:paraId="4925215E">
      <w:pPr>
        <w:widowControl/>
        <w:jc w:val="left"/>
        <w:rPr>
          <w:sz w:val="24"/>
        </w:rPr>
      </w:pPr>
    </w:p>
    <w:p w14:paraId="13609372">
      <w:pPr>
        <w:spacing w:line="460" w:lineRule="exact"/>
        <w:rPr>
          <w:sz w:val="24"/>
        </w:rPr>
      </w:pPr>
      <w:r>
        <w:rPr>
          <w:sz w:val="24"/>
        </w:rPr>
        <w:t>项目名称：</w:t>
      </w:r>
      <w:r>
        <w:rPr>
          <w:sz w:val="24"/>
          <w:u w:val="single"/>
        </w:rPr>
        <w:t xml:space="preserve">                    </w:t>
      </w:r>
    </w:p>
    <w:p w14:paraId="0DA8130A">
      <w:pPr>
        <w:spacing w:line="460" w:lineRule="exact"/>
        <w:rPr>
          <w:sz w:val="24"/>
        </w:rPr>
      </w:pPr>
      <w:r>
        <w:rPr>
          <w:sz w:val="24"/>
        </w:rPr>
        <w:t>项目编号：</w:t>
      </w:r>
      <w:r>
        <w:rPr>
          <w:sz w:val="24"/>
          <w:u w:val="single"/>
        </w:rPr>
        <w:t xml:space="preserve">                    </w:t>
      </w:r>
    </w:p>
    <w:p w14:paraId="10D5A7F7">
      <w:pPr>
        <w:spacing w:line="460" w:lineRule="exact"/>
        <w:rPr>
          <w:sz w:val="24"/>
          <w:u w:val="single"/>
        </w:rPr>
      </w:pPr>
      <w:r>
        <w:rPr>
          <w:sz w:val="24"/>
        </w:rPr>
        <w:t>包号：</w:t>
      </w:r>
      <w:r>
        <w:rPr>
          <w:sz w:val="24"/>
          <w:u w:val="single"/>
        </w:rPr>
        <w:t xml:space="preserve">                        </w:t>
      </w:r>
    </w:p>
    <w:p w14:paraId="788DD225">
      <w:pPr>
        <w:widowControl/>
        <w:jc w:val="left"/>
        <w:rPr>
          <w:sz w:val="24"/>
        </w:rPr>
      </w:pPr>
    </w:p>
    <w:p w14:paraId="59ED907D">
      <w:pPr>
        <w:widowControl/>
        <w:jc w:val="left"/>
        <w:rPr>
          <w:sz w:val="24"/>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0E89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E1E7CF1">
            <w:pPr>
              <w:spacing w:line="360" w:lineRule="auto"/>
              <w:jc w:val="center"/>
              <w:rPr>
                <w:b/>
                <w:szCs w:val="21"/>
              </w:rPr>
            </w:pPr>
            <w:r>
              <w:rPr>
                <w:b/>
                <w:szCs w:val="21"/>
              </w:rPr>
              <w:t>序号</w:t>
            </w:r>
          </w:p>
        </w:tc>
        <w:tc>
          <w:tcPr>
            <w:tcW w:w="682" w:type="pct"/>
            <w:vAlign w:val="center"/>
          </w:tcPr>
          <w:p w14:paraId="0A867837">
            <w:pPr>
              <w:spacing w:line="360" w:lineRule="auto"/>
              <w:jc w:val="center"/>
              <w:rPr>
                <w:b/>
                <w:szCs w:val="21"/>
              </w:rPr>
            </w:pPr>
            <w:r>
              <w:rPr>
                <w:b/>
                <w:szCs w:val="21"/>
              </w:rPr>
              <w:t>岗位名称</w:t>
            </w:r>
          </w:p>
        </w:tc>
        <w:tc>
          <w:tcPr>
            <w:tcW w:w="682" w:type="pct"/>
            <w:vAlign w:val="center"/>
          </w:tcPr>
          <w:p w14:paraId="276AC707">
            <w:pPr>
              <w:spacing w:line="360" w:lineRule="auto"/>
              <w:jc w:val="center"/>
              <w:rPr>
                <w:b/>
                <w:szCs w:val="21"/>
              </w:rPr>
            </w:pPr>
            <w:r>
              <w:rPr>
                <w:rFonts w:hint="eastAsia"/>
                <w:b/>
                <w:szCs w:val="21"/>
              </w:rPr>
              <w:t>投入</w:t>
            </w:r>
            <w:r>
              <w:rPr>
                <w:b/>
                <w:szCs w:val="21"/>
              </w:rPr>
              <w:t>人数</w:t>
            </w:r>
          </w:p>
        </w:tc>
        <w:tc>
          <w:tcPr>
            <w:tcW w:w="1113" w:type="pct"/>
            <w:vAlign w:val="center"/>
          </w:tcPr>
          <w:p w14:paraId="1CD89997">
            <w:pPr>
              <w:spacing w:line="360" w:lineRule="auto"/>
              <w:jc w:val="center"/>
              <w:rPr>
                <w:b/>
                <w:szCs w:val="21"/>
              </w:rPr>
            </w:pPr>
            <w:r>
              <w:rPr>
                <w:rFonts w:hint="eastAsia"/>
                <w:b/>
                <w:szCs w:val="21"/>
              </w:rPr>
              <w:t>人员情况简介</w:t>
            </w:r>
          </w:p>
        </w:tc>
        <w:tc>
          <w:tcPr>
            <w:tcW w:w="652" w:type="pct"/>
            <w:vAlign w:val="center"/>
          </w:tcPr>
          <w:p w14:paraId="09B1D65B">
            <w:pPr>
              <w:spacing w:line="360" w:lineRule="auto"/>
              <w:jc w:val="center"/>
              <w:rPr>
                <w:b/>
                <w:szCs w:val="21"/>
              </w:rPr>
            </w:pPr>
            <w:r>
              <w:rPr>
                <w:rFonts w:hint="eastAsia"/>
                <w:b/>
                <w:szCs w:val="21"/>
              </w:rPr>
              <w:t>是否退休</w:t>
            </w:r>
          </w:p>
        </w:tc>
        <w:tc>
          <w:tcPr>
            <w:tcW w:w="723" w:type="pct"/>
            <w:vAlign w:val="center"/>
          </w:tcPr>
          <w:p w14:paraId="7F794C0C">
            <w:pPr>
              <w:spacing w:line="360" w:lineRule="auto"/>
              <w:jc w:val="center"/>
              <w:rPr>
                <w:b/>
                <w:szCs w:val="21"/>
              </w:rPr>
            </w:pPr>
            <w:r>
              <w:rPr>
                <w:b/>
                <w:szCs w:val="21"/>
              </w:rPr>
              <w:t>工作时间</w:t>
            </w:r>
          </w:p>
        </w:tc>
        <w:tc>
          <w:tcPr>
            <w:tcW w:w="723" w:type="pct"/>
            <w:vAlign w:val="center"/>
          </w:tcPr>
          <w:p w14:paraId="5120EEB8">
            <w:pPr>
              <w:spacing w:line="360" w:lineRule="auto"/>
              <w:jc w:val="center"/>
              <w:rPr>
                <w:b/>
                <w:szCs w:val="21"/>
              </w:rPr>
            </w:pPr>
            <w:r>
              <w:rPr>
                <w:rFonts w:hint="eastAsia"/>
                <w:b/>
                <w:szCs w:val="21"/>
              </w:rPr>
              <w:t>备注</w:t>
            </w:r>
          </w:p>
        </w:tc>
      </w:tr>
      <w:tr w14:paraId="3029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6305737">
            <w:pPr>
              <w:spacing w:line="360" w:lineRule="auto"/>
              <w:jc w:val="center"/>
              <w:rPr>
                <w:szCs w:val="21"/>
              </w:rPr>
            </w:pPr>
          </w:p>
        </w:tc>
        <w:tc>
          <w:tcPr>
            <w:tcW w:w="682" w:type="pct"/>
            <w:vAlign w:val="center"/>
          </w:tcPr>
          <w:p w14:paraId="54908984">
            <w:pPr>
              <w:spacing w:line="360" w:lineRule="auto"/>
              <w:jc w:val="center"/>
              <w:rPr>
                <w:szCs w:val="21"/>
              </w:rPr>
            </w:pPr>
          </w:p>
        </w:tc>
        <w:tc>
          <w:tcPr>
            <w:tcW w:w="682" w:type="pct"/>
            <w:vAlign w:val="center"/>
          </w:tcPr>
          <w:p w14:paraId="61BDBDCC">
            <w:pPr>
              <w:spacing w:line="360" w:lineRule="auto"/>
              <w:jc w:val="center"/>
              <w:rPr>
                <w:szCs w:val="21"/>
              </w:rPr>
            </w:pPr>
          </w:p>
        </w:tc>
        <w:tc>
          <w:tcPr>
            <w:tcW w:w="1113" w:type="pct"/>
            <w:vAlign w:val="center"/>
          </w:tcPr>
          <w:p w14:paraId="4EAF5CC0">
            <w:pPr>
              <w:spacing w:line="360" w:lineRule="auto"/>
              <w:jc w:val="center"/>
              <w:rPr>
                <w:szCs w:val="21"/>
              </w:rPr>
            </w:pPr>
          </w:p>
        </w:tc>
        <w:tc>
          <w:tcPr>
            <w:tcW w:w="652" w:type="pct"/>
            <w:vAlign w:val="center"/>
          </w:tcPr>
          <w:p w14:paraId="528FC437">
            <w:pPr>
              <w:spacing w:line="360" w:lineRule="auto"/>
              <w:jc w:val="center"/>
              <w:rPr>
                <w:szCs w:val="21"/>
              </w:rPr>
            </w:pPr>
          </w:p>
        </w:tc>
        <w:tc>
          <w:tcPr>
            <w:tcW w:w="723" w:type="pct"/>
            <w:vAlign w:val="center"/>
          </w:tcPr>
          <w:p w14:paraId="435BA710">
            <w:pPr>
              <w:spacing w:line="360" w:lineRule="auto"/>
              <w:jc w:val="center"/>
              <w:rPr>
                <w:szCs w:val="21"/>
              </w:rPr>
            </w:pPr>
          </w:p>
        </w:tc>
        <w:tc>
          <w:tcPr>
            <w:tcW w:w="723" w:type="pct"/>
          </w:tcPr>
          <w:p w14:paraId="17AFE11B">
            <w:pPr>
              <w:spacing w:line="360" w:lineRule="auto"/>
              <w:jc w:val="center"/>
              <w:rPr>
                <w:szCs w:val="21"/>
              </w:rPr>
            </w:pPr>
          </w:p>
        </w:tc>
      </w:tr>
      <w:tr w14:paraId="5304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AFDFB52">
            <w:pPr>
              <w:spacing w:line="360" w:lineRule="auto"/>
              <w:jc w:val="center"/>
              <w:rPr>
                <w:szCs w:val="21"/>
              </w:rPr>
            </w:pPr>
          </w:p>
        </w:tc>
        <w:tc>
          <w:tcPr>
            <w:tcW w:w="682" w:type="pct"/>
            <w:vAlign w:val="center"/>
          </w:tcPr>
          <w:p w14:paraId="38A2B56F">
            <w:pPr>
              <w:spacing w:line="360" w:lineRule="auto"/>
              <w:jc w:val="center"/>
              <w:rPr>
                <w:szCs w:val="21"/>
              </w:rPr>
            </w:pPr>
          </w:p>
        </w:tc>
        <w:tc>
          <w:tcPr>
            <w:tcW w:w="682" w:type="pct"/>
            <w:vAlign w:val="center"/>
          </w:tcPr>
          <w:p w14:paraId="1C3A9855">
            <w:pPr>
              <w:spacing w:line="360" w:lineRule="auto"/>
              <w:jc w:val="center"/>
              <w:rPr>
                <w:szCs w:val="21"/>
              </w:rPr>
            </w:pPr>
          </w:p>
        </w:tc>
        <w:tc>
          <w:tcPr>
            <w:tcW w:w="1113" w:type="pct"/>
            <w:vAlign w:val="center"/>
          </w:tcPr>
          <w:p w14:paraId="6088C025">
            <w:pPr>
              <w:spacing w:line="360" w:lineRule="auto"/>
              <w:jc w:val="center"/>
              <w:rPr>
                <w:szCs w:val="21"/>
              </w:rPr>
            </w:pPr>
          </w:p>
        </w:tc>
        <w:tc>
          <w:tcPr>
            <w:tcW w:w="652" w:type="pct"/>
            <w:vAlign w:val="center"/>
          </w:tcPr>
          <w:p w14:paraId="7BB549E4">
            <w:pPr>
              <w:spacing w:line="360" w:lineRule="auto"/>
              <w:jc w:val="center"/>
              <w:rPr>
                <w:szCs w:val="21"/>
              </w:rPr>
            </w:pPr>
          </w:p>
        </w:tc>
        <w:tc>
          <w:tcPr>
            <w:tcW w:w="723" w:type="pct"/>
            <w:vAlign w:val="center"/>
          </w:tcPr>
          <w:p w14:paraId="517371A2">
            <w:pPr>
              <w:spacing w:line="360" w:lineRule="auto"/>
              <w:jc w:val="center"/>
              <w:rPr>
                <w:szCs w:val="21"/>
              </w:rPr>
            </w:pPr>
          </w:p>
        </w:tc>
        <w:tc>
          <w:tcPr>
            <w:tcW w:w="723" w:type="pct"/>
          </w:tcPr>
          <w:p w14:paraId="4201A5CA">
            <w:pPr>
              <w:spacing w:line="360" w:lineRule="auto"/>
              <w:jc w:val="center"/>
              <w:rPr>
                <w:szCs w:val="21"/>
              </w:rPr>
            </w:pPr>
          </w:p>
        </w:tc>
      </w:tr>
      <w:tr w14:paraId="4F19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EDEF460">
            <w:pPr>
              <w:spacing w:line="360" w:lineRule="auto"/>
              <w:jc w:val="center"/>
              <w:rPr>
                <w:szCs w:val="21"/>
              </w:rPr>
            </w:pPr>
          </w:p>
        </w:tc>
        <w:tc>
          <w:tcPr>
            <w:tcW w:w="682" w:type="pct"/>
            <w:vAlign w:val="center"/>
          </w:tcPr>
          <w:p w14:paraId="5B32E532">
            <w:pPr>
              <w:spacing w:line="360" w:lineRule="auto"/>
              <w:jc w:val="center"/>
              <w:rPr>
                <w:szCs w:val="21"/>
              </w:rPr>
            </w:pPr>
          </w:p>
        </w:tc>
        <w:tc>
          <w:tcPr>
            <w:tcW w:w="682" w:type="pct"/>
            <w:vAlign w:val="center"/>
          </w:tcPr>
          <w:p w14:paraId="7E75D8D0">
            <w:pPr>
              <w:spacing w:line="360" w:lineRule="auto"/>
              <w:jc w:val="center"/>
              <w:rPr>
                <w:szCs w:val="21"/>
              </w:rPr>
            </w:pPr>
          </w:p>
        </w:tc>
        <w:tc>
          <w:tcPr>
            <w:tcW w:w="1113" w:type="pct"/>
            <w:vAlign w:val="center"/>
          </w:tcPr>
          <w:p w14:paraId="35E591FD">
            <w:pPr>
              <w:spacing w:line="360" w:lineRule="auto"/>
              <w:jc w:val="center"/>
              <w:rPr>
                <w:szCs w:val="21"/>
              </w:rPr>
            </w:pPr>
          </w:p>
        </w:tc>
        <w:tc>
          <w:tcPr>
            <w:tcW w:w="652" w:type="pct"/>
            <w:vAlign w:val="center"/>
          </w:tcPr>
          <w:p w14:paraId="588F337D">
            <w:pPr>
              <w:spacing w:line="360" w:lineRule="auto"/>
              <w:jc w:val="center"/>
              <w:rPr>
                <w:szCs w:val="21"/>
              </w:rPr>
            </w:pPr>
          </w:p>
        </w:tc>
        <w:tc>
          <w:tcPr>
            <w:tcW w:w="723" w:type="pct"/>
            <w:vAlign w:val="center"/>
          </w:tcPr>
          <w:p w14:paraId="7681724F">
            <w:pPr>
              <w:spacing w:line="360" w:lineRule="auto"/>
              <w:jc w:val="center"/>
              <w:rPr>
                <w:szCs w:val="21"/>
              </w:rPr>
            </w:pPr>
          </w:p>
        </w:tc>
        <w:tc>
          <w:tcPr>
            <w:tcW w:w="723" w:type="pct"/>
          </w:tcPr>
          <w:p w14:paraId="65207CDE">
            <w:pPr>
              <w:spacing w:line="360" w:lineRule="auto"/>
              <w:jc w:val="center"/>
              <w:rPr>
                <w:szCs w:val="21"/>
              </w:rPr>
            </w:pPr>
          </w:p>
        </w:tc>
      </w:tr>
      <w:tr w14:paraId="4A2D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FA6966A">
            <w:pPr>
              <w:spacing w:line="360" w:lineRule="auto"/>
              <w:jc w:val="center"/>
              <w:rPr>
                <w:szCs w:val="21"/>
              </w:rPr>
            </w:pPr>
          </w:p>
        </w:tc>
        <w:tc>
          <w:tcPr>
            <w:tcW w:w="682" w:type="pct"/>
            <w:vAlign w:val="center"/>
          </w:tcPr>
          <w:p w14:paraId="5C6C95D4">
            <w:pPr>
              <w:spacing w:line="360" w:lineRule="auto"/>
              <w:jc w:val="center"/>
              <w:rPr>
                <w:szCs w:val="21"/>
              </w:rPr>
            </w:pPr>
          </w:p>
        </w:tc>
        <w:tc>
          <w:tcPr>
            <w:tcW w:w="682" w:type="pct"/>
            <w:vAlign w:val="center"/>
          </w:tcPr>
          <w:p w14:paraId="1AB5DA0F">
            <w:pPr>
              <w:spacing w:line="360" w:lineRule="auto"/>
              <w:jc w:val="center"/>
              <w:rPr>
                <w:szCs w:val="21"/>
              </w:rPr>
            </w:pPr>
          </w:p>
        </w:tc>
        <w:tc>
          <w:tcPr>
            <w:tcW w:w="1113" w:type="pct"/>
            <w:vAlign w:val="center"/>
          </w:tcPr>
          <w:p w14:paraId="466764F2">
            <w:pPr>
              <w:spacing w:line="360" w:lineRule="auto"/>
              <w:jc w:val="center"/>
              <w:rPr>
                <w:szCs w:val="21"/>
              </w:rPr>
            </w:pPr>
          </w:p>
        </w:tc>
        <w:tc>
          <w:tcPr>
            <w:tcW w:w="652" w:type="pct"/>
            <w:vAlign w:val="center"/>
          </w:tcPr>
          <w:p w14:paraId="5B314D55">
            <w:pPr>
              <w:spacing w:line="360" w:lineRule="auto"/>
              <w:jc w:val="center"/>
              <w:rPr>
                <w:szCs w:val="21"/>
              </w:rPr>
            </w:pPr>
          </w:p>
        </w:tc>
        <w:tc>
          <w:tcPr>
            <w:tcW w:w="723" w:type="pct"/>
            <w:vAlign w:val="center"/>
          </w:tcPr>
          <w:p w14:paraId="43F95FC0">
            <w:pPr>
              <w:spacing w:line="360" w:lineRule="auto"/>
              <w:jc w:val="center"/>
              <w:rPr>
                <w:szCs w:val="21"/>
              </w:rPr>
            </w:pPr>
          </w:p>
        </w:tc>
        <w:tc>
          <w:tcPr>
            <w:tcW w:w="723" w:type="pct"/>
          </w:tcPr>
          <w:p w14:paraId="12906E66">
            <w:pPr>
              <w:spacing w:line="360" w:lineRule="auto"/>
              <w:jc w:val="center"/>
              <w:rPr>
                <w:szCs w:val="21"/>
              </w:rPr>
            </w:pPr>
          </w:p>
        </w:tc>
      </w:tr>
      <w:tr w14:paraId="1D73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23593F26">
            <w:pPr>
              <w:spacing w:line="360" w:lineRule="auto"/>
              <w:jc w:val="center"/>
              <w:rPr>
                <w:szCs w:val="21"/>
              </w:rPr>
            </w:pPr>
          </w:p>
        </w:tc>
        <w:tc>
          <w:tcPr>
            <w:tcW w:w="682" w:type="pct"/>
            <w:vAlign w:val="center"/>
          </w:tcPr>
          <w:p w14:paraId="2C22FECB">
            <w:pPr>
              <w:spacing w:line="360" w:lineRule="auto"/>
              <w:jc w:val="center"/>
              <w:rPr>
                <w:szCs w:val="21"/>
              </w:rPr>
            </w:pPr>
          </w:p>
        </w:tc>
        <w:tc>
          <w:tcPr>
            <w:tcW w:w="682" w:type="pct"/>
            <w:vAlign w:val="center"/>
          </w:tcPr>
          <w:p w14:paraId="17307974">
            <w:pPr>
              <w:spacing w:line="360" w:lineRule="auto"/>
              <w:jc w:val="center"/>
              <w:rPr>
                <w:szCs w:val="21"/>
              </w:rPr>
            </w:pPr>
          </w:p>
        </w:tc>
        <w:tc>
          <w:tcPr>
            <w:tcW w:w="1113" w:type="pct"/>
            <w:vAlign w:val="center"/>
          </w:tcPr>
          <w:p w14:paraId="2225B733">
            <w:pPr>
              <w:spacing w:line="360" w:lineRule="auto"/>
              <w:jc w:val="center"/>
              <w:rPr>
                <w:szCs w:val="21"/>
              </w:rPr>
            </w:pPr>
          </w:p>
        </w:tc>
        <w:tc>
          <w:tcPr>
            <w:tcW w:w="652" w:type="pct"/>
            <w:vAlign w:val="center"/>
          </w:tcPr>
          <w:p w14:paraId="6E3DCAD3">
            <w:pPr>
              <w:spacing w:line="360" w:lineRule="auto"/>
              <w:jc w:val="center"/>
              <w:rPr>
                <w:szCs w:val="21"/>
              </w:rPr>
            </w:pPr>
          </w:p>
        </w:tc>
        <w:tc>
          <w:tcPr>
            <w:tcW w:w="723" w:type="pct"/>
            <w:vAlign w:val="center"/>
          </w:tcPr>
          <w:p w14:paraId="47B9ED69">
            <w:pPr>
              <w:spacing w:line="360" w:lineRule="auto"/>
              <w:jc w:val="center"/>
              <w:rPr>
                <w:szCs w:val="21"/>
              </w:rPr>
            </w:pPr>
          </w:p>
        </w:tc>
        <w:tc>
          <w:tcPr>
            <w:tcW w:w="723" w:type="pct"/>
          </w:tcPr>
          <w:p w14:paraId="0E6E13E0">
            <w:pPr>
              <w:spacing w:line="360" w:lineRule="auto"/>
              <w:jc w:val="center"/>
              <w:rPr>
                <w:szCs w:val="21"/>
              </w:rPr>
            </w:pPr>
          </w:p>
        </w:tc>
      </w:tr>
      <w:tr w14:paraId="04C7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5915DD9">
            <w:pPr>
              <w:spacing w:line="360" w:lineRule="auto"/>
              <w:jc w:val="center"/>
              <w:rPr>
                <w:szCs w:val="21"/>
              </w:rPr>
            </w:pPr>
          </w:p>
        </w:tc>
        <w:tc>
          <w:tcPr>
            <w:tcW w:w="682" w:type="pct"/>
            <w:vAlign w:val="center"/>
          </w:tcPr>
          <w:p w14:paraId="22960D2A">
            <w:pPr>
              <w:spacing w:line="360" w:lineRule="auto"/>
              <w:jc w:val="center"/>
              <w:rPr>
                <w:szCs w:val="21"/>
              </w:rPr>
            </w:pPr>
          </w:p>
        </w:tc>
        <w:tc>
          <w:tcPr>
            <w:tcW w:w="682" w:type="pct"/>
            <w:vAlign w:val="center"/>
          </w:tcPr>
          <w:p w14:paraId="65DDFFDB">
            <w:pPr>
              <w:spacing w:line="360" w:lineRule="auto"/>
              <w:jc w:val="center"/>
              <w:rPr>
                <w:szCs w:val="21"/>
              </w:rPr>
            </w:pPr>
          </w:p>
        </w:tc>
        <w:tc>
          <w:tcPr>
            <w:tcW w:w="1113" w:type="pct"/>
            <w:vAlign w:val="center"/>
          </w:tcPr>
          <w:p w14:paraId="34EEF88B">
            <w:pPr>
              <w:spacing w:line="360" w:lineRule="auto"/>
              <w:jc w:val="center"/>
              <w:rPr>
                <w:szCs w:val="21"/>
              </w:rPr>
            </w:pPr>
          </w:p>
        </w:tc>
        <w:tc>
          <w:tcPr>
            <w:tcW w:w="652" w:type="pct"/>
            <w:vAlign w:val="center"/>
          </w:tcPr>
          <w:p w14:paraId="6652602D">
            <w:pPr>
              <w:spacing w:line="360" w:lineRule="auto"/>
              <w:jc w:val="center"/>
              <w:rPr>
                <w:szCs w:val="21"/>
              </w:rPr>
            </w:pPr>
          </w:p>
        </w:tc>
        <w:tc>
          <w:tcPr>
            <w:tcW w:w="723" w:type="pct"/>
            <w:vAlign w:val="center"/>
          </w:tcPr>
          <w:p w14:paraId="6B3D3F90">
            <w:pPr>
              <w:spacing w:line="360" w:lineRule="auto"/>
              <w:jc w:val="center"/>
              <w:rPr>
                <w:szCs w:val="21"/>
              </w:rPr>
            </w:pPr>
          </w:p>
        </w:tc>
        <w:tc>
          <w:tcPr>
            <w:tcW w:w="723" w:type="pct"/>
          </w:tcPr>
          <w:p w14:paraId="3FE6E151">
            <w:pPr>
              <w:spacing w:line="360" w:lineRule="auto"/>
              <w:jc w:val="center"/>
              <w:rPr>
                <w:szCs w:val="21"/>
              </w:rPr>
            </w:pPr>
          </w:p>
        </w:tc>
      </w:tr>
      <w:tr w14:paraId="7080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8" w:type="pct"/>
            <w:gridSpan w:val="2"/>
            <w:vAlign w:val="center"/>
          </w:tcPr>
          <w:p w14:paraId="1D194D9E">
            <w:pPr>
              <w:spacing w:line="360" w:lineRule="auto"/>
              <w:jc w:val="center"/>
              <w:rPr>
                <w:szCs w:val="21"/>
              </w:rPr>
            </w:pPr>
            <w:r>
              <w:rPr>
                <w:rFonts w:hint="eastAsia"/>
                <w:szCs w:val="21"/>
              </w:rPr>
              <w:t>合计人数</w:t>
            </w:r>
          </w:p>
        </w:tc>
        <w:tc>
          <w:tcPr>
            <w:tcW w:w="3892" w:type="pct"/>
            <w:gridSpan w:val="5"/>
            <w:vAlign w:val="center"/>
          </w:tcPr>
          <w:p w14:paraId="4A795537">
            <w:pPr>
              <w:spacing w:line="360" w:lineRule="auto"/>
              <w:jc w:val="center"/>
              <w:rPr>
                <w:szCs w:val="21"/>
              </w:rPr>
            </w:pPr>
          </w:p>
        </w:tc>
      </w:tr>
    </w:tbl>
    <w:p w14:paraId="11F8E5FF">
      <w:pPr>
        <w:widowControl/>
        <w:ind w:firstLine="448" w:firstLineChars="200"/>
        <w:jc w:val="left"/>
        <w:rPr>
          <w:sz w:val="24"/>
        </w:rPr>
      </w:pPr>
      <w:r>
        <w:rPr>
          <w:rFonts w:hint="eastAsia"/>
          <w:sz w:val="24"/>
        </w:rPr>
        <w:t>我公司承诺上述人员身体健康，一旦我公司获得中标，承诺上述人员投入本项目服务，非经采购人同意，不随意更换人员。</w:t>
      </w:r>
    </w:p>
    <w:p w14:paraId="5831E8EE">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66249F9C">
      <w:pPr>
        <w:widowControl/>
        <w:jc w:val="left"/>
        <w:rPr>
          <w:sz w:val="24"/>
        </w:rPr>
      </w:pPr>
    </w:p>
    <w:p w14:paraId="668EECFC">
      <w:pPr>
        <w:widowControl/>
        <w:jc w:val="left"/>
        <w:rPr>
          <w:sz w:val="24"/>
        </w:rPr>
      </w:pPr>
    </w:p>
    <w:p w14:paraId="172E0486">
      <w:pPr>
        <w:widowControl/>
        <w:jc w:val="left"/>
        <w:rPr>
          <w:sz w:val="24"/>
        </w:rPr>
      </w:pPr>
    </w:p>
    <w:p w14:paraId="724343AC">
      <w:pPr>
        <w:widowControl/>
        <w:jc w:val="left"/>
        <w:rPr>
          <w:sz w:val="24"/>
        </w:rPr>
      </w:pPr>
    </w:p>
    <w:p w14:paraId="65A2FB9A">
      <w:pPr>
        <w:spacing w:line="360" w:lineRule="auto"/>
        <w:ind w:right="84" w:firstLine="224" w:firstLineChars="100"/>
        <w:rPr>
          <w:sz w:val="24"/>
        </w:rPr>
      </w:pPr>
      <w:r>
        <w:rPr>
          <w:sz w:val="24"/>
        </w:rPr>
        <w:t>投标人名称：</w:t>
      </w:r>
    </w:p>
    <w:p w14:paraId="49764F97">
      <w:pPr>
        <w:spacing w:line="360" w:lineRule="auto"/>
        <w:ind w:right="84" w:firstLine="224" w:firstLineChars="100"/>
        <w:rPr>
          <w:sz w:val="24"/>
        </w:rPr>
      </w:pPr>
    </w:p>
    <w:p w14:paraId="79DA3578">
      <w:pPr>
        <w:spacing w:line="360" w:lineRule="auto"/>
        <w:ind w:right="84" w:firstLine="224" w:firstLineChars="100"/>
        <w:rPr>
          <w:sz w:val="24"/>
        </w:rPr>
      </w:pPr>
      <w:r>
        <w:rPr>
          <w:sz w:val="24"/>
        </w:rPr>
        <w:t>日期</w:t>
      </w:r>
    </w:p>
    <w:p w14:paraId="5D0C0699">
      <w:pPr>
        <w:widowControl/>
        <w:jc w:val="left"/>
        <w:rPr>
          <w:b/>
          <w:sz w:val="24"/>
        </w:rPr>
      </w:pPr>
      <w:r>
        <w:rPr>
          <w:b/>
          <w:sz w:val="24"/>
        </w:rPr>
        <w:br w:type="page"/>
      </w:r>
    </w:p>
    <w:p w14:paraId="04B12C62">
      <w:pPr>
        <w:tabs>
          <w:tab w:val="left" w:pos="360"/>
        </w:tabs>
        <w:spacing w:line="360" w:lineRule="auto"/>
        <w:rPr>
          <w:b/>
          <w:sz w:val="24"/>
        </w:rPr>
      </w:pPr>
      <w:r>
        <w:rPr>
          <w:b/>
          <w:sz w:val="24"/>
        </w:rPr>
        <w:t>附件</w:t>
      </w:r>
      <w:r>
        <w:rPr>
          <w:rFonts w:hint="eastAsia"/>
          <w:b/>
          <w:sz w:val="24"/>
        </w:rPr>
        <w:t>8</w:t>
      </w:r>
    </w:p>
    <w:p w14:paraId="36C0CD13">
      <w:pPr>
        <w:autoSpaceDN w:val="0"/>
        <w:spacing w:line="360" w:lineRule="auto"/>
        <w:jc w:val="center"/>
        <w:rPr>
          <w:b/>
          <w:bCs/>
          <w:sz w:val="24"/>
        </w:rPr>
      </w:pPr>
      <w:r>
        <w:rPr>
          <w:b/>
          <w:sz w:val="24"/>
        </w:rPr>
        <w:t>主要相关项目业绩一览表</w:t>
      </w:r>
    </w:p>
    <w:p w14:paraId="0638AEFB">
      <w:pPr>
        <w:spacing w:line="460" w:lineRule="exact"/>
        <w:ind w:left="192"/>
        <w:rPr>
          <w:sz w:val="24"/>
        </w:rPr>
      </w:pPr>
    </w:p>
    <w:p w14:paraId="667644F5">
      <w:pPr>
        <w:spacing w:line="460" w:lineRule="exact"/>
        <w:rPr>
          <w:sz w:val="24"/>
        </w:rPr>
      </w:pPr>
      <w:r>
        <w:rPr>
          <w:sz w:val="24"/>
        </w:rPr>
        <w:t>项目名称：</w:t>
      </w:r>
      <w:r>
        <w:rPr>
          <w:sz w:val="24"/>
          <w:u w:val="single"/>
        </w:rPr>
        <w:t xml:space="preserve">                    </w:t>
      </w:r>
    </w:p>
    <w:p w14:paraId="6EE84AF5">
      <w:pPr>
        <w:spacing w:line="460" w:lineRule="exact"/>
        <w:rPr>
          <w:sz w:val="24"/>
        </w:rPr>
      </w:pPr>
      <w:r>
        <w:rPr>
          <w:sz w:val="24"/>
        </w:rPr>
        <w:t>项目编号：</w:t>
      </w:r>
      <w:r>
        <w:rPr>
          <w:sz w:val="24"/>
          <w:u w:val="single"/>
        </w:rPr>
        <w:t xml:space="preserve">                    </w:t>
      </w:r>
    </w:p>
    <w:p w14:paraId="22DC677E">
      <w:pPr>
        <w:spacing w:line="460" w:lineRule="exact"/>
        <w:rPr>
          <w:sz w:val="24"/>
          <w:u w:val="single"/>
        </w:rPr>
      </w:pPr>
      <w:r>
        <w:rPr>
          <w:sz w:val="24"/>
        </w:rPr>
        <w:t>包号：</w:t>
      </w:r>
      <w:r>
        <w:rPr>
          <w:sz w:val="24"/>
          <w:u w:val="single"/>
        </w:rPr>
        <w:t xml:space="preserve">                        </w:t>
      </w:r>
    </w:p>
    <w:p w14:paraId="64322752">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2E64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07DD4A">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F284B66">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09EE58E">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7DEDE8D4">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64F890AA">
            <w:pPr>
              <w:snapToGrid w:val="0"/>
              <w:jc w:val="center"/>
              <w:rPr>
                <w:sz w:val="24"/>
              </w:rPr>
            </w:pPr>
            <w:r>
              <w:rPr>
                <w:sz w:val="24"/>
              </w:rPr>
              <w:t>项目起止时间</w:t>
            </w:r>
          </w:p>
        </w:tc>
      </w:tr>
      <w:tr w14:paraId="236F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89CA52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C78525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8B5EEF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3D4CEA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2E17A88">
            <w:pPr>
              <w:snapToGrid w:val="0"/>
              <w:jc w:val="center"/>
              <w:rPr>
                <w:sz w:val="24"/>
              </w:rPr>
            </w:pPr>
          </w:p>
        </w:tc>
      </w:tr>
      <w:tr w14:paraId="7AA78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9A0B2B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6DDC6E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3D1FCF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4DEEC4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3279CEC">
            <w:pPr>
              <w:snapToGrid w:val="0"/>
              <w:jc w:val="center"/>
              <w:rPr>
                <w:sz w:val="24"/>
              </w:rPr>
            </w:pPr>
          </w:p>
        </w:tc>
      </w:tr>
      <w:tr w14:paraId="38CD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76BB2C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0367AF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07AF75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B62CBA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E984D43">
            <w:pPr>
              <w:snapToGrid w:val="0"/>
              <w:jc w:val="center"/>
              <w:rPr>
                <w:sz w:val="24"/>
              </w:rPr>
            </w:pPr>
          </w:p>
        </w:tc>
      </w:tr>
      <w:tr w14:paraId="7832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9F21E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EFF3FD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F8CB8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4F29B5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DEA7FC0">
            <w:pPr>
              <w:snapToGrid w:val="0"/>
              <w:jc w:val="center"/>
              <w:rPr>
                <w:sz w:val="24"/>
              </w:rPr>
            </w:pPr>
          </w:p>
        </w:tc>
      </w:tr>
      <w:tr w14:paraId="0B1A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383EB5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43035D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17BD20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3FFB9B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F426C71">
            <w:pPr>
              <w:snapToGrid w:val="0"/>
              <w:jc w:val="center"/>
              <w:rPr>
                <w:sz w:val="24"/>
              </w:rPr>
            </w:pPr>
          </w:p>
        </w:tc>
      </w:tr>
      <w:tr w14:paraId="04B2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6F02F2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BBE8C4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FA843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FA5C20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BB67020">
            <w:pPr>
              <w:snapToGrid w:val="0"/>
              <w:jc w:val="center"/>
              <w:rPr>
                <w:sz w:val="24"/>
              </w:rPr>
            </w:pPr>
          </w:p>
        </w:tc>
      </w:tr>
      <w:tr w14:paraId="3DC8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77719E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839B37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4527721">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3834C8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CEA5EFB">
            <w:pPr>
              <w:snapToGrid w:val="0"/>
              <w:jc w:val="center"/>
              <w:rPr>
                <w:sz w:val="24"/>
              </w:rPr>
            </w:pPr>
          </w:p>
        </w:tc>
      </w:tr>
      <w:tr w14:paraId="719E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754229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DBCD7C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CA1C9B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EC8735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048E248">
            <w:pPr>
              <w:snapToGrid w:val="0"/>
              <w:jc w:val="center"/>
              <w:rPr>
                <w:sz w:val="24"/>
              </w:rPr>
            </w:pPr>
          </w:p>
        </w:tc>
      </w:tr>
      <w:tr w14:paraId="4ABA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CFE659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8D9BBE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0B046A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1EEF0472">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4FD5650">
            <w:pPr>
              <w:snapToGrid w:val="0"/>
              <w:jc w:val="center"/>
              <w:rPr>
                <w:sz w:val="24"/>
              </w:rPr>
            </w:pPr>
          </w:p>
        </w:tc>
      </w:tr>
      <w:tr w14:paraId="2BEB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6A1DAE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2E5A4D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DB660AA">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A2C614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5AD2638">
            <w:pPr>
              <w:snapToGrid w:val="0"/>
              <w:jc w:val="center"/>
              <w:rPr>
                <w:sz w:val="24"/>
              </w:rPr>
            </w:pPr>
          </w:p>
        </w:tc>
      </w:tr>
      <w:tr w14:paraId="5A3E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33BCB6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EAE0DF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399E1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0F22A3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1FF7D84">
            <w:pPr>
              <w:snapToGrid w:val="0"/>
              <w:jc w:val="center"/>
              <w:rPr>
                <w:sz w:val="24"/>
              </w:rPr>
            </w:pPr>
          </w:p>
        </w:tc>
      </w:tr>
    </w:tbl>
    <w:p w14:paraId="65AE7961">
      <w:pPr>
        <w:spacing w:line="560" w:lineRule="exact"/>
        <w:rPr>
          <w:sz w:val="24"/>
        </w:rPr>
      </w:pPr>
      <w:r>
        <w:rPr>
          <w:sz w:val="24"/>
        </w:rPr>
        <w:t>备注：若招标文件第二部分评分因素及评标标准中要求提供业绩的，投标人所列业绩应按其要求将证明材料按顺序附后。</w:t>
      </w:r>
    </w:p>
    <w:p w14:paraId="158BDAD2">
      <w:pPr>
        <w:spacing w:line="560" w:lineRule="exact"/>
        <w:rPr>
          <w:sz w:val="24"/>
        </w:rPr>
      </w:pPr>
    </w:p>
    <w:p w14:paraId="27094E44">
      <w:pPr>
        <w:spacing w:line="360" w:lineRule="auto"/>
        <w:ind w:firstLine="3808" w:firstLineChars="1700"/>
        <w:rPr>
          <w:sz w:val="24"/>
        </w:rPr>
      </w:pPr>
      <w:r>
        <w:rPr>
          <w:sz w:val="24"/>
        </w:rPr>
        <w:t>投标人名称：</w:t>
      </w:r>
    </w:p>
    <w:p w14:paraId="5E3770AF">
      <w:pPr>
        <w:spacing w:line="360" w:lineRule="auto"/>
        <w:ind w:firstLine="3808" w:firstLineChars="1700"/>
        <w:rPr>
          <w:sz w:val="24"/>
        </w:rPr>
      </w:pPr>
    </w:p>
    <w:p w14:paraId="1BCCAC6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8578832">
      <w:pPr>
        <w:spacing w:line="460" w:lineRule="exact"/>
        <w:rPr>
          <w:sz w:val="24"/>
        </w:rPr>
      </w:pPr>
    </w:p>
    <w:p w14:paraId="795E3104">
      <w:pPr>
        <w:widowControl/>
        <w:jc w:val="left"/>
        <w:rPr>
          <w:sz w:val="24"/>
        </w:rPr>
      </w:pPr>
      <w:r>
        <w:rPr>
          <w:sz w:val="24"/>
        </w:rPr>
        <w:br w:type="page"/>
      </w:r>
    </w:p>
    <w:p w14:paraId="0518CFB5">
      <w:pPr>
        <w:tabs>
          <w:tab w:val="left" w:pos="360"/>
        </w:tabs>
        <w:spacing w:line="360" w:lineRule="auto"/>
        <w:rPr>
          <w:b/>
          <w:sz w:val="24"/>
        </w:rPr>
      </w:pPr>
      <w:r>
        <w:rPr>
          <w:b/>
          <w:sz w:val="24"/>
        </w:rPr>
        <w:t>附件</w:t>
      </w:r>
      <w:r>
        <w:rPr>
          <w:rFonts w:hint="eastAsia"/>
          <w:b/>
          <w:sz w:val="24"/>
        </w:rPr>
        <w:t>9</w:t>
      </w:r>
    </w:p>
    <w:p w14:paraId="6DC0AE8A">
      <w:pPr>
        <w:autoSpaceDN w:val="0"/>
        <w:spacing w:line="360" w:lineRule="auto"/>
        <w:jc w:val="center"/>
        <w:rPr>
          <w:b/>
          <w:bCs/>
          <w:sz w:val="24"/>
        </w:rPr>
      </w:pPr>
      <w:r>
        <w:rPr>
          <w:rFonts w:hint="eastAsia"/>
          <w:b/>
          <w:bCs/>
          <w:sz w:val="24"/>
        </w:rPr>
        <w:t>投标</w:t>
      </w:r>
      <w:r>
        <w:rPr>
          <w:b/>
          <w:bCs/>
          <w:sz w:val="24"/>
        </w:rPr>
        <w:t>代表人授权书</w:t>
      </w:r>
    </w:p>
    <w:p w14:paraId="247B3D24">
      <w:pPr>
        <w:spacing w:line="360" w:lineRule="auto"/>
        <w:rPr>
          <w:sz w:val="24"/>
          <w:szCs w:val="21"/>
        </w:rPr>
      </w:pPr>
    </w:p>
    <w:p w14:paraId="7B56EC25">
      <w:pPr>
        <w:spacing w:line="360" w:lineRule="auto"/>
        <w:rPr>
          <w:sz w:val="24"/>
          <w:szCs w:val="21"/>
        </w:rPr>
      </w:pPr>
      <w:r>
        <w:rPr>
          <w:sz w:val="24"/>
          <w:szCs w:val="21"/>
        </w:rPr>
        <w:t>致：天津市政府采购中心</w:t>
      </w:r>
    </w:p>
    <w:p w14:paraId="7F0DE630">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FEAA32C">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295A5DEC">
      <w:pPr>
        <w:spacing w:line="360" w:lineRule="auto"/>
        <w:ind w:firstLine="448" w:firstLineChars="200"/>
        <w:rPr>
          <w:sz w:val="24"/>
          <w:szCs w:val="21"/>
        </w:rPr>
      </w:pPr>
      <w:r>
        <w:rPr>
          <w:sz w:val="24"/>
          <w:szCs w:val="21"/>
        </w:rPr>
        <w:t>本授权书至投标有效期结束前始终有效。</w:t>
      </w:r>
    </w:p>
    <w:p w14:paraId="3CA0826D">
      <w:pPr>
        <w:spacing w:line="360" w:lineRule="auto"/>
        <w:ind w:firstLine="448" w:firstLineChars="200"/>
        <w:rPr>
          <w:sz w:val="24"/>
          <w:szCs w:val="21"/>
        </w:rPr>
      </w:pPr>
      <w:r>
        <w:rPr>
          <w:sz w:val="24"/>
          <w:szCs w:val="21"/>
        </w:rPr>
        <w:t>投标代表人无转委托权，特此委托。</w:t>
      </w:r>
    </w:p>
    <w:p w14:paraId="5204873E">
      <w:pPr>
        <w:spacing w:line="360" w:lineRule="auto"/>
        <w:ind w:firstLine="448" w:firstLineChars="200"/>
        <w:rPr>
          <w:sz w:val="24"/>
        </w:rPr>
      </w:pPr>
    </w:p>
    <w:p w14:paraId="5DE96D65">
      <w:pPr>
        <w:spacing w:line="360" w:lineRule="auto"/>
        <w:ind w:firstLine="448" w:firstLineChars="200"/>
        <w:rPr>
          <w:sz w:val="24"/>
        </w:rPr>
      </w:pPr>
    </w:p>
    <w:p w14:paraId="37F0FAF3">
      <w:pPr>
        <w:spacing w:line="480" w:lineRule="auto"/>
        <w:jc w:val="center"/>
        <w:rPr>
          <w:sz w:val="24"/>
        </w:rPr>
      </w:pPr>
      <w:r>
        <w:rPr>
          <w:sz w:val="24"/>
        </w:rPr>
        <w:t xml:space="preserve">     年   月   日 </w:t>
      </w:r>
    </w:p>
    <w:p w14:paraId="6911ED45">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0DB9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40489FE1">
            <w:pPr>
              <w:spacing w:line="360" w:lineRule="auto"/>
              <w:jc w:val="left"/>
              <w:rPr>
                <w:sz w:val="24"/>
              </w:rPr>
            </w:pPr>
            <w:r>
              <w:rPr>
                <w:sz w:val="24"/>
              </w:rPr>
              <w:t>投标代表人身份证正面</w:t>
            </w:r>
          </w:p>
          <w:p w14:paraId="734ABC7C">
            <w:pPr>
              <w:spacing w:line="360" w:lineRule="auto"/>
              <w:jc w:val="left"/>
              <w:rPr>
                <w:sz w:val="24"/>
              </w:rPr>
            </w:pPr>
          </w:p>
          <w:p w14:paraId="62D5EBC3">
            <w:pPr>
              <w:spacing w:line="360" w:lineRule="auto"/>
              <w:jc w:val="left"/>
              <w:rPr>
                <w:sz w:val="24"/>
              </w:rPr>
            </w:pPr>
          </w:p>
          <w:p w14:paraId="1F7C22D9">
            <w:pPr>
              <w:spacing w:line="360" w:lineRule="auto"/>
              <w:jc w:val="left"/>
              <w:rPr>
                <w:sz w:val="24"/>
              </w:rPr>
            </w:pPr>
          </w:p>
          <w:p w14:paraId="7FD62F13">
            <w:pPr>
              <w:spacing w:line="360" w:lineRule="auto"/>
              <w:jc w:val="left"/>
              <w:rPr>
                <w:sz w:val="24"/>
              </w:rPr>
            </w:pPr>
          </w:p>
          <w:p w14:paraId="0A4BCD13">
            <w:pPr>
              <w:spacing w:line="360" w:lineRule="auto"/>
              <w:jc w:val="left"/>
              <w:rPr>
                <w:sz w:val="24"/>
              </w:rPr>
            </w:pPr>
          </w:p>
        </w:tc>
        <w:tc>
          <w:tcPr>
            <w:tcW w:w="4264" w:type="dxa"/>
          </w:tcPr>
          <w:p w14:paraId="3CFCCD96">
            <w:pPr>
              <w:spacing w:line="360" w:lineRule="auto"/>
              <w:jc w:val="left"/>
              <w:rPr>
                <w:sz w:val="24"/>
              </w:rPr>
            </w:pPr>
            <w:r>
              <w:rPr>
                <w:sz w:val="24"/>
              </w:rPr>
              <w:t>投标代表人身份证背面</w:t>
            </w:r>
          </w:p>
        </w:tc>
      </w:tr>
    </w:tbl>
    <w:p w14:paraId="3FAE9003">
      <w:pPr>
        <w:widowControl/>
        <w:jc w:val="left"/>
        <w:rPr>
          <w:sz w:val="24"/>
        </w:rPr>
      </w:pPr>
      <w:r>
        <w:rPr>
          <w:sz w:val="24"/>
        </w:rPr>
        <w:br w:type="page"/>
      </w:r>
    </w:p>
    <w:p w14:paraId="06DF156B">
      <w:pPr>
        <w:autoSpaceDN w:val="0"/>
        <w:spacing w:line="360" w:lineRule="auto"/>
        <w:jc w:val="left"/>
        <w:rPr>
          <w:b/>
          <w:bCs/>
          <w:sz w:val="24"/>
        </w:rPr>
      </w:pPr>
      <w:r>
        <w:rPr>
          <w:b/>
          <w:bCs/>
          <w:sz w:val="24"/>
        </w:rPr>
        <w:t>附件</w:t>
      </w:r>
      <w:r>
        <w:rPr>
          <w:rFonts w:hint="eastAsia"/>
          <w:b/>
          <w:bCs/>
          <w:sz w:val="24"/>
        </w:rPr>
        <w:t>10</w:t>
      </w:r>
    </w:p>
    <w:p w14:paraId="0158859F">
      <w:pPr>
        <w:autoSpaceDE w:val="0"/>
        <w:autoSpaceDN w:val="0"/>
        <w:spacing w:line="480" w:lineRule="auto"/>
        <w:jc w:val="center"/>
        <w:rPr>
          <w:sz w:val="24"/>
          <w:szCs w:val="24"/>
        </w:rPr>
      </w:pPr>
      <w:r>
        <w:rPr>
          <w:b/>
          <w:sz w:val="24"/>
          <w:szCs w:val="24"/>
        </w:rPr>
        <w:t>中小企业声明函（服务）</w:t>
      </w:r>
    </w:p>
    <w:p w14:paraId="773D2A91">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02ACD65C">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CC63487">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72AE2A4D">
      <w:pPr>
        <w:autoSpaceDE w:val="0"/>
        <w:autoSpaceDN w:val="0"/>
        <w:spacing w:line="500" w:lineRule="exact"/>
        <w:ind w:left="641"/>
        <w:jc w:val="left"/>
        <w:rPr>
          <w:sz w:val="24"/>
          <w:szCs w:val="24"/>
        </w:rPr>
      </w:pPr>
      <w:r>
        <w:rPr>
          <w:sz w:val="24"/>
          <w:szCs w:val="24"/>
        </w:rPr>
        <w:t>……</w:t>
      </w:r>
    </w:p>
    <w:p w14:paraId="78ABE68A">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B6AD9C0">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7F0C3D39">
      <w:pPr>
        <w:autoSpaceDE w:val="0"/>
        <w:autoSpaceDN w:val="0"/>
        <w:spacing w:line="500" w:lineRule="exact"/>
        <w:ind w:left="3840"/>
        <w:jc w:val="left"/>
        <w:rPr>
          <w:sz w:val="24"/>
          <w:szCs w:val="24"/>
        </w:rPr>
      </w:pPr>
      <w:r>
        <w:rPr>
          <w:sz w:val="24"/>
          <w:szCs w:val="24"/>
        </w:rPr>
        <w:t>投标人名称：</w:t>
      </w:r>
    </w:p>
    <w:p w14:paraId="7798FB31">
      <w:pPr>
        <w:autoSpaceDE w:val="0"/>
        <w:autoSpaceDN w:val="0"/>
        <w:spacing w:line="500" w:lineRule="exact"/>
        <w:ind w:left="3840"/>
        <w:jc w:val="left"/>
        <w:rPr>
          <w:sz w:val="32"/>
        </w:rPr>
      </w:pPr>
      <w:r>
        <w:rPr>
          <w:sz w:val="24"/>
          <w:szCs w:val="24"/>
        </w:rPr>
        <w:t>日期：</w:t>
      </w:r>
    </w:p>
    <w:p w14:paraId="06089CD2">
      <w:pPr>
        <w:spacing w:line="360" w:lineRule="auto"/>
        <w:ind w:right="84" w:firstLine="224" w:firstLineChars="100"/>
        <w:rPr>
          <w:b/>
          <w:sz w:val="24"/>
          <w:szCs w:val="24"/>
        </w:rPr>
      </w:pPr>
      <w:r>
        <w:rPr>
          <w:b/>
          <w:sz w:val="24"/>
          <w:szCs w:val="24"/>
        </w:rPr>
        <w:t>注：</w:t>
      </w:r>
    </w:p>
    <w:p w14:paraId="40CAC200">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63991204">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08829E11">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28A31B2F">
      <w:pPr>
        <w:widowControl/>
        <w:jc w:val="left"/>
        <w:rPr>
          <w:sz w:val="24"/>
        </w:rPr>
      </w:pPr>
      <w:r>
        <w:rPr>
          <w:sz w:val="24"/>
        </w:rPr>
        <w:br w:type="page"/>
      </w:r>
    </w:p>
    <w:p w14:paraId="06E5CA23">
      <w:pPr>
        <w:autoSpaceDN w:val="0"/>
        <w:spacing w:line="360" w:lineRule="auto"/>
        <w:rPr>
          <w:b/>
          <w:bCs/>
          <w:sz w:val="24"/>
        </w:rPr>
      </w:pPr>
      <w:bookmarkStart w:id="8" w:name="OLE_LINK13"/>
      <w:bookmarkStart w:id="9" w:name="OLE_LINK14"/>
      <w:r>
        <w:rPr>
          <w:rFonts w:hint="eastAsia"/>
          <w:b/>
          <w:bCs/>
          <w:sz w:val="24"/>
        </w:rPr>
        <w:t>附件11</w:t>
      </w:r>
    </w:p>
    <w:bookmarkEnd w:id="8"/>
    <w:bookmarkEnd w:id="9"/>
    <w:p w14:paraId="07D2F98E">
      <w:pPr>
        <w:autoSpaceDN w:val="0"/>
        <w:spacing w:line="360" w:lineRule="auto"/>
        <w:jc w:val="left"/>
        <w:rPr>
          <w:b/>
          <w:bCs/>
          <w:sz w:val="24"/>
        </w:rPr>
      </w:pPr>
      <w:r>
        <w:rPr>
          <w:rFonts w:hint="eastAsia"/>
          <w:b/>
          <w:kern w:val="0"/>
          <w:sz w:val="24"/>
          <w:szCs w:val="21"/>
        </w:rPr>
        <w:t>若不是残疾人福利性单位，投标文件中可不提供此声明函</w:t>
      </w:r>
    </w:p>
    <w:p w14:paraId="67DA1E09">
      <w:pPr>
        <w:autoSpaceDN w:val="0"/>
        <w:spacing w:line="360" w:lineRule="auto"/>
        <w:jc w:val="center"/>
        <w:rPr>
          <w:b/>
          <w:bCs/>
          <w:sz w:val="24"/>
        </w:rPr>
      </w:pPr>
    </w:p>
    <w:p w14:paraId="33AD3BF1">
      <w:pPr>
        <w:snapToGrid w:val="0"/>
        <w:spacing w:line="360" w:lineRule="auto"/>
        <w:jc w:val="center"/>
        <w:rPr>
          <w:b/>
          <w:bCs/>
          <w:sz w:val="24"/>
        </w:rPr>
      </w:pPr>
      <w:r>
        <w:rPr>
          <w:rFonts w:hint="eastAsia"/>
          <w:b/>
          <w:bCs/>
          <w:sz w:val="24"/>
        </w:rPr>
        <w:t>残疾人福利性单位声明函</w:t>
      </w:r>
    </w:p>
    <w:p w14:paraId="0B59134B">
      <w:pPr>
        <w:snapToGrid w:val="0"/>
        <w:spacing w:line="360" w:lineRule="auto"/>
        <w:ind w:firstLine="448" w:firstLineChars="200"/>
        <w:jc w:val="left"/>
        <w:rPr>
          <w:b/>
          <w:bCs/>
          <w:sz w:val="24"/>
        </w:rPr>
      </w:pPr>
    </w:p>
    <w:p w14:paraId="40657D44">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17C4E3D">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71E9F0E2">
      <w:pPr>
        <w:snapToGrid w:val="0"/>
        <w:spacing w:line="360" w:lineRule="auto"/>
        <w:ind w:firstLine="448" w:firstLineChars="200"/>
        <w:jc w:val="left"/>
        <w:rPr>
          <w:bCs/>
          <w:sz w:val="24"/>
        </w:rPr>
      </w:pPr>
    </w:p>
    <w:p w14:paraId="68C858DC">
      <w:pPr>
        <w:snapToGrid w:val="0"/>
        <w:spacing w:line="360" w:lineRule="auto"/>
        <w:ind w:firstLine="448" w:firstLineChars="200"/>
        <w:jc w:val="left"/>
        <w:rPr>
          <w:bCs/>
          <w:sz w:val="24"/>
        </w:rPr>
      </w:pPr>
    </w:p>
    <w:p w14:paraId="404A49D4">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3F09E463">
      <w:pPr>
        <w:snapToGrid w:val="0"/>
        <w:spacing w:line="360" w:lineRule="auto"/>
        <w:ind w:firstLine="448" w:firstLineChars="200"/>
        <w:jc w:val="left"/>
        <w:rPr>
          <w:bCs/>
          <w:sz w:val="24"/>
        </w:rPr>
      </w:pPr>
    </w:p>
    <w:p w14:paraId="3EF30DF7">
      <w:pPr>
        <w:snapToGrid w:val="0"/>
        <w:spacing w:line="360" w:lineRule="auto"/>
        <w:ind w:firstLine="448" w:firstLineChars="200"/>
        <w:jc w:val="left"/>
        <w:rPr>
          <w:sz w:val="24"/>
          <w:szCs w:val="21"/>
        </w:rPr>
      </w:pPr>
      <w:r>
        <w:rPr>
          <w:rFonts w:hint="eastAsia"/>
          <w:bCs/>
          <w:sz w:val="24"/>
        </w:rPr>
        <w:t xml:space="preserve">               日  期：</w:t>
      </w:r>
    </w:p>
    <w:p w14:paraId="64531D46">
      <w:pPr>
        <w:snapToGrid w:val="0"/>
        <w:spacing w:line="360" w:lineRule="auto"/>
        <w:ind w:firstLine="448" w:firstLineChars="200"/>
        <w:jc w:val="left"/>
        <w:rPr>
          <w:sz w:val="24"/>
          <w:szCs w:val="21"/>
        </w:rPr>
      </w:pPr>
    </w:p>
    <w:p w14:paraId="3D74F7D5">
      <w:pPr>
        <w:snapToGrid w:val="0"/>
        <w:spacing w:line="360" w:lineRule="auto"/>
        <w:ind w:firstLine="448" w:firstLineChars="200"/>
        <w:rPr>
          <w:sz w:val="24"/>
          <w:szCs w:val="21"/>
        </w:rPr>
      </w:pPr>
      <w:r>
        <w:rPr>
          <w:sz w:val="24"/>
          <w:szCs w:val="21"/>
        </w:rPr>
        <w:t>注：</w:t>
      </w:r>
    </w:p>
    <w:p w14:paraId="2B6B4589">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14FA655C">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3C6996A8">
      <w:pPr>
        <w:snapToGrid w:val="0"/>
        <w:spacing w:line="360" w:lineRule="auto"/>
        <w:ind w:firstLine="448" w:firstLineChars="200"/>
        <w:rPr>
          <w:color w:val="FF0000"/>
          <w:sz w:val="24"/>
          <w:szCs w:val="21"/>
        </w:rPr>
      </w:pPr>
    </w:p>
    <w:p w14:paraId="339909A9">
      <w:pPr>
        <w:snapToGrid w:val="0"/>
        <w:spacing w:line="360" w:lineRule="auto"/>
        <w:ind w:firstLine="448" w:firstLineChars="200"/>
        <w:jc w:val="left"/>
        <w:rPr>
          <w:sz w:val="24"/>
          <w:szCs w:val="21"/>
        </w:rPr>
      </w:pPr>
    </w:p>
    <w:p w14:paraId="587A4085">
      <w:pPr>
        <w:spacing w:line="360" w:lineRule="auto"/>
        <w:ind w:right="84" w:firstLine="224" w:firstLineChars="100"/>
        <w:rPr>
          <w:position w:val="-40"/>
          <w:sz w:val="24"/>
        </w:rPr>
      </w:pPr>
    </w:p>
    <w:p w14:paraId="149DF42E">
      <w:pPr>
        <w:spacing w:line="560" w:lineRule="exact"/>
        <w:jc w:val="left"/>
        <w:rPr>
          <w:b/>
          <w:sz w:val="24"/>
        </w:rPr>
      </w:pPr>
      <w:r>
        <w:rPr>
          <w:sz w:val="24"/>
        </w:rPr>
        <w:br w:type="page"/>
      </w:r>
      <w:r>
        <w:rPr>
          <w:b/>
          <w:sz w:val="24"/>
        </w:rPr>
        <w:t>附件1</w:t>
      </w:r>
      <w:r>
        <w:rPr>
          <w:rFonts w:hint="eastAsia"/>
          <w:b/>
          <w:sz w:val="24"/>
        </w:rPr>
        <w:t>2</w:t>
      </w:r>
    </w:p>
    <w:p w14:paraId="485A42A3">
      <w:pPr>
        <w:spacing w:line="560" w:lineRule="exact"/>
        <w:jc w:val="center"/>
        <w:rPr>
          <w:b/>
          <w:sz w:val="24"/>
        </w:rPr>
      </w:pPr>
      <w:r>
        <w:rPr>
          <w:b/>
          <w:sz w:val="24"/>
        </w:rPr>
        <w:t>管理大纲</w:t>
      </w:r>
    </w:p>
    <w:p w14:paraId="7285BCAF">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02F8C47F">
      <w:pPr>
        <w:spacing w:line="560" w:lineRule="exact"/>
        <w:ind w:firstLine="672" w:firstLineChars="300"/>
        <w:jc w:val="left"/>
        <w:rPr>
          <w:sz w:val="24"/>
        </w:rPr>
      </w:pPr>
      <w:r>
        <w:rPr>
          <w:sz w:val="24"/>
        </w:rPr>
        <w:t>投标人将专项服务委托专业公司承担的，应当进行说明。</w:t>
      </w:r>
    </w:p>
    <w:p w14:paraId="4B712ADF">
      <w:pPr>
        <w:spacing w:line="560" w:lineRule="exact"/>
        <w:ind w:firstLine="672" w:firstLineChars="300"/>
        <w:jc w:val="left"/>
        <w:rPr>
          <w:sz w:val="24"/>
        </w:rPr>
      </w:pPr>
      <w:r>
        <w:rPr>
          <w:sz w:val="24"/>
        </w:rPr>
        <w:t>投标人认为必需的其他内容。</w:t>
      </w:r>
    </w:p>
    <w:p w14:paraId="6CAF09DF">
      <w:pPr>
        <w:spacing w:line="560" w:lineRule="exact"/>
        <w:jc w:val="left"/>
        <w:rPr>
          <w:sz w:val="28"/>
        </w:rPr>
      </w:pPr>
    </w:p>
    <w:p w14:paraId="39F918E8">
      <w:pPr>
        <w:spacing w:line="560" w:lineRule="exact"/>
        <w:jc w:val="left"/>
        <w:rPr>
          <w:sz w:val="28"/>
        </w:rPr>
      </w:pPr>
    </w:p>
    <w:p w14:paraId="3E3FC28A">
      <w:pPr>
        <w:spacing w:line="560" w:lineRule="exact"/>
        <w:jc w:val="left"/>
        <w:rPr>
          <w:sz w:val="28"/>
        </w:rPr>
      </w:pPr>
    </w:p>
    <w:p w14:paraId="04767CA4">
      <w:pPr>
        <w:spacing w:line="560" w:lineRule="exact"/>
        <w:jc w:val="left"/>
        <w:rPr>
          <w:sz w:val="28"/>
        </w:rPr>
      </w:pPr>
    </w:p>
    <w:p w14:paraId="5D130613">
      <w:pPr>
        <w:spacing w:line="560" w:lineRule="exact"/>
        <w:jc w:val="left"/>
        <w:rPr>
          <w:sz w:val="28"/>
        </w:rPr>
      </w:pPr>
    </w:p>
    <w:p w14:paraId="1761F177">
      <w:pPr>
        <w:spacing w:line="560" w:lineRule="exact"/>
        <w:jc w:val="left"/>
        <w:rPr>
          <w:sz w:val="28"/>
        </w:rPr>
      </w:pPr>
    </w:p>
    <w:p w14:paraId="6C4EC0D1">
      <w:pPr>
        <w:spacing w:line="560" w:lineRule="exact"/>
        <w:jc w:val="left"/>
        <w:rPr>
          <w:sz w:val="28"/>
        </w:rPr>
      </w:pPr>
    </w:p>
    <w:p w14:paraId="63DE1A83">
      <w:pPr>
        <w:spacing w:line="560" w:lineRule="exact"/>
        <w:jc w:val="left"/>
        <w:rPr>
          <w:sz w:val="28"/>
        </w:rPr>
      </w:pPr>
    </w:p>
    <w:p w14:paraId="5E10F173">
      <w:pPr>
        <w:spacing w:line="560" w:lineRule="exact"/>
        <w:jc w:val="left"/>
        <w:rPr>
          <w:sz w:val="28"/>
        </w:rPr>
      </w:pPr>
    </w:p>
    <w:p w14:paraId="55EE0920">
      <w:pPr>
        <w:spacing w:line="560" w:lineRule="exact"/>
        <w:jc w:val="left"/>
        <w:rPr>
          <w:sz w:val="28"/>
        </w:rPr>
      </w:pPr>
    </w:p>
    <w:p w14:paraId="23928086">
      <w:pPr>
        <w:spacing w:line="360" w:lineRule="auto"/>
        <w:ind w:right="84"/>
        <w:rPr>
          <w:sz w:val="24"/>
        </w:rPr>
      </w:pPr>
      <w:r>
        <w:rPr>
          <w:sz w:val="24"/>
        </w:rPr>
        <w:t>投标人名称：</w:t>
      </w:r>
    </w:p>
    <w:p w14:paraId="3BC8D513">
      <w:pPr>
        <w:spacing w:line="360" w:lineRule="auto"/>
        <w:ind w:right="84" w:firstLine="224" w:firstLineChars="100"/>
        <w:rPr>
          <w:sz w:val="24"/>
        </w:rPr>
      </w:pPr>
    </w:p>
    <w:p w14:paraId="28EF7551">
      <w:pPr>
        <w:spacing w:line="360" w:lineRule="auto"/>
        <w:ind w:right="84"/>
        <w:rPr>
          <w:position w:val="-40"/>
          <w:sz w:val="24"/>
        </w:rPr>
      </w:pPr>
      <w:r>
        <w:rPr>
          <w:sz w:val="24"/>
        </w:rPr>
        <w:t xml:space="preserve">日期：  </w:t>
      </w:r>
    </w:p>
    <w:p w14:paraId="4CC7A2B5">
      <w:pPr>
        <w:spacing w:line="560" w:lineRule="exact"/>
        <w:jc w:val="left"/>
        <w:rPr>
          <w:sz w:val="28"/>
        </w:rPr>
      </w:pPr>
    </w:p>
    <w:p w14:paraId="013F19F7">
      <w:pPr>
        <w:spacing w:line="560" w:lineRule="exact"/>
        <w:jc w:val="left"/>
        <w:rPr>
          <w:sz w:val="28"/>
        </w:rPr>
      </w:pPr>
    </w:p>
    <w:p w14:paraId="01A98A62">
      <w:pPr>
        <w:spacing w:line="560" w:lineRule="exact"/>
        <w:jc w:val="left"/>
        <w:rPr>
          <w:sz w:val="28"/>
        </w:rPr>
      </w:pPr>
    </w:p>
    <w:p w14:paraId="1D0085E5">
      <w:pPr>
        <w:spacing w:line="560" w:lineRule="exact"/>
        <w:jc w:val="left"/>
        <w:rPr>
          <w:sz w:val="28"/>
        </w:rPr>
      </w:pPr>
    </w:p>
    <w:p w14:paraId="65B4329F">
      <w:pPr>
        <w:spacing w:line="560" w:lineRule="exact"/>
        <w:jc w:val="left"/>
        <w:rPr>
          <w:sz w:val="28"/>
        </w:rPr>
      </w:pPr>
    </w:p>
    <w:p w14:paraId="488713EE">
      <w:pPr>
        <w:spacing w:line="560" w:lineRule="exact"/>
        <w:jc w:val="left"/>
        <w:rPr>
          <w:sz w:val="28"/>
        </w:rPr>
      </w:pPr>
    </w:p>
    <w:p w14:paraId="0585D01E">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14:paraId="6AC98153">
      <w:pPr>
        <w:spacing w:line="480" w:lineRule="auto"/>
        <w:jc w:val="center"/>
        <w:rPr>
          <w:b/>
          <w:sz w:val="30"/>
        </w:rPr>
      </w:pPr>
      <w:r>
        <w:rPr>
          <w:b/>
          <w:color w:val="000000"/>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14BA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26898202">
            <w:pPr>
              <w:spacing w:line="360" w:lineRule="auto"/>
              <w:ind w:right="84"/>
              <w:jc w:val="center"/>
              <w:rPr>
                <w:position w:val="-36"/>
                <w:sz w:val="24"/>
              </w:rPr>
            </w:pPr>
            <w:r>
              <w:rPr>
                <w:position w:val="-36"/>
                <w:sz w:val="24"/>
              </w:rPr>
              <w:t>姓  名</w:t>
            </w:r>
          </w:p>
        </w:tc>
        <w:tc>
          <w:tcPr>
            <w:tcW w:w="1396" w:type="dxa"/>
            <w:gridSpan w:val="2"/>
          </w:tcPr>
          <w:p w14:paraId="35ADAB12">
            <w:pPr>
              <w:spacing w:line="360" w:lineRule="auto"/>
              <w:ind w:right="84"/>
              <w:jc w:val="center"/>
              <w:rPr>
                <w:position w:val="-36"/>
                <w:sz w:val="24"/>
              </w:rPr>
            </w:pPr>
          </w:p>
        </w:tc>
        <w:tc>
          <w:tcPr>
            <w:tcW w:w="1449" w:type="dxa"/>
            <w:gridSpan w:val="2"/>
          </w:tcPr>
          <w:p w14:paraId="3F0973BE">
            <w:pPr>
              <w:spacing w:line="360" w:lineRule="auto"/>
              <w:ind w:right="84"/>
              <w:jc w:val="center"/>
              <w:rPr>
                <w:position w:val="-36"/>
                <w:sz w:val="24"/>
              </w:rPr>
            </w:pPr>
            <w:r>
              <w:rPr>
                <w:position w:val="-36"/>
                <w:sz w:val="24"/>
              </w:rPr>
              <w:t>性  别</w:t>
            </w:r>
          </w:p>
        </w:tc>
        <w:tc>
          <w:tcPr>
            <w:tcW w:w="1894" w:type="dxa"/>
            <w:gridSpan w:val="3"/>
          </w:tcPr>
          <w:p w14:paraId="541A63A8">
            <w:pPr>
              <w:spacing w:line="360" w:lineRule="auto"/>
              <w:ind w:right="84"/>
              <w:jc w:val="center"/>
              <w:rPr>
                <w:position w:val="-36"/>
                <w:sz w:val="24"/>
              </w:rPr>
            </w:pPr>
          </w:p>
        </w:tc>
        <w:tc>
          <w:tcPr>
            <w:tcW w:w="1426" w:type="dxa"/>
            <w:gridSpan w:val="2"/>
          </w:tcPr>
          <w:p w14:paraId="4F3713B2">
            <w:pPr>
              <w:spacing w:line="360" w:lineRule="auto"/>
              <w:ind w:right="84"/>
              <w:jc w:val="center"/>
              <w:rPr>
                <w:position w:val="-36"/>
                <w:sz w:val="24"/>
              </w:rPr>
            </w:pPr>
            <w:r>
              <w:rPr>
                <w:position w:val="-36"/>
                <w:sz w:val="24"/>
              </w:rPr>
              <w:t>年  龄</w:t>
            </w:r>
          </w:p>
        </w:tc>
        <w:tc>
          <w:tcPr>
            <w:tcW w:w="1290" w:type="dxa"/>
          </w:tcPr>
          <w:p w14:paraId="4E4B0E7F">
            <w:pPr>
              <w:spacing w:line="360" w:lineRule="auto"/>
              <w:ind w:right="84"/>
              <w:jc w:val="center"/>
              <w:rPr>
                <w:position w:val="-36"/>
                <w:sz w:val="24"/>
              </w:rPr>
            </w:pPr>
          </w:p>
        </w:tc>
      </w:tr>
      <w:tr w14:paraId="433E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3021711D">
            <w:pPr>
              <w:spacing w:line="360" w:lineRule="auto"/>
              <w:ind w:right="84"/>
              <w:jc w:val="center"/>
              <w:rPr>
                <w:position w:val="-36"/>
                <w:sz w:val="24"/>
              </w:rPr>
            </w:pPr>
            <w:r>
              <w:rPr>
                <w:position w:val="-36"/>
                <w:sz w:val="24"/>
              </w:rPr>
              <w:t>职  称</w:t>
            </w:r>
          </w:p>
        </w:tc>
        <w:tc>
          <w:tcPr>
            <w:tcW w:w="1396" w:type="dxa"/>
            <w:gridSpan w:val="2"/>
          </w:tcPr>
          <w:p w14:paraId="4A458B85">
            <w:pPr>
              <w:spacing w:line="360" w:lineRule="auto"/>
              <w:ind w:right="84"/>
              <w:jc w:val="center"/>
              <w:rPr>
                <w:position w:val="-36"/>
                <w:sz w:val="24"/>
              </w:rPr>
            </w:pPr>
          </w:p>
        </w:tc>
        <w:tc>
          <w:tcPr>
            <w:tcW w:w="1449" w:type="dxa"/>
            <w:gridSpan w:val="2"/>
          </w:tcPr>
          <w:p w14:paraId="193BEE06">
            <w:pPr>
              <w:spacing w:line="360" w:lineRule="auto"/>
              <w:ind w:right="84"/>
              <w:jc w:val="center"/>
              <w:rPr>
                <w:position w:val="-36"/>
                <w:sz w:val="24"/>
              </w:rPr>
            </w:pPr>
            <w:r>
              <w:rPr>
                <w:position w:val="-36"/>
                <w:sz w:val="24"/>
              </w:rPr>
              <w:t>毕业学校</w:t>
            </w:r>
          </w:p>
        </w:tc>
        <w:tc>
          <w:tcPr>
            <w:tcW w:w="1894" w:type="dxa"/>
            <w:gridSpan w:val="3"/>
          </w:tcPr>
          <w:p w14:paraId="21CFB1A1">
            <w:pPr>
              <w:spacing w:line="360" w:lineRule="auto"/>
              <w:ind w:right="84"/>
              <w:jc w:val="center"/>
              <w:rPr>
                <w:position w:val="-36"/>
                <w:sz w:val="24"/>
              </w:rPr>
            </w:pPr>
          </w:p>
        </w:tc>
        <w:tc>
          <w:tcPr>
            <w:tcW w:w="1426" w:type="dxa"/>
            <w:gridSpan w:val="2"/>
          </w:tcPr>
          <w:p w14:paraId="16608F8B">
            <w:pPr>
              <w:spacing w:line="360" w:lineRule="auto"/>
              <w:ind w:right="84"/>
              <w:jc w:val="center"/>
              <w:rPr>
                <w:position w:val="-36"/>
                <w:sz w:val="24"/>
              </w:rPr>
            </w:pPr>
            <w:r>
              <w:rPr>
                <w:position w:val="-36"/>
                <w:sz w:val="24"/>
              </w:rPr>
              <w:t>毕业时间</w:t>
            </w:r>
          </w:p>
        </w:tc>
        <w:tc>
          <w:tcPr>
            <w:tcW w:w="1290" w:type="dxa"/>
          </w:tcPr>
          <w:p w14:paraId="33FD1CB5">
            <w:pPr>
              <w:spacing w:line="360" w:lineRule="auto"/>
              <w:ind w:right="84"/>
              <w:jc w:val="center"/>
              <w:rPr>
                <w:position w:val="-36"/>
                <w:sz w:val="24"/>
              </w:rPr>
            </w:pPr>
          </w:p>
        </w:tc>
      </w:tr>
      <w:tr w14:paraId="1B08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493E358">
            <w:pPr>
              <w:spacing w:line="360" w:lineRule="auto"/>
              <w:ind w:right="84"/>
              <w:jc w:val="center"/>
              <w:rPr>
                <w:position w:val="-36"/>
                <w:sz w:val="24"/>
              </w:rPr>
            </w:pPr>
            <w:r>
              <w:rPr>
                <w:position w:val="-36"/>
                <w:sz w:val="24"/>
              </w:rPr>
              <w:t>所学专业</w:t>
            </w:r>
          </w:p>
        </w:tc>
        <w:tc>
          <w:tcPr>
            <w:tcW w:w="1396" w:type="dxa"/>
            <w:gridSpan w:val="2"/>
          </w:tcPr>
          <w:p w14:paraId="125D7107">
            <w:pPr>
              <w:spacing w:line="360" w:lineRule="auto"/>
              <w:ind w:right="84"/>
              <w:jc w:val="center"/>
              <w:rPr>
                <w:position w:val="-36"/>
                <w:sz w:val="24"/>
              </w:rPr>
            </w:pPr>
          </w:p>
        </w:tc>
        <w:tc>
          <w:tcPr>
            <w:tcW w:w="1449" w:type="dxa"/>
            <w:gridSpan w:val="2"/>
          </w:tcPr>
          <w:p w14:paraId="3749514E">
            <w:pPr>
              <w:spacing w:line="360" w:lineRule="auto"/>
              <w:ind w:right="84"/>
              <w:jc w:val="center"/>
              <w:rPr>
                <w:position w:val="-36"/>
                <w:sz w:val="24"/>
              </w:rPr>
            </w:pPr>
            <w:r>
              <w:rPr>
                <w:position w:val="-36"/>
                <w:sz w:val="24"/>
              </w:rPr>
              <w:t>最高学历</w:t>
            </w:r>
          </w:p>
        </w:tc>
        <w:tc>
          <w:tcPr>
            <w:tcW w:w="1894" w:type="dxa"/>
            <w:gridSpan w:val="3"/>
          </w:tcPr>
          <w:p w14:paraId="412CEA4F">
            <w:pPr>
              <w:spacing w:line="360" w:lineRule="auto"/>
              <w:ind w:right="84"/>
              <w:jc w:val="center"/>
              <w:rPr>
                <w:position w:val="-36"/>
                <w:sz w:val="24"/>
              </w:rPr>
            </w:pPr>
          </w:p>
        </w:tc>
        <w:tc>
          <w:tcPr>
            <w:tcW w:w="1426" w:type="dxa"/>
            <w:gridSpan w:val="2"/>
          </w:tcPr>
          <w:p w14:paraId="6D13622B">
            <w:pPr>
              <w:spacing w:line="360" w:lineRule="auto"/>
              <w:ind w:right="84"/>
              <w:jc w:val="center"/>
              <w:rPr>
                <w:position w:val="-36"/>
                <w:sz w:val="24"/>
              </w:rPr>
            </w:pPr>
            <w:r>
              <w:rPr>
                <w:spacing w:val="-12"/>
                <w:position w:val="-36"/>
                <w:sz w:val="24"/>
              </w:rPr>
              <w:t xml:space="preserve">联系电话 </w:t>
            </w:r>
          </w:p>
        </w:tc>
        <w:tc>
          <w:tcPr>
            <w:tcW w:w="1290" w:type="dxa"/>
          </w:tcPr>
          <w:p w14:paraId="5122BE0E">
            <w:pPr>
              <w:spacing w:line="360" w:lineRule="auto"/>
              <w:ind w:right="84"/>
              <w:jc w:val="center"/>
              <w:rPr>
                <w:position w:val="-36"/>
                <w:sz w:val="24"/>
              </w:rPr>
            </w:pPr>
          </w:p>
        </w:tc>
      </w:tr>
      <w:tr w14:paraId="4014E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58038A27">
            <w:pPr>
              <w:spacing w:line="360" w:lineRule="auto"/>
              <w:ind w:right="84"/>
              <w:jc w:val="center"/>
              <w:rPr>
                <w:spacing w:val="-28"/>
                <w:position w:val="-36"/>
                <w:sz w:val="24"/>
              </w:rPr>
            </w:pPr>
            <w:r>
              <w:rPr>
                <w:position w:val="-36"/>
                <w:sz w:val="24"/>
              </w:rPr>
              <w:t>所获证书及编号</w:t>
            </w:r>
          </w:p>
        </w:tc>
        <w:tc>
          <w:tcPr>
            <w:tcW w:w="1951" w:type="dxa"/>
            <w:gridSpan w:val="3"/>
          </w:tcPr>
          <w:p w14:paraId="627FCD95">
            <w:pPr>
              <w:spacing w:line="360" w:lineRule="auto"/>
              <w:ind w:right="84"/>
              <w:jc w:val="center"/>
              <w:rPr>
                <w:position w:val="-36"/>
                <w:sz w:val="24"/>
              </w:rPr>
            </w:pPr>
          </w:p>
        </w:tc>
        <w:tc>
          <w:tcPr>
            <w:tcW w:w="3138" w:type="dxa"/>
            <w:gridSpan w:val="4"/>
          </w:tcPr>
          <w:p w14:paraId="5454BDDD">
            <w:pPr>
              <w:spacing w:line="360" w:lineRule="auto"/>
              <w:ind w:right="84"/>
              <w:jc w:val="center"/>
              <w:rPr>
                <w:position w:val="-36"/>
                <w:sz w:val="24"/>
              </w:rPr>
            </w:pPr>
            <w:r>
              <w:rPr>
                <w:sz w:val="24"/>
              </w:rPr>
              <w:t>工作年限</w:t>
            </w:r>
          </w:p>
        </w:tc>
        <w:tc>
          <w:tcPr>
            <w:tcW w:w="1472" w:type="dxa"/>
            <w:gridSpan w:val="2"/>
          </w:tcPr>
          <w:p w14:paraId="4EDFDB7F">
            <w:pPr>
              <w:spacing w:line="360" w:lineRule="auto"/>
              <w:ind w:right="84"/>
              <w:jc w:val="center"/>
              <w:rPr>
                <w:position w:val="-36"/>
                <w:sz w:val="24"/>
              </w:rPr>
            </w:pPr>
          </w:p>
        </w:tc>
      </w:tr>
      <w:tr w14:paraId="2E38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406A2A09">
            <w:pPr>
              <w:spacing w:line="360" w:lineRule="auto"/>
              <w:ind w:right="84"/>
              <w:jc w:val="center"/>
              <w:rPr>
                <w:position w:val="-36"/>
                <w:sz w:val="24"/>
              </w:rPr>
            </w:pPr>
            <w:r>
              <w:rPr>
                <w:position w:val="-36"/>
                <w:sz w:val="24"/>
              </w:rPr>
              <w:t>近三年来的主要工作业绩及担任的主要工作经历</w:t>
            </w:r>
          </w:p>
        </w:tc>
      </w:tr>
      <w:tr w14:paraId="06F3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74E1A8D4">
            <w:pPr>
              <w:spacing w:line="360" w:lineRule="auto"/>
              <w:ind w:right="84"/>
              <w:rPr>
                <w:position w:val="-36"/>
                <w:sz w:val="24"/>
              </w:rPr>
            </w:pPr>
            <w:r>
              <w:rPr>
                <w:position w:val="-36"/>
                <w:sz w:val="24"/>
              </w:rPr>
              <w:t>时 间</w:t>
            </w:r>
          </w:p>
        </w:tc>
        <w:tc>
          <w:tcPr>
            <w:tcW w:w="1394" w:type="dxa"/>
            <w:gridSpan w:val="2"/>
          </w:tcPr>
          <w:p w14:paraId="029BF310">
            <w:pPr>
              <w:spacing w:line="360" w:lineRule="auto"/>
              <w:ind w:right="84"/>
              <w:jc w:val="center"/>
              <w:rPr>
                <w:position w:val="-36"/>
                <w:sz w:val="24"/>
              </w:rPr>
            </w:pPr>
            <w:r>
              <w:rPr>
                <w:position w:val="-36"/>
                <w:sz w:val="24"/>
              </w:rPr>
              <w:t>地  点</w:t>
            </w:r>
          </w:p>
        </w:tc>
        <w:tc>
          <w:tcPr>
            <w:tcW w:w="1445" w:type="dxa"/>
            <w:gridSpan w:val="2"/>
          </w:tcPr>
          <w:p w14:paraId="0F305A08">
            <w:pPr>
              <w:spacing w:line="360" w:lineRule="auto"/>
              <w:ind w:right="84"/>
              <w:jc w:val="center"/>
              <w:rPr>
                <w:position w:val="-36"/>
                <w:sz w:val="24"/>
              </w:rPr>
            </w:pPr>
            <w:r>
              <w:rPr>
                <w:position w:val="-36"/>
                <w:sz w:val="24"/>
              </w:rPr>
              <w:t>单  位</w:t>
            </w:r>
          </w:p>
        </w:tc>
        <w:tc>
          <w:tcPr>
            <w:tcW w:w="944" w:type="dxa"/>
            <w:gridSpan w:val="2"/>
          </w:tcPr>
          <w:p w14:paraId="30E703AC">
            <w:pPr>
              <w:spacing w:line="360" w:lineRule="auto"/>
              <w:ind w:right="84"/>
              <w:jc w:val="center"/>
              <w:rPr>
                <w:position w:val="-36"/>
                <w:sz w:val="24"/>
              </w:rPr>
            </w:pPr>
            <w:r>
              <w:rPr>
                <w:position w:val="-36"/>
                <w:sz w:val="24"/>
              </w:rPr>
              <w:t>职 务</w:t>
            </w:r>
          </w:p>
        </w:tc>
        <w:tc>
          <w:tcPr>
            <w:tcW w:w="4172" w:type="dxa"/>
            <w:gridSpan w:val="5"/>
          </w:tcPr>
          <w:p w14:paraId="013242AA">
            <w:pPr>
              <w:spacing w:line="360" w:lineRule="auto"/>
              <w:ind w:right="84"/>
              <w:jc w:val="center"/>
              <w:rPr>
                <w:position w:val="-36"/>
                <w:sz w:val="24"/>
              </w:rPr>
            </w:pPr>
            <w:r>
              <w:rPr>
                <w:position w:val="-36"/>
                <w:sz w:val="24"/>
              </w:rPr>
              <w:t>主 要 工 作</w:t>
            </w:r>
          </w:p>
        </w:tc>
      </w:tr>
      <w:tr w14:paraId="2EFB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A01F5C6">
            <w:pPr>
              <w:spacing w:line="360" w:lineRule="auto"/>
              <w:ind w:right="84"/>
              <w:rPr>
                <w:position w:val="-36"/>
                <w:sz w:val="24"/>
              </w:rPr>
            </w:pPr>
          </w:p>
          <w:p w14:paraId="0C552FEF">
            <w:pPr>
              <w:spacing w:line="360" w:lineRule="auto"/>
              <w:ind w:right="84"/>
              <w:rPr>
                <w:position w:val="-36"/>
                <w:sz w:val="24"/>
              </w:rPr>
            </w:pPr>
          </w:p>
          <w:p w14:paraId="4926B9EF">
            <w:pPr>
              <w:spacing w:line="360" w:lineRule="auto"/>
              <w:ind w:right="84"/>
              <w:rPr>
                <w:position w:val="-36"/>
                <w:sz w:val="24"/>
              </w:rPr>
            </w:pPr>
          </w:p>
          <w:p w14:paraId="7084ED28">
            <w:pPr>
              <w:spacing w:line="360" w:lineRule="auto"/>
              <w:ind w:right="84"/>
              <w:rPr>
                <w:position w:val="-36"/>
                <w:sz w:val="24"/>
              </w:rPr>
            </w:pPr>
          </w:p>
          <w:p w14:paraId="2A49B8A1">
            <w:pPr>
              <w:spacing w:line="360" w:lineRule="auto"/>
              <w:ind w:right="84"/>
              <w:rPr>
                <w:position w:val="-36"/>
                <w:sz w:val="24"/>
              </w:rPr>
            </w:pPr>
          </w:p>
        </w:tc>
        <w:tc>
          <w:tcPr>
            <w:tcW w:w="1394" w:type="dxa"/>
            <w:gridSpan w:val="2"/>
          </w:tcPr>
          <w:p w14:paraId="631DDA4D">
            <w:pPr>
              <w:spacing w:line="360" w:lineRule="auto"/>
              <w:ind w:right="84"/>
              <w:rPr>
                <w:position w:val="-36"/>
                <w:sz w:val="24"/>
              </w:rPr>
            </w:pPr>
          </w:p>
        </w:tc>
        <w:tc>
          <w:tcPr>
            <w:tcW w:w="1445" w:type="dxa"/>
            <w:gridSpan w:val="2"/>
          </w:tcPr>
          <w:p w14:paraId="396106F9">
            <w:pPr>
              <w:spacing w:line="360" w:lineRule="auto"/>
              <w:ind w:right="84"/>
              <w:rPr>
                <w:position w:val="-36"/>
                <w:sz w:val="24"/>
              </w:rPr>
            </w:pPr>
          </w:p>
        </w:tc>
        <w:tc>
          <w:tcPr>
            <w:tcW w:w="944" w:type="dxa"/>
            <w:gridSpan w:val="2"/>
          </w:tcPr>
          <w:p w14:paraId="5AFFE2E9">
            <w:pPr>
              <w:spacing w:line="360" w:lineRule="auto"/>
              <w:ind w:right="84"/>
              <w:rPr>
                <w:position w:val="-36"/>
                <w:sz w:val="24"/>
              </w:rPr>
            </w:pPr>
          </w:p>
        </w:tc>
        <w:tc>
          <w:tcPr>
            <w:tcW w:w="4172" w:type="dxa"/>
            <w:gridSpan w:val="5"/>
          </w:tcPr>
          <w:p w14:paraId="4815442B">
            <w:pPr>
              <w:spacing w:line="360" w:lineRule="auto"/>
              <w:ind w:right="84"/>
              <w:rPr>
                <w:position w:val="-36"/>
                <w:sz w:val="24"/>
              </w:rPr>
            </w:pPr>
          </w:p>
        </w:tc>
      </w:tr>
      <w:tr w14:paraId="0E10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36241610">
            <w:pPr>
              <w:spacing w:line="360" w:lineRule="auto"/>
              <w:ind w:right="84"/>
              <w:jc w:val="center"/>
              <w:rPr>
                <w:position w:val="-36"/>
                <w:sz w:val="24"/>
              </w:rPr>
            </w:pPr>
            <w:r>
              <w:rPr>
                <w:position w:val="-36"/>
                <w:sz w:val="24"/>
              </w:rPr>
              <w:t>曾担任负责人的项目</w:t>
            </w:r>
          </w:p>
        </w:tc>
      </w:tr>
      <w:tr w14:paraId="04B4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21CAF7FB">
            <w:pPr>
              <w:spacing w:line="360" w:lineRule="auto"/>
              <w:ind w:right="84"/>
              <w:rPr>
                <w:position w:val="-36"/>
                <w:sz w:val="24"/>
              </w:rPr>
            </w:pPr>
            <w:r>
              <w:rPr>
                <w:position w:val="-36"/>
                <w:sz w:val="24"/>
              </w:rPr>
              <w:t>时 间</w:t>
            </w:r>
          </w:p>
        </w:tc>
        <w:tc>
          <w:tcPr>
            <w:tcW w:w="1394" w:type="dxa"/>
            <w:gridSpan w:val="2"/>
          </w:tcPr>
          <w:p w14:paraId="3D53D809">
            <w:pPr>
              <w:spacing w:line="360" w:lineRule="auto"/>
              <w:ind w:right="84"/>
              <w:jc w:val="center"/>
              <w:rPr>
                <w:position w:val="-36"/>
                <w:sz w:val="24"/>
              </w:rPr>
            </w:pPr>
            <w:r>
              <w:rPr>
                <w:position w:val="-36"/>
                <w:sz w:val="24"/>
              </w:rPr>
              <w:t>委托单位</w:t>
            </w:r>
          </w:p>
        </w:tc>
        <w:tc>
          <w:tcPr>
            <w:tcW w:w="2389" w:type="dxa"/>
            <w:gridSpan w:val="4"/>
          </w:tcPr>
          <w:p w14:paraId="27903689">
            <w:pPr>
              <w:spacing w:line="360" w:lineRule="auto"/>
              <w:ind w:right="84"/>
              <w:jc w:val="center"/>
              <w:rPr>
                <w:position w:val="-36"/>
                <w:sz w:val="24"/>
              </w:rPr>
            </w:pPr>
            <w:r>
              <w:rPr>
                <w:position w:val="-36"/>
                <w:sz w:val="24"/>
              </w:rPr>
              <w:t>项目名称</w:t>
            </w:r>
          </w:p>
        </w:tc>
        <w:tc>
          <w:tcPr>
            <w:tcW w:w="1351" w:type="dxa"/>
          </w:tcPr>
          <w:p w14:paraId="6154F5A6">
            <w:pPr>
              <w:spacing w:line="360" w:lineRule="auto"/>
              <w:ind w:right="84"/>
              <w:jc w:val="center"/>
              <w:rPr>
                <w:position w:val="-36"/>
                <w:sz w:val="24"/>
              </w:rPr>
            </w:pPr>
            <w:r>
              <w:rPr>
                <w:position w:val="-36"/>
                <w:sz w:val="24"/>
              </w:rPr>
              <w:t>项目规模</w:t>
            </w:r>
          </w:p>
        </w:tc>
        <w:tc>
          <w:tcPr>
            <w:tcW w:w="1349" w:type="dxa"/>
            <w:gridSpan w:val="2"/>
          </w:tcPr>
          <w:p w14:paraId="1858B9AD">
            <w:pPr>
              <w:spacing w:line="360" w:lineRule="auto"/>
              <w:ind w:right="84"/>
              <w:jc w:val="center"/>
              <w:rPr>
                <w:position w:val="-36"/>
                <w:sz w:val="24"/>
              </w:rPr>
            </w:pPr>
            <w:r>
              <w:rPr>
                <w:position w:val="-36"/>
                <w:sz w:val="24"/>
              </w:rPr>
              <w:t>项目类型</w:t>
            </w:r>
          </w:p>
        </w:tc>
        <w:tc>
          <w:tcPr>
            <w:tcW w:w="1472" w:type="dxa"/>
            <w:gridSpan w:val="2"/>
          </w:tcPr>
          <w:p w14:paraId="13486628">
            <w:pPr>
              <w:spacing w:line="360" w:lineRule="auto"/>
              <w:ind w:right="84"/>
              <w:jc w:val="center"/>
              <w:rPr>
                <w:position w:val="-36"/>
                <w:sz w:val="24"/>
              </w:rPr>
            </w:pPr>
            <w:r>
              <w:rPr>
                <w:position w:val="-36"/>
                <w:sz w:val="24"/>
              </w:rPr>
              <w:t>备注</w:t>
            </w:r>
          </w:p>
        </w:tc>
      </w:tr>
      <w:tr w14:paraId="55A4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216458CE">
            <w:pPr>
              <w:spacing w:line="360" w:lineRule="auto"/>
              <w:ind w:right="84"/>
              <w:rPr>
                <w:position w:val="-36"/>
                <w:sz w:val="24"/>
              </w:rPr>
            </w:pPr>
          </w:p>
          <w:p w14:paraId="6F22FADD">
            <w:pPr>
              <w:spacing w:line="360" w:lineRule="auto"/>
              <w:ind w:right="84"/>
              <w:rPr>
                <w:position w:val="-36"/>
                <w:sz w:val="24"/>
              </w:rPr>
            </w:pPr>
          </w:p>
          <w:p w14:paraId="12FB279A">
            <w:pPr>
              <w:spacing w:line="360" w:lineRule="auto"/>
              <w:ind w:right="84"/>
              <w:rPr>
                <w:position w:val="-36"/>
                <w:sz w:val="24"/>
              </w:rPr>
            </w:pPr>
          </w:p>
        </w:tc>
        <w:tc>
          <w:tcPr>
            <w:tcW w:w="1394" w:type="dxa"/>
            <w:gridSpan w:val="2"/>
            <w:tcBorders>
              <w:bottom w:val="single" w:color="auto" w:sz="4" w:space="0"/>
            </w:tcBorders>
          </w:tcPr>
          <w:p w14:paraId="2E08F156">
            <w:pPr>
              <w:spacing w:line="360" w:lineRule="auto"/>
              <w:ind w:right="84"/>
              <w:rPr>
                <w:position w:val="-36"/>
                <w:sz w:val="24"/>
              </w:rPr>
            </w:pPr>
          </w:p>
        </w:tc>
        <w:tc>
          <w:tcPr>
            <w:tcW w:w="2389" w:type="dxa"/>
            <w:gridSpan w:val="4"/>
            <w:tcBorders>
              <w:bottom w:val="single" w:color="auto" w:sz="4" w:space="0"/>
            </w:tcBorders>
          </w:tcPr>
          <w:p w14:paraId="60E284A2">
            <w:pPr>
              <w:spacing w:line="360" w:lineRule="auto"/>
              <w:ind w:right="84"/>
              <w:rPr>
                <w:position w:val="-36"/>
                <w:sz w:val="24"/>
              </w:rPr>
            </w:pPr>
          </w:p>
        </w:tc>
        <w:tc>
          <w:tcPr>
            <w:tcW w:w="1351" w:type="dxa"/>
            <w:tcBorders>
              <w:bottom w:val="single" w:color="auto" w:sz="4" w:space="0"/>
            </w:tcBorders>
          </w:tcPr>
          <w:p w14:paraId="007A8D2D">
            <w:pPr>
              <w:spacing w:line="360" w:lineRule="auto"/>
              <w:ind w:right="84"/>
              <w:rPr>
                <w:position w:val="-36"/>
                <w:sz w:val="24"/>
              </w:rPr>
            </w:pPr>
          </w:p>
        </w:tc>
        <w:tc>
          <w:tcPr>
            <w:tcW w:w="1349" w:type="dxa"/>
            <w:gridSpan w:val="2"/>
            <w:tcBorders>
              <w:bottom w:val="single" w:color="auto" w:sz="4" w:space="0"/>
            </w:tcBorders>
          </w:tcPr>
          <w:p w14:paraId="23F1A0B7">
            <w:pPr>
              <w:spacing w:line="360" w:lineRule="auto"/>
              <w:ind w:right="84"/>
              <w:rPr>
                <w:position w:val="-36"/>
                <w:sz w:val="24"/>
              </w:rPr>
            </w:pPr>
          </w:p>
        </w:tc>
        <w:tc>
          <w:tcPr>
            <w:tcW w:w="1472" w:type="dxa"/>
            <w:gridSpan w:val="2"/>
            <w:tcBorders>
              <w:bottom w:val="single" w:color="auto" w:sz="4" w:space="0"/>
            </w:tcBorders>
          </w:tcPr>
          <w:p w14:paraId="5E41C2D6">
            <w:pPr>
              <w:spacing w:line="360" w:lineRule="auto"/>
              <w:ind w:right="84"/>
              <w:rPr>
                <w:position w:val="-36"/>
                <w:sz w:val="24"/>
              </w:rPr>
            </w:pPr>
          </w:p>
        </w:tc>
      </w:tr>
    </w:tbl>
    <w:p w14:paraId="3673742D">
      <w:pPr>
        <w:spacing w:line="360" w:lineRule="auto"/>
        <w:ind w:right="84" w:firstLine="224" w:firstLineChars="100"/>
        <w:rPr>
          <w:sz w:val="24"/>
        </w:rPr>
      </w:pPr>
      <w:r>
        <w:rPr>
          <w:sz w:val="24"/>
        </w:rPr>
        <w:t>投标人名称：</w:t>
      </w:r>
    </w:p>
    <w:p w14:paraId="5532353E">
      <w:pPr>
        <w:spacing w:line="360" w:lineRule="auto"/>
        <w:ind w:right="84" w:firstLine="224" w:firstLineChars="100"/>
        <w:rPr>
          <w:sz w:val="24"/>
        </w:rPr>
      </w:pPr>
    </w:p>
    <w:p w14:paraId="1AEC8AA3">
      <w:pPr>
        <w:spacing w:line="360" w:lineRule="auto"/>
        <w:ind w:right="84" w:firstLine="224" w:firstLineChars="100"/>
        <w:rPr>
          <w:position w:val="-40"/>
          <w:sz w:val="24"/>
        </w:rPr>
      </w:pPr>
      <w:r>
        <w:rPr>
          <w:sz w:val="24"/>
        </w:rPr>
        <w:t xml:space="preserve">日期：  </w:t>
      </w:r>
    </w:p>
    <w:p w14:paraId="2AE487F9">
      <w:pPr>
        <w:widowControl/>
        <w:jc w:val="left"/>
        <w:rPr>
          <w:b/>
          <w:sz w:val="24"/>
          <w:szCs w:val="24"/>
        </w:rPr>
      </w:pPr>
      <w:r>
        <w:rPr>
          <w:b/>
          <w:sz w:val="24"/>
          <w:szCs w:val="24"/>
        </w:rPr>
        <w:br w:type="page"/>
      </w:r>
    </w:p>
    <w:p w14:paraId="35CAA50D">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079F37B1">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38E2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3A47F607">
            <w:pPr>
              <w:spacing w:line="360" w:lineRule="auto"/>
              <w:ind w:right="84"/>
              <w:jc w:val="center"/>
              <w:rPr>
                <w:position w:val="-32"/>
                <w:sz w:val="24"/>
              </w:rPr>
            </w:pPr>
            <w:r>
              <w:rPr>
                <w:position w:val="-32"/>
                <w:sz w:val="24"/>
              </w:rPr>
              <w:t>序 号</w:t>
            </w:r>
          </w:p>
        </w:tc>
        <w:tc>
          <w:tcPr>
            <w:tcW w:w="2520" w:type="dxa"/>
            <w:vAlign w:val="center"/>
          </w:tcPr>
          <w:p w14:paraId="00EF598A">
            <w:pPr>
              <w:spacing w:line="360" w:lineRule="auto"/>
              <w:ind w:right="84"/>
              <w:jc w:val="center"/>
              <w:rPr>
                <w:position w:val="-32"/>
                <w:sz w:val="24"/>
              </w:rPr>
            </w:pPr>
            <w:r>
              <w:rPr>
                <w:position w:val="-32"/>
                <w:sz w:val="24"/>
              </w:rPr>
              <w:t>主要设备名称</w:t>
            </w:r>
          </w:p>
        </w:tc>
        <w:tc>
          <w:tcPr>
            <w:tcW w:w="1441" w:type="dxa"/>
            <w:vAlign w:val="center"/>
          </w:tcPr>
          <w:p w14:paraId="4F6D2A74">
            <w:pPr>
              <w:spacing w:line="360" w:lineRule="auto"/>
              <w:ind w:right="84"/>
              <w:jc w:val="center"/>
              <w:rPr>
                <w:position w:val="-32"/>
                <w:sz w:val="24"/>
              </w:rPr>
            </w:pPr>
            <w:r>
              <w:rPr>
                <w:position w:val="-32"/>
                <w:sz w:val="24"/>
              </w:rPr>
              <w:t>规格型号</w:t>
            </w:r>
          </w:p>
        </w:tc>
        <w:tc>
          <w:tcPr>
            <w:tcW w:w="1439" w:type="dxa"/>
            <w:vAlign w:val="center"/>
          </w:tcPr>
          <w:p w14:paraId="4B97F54F">
            <w:pPr>
              <w:spacing w:line="360" w:lineRule="auto"/>
              <w:ind w:right="84"/>
              <w:jc w:val="center"/>
              <w:rPr>
                <w:position w:val="-32"/>
                <w:sz w:val="24"/>
              </w:rPr>
            </w:pPr>
            <w:r>
              <w:rPr>
                <w:position w:val="-32"/>
                <w:sz w:val="24"/>
              </w:rPr>
              <w:t>购入时间</w:t>
            </w:r>
          </w:p>
        </w:tc>
        <w:tc>
          <w:tcPr>
            <w:tcW w:w="900" w:type="dxa"/>
            <w:vAlign w:val="center"/>
          </w:tcPr>
          <w:p w14:paraId="408B5572">
            <w:pPr>
              <w:spacing w:line="360" w:lineRule="auto"/>
              <w:ind w:right="84"/>
              <w:jc w:val="center"/>
              <w:rPr>
                <w:position w:val="-32"/>
                <w:sz w:val="24"/>
              </w:rPr>
            </w:pPr>
            <w:r>
              <w:rPr>
                <w:position w:val="-32"/>
                <w:sz w:val="24"/>
              </w:rPr>
              <w:t>数 量</w:t>
            </w:r>
          </w:p>
        </w:tc>
        <w:tc>
          <w:tcPr>
            <w:tcW w:w="1404" w:type="dxa"/>
            <w:vAlign w:val="center"/>
          </w:tcPr>
          <w:p w14:paraId="378CC5D2">
            <w:pPr>
              <w:spacing w:line="360" w:lineRule="auto"/>
              <w:ind w:right="84"/>
              <w:jc w:val="center"/>
              <w:rPr>
                <w:position w:val="-32"/>
                <w:sz w:val="24"/>
              </w:rPr>
            </w:pPr>
            <w:r>
              <w:rPr>
                <w:position w:val="-32"/>
                <w:sz w:val="24"/>
              </w:rPr>
              <w:t>备  注</w:t>
            </w:r>
          </w:p>
        </w:tc>
      </w:tr>
      <w:tr w14:paraId="4874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FFBDAB0">
            <w:pPr>
              <w:spacing w:line="360" w:lineRule="auto"/>
              <w:ind w:right="84"/>
              <w:rPr>
                <w:position w:val="-40"/>
                <w:u w:val="single"/>
              </w:rPr>
            </w:pPr>
          </w:p>
        </w:tc>
        <w:tc>
          <w:tcPr>
            <w:tcW w:w="2520" w:type="dxa"/>
          </w:tcPr>
          <w:p w14:paraId="1F1D6AFE">
            <w:pPr>
              <w:spacing w:line="360" w:lineRule="auto"/>
              <w:ind w:right="84"/>
              <w:rPr>
                <w:position w:val="-40"/>
                <w:u w:val="single"/>
              </w:rPr>
            </w:pPr>
          </w:p>
        </w:tc>
        <w:tc>
          <w:tcPr>
            <w:tcW w:w="1441" w:type="dxa"/>
          </w:tcPr>
          <w:p w14:paraId="123D65C6">
            <w:pPr>
              <w:spacing w:line="360" w:lineRule="auto"/>
              <w:ind w:right="84"/>
              <w:rPr>
                <w:position w:val="-40"/>
                <w:u w:val="single"/>
              </w:rPr>
            </w:pPr>
          </w:p>
        </w:tc>
        <w:tc>
          <w:tcPr>
            <w:tcW w:w="1439" w:type="dxa"/>
          </w:tcPr>
          <w:p w14:paraId="4D09565C">
            <w:pPr>
              <w:spacing w:line="360" w:lineRule="auto"/>
              <w:ind w:right="84"/>
              <w:rPr>
                <w:position w:val="-40"/>
                <w:u w:val="single"/>
              </w:rPr>
            </w:pPr>
          </w:p>
        </w:tc>
        <w:tc>
          <w:tcPr>
            <w:tcW w:w="900" w:type="dxa"/>
          </w:tcPr>
          <w:p w14:paraId="61CEA765">
            <w:pPr>
              <w:spacing w:line="360" w:lineRule="auto"/>
              <w:ind w:right="84"/>
              <w:rPr>
                <w:position w:val="-40"/>
                <w:u w:val="single"/>
              </w:rPr>
            </w:pPr>
          </w:p>
        </w:tc>
        <w:tc>
          <w:tcPr>
            <w:tcW w:w="1404" w:type="dxa"/>
          </w:tcPr>
          <w:p w14:paraId="617E6692">
            <w:pPr>
              <w:spacing w:line="360" w:lineRule="auto"/>
              <w:ind w:right="84"/>
              <w:rPr>
                <w:position w:val="-40"/>
                <w:u w:val="single"/>
              </w:rPr>
            </w:pPr>
          </w:p>
        </w:tc>
      </w:tr>
      <w:tr w14:paraId="2923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8F6B86B">
            <w:pPr>
              <w:spacing w:line="360" w:lineRule="auto"/>
              <w:ind w:right="84"/>
              <w:rPr>
                <w:position w:val="-40"/>
                <w:u w:val="single"/>
              </w:rPr>
            </w:pPr>
          </w:p>
        </w:tc>
        <w:tc>
          <w:tcPr>
            <w:tcW w:w="2520" w:type="dxa"/>
          </w:tcPr>
          <w:p w14:paraId="3AC5B222">
            <w:pPr>
              <w:spacing w:line="360" w:lineRule="auto"/>
              <w:ind w:right="84"/>
              <w:rPr>
                <w:position w:val="-40"/>
                <w:u w:val="single"/>
              </w:rPr>
            </w:pPr>
          </w:p>
        </w:tc>
        <w:tc>
          <w:tcPr>
            <w:tcW w:w="1441" w:type="dxa"/>
          </w:tcPr>
          <w:p w14:paraId="5E9F3F40">
            <w:pPr>
              <w:spacing w:line="360" w:lineRule="auto"/>
              <w:ind w:right="84"/>
              <w:rPr>
                <w:position w:val="-40"/>
                <w:u w:val="single"/>
              </w:rPr>
            </w:pPr>
          </w:p>
        </w:tc>
        <w:tc>
          <w:tcPr>
            <w:tcW w:w="1439" w:type="dxa"/>
          </w:tcPr>
          <w:p w14:paraId="4B14967D">
            <w:pPr>
              <w:spacing w:line="360" w:lineRule="auto"/>
              <w:ind w:right="84"/>
              <w:rPr>
                <w:position w:val="-40"/>
                <w:u w:val="single"/>
              </w:rPr>
            </w:pPr>
          </w:p>
        </w:tc>
        <w:tc>
          <w:tcPr>
            <w:tcW w:w="900" w:type="dxa"/>
          </w:tcPr>
          <w:p w14:paraId="0009E273">
            <w:pPr>
              <w:spacing w:line="360" w:lineRule="auto"/>
              <w:ind w:right="84"/>
              <w:rPr>
                <w:position w:val="-40"/>
                <w:u w:val="single"/>
              </w:rPr>
            </w:pPr>
          </w:p>
        </w:tc>
        <w:tc>
          <w:tcPr>
            <w:tcW w:w="1404" w:type="dxa"/>
          </w:tcPr>
          <w:p w14:paraId="04AD661B">
            <w:pPr>
              <w:spacing w:line="360" w:lineRule="auto"/>
              <w:ind w:right="84"/>
              <w:rPr>
                <w:position w:val="-40"/>
                <w:u w:val="single"/>
              </w:rPr>
            </w:pPr>
          </w:p>
        </w:tc>
      </w:tr>
      <w:tr w14:paraId="542A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5BBDD4B">
            <w:pPr>
              <w:spacing w:line="360" w:lineRule="auto"/>
              <w:ind w:right="84"/>
              <w:rPr>
                <w:position w:val="-40"/>
                <w:u w:val="single"/>
              </w:rPr>
            </w:pPr>
          </w:p>
        </w:tc>
        <w:tc>
          <w:tcPr>
            <w:tcW w:w="2520" w:type="dxa"/>
          </w:tcPr>
          <w:p w14:paraId="467134C0">
            <w:pPr>
              <w:spacing w:line="360" w:lineRule="auto"/>
              <w:ind w:right="84"/>
              <w:rPr>
                <w:position w:val="-40"/>
                <w:u w:val="single"/>
              </w:rPr>
            </w:pPr>
          </w:p>
        </w:tc>
        <w:tc>
          <w:tcPr>
            <w:tcW w:w="1441" w:type="dxa"/>
          </w:tcPr>
          <w:p w14:paraId="75C30B8F">
            <w:pPr>
              <w:spacing w:line="360" w:lineRule="auto"/>
              <w:ind w:right="84"/>
              <w:rPr>
                <w:position w:val="-40"/>
                <w:u w:val="single"/>
              </w:rPr>
            </w:pPr>
          </w:p>
        </w:tc>
        <w:tc>
          <w:tcPr>
            <w:tcW w:w="1439" w:type="dxa"/>
          </w:tcPr>
          <w:p w14:paraId="395E8647">
            <w:pPr>
              <w:spacing w:line="360" w:lineRule="auto"/>
              <w:ind w:right="84"/>
              <w:rPr>
                <w:position w:val="-40"/>
                <w:u w:val="single"/>
              </w:rPr>
            </w:pPr>
          </w:p>
        </w:tc>
        <w:tc>
          <w:tcPr>
            <w:tcW w:w="900" w:type="dxa"/>
          </w:tcPr>
          <w:p w14:paraId="4A361F9E">
            <w:pPr>
              <w:spacing w:line="360" w:lineRule="auto"/>
              <w:ind w:right="84"/>
              <w:rPr>
                <w:position w:val="-40"/>
                <w:u w:val="single"/>
              </w:rPr>
            </w:pPr>
          </w:p>
        </w:tc>
        <w:tc>
          <w:tcPr>
            <w:tcW w:w="1404" w:type="dxa"/>
          </w:tcPr>
          <w:p w14:paraId="7B519F02">
            <w:pPr>
              <w:spacing w:line="360" w:lineRule="auto"/>
              <w:ind w:right="84"/>
              <w:rPr>
                <w:position w:val="-40"/>
                <w:u w:val="single"/>
              </w:rPr>
            </w:pPr>
          </w:p>
        </w:tc>
      </w:tr>
      <w:tr w14:paraId="781C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4B3CE0A">
            <w:pPr>
              <w:spacing w:line="360" w:lineRule="auto"/>
              <w:ind w:right="84"/>
              <w:rPr>
                <w:position w:val="-40"/>
                <w:u w:val="single"/>
              </w:rPr>
            </w:pPr>
          </w:p>
        </w:tc>
        <w:tc>
          <w:tcPr>
            <w:tcW w:w="2520" w:type="dxa"/>
          </w:tcPr>
          <w:p w14:paraId="311DEB1C">
            <w:pPr>
              <w:spacing w:line="360" w:lineRule="auto"/>
              <w:ind w:right="84"/>
              <w:rPr>
                <w:position w:val="-40"/>
                <w:u w:val="single"/>
              </w:rPr>
            </w:pPr>
          </w:p>
        </w:tc>
        <w:tc>
          <w:tcPr>
            <w:tcW w:w="1441" w:type="dxa"/>
          </w:tcPr>
          <w:p w14:paraId="636C659E">
            <w:pPr>
              <w:spacing w:line="360" w:lineRule="auto"/>
              <w:ind w:right="84"/>
              <w:rPr>
                <w:position w:val="-40"/>
                <w:u w:val="single"/>
              </w:rPr>
            </w:pPr>
          </w:p>
        </w:tc>
        <w:tc>
          <w:tcPr>
            <w:tcW w:w="1439" w:type="dxa"/>
          </w:tcPr>
          <w:p w14:paraId="09CAF453">
            <w:pPr>
              <w:spacing w:line="360" w:lineRule="auto"/>
              <w:ind w:right="84"/>
              <w:rPr>
                <w:position w:val="-40"/>
                <w:u w:val="single"/>
              </w:rPr>
            </w:pPr>
          </w:p>
        </w:tc>
        <w:tc>
          <w:tcPr>
            <w:tcW w:w="900" w:type="dxa"/>
          </w:tcPr>
          <w:p w14:paraId="78B9E74C">
            <w:pPr>
              <w:spacing w:line="360" w:lineRule="auto"/>
              <w:ind w:right="84"/>
              <w:rPr>
                <w:position w:val="-40"/>
                <w:u w:val="single"/>
              </w:rPr>
            </w:pPr>
          </w:p>
        </w:tc>
        <w:tc>
          <w:tcPr>
            <w:tcW w:w="1404" w:type="dxa"/>
          </w:tcPr>
          <w:p w14:paraId="6159D256">
            <w:pPr>
              <w:spacing w:line="360" w:lineRule="auto"/>
              <w:ind w:right="84"/>
              <w:rPr>
                <w:position w:val="-40"/>
                <w:u w:val="single"/>
              </w:rPr>
            </w:pPr>
          </w:p>
        </w:tc>
      </w:tr>
      <w:tr w14:paraId="43E3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B9A0CD8">
            <w:pPr>
              <w:spacing w:line="360" w:lineRule="auto"/>
              <w:ind w:right="84"/>
              <w:rPr>
                <w:position w:val="-40"/>
                <w:u w:val="single"/>
              </w:rPr>
            </w:pPr>
          </w:p>
        </w:tc>
        <w:tc>
          <w:tcPr>
            <w:tcW w:w="2520" w:type="dxa"/>
          </w:tcPr>
          <w:p w14:paraId="5866F6F9">
            <w:pPr>
              <w:spacing w:line="360" w:lineRule="auto"/>
              <w:ind w:right="84"/>
              <w:rPr>
                <w:position w:val="-40"/>
                <w:u w:val="single"/>
              </w:rPr>
            </w:pPr>
          </w:p>
        </w:tc>
        <w:tc>
          <w:tcPr>
            <w:tcW w:w="1441" w:type="dxa"/>
          </w:tcPr>
          <w:p w14:paraId="2B20253F">
            <w:pPr>
              <w:spacing w:line="360" w:lineRule="auto"/>
              <w:ind w:right="84"/>
              <w:rPr>
                <w:position w:val="-40"/>
                <w:u w:val="single"/>
              </w:rPr>
            </w:pPr>
          </w:p>
        </w:tc>
        <w:tc>
          <w:tcPr>
            <w:tcW w:w="1439" w:type="dxa"/>
          </w:tcPr>
          <w:p w14:paraId="2106F763">
            <w:pPr>
              <w:spacing w:line="360" w:lineRule="auto"/>
              <w:ind w:right="84"/>
              <w:rPr>
                <w:position w:val="-40"/>
                <w:u w:val="single"/>
              </w:rPr>
            </w:pPr>
          </w:p>
        </w:tc>
        <w:tc>
          <w:tcPr>
            <w:tcW w:w="900" w:type="dxa"/>
          </w:tcPr>
          <w:p w14:paraId="6813178B">
            <w:pPr>
              <w:spacing w:line="360" w:lineRule="auto"/>
              <w:ind w:right="84"/>
              <w:rPr>
                <w:position w:val="-40"/>
                <w:u w:val="single"/>
              </w:rPr>
            </w:pPr>
          </w:p>
        </w:tc>
        <w:tc>
          <w:tcPr>
            <w:tcW w:w="1404" w:type="dxa"/>
          </w:tcPr>
          <w:p w14:paraId="7C0331A1">
            <w:pPr>
              <w:spacing w:line="360" w:lineRule="auto"/>
              <w:ind w:right="84"/>
              <w:rPr>
                <w:position w:val="-40"/>
                <w:u w:val="single"/>
              </w:rPr>
            </w:pPr>
          </w:p>
        </w:tc>
      </w:tr>
      <w:tr w14:paraId="0B80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872A0DD">
            <w:pPr>
              <w:spacing w:line="360" w:lineRule="auto"/>
              <w:ind w:right="84"/>
              <w:rPr>
                <w:position w:val="-40"/>
                <w:u w:val="single"/>
              </w:rPr>
            </w:pPr>
          </w:p>
        </w:tc>
        <w:tc>
          <w:tcPr>
            <w:tcW w:w="2520" w:type="dxa"/>
          </w:tcPr>
          <w:p w14:paraId="5ADB3919">
            <w:pPr>
              <w:spacing w:line="360" w:lineRule="auto"/>
              <w:ind w:right="84"/>
              <w:rPr>
                <w:position w:val="-40"/>
                <w:u w:val="single"/>
              </w:rPr>
            </w:pPr>
          </w:p>
        </w:tc>
        <w:tc>
          <w:tcPr>
            <w:tcW w:w="1441" w:type="dxa"/>
          </w:tcPr>
          <w:p w14:paraId="4A907DC5">
            <w:pPr>
              <w:spacing w:line="360" w:lineRule="auto"/>
              <w:ind w:right="84"/>
              <w:rPr>
                <w:position w:val="-40"/>
                <w:u w:val="single"/>
              </w:rPr>
            </w:pPr>
          </w:p>
        </w:tc>
        <w:tc>
          <w:tcPr>
            <w:tcW w:w="1439" w:type="dxa"/>
          </w:tcPr>
          <w:p w14:paraId="5E50125E">
            <w:pPr>
              <w:spacing w:line="360" w:lineRule="auto"/>
              <w:ind w:right="84"/>
              <w:rPr>
                <w:position w:val="-40"/>
                <w:u w:val="single"/>
              </w:rPr>
            </w:pPr>
          </w:p>
        </w:tc>
        <w:tc>
          <w:tcPr>
            <w:tcW w:w="900" w:type="dxa"/>
          </w:tcPr>
          <w:p w14:paraId="1AAB252F">
            <w:pPr>
              <w:spacing w:line="360" w:lineRule="auto"/>
              <w:ind w:right="84"/>
              <w:rPr>
                <w:position w:val="-40"/>
                <w:u w:val="single"/>
              </w:rPr>
            </w:pPr>
          </w:p>
        </w:tc>
        <w:tc>
          <w:tcPr>
            <w:tcW w:w="1404" w:type="dxa"/>
          </w:tcPr>
          <w:p w14:paraId="551C316B">
            <w:pPr>
              <w:spacing w:line="360" w:lineRule="auto"/>
              <w:ind w:right="84"/>
              <w:rPr>
                <w:position w:val="-40"/>
                <w:u w:val="single"/>
              </w:rPr>
            </w:pPr>
          </w:p>
        </w:tc>
      </w:tr>
      <w:tr w14:paraId="4376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AD6FDC7">
            <w:pPr>
              <w:spacing w:line="360" w:lineRule="auto"/>
              <w:ind w:right="84"/>
              <w:rPr>
                <w:position w:val="-40"/>
                <w:u w:val="single"/>
              </w:rPr>
            </w:pPr>
          </w:p>
        </w:tc>
        <w:tc>
          <w:tcPr>
            <w:tcW w:w="2520" w:type="dxa"/>
          </w:tcPr>
          <w:p w14:paraId="66E3EFA5">
            <w:pPr>
              <w:spacing w:line="360" w:lineRule="auto"/>
              <w:ind w:right="84"/>
              <w:rPr>
                <w:position w:val="-40"/>
                <w:u w:val="single"/>
              </w:rPr>
            </w:pPr>
          </w:p>
        </w:tc>
        <w:tc>
          <w:tcPr>
            <w:tcW w:w="1441" w:type="dxa"/>
          </w:tcPr>
          <w:p w14:paraId="1EF8B29C">
            <w:pPr>
              <w:spacing w:line="360" w:lineRule="auto"/>
              <w:ind w:right="84"/>
              <w:rPr>
                <w:position w:val="-40"/>
                <w:u w:val="single"/>
              </w:rPr>
            </w:pPr>
          </w:p>
        </w:tc>
        <w:tc>
          <w:tcPr>
            <w:tcW w:w="1439" w:type="dxa"/>
          </w:tcPr>
          <w:p w14:paraId="019933C3">
            <w:pPr>
              <w:spacing w:line="360" w:lineRule="auto"/>
              <w:ind w:right="84"/>
              <w:rPr>
                <w:position w:val="-40"/>
                <w:u w:val="single"/>
              </w:rPr>
            </w:pPr>
          </w:p>
        </w:tc>
        <w:tc>
          <w:tcPr>
            <w:tcW w:w="900" w:type="dxa"/>
          </w:tcPr>
          <w:p w14:paraId="498A5F4E">
            <w:pPr>
              <w:spacing w:line="360" w:lineRule="auto"/>
              <w:ind w:right="84"/>
              <w:rPr>
                <w:position w:val="-40"/>
                <w:u w:val="single"/>
              </w:rPr>
            </w:pPr>
          </w:p>
        </w:tc>
        <w:tc>
          <w:tcPr>
            <w:tcW w:w="1404" w:type="dxa"/>
          </w:tcPr>
          <w:p w14:paraId="42AE57CA">
            <w:pPr>
              <w:spacing w:line="360" w:lineRule="auto"/>
              <w:ind w:right="84"/>
              <w:rPr>
                <w:position w:val="-40"/>
                <w:u w:val="single"/>
              </w:rPr>
            </w:pPr>
          </w:p>
        </w:tc>
      </w:tr>
      <w:tr w14:paraId="7BD6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BC37F2A">
            <w:pPr>
              <w:spacing w:line="360" w:lineRule="auto"/>
              <w:ind w:right="84"/>
              <w:rPr>
                <w:position w:val="-40"/>
                <w:u w:val="single"/>
              </w:rPr>
            </w:pPr>
          </w:p>
        </w:tc>
        <w:tc>
          <w:tcPr>
            <w:tcW w:w="2520" w:type="dxa"/>
          </w:tcPr>
          <w:p w14:paraId="3720D79D">
            <w:pPr>
              <w:spacing w:line="360" w:lineRule="auto"/>
              <w:ind w:right="84"/>
              <w:rPr>
                <w:position w:val="-40"/>
                <w:u w:val="single"/>
              </w:rPr>
            </w:pPr>
          </w:p>
        </w:tc>
        <w:tc>
          <w:tcPr>
            <w:tcW w:w="1441" w:type="dxa"/>
          </w:tcPr>
          <w:p w14:paraId="55EE0BD1">
            <w:pPr>
              <w:spacing w:line="360" w:lineRule="auto"/>
              <w:ind w:right="84"/>
              <w:rPr>
                <w:position w:val="-40"/>
                <w:u w:val="single"/>
              </w:rPr>
            </w:pPr>
          </w:p>
        </w:tc>
        <w:tc>
          <w:tcPr>
            <w:tcW w:w="1439" w:type="dxa"/>
          </w:tcPr>
          <w:p w14:paraId="4C51F5E9">
            <w:pPr>
              <w:spacing w:line="360" w:lineRule="auto"/>
              <w:ind w:right="84"/>
              <w:rPr>
                <w:position w:val="-40"/>
                <w:u w:val="single"/>
              </w:rPr>
            </w:pPr>
          </w:p>
        </w:tc>
        <w:tc>
          <w:tcPr>
            <w:tcW w:w="900" w:type="dxa"/>
          </w:tcPr>
          <w:p w14:paraId="66493B84">
            <w:pPr>
              <w:spacing w:line="360" w:lineRule="auto"/>
              <w:ind w:right="84"/>
              <w:rPr>
                <w:position w:val="-40"/>
                <w:u w:val="single"/>
              </w:rPr>
            </w:pPr>
          </w:p>
        </w:tc>
        <w:tc>
          <w:tcPr>
            <w:tcW w:w="1404" w:type="dxa"/>
          </w:tcPr>
          <w:p w14:paraId="22D07991">
            <w:pPr>
              <w:spacing w:line="360" w:lineRule="auto"/>
              <w:ind w:right="84"/>
              <w:rPr>
                <w:position w:val="-40"/>
                <w:u w:val="single"/>
              </w:rPr>
            </w:pPr>
          </w:p>
        </w:tc>
      </w:tr>
      <w:tr w14:paraId="5463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1889627">
            <w:pPr>
              <w:spacing w:line="360" w:lineRule="auto"/>
              <w:ind w:right="84"/>
              <w:rPr>
                <w:position w:val="-40"/>
                <w:u w:val="single"/>
              </w:rPr>
            </w:pPr>
          </w:p>
        </w:tc>
        <w:tc>
          <w:tcPr>
            <w:tcW w:w="2520" w:type="dxa"/>
          </w:tcPr>
          <w:p w14:paraId="15164EFE">
            <w:pPr>
              <w:spacing w:line="360" w:lineRule="auto"/>
              <w:ind w:right="84"/>
              <w:rPr>
                <w:position w:val="-40"/>
                <w:u w:val="single"/>
              </w:rPr>
            </w:pPr>
          </w:p>
        </w:tc>
        <w:tc>
          <w:tcPr>
            <w:tcW w:w="1441" w:type="dxa"/>
          </w:tcPr>
          <w:p w14:paraId="04045FA3">
            <w:pPr>
              <w:spacing w:line="360" w:lineRule="auto"/>
              <w:ind w:right="84"/>
              <w:rPr>
                <w:position w:val="-40"/>
                <w:u w:val="single"/>
              </w:rPr>
            </w:pPr>
          </w:p>
        </w:tc>
        <w:tc>
          <w:tcPr>
            <w:tcW w:w="1439" w:type="dxa"/>
          </w:tcPr>
          <w:p w14:paraId="6C486C74">
            <w:pPr>
              <w:spacing w:line="360" w:lineRule="auto"/>
              <w:ind w:right="84"/>
              <w:rPr>
                <w:position w:val="-40"/>
                <w:u w:val="single"/>
              </w:rPr>
            </w:pPr>
          </w:p>
        </w:tc>
        <w:tc>
          <w:tcPr>
            <w:tcW w:w="900" w:type="dxa"/>
          </w:tcPr>
          <w:p w14:paraId="3947139C">
            <w:pPr>
              <w:spacing w:line="360" w:lineRule="auto"/>
              <w:ind w:right="84"/>
              <w:rPr>
                <w:position w:val="-40"/>
                <w:u w:val="single"/>
              </w:rPr>
            </w:pPr>
          </w:p>
        </w:tc>
        <w:tc>
          <w:tcPr>
            <w:tcW w:w="1404" w:type="dxa"/>
          </w:tcPr>
          <w:p w14:paraId="05A1B9DC">
            <w:pPr>
              <w:spacing w:line="360" w:lineRule="auto"/>
              <w:ind w:right="84"/>
              <w:rPr>
                <w:position w:val="-40"/>
                <w:u w:val="single"/>
              </w:rPr>
            </w:pPr>
          </w:p>
        </w:tc>
      </w:tr>
      <w:tr w14:paraId="7192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1766420">
            <w:pPr>
              <w:spacing w:line="360" w:lineRule="auto"/>
              <w:ind w:right="84"/>
              <w:rPr>
                <w:position w:val="-40"/>
                <w:u w:val="single"/>
              </w:rPr>
            </w:pPr>
          </w:p>
        </w:tc>
        <w:tc>
          <w:tcPr>
            <w:tcW w:w="2520" w:type="dxa"/>
          </w:tcPr>
          <w:p w14:paraId="079D042C">
            <w:pPr>
              <w:spacing w:line="360" w:lineRule="auto"/>
              <w:ind w:right="84"/>
              <w:rPr>
                <w:position w:val="-40"/>
                <w:u w:val="single"/>
              </w:rPr>
            </w:pPr>
          </w:p>
        </w:tc>
        <w:tc>
          <w:tcPr>
            <w:tcW w:w="1441" w:type="dxa"/>
          </w:tcPr>
          <w:p w14:paraId="2D961D26">
            <w:pPr>
              <w:spacing w:line="360" w:lineRule="auto"/>
              <w:ind w:right="84"/>
              <w:rPr>
                <w:position w:val="-40"/>
                <w:u w:val="single"/>
              </w:rPr>
            </w:pPr>
          </w:p>
        </w:tc>
        <w:tc>
          <w:tcPr>
            <w:tcW w:w="1439" w:type="dxa"/>
          </w:tcPr>
          <w:p w14:paraId="1C62C909">
            <w:pPr>
              <w:spacing w:line="360" w:lineRule="auto"/>
              <w:ind w:right="84"/>
              <w:rPr>
                <w:position w:val="-40"/>
                <w:u w:val="single"/>
              </w:rPr>
            </w:pPr>
          </w:p>
        </w:tc>
        <w:tc>
          <w:tcPr>
            <w:tcW w:w="900" w:type="dxa"/>
          </w:tcPr>
          <w:p w14:paraId="71BBC56B">
            <w:pPr>
              <w:spacing w:line="360" w:lineRule="auto"/>
              <w:ind w:right="84"/>
              <w:rPr>
                <w:position w:val="-40"/>
                <w:u w:val="single"/>
              </w:rPr>
            </w:pPr>
          </w:p>
        </w:tc>
        <w:tc>
          <w:tcPr>
            <w:tcW w:w="1404" w:type="dxa"/>
          </w:tcPr>
          <w:p w14:paraId="1655FDB5">
            <w:pPr>
              <w:spacing w:line="360" w:lineRule="auto"/>
              <w:ind w:right="84"/>
              <w:rPr>
                <w:position w:val="-40"/>
                <w:u w:val="single"/>
              </w:rPr>
            </w:pPr>
          </w:p>
        </w:tc>
      </w:tr>
      <w:tr w14:paraId="5DAB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C9E4B05">
            <w:pPr>
              <w:spacing w:line="360" w:lineRule="auto"/>
              <w:ind w:right="84"/>
              <w:rPr>
                <w:position w:val="-40"/>
                <w:u w:val="single"/>
              </w:rPr>
            </w:pPr>
          </w:p>
        </w:tc>
        <w:tc>
          <w:tcPr>
            <w:tcW w:w="2520" w:type="dxa"/>
          </w:tcPr>
          <w:p w14:paraId="46358E83">
            <w:pPr>
              <w:spacing w:line="360" w:lineRule="auto"/>
              <w:ind w:right="84"/>
              <w:rPr>
                <w:position w:val="-40"/>
                <w:u w:val="single"/>
              </w:rPr>
            </w:pPr>
          </w:p>
        </w:tc>
        <w:tc>
          <w:tcPr>
            <w:tcW w:w="1441" w:type="dxa"/>
          </w:tcPr>
          <w:p w14:paraId="2CABB02A">
            <w:pPr>
              <w:spacing w:line="360" w:lineRule="auto"/>
              <w:ind w:right="84"/>
              <w:rPr>
                <w:position w:val="-40"/>
                <w:u w:val="single"/>
              </w:rPr>
            </w:pPr>
          </w:p>
        </w:tc>
        <w:tc>
          <w:tcPr>
            <w:tcW w:w="1439" w:type="dxa"/>
          </w:tcPr>
          <w:p w14:paraId="6DC0DA89">
            <w:pPr>
              <w:spacing w:line="360" w:lineRule="auto"/>
              <w:ind w:right="84"/>
              <w:rPr>
                <w:position w:val="-40"/>
                <w:u w:val="single"/>
              </w:rPr>
            </w:pPr>
          </w:p>
        </w:tc>
        <w:tc>
          <w:tcPr>
            <w:tcW w:w="900" w:type="dxa"/>
          </w:tcPr>
          <w:p w14:paraId="62CBF8B7">
            <w:pPr>
              <w:spacing w:line="360" w:lineRule="auto"/>
              <w:ind w:right="84"/>
              <w:rPr>
                <w:position w:val="-40"/>
                <w:u w:val="single"/>
              </w:rPr>
            </w:pPr>
          </w:p>
        </w:tc>
        <w:tc>
          <w:tcPr>
            <w:tcW w:w="1404" w:type="dxa"/>
          </w:tcPr>
          <w:p w14:paraId="31BFB84D">
            <w:pPr>
              <w:spacing w:line="360" w:lineRule="auto"/>
              <w:ind w:right="84"/>
              <w:rPr>
                <w:position w:val="-40"/>
                <w:u w:val="single"/>
              </w:rPr>
            </w:pPr>
          </w:p>
        </w:tc>
      </w:tr>
      <w:tr w14:paraId="4455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B1FA4E2">
            <w:pPr>
              <w:spacing w:line="360" w:lineRule="auto"/>
              <w:ind w:right="84"/>
              <w:rPr>
                <w:position w:val="-40"/>
                <w:u w:val="single"/>
              </w:rPr>
            </w:pPr>
          </w:p>
        </w:tc>
        <w:tc>
          <w:tcPr>
            <w:tcW w:w="2520" w:type="dxa"/>
          </w:tcPr>
          <w:p w14:paraId="1B36474C">
            <w:pPr>
              <w:spacing w:line="360" w:lineRule="auto"/>
              <w:ind w:right="84"/>
              <w:rPr>
                <w:position w:val="-40"/>
                <w:u w:val="single"/>
              </w:rPr>
            </w:pPr>
          </w:p>
        </w:tc>
        <w:tc>
          <w:tcPr>
            <w:tcW w:w="1441" w:type="dxa"/>
          </w:tcPr>
          <w:p w14:paraId="11753E17">
            <w:pPr>
              <w:spacing w:line="360" w:lineRule="auto"/>
              <w:ind w:right="84"/>
              <w:rPr>
                <w:position w:val="-40"/>
                <w:u w:val="single"/>
              </w:rPr>
            </w:pPr>
          </w:p>
        </w:tc>
        <w:tc>
          <w:tcPr>
            <w:tcW w:w="1439" w:type="dxa"/>
          </w:tcPr>
          <w:p w14:paraId="6A879929">
            <w:pPr>
              <w:spacing w:line="360" w:lineRule="auto"/>
              <w:ind w:right="84"/>
              <w:rPr>
                <w:position w:val="-40"/>
                <w:u w:val="single"/>
              </w:rPr>
            </w:pPr>
          </w:p>
        </w:tc>
        <w:tc>
          <w:tcPr>
            <w:tcW w:w="900" w:type="dxa"/>
          </w:tcPr>
          <w:p w14:paraId="3A4B56E1">
            <w:pPr>
              <w:spacing w:line="360" w:lineRule="auto"/>
              <w:ind w:right="84"/>
              <w:rPr>
                <w:position w:val="-40"/>
                <w:u w:val="single"/>
              </w:rPr>
            </w:pPr>
          </w:p>
        </w:tc>
        <w:tc>
          <w:tcPr>
            <w:tcW w:w="1404" w:type="dxa"/>
          </w:tcPr>
          <w:p w14:paraId="55BA6593">
            <w:pPr>
              <w:spacing w:line="360" w:lineRule="auto"/>
              <w:ind w:right="84"/>
              <w:rPr>
                <w:position w:val="-40"/>
                <w:u w:val="single"/>
              </w:rPr>
            </w:pPr>
          </w:p>
        </w:tc>
      </w:tr>
      <w:tr w14:paraId="64D2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93AE1BC">
            <w:pPr>
              <w:spacing w:line="360" w:lineRule="auto"/>
              <w:ind w:right="84"/>
              <w:rPr>
                <w:position w:val="-40"/>
                <w:u w:val="single"/>
              </w:rPr>
            </w:pPr>
          </w:p>
        </w:tc>
        <w:tc>
          <w:tcPr>
            <w:tcW w:w="2520" w:type="dxa"/>
          </w:tcPr>
          <w:p w14:paraId="204102E9">
            <w:pPr>
              <w:spacing w:line="360" w:lineRule="auto"/>
              <w:ind w:right="84"/>
              <w:rPr>
                <w:position w:val="-40"/>
                <w:u w:val="single"/>
              </w:rPr>
            </w:pPr>
          </w:p>
        </w:tc>
        <w:tc>
          <w:tcPr>
            <w:tcW w:w="1441" w:type="dxa"/>
          </w:tcPr>
          <w:p w14:paraId="008A92FE">
            <w:pPr>
              <w:spacing w:line="360" w:lineRule="auto"/>
              <w:ind w:right="84"/>
              <w:rPr>
                <w:position w:val="-40"/>
                <w:u w:val="single"/>
              </w:rPr>
            </w:pPr>
          </w:p>
        </w:tc>
        <w:tc>
          <w:tcPr>
            <w:tcW w:w="1439" w:type="dxa"/>
          </w:tcPr>
          <w:p w14:paraId="75186B22">
            <w:pPr>
              <w:spacing w:line="360" w:lineRule="auto"/>
              <w:ind w:right="84"/>
              <w:rPr>
                <w:position w:val="-40"/>
                <w:u w:val="single"/>
              </w:rPr>
            </w:pPr>
          </w:p>
        </w:tc>
        <w:tc>
          <w:tcPr>
            <w:tcW w:w="900" w:type="dxa"/>
          </w:tcPr>
          <w:p w14:paraId="06AEADF7">
            <w:pPr>
              <w:spacing w:line="360" w:lineRule="auto"/>
              <w:ind w:right="84"/>
              <w:rPr>
                <w:position w:val="-40"/>
                <w:u w:val="single"/>
              </w:rPr>
            </w:pPr>
          </w:p>
        </w:tc>
        <w:tc>
          <w:tcPr>
            <w:tcW w:w="1404" w:type="dxa"/>
          </w:tcPr>
          <w:p w14:paraId="2BFA1264">
            <w:pPr>
              <w:spacing w:line="360" w:lineRule="auto"/>
              <w:ind w:right="84"/>
              <w:rPr>
                <w:position w:val="-40"/>
                <w:u w:val="single"/>
              </w:rPr>
            </w:pPr>
          </w:p>
        </w:tc>
      </w:tr>
      <w:tr w14:paraId="6B0C4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B2F116E">
            <w:pPr>
              <w:spacing w:line="360" w:lineRule="auto"/>
              <w:ind w:right="84"/>
              <w:rPr>
                <w:position w:val="-40"/>
                <w:u w:val="single"/>
              </w:rPr>
            </w:pPr>
          </w:p>
        </w:tc>
        <w:tc>
          <w:tcPr>
            <w:tcW w:w="2520" w:type="dxa"/>
          </w:tcPr>
          <w:p w14:paraId="2B34684B">
            <w:pPr>
              <w:spacing w:line="360" w:lineRule="auto"/>
              <w:ind w:right="84"/>
              <w:rPr>
                <w:position w:val="-40"/>
                <w:u w:val="single"/>
              </w:rPr>
            </w:pPr>
          </w:p>
        </w:tc>
        <w:tc>
          <w:tcPr>
            <w:tcW w:w="1441" w:type="dxa"/>
          </w:tcPr>
          <w:p w14:paraId="3CBBEDAA">
            <w:pPr>
              <w:spacing w:line="360" w:lineRule="auto"/>
              <w:ind w:right="84"/>
              <w:rPr>
                <w:position w:val="-40"/>
                <w:u w:val="single"/>
              </w:rPr>
            </w:pPr>
          </w:p>
        </w:tc>
        <w:tc>
          <w:tcPr>
            <w:tcW w:w="1439" w:type="dxa"/>
          </w:tcPr>
          <w:p w14:paraId="28BBBDED">
            <w:pPr>
              <w:spacing w:line="360" w:lineRule="auto"/>
              <w:ind w:right="84"/>
              <w:rPr>
                <w:position w:val="-40"/>
                <w:u w:val="single"/>
              </w:rPr>
            </w:pPr>
          </w:p>
        </w:tc>
        <w:tc>
          <w:tcPr>
            <w:tcW w:w="900" w:type="dxa"/>
          </w:tcPr>
          <w:p w14:paraId="76B537BE">
            <w:pPr>
              <w:spacing w:line="360" w:lineRule="auto"/>
              <w:ind w:right="84"/>
              <w:rPr>
                <w:position w:val="-40"/>
                <w:u w:val="single"/>
              </w:rPr>
            </w:pPr>
          </w:p>
        </w:tc>
        <w:tc>
          <w:tcPr>
            <w:tcW w:w="1404" w:type="dxa"/>
          </w:tcPr>
          <w:p w14:paraId="14E6B2C1">
            <w:pPr>
              <w:spacing w:line="360" w:lineRule="auto"/>
              <w:ind w:right="84"/>
              <w:rPr>
                <w:position w:val="-40"/>
                <w:u w:val="single"/>
              </w:rPr>
            </w:pPr>
          </w:p>
        </w:tc>
      </w:tr>
    </w:tbl>
    <w:p w14:paraId="79964568">
      <w:pPr>
        <w:spacing w:line="360" w:lineRule="auto"/>
        <w:ind w:right="84" w:firstLine="224" w:firstLineChars="100"/>
        <w:rPr>
          <w:sz w:val="24"/>
        </w:rPr>
      </w:pPr>
      <w:r>
        <w:rPr>
          <w:sz w:val="24"/>
        </w:rPr>
        <w:t>投标人名称：</w:t>
      </w:r>
    </w:p>
    <w:p w14:paraId="5393FB81">
      <w:pPr>
        <w:spacing w:line="360" w:lineRule="auto"/>
        <w:ind w:right="84" w:firstLine="224" w:firstLineChars="100"/>
        <w:rPr>
          <w:sz w:val="24"/>
        </w:rPr>
      </w:pPr>
    </w:p>
    <w:p w14:paraId="63A2A03F">
      <w:pPr>
        <w:spacing w:line="360" w:lineRule="auto"/>
        <w:ind w:right="84" w:firstLine="224" w:firstLineChars="100"/>
        <w:rPr>
          <w:position w:val="-40"/>
          <w:sz w:val="24"/>
        </w:rPr>
      </w:pPr>
      <w:r>
        <w:rPr>
          <w:sz w:val="24"/>
        </w:rPr>
        <w:t xml:space="preserve">日期：  </w:t>
      </w:r>
    </w:p>
    <w:p w14:paraId="0AEFF3F8">
      <w:pPr>
        <w:widowControl/>
        <w:jc w:val="left"/>
        <w:rPr>
          <w:b/>
          <w:sz w:val="24"/>
          <w:szCs w:val="24"/>
        </w:rPr>
      </w:pPr>
      <w:r>
        <w:rPr>
          <w:b/>
          <w:sz w:val="24"/>
          <w:szCs w:val="24"/>
        </w:rPr>
        <w:br w:type="page"/>
      </w:r>
    </w:p>
    <w:p w14:paraId="72722DE5">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1DC564ED">
      <w:pPr>
        <w:tabs>
          <w:tab w:val="left" w:pos="240"/>
        </w:tabs>
        <w:jc w:val="center"/>
        <w:rPr>
          <w:b/>
          <w:sz w:val="24"/>
          <w:szCs w:val="24"/>
        </w:rPr>
      </w:pPr>
      <w:r>
        <w:rPr>
          <w:b/>
          <w:sz w:val="24"/>
          <w:szCs w:val="24"/>
        </w:rPr>
        <w:t>采购人须向供应商提供的条件</w:t>
      </w:r>
    </w:p>
    <w:p w14:paraId="046BC727">
      <w:pPr>
        <w:tabs>
          <w:tab w:val="left" w:pos="240"/>
        </w:tabs>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3552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1460AF1A">
            <w:pPr>
              <w:tabs>
                <w:tab w:val="left" w:pos="240"/>
              </w:tabs>
              <w:jc w:val="center"/>
              <w:rPr>
                <w:position w:val="-50"/>
                <w:sz w:val="24"/>
              </w:rPr>
            </w:pPr>
            <w:r>
              <w:rPr>
                <w:position w:val="-50"/>
                <w:sz w:val="24"/>
              </w:rPr>
              <w:t>序 号</w:t>
            </w:r>
          </w:p>
        </w:tc>
        <w:tc>
          <w:tcPr>
            <w:tcW w:w="1890" w:type="dxa"/>
            <w:tcBorders>
              <w:bottom w:val="single" w:color="auto" w:sz="4" w:space="0"/>
            </w:tcBorders>
          </w:tcPr>
          <w:p w14:paraId="2D5B88BE">
            <w:pPr>
              <w:tabs>
                <w:tab w:val="left" w:pos="240"/>
              </w:tabs>
              <w:jc w:val="center"/>
              <w:rPr>
                <w:position w:val="-32"/>
                <w:sz w:val="24"/>
              </w:rPr>
            </w:pPr>
            <w:r>
              <w:rPr>
                <w:position w:val="-32"/>
                <w:sz w:val="24"/>
              </w:rPr>
              <w:t>设施或设备</w:t>
            </w:r>
          </w:p>
          <w:p w14:paraId="6B9B454D">
            <w:pPr>
              <w:tabs>
                <w:tab w:val="left" w:pos="240"/>
              </w:tabs>
              <w:jc w:val="center"/>
              <w:rPr>
                <w:sz w:val="24"/>
              </w:rPr>
            </w:pPr>
            <w:r>
              <w:rPr>
                <w:position w:val="-32"/>
                <w:sz w:val="24"/>
              </w:rPr>
              <w:t>名  称</w:t>
            </w:r>
          </w:p>
        </w:tc>
        <w:tc>
          <w:tcPr>
            <w:tcW w:w="975" w:type="dxa"/>
            <w:tcBorders>
              <w:bottom w:val="single" w:color="auto" w:sz="4" w:space="0"/>
            </w:tcBorders>
          </w:tcPr>
          <w:p w14:paraId="1A88E037">
            <w:pPr>
              <w:tabs>
                <w:tab w:val="left" w:pos="240"/>
              </w:tabs>
              <w:jc w:val="center"/>
              <w:rPr>
                <w:position w:val="-50"/>
                <w:sz w:val="24"/>
              </w:rPr>
            </w:pPr>
            <w:r>
              <w:rPr>
                <w:position w:val="-50"/>
                <w:sz w:val="24"/>
              </w:rPr>
              <w:t>单 位</w:t>
            </w:r>
          </w:p>
        </w:tc>
        <w:tc>
          <w:tcPr>
            <w:tcW w:w="996" w:type="dxa"/>
            <w:tcBorders>
              <w:bottom w:val="single" w:color="auto" w:sz="4" w:space="0"/>
            </w:tcBorders>
          </w:tcPr>
          <w:p w14:paraId="4D3C57CB">
            <w:pPr>
              <w:tabs>
                <w:tab w:val="left" w:pos="240"/>
              </w:tabs>
              <w:jc w:val="center"/>
              <w:rPr>
                <w:position w:val="-50"/>
                <w:sz w:val="24"/>
              </w:rPr>
            </w:pPr>
            <w:r>
              <w:rPr>
                <w:position w:val="-50"/>
                <w:sz w:val="24"/>
              </w:rPr>
              <w:t>数 量</w:t>
            </w:r>
          </w:p>
        </w:tc>
        <w:tc>
          <w:tcPr>
            <w:tcW w:w="1494" w:type="dxa"/>
            <w:tcBorders>
              <w:bottom w:val="single" w:color="auto" w:sz="4" w:space="0"/>
            </w:tcBorders>
          </w:tcPr>
          <w:p w14:paraId="0942122B">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2D2AEFD5">
            <w:pPr>
              <w:tabs>
                <w:tab w:val="left" w:pos="240"/>
              </w:tabs>
              <w:jc w:val="center"/>
              <w:rPr>
                <w:position w:val="-50"/>
                <w:sz w:val="24"/>
              </w:rPr>
            </w:pPr>
            <w:r>
              <w:rPr>
                <w:position w:val="-50"/>
                <w:sz w:val="24"/>
              </w:rPr>
              <w:t xml:space="preserve">如有偿提供的说明 </w:t>
            </w:r>
          </w:p>
        </w:tc>
      </w:tr>
      <w:tr w14:paraId="4A30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23E6A5DE">
            <w:pPr>
              <w:tabs>
                <w:tab w:val="left" w:pos="240"/>
              </w:tabs>
            </w:pPr>
          </w:p>
          <w:p w14:paraId="5405CE4E">
            <w:pPr>
              <w:tabs>
                <w:tab w:val="left" w:pos="240"/>
              </w:tabs>
            </w:pPr>
          </w:p>
          <w:p w14:paraId="776BE2E3">
            <w:pPr>
              <w:tabs>
                <w:tab w:val="left" w:pos="240"/>
              </w:tabs>
            </w:pPr>
          </w:p>
          <w:p w14:paraId="50FDB2E9">
            <w:pPr>
              <w:tabs>
                <w:tab w:val="left" w:pos="240"/>
              </w:tabs>
            </w:pPr>
          </w:p>
          <w:p w14:paraId="2B89DF3D">
            <w:pPr>
              <w:tabs>
                <w:tab w:val="left" w:pos="240"/>
              </w:tabs>
            </w:pPr>
          </w:p>
          <w:p w14:paraId="4F53C45F">
            <w:pPr>
              <w:tabs>
                <w:tab w:val="left" w:pos="240"/>
              </w:tabs>
            </w:pPr>
          </w:p>
          <w:p w14:paraId="19FE12E9">
            <w:pPr>
              <w:tabs>
                <w:tab w:val="left" w:pos="240"/>
              </w:tabs>
            </w:pPr>
          </w:p>
          <w:p w14:paraId="553165AF">
            <w:pPr>
              <w:tabs>
                <w:tab w:val="left" w:pos="240"/>
              </w:tabs>
            </w:pPr>
          </w:p>
          <w:p w14:paraId="6AB0393C">
            <w:pPr>
              <w:tabs>
                <w:tab w:val="left" w:pos="240"/>
              </w:tabs>
            </w:pPr>
          </w:p>
          <w:p w14:paraId="0473BBD2">
            <w:pPr>
              <w:tabs>
                <w:tab w:val="left" w:pos="240"/>
              </w:tabs>
            </w:pPr>
          </w:p>
          <w:p w14:paraId="23B60592">
            <w:pPr>
              <w:tabs>
                <w:tab w:val="left" w:pos="240"/>
              </w:tabs>
            </w:pPr>
          </w:p>
          <w:p w14:paraId="37EBC0E7">
            <w:pPr>
              <w:tabs>
                <w:tab w:val="left" w:pos="240"/>
              </w:tabs>
            </w:pPr>
          </w:p>
          <w:p w14:paraId="4C92B9B0">
            <w:pPr>
              <w:tabs>
                <w:tab w:val="left" w:pos="240"/>
              </w:tabs>
            </w:pPr>
          </w:p>
          <w:p w14:paraId="3FF7E119">
            <w:pPr>
              <w:tabs>
                <w:tab w:val="left" w:pos="240"/>
              </w:tabs>
            </w:pPr>
          </w:p>
          <w:p w14:paraId="44336E73">
            <w:pPr>
              <w:tabs>
                <w:tab w:val="left" w:pos="240"/>
              </w:tabs>
            </w:pPr>
          </w:p>
          <w:p w14:paraId="2BB60B2A">
            <w:pPr>
              <w:tabs>
                <w:tab w:val="left" w:pos="240"/>
              </w:tabs>
            </w:pPr>
          </w:p>
          <w:p w14:paraId="70F712A2">
            <w:pPr>
              <w:tabs>
                <w:tab w:val="left" w:pos="240"/>
              </w:tabs>
            </w:pPr>
          </w:p>
          <w:p w14:paraId="575AA4E7">
            <w:pPr>
              <w:tabs>
                <w:tab w:val="left" w:pos="240"/>
              </w:tabs>
            </w:pPr>
          </w:p>
          <w:p w14:paraId="6DAADE89">
            <w:pPr>
              <w:tabs>
                <w:tab w:val="left" w:pos="240"/>
              </w:tabs>
            </w:pPr>
          </w:p>
          <w:p w14:paraId="50829801">
            <w:pPr>
              <w:tabs>
                <w:tab w:val="left" w:pos="240"/>
              </w:tabs>
            </w:pPr>
          </w:p>
          <w:p w14:paraId="121238C3">
            <w:pPr>
              <w:tabs>
                <w:tab w:val="left" w:pos="240"/>
              </w:tabs>
            </w:pPr>
          </w:p>
          <w:p w14:paraId="61A34DD2">
            <w:pPr>
              <w:tabs>
                <w:tab w:val="left" w:pos="240"/>
              </w:tabs>
            </w:pPr>
          </w:p>
          <w:p w14:paraId="41890F0F">
            <w:pPr>
              <w:tabs>
                <w:tab w:val="left" w:pos="240"/>
              </w:tabs>
            </w:pPr>
          </w:p>
          <w:p w14:paraId="5F8AED37">
            <w:pPr>
              <w:tabs>
                <w:tab w:val="left" w:pos="240"/>
              </w:tabs>
            </w:pPr>
          </w:p>
          <w:p w14:paraId="1CE3ECF0">
            <w:pPr>
              <w:tabs>
                <w:tab w:val="left" w:pos="240"/>
              </w:tabs>
            </w:pPr>
          </w:p>
        </w:tc>
        <w:tc>
          <w:tcPr>
            <w:tcW w:w="1890" w:type="dxa"/>
          </w:tcPr>
          <w:p w14:paraId="72CE0361">
            <w:pPr>
              <w:tabs>
                <w:tab w:val="left" w:pos="240"/>
              </w:tabs>
            </w:pPr>
          </w:p>
        </w:tc>
        <w:tc>
          <w:tcPr>
            <w:tcW w:w="975" w:type="dxa"/>
          </w:tcPr>
          <w:p w14:paraId="792964F2">
            <w:pPr>
              <w:tabs>
                <w:tab w:val="left" w:pos="240"/>
              </w:tabs>
            </w:pPr>
          </w:p>
        </w:tc>
        <w:tc>
          <w:tcPr>
            <w:tcW w:w="996" w:type="dxa"/>
          </w:tcPr>
          <w:p w14:paraId="37AAF91B">
            <w:pPr>
              <w:tabs>
                <w:tab w:val="left" w:pos="240"/>
              </w:tabs>
            </w:pPr>
          </w:p>
        </w:tc>
        <w:tc>
          <w:tcPr>
            <w:tcW w:w="1494" w:type="dxa"/>
          </w:tcPr>
          <w:p w14:paraId="4D4FF9F1">
            <w:pPr>
              <w:tabs>
                <w:tab w:val="left" w:pos="240"/>
              </w:tabs>
            </w:pPr>
          </w:p>
        </w:tc>
        <w:tc>
          <w:tcPr>
            <w:tcW w:w="2409" w:type="dxa"/>
          </w:tcPr>
          <w:p w14:paraId="49BB5243">
            <w:pPr>
              <w:tabs>
                <w:tab w:val="left" w:pos="240"/>
              </w:tabs>
            </w:pPr>
          </w:p>
        </w:tc>
      </w:tr>
      <w:tr w14:paraId="3E5B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6522852A">
            <w:pPr>
              <w:pStyle w:val="19"/>
            </w:pPr>
            <w:r>
              <w:t>备注：凡需采购人提供的设备、房屋、通讯及其他办公设施，应注明免费提供或不免费提供，如有偿提供，采购人承担多少，供应商承担多少，本表应详细列清。</w:t>
            </w:r>
          </w:p>
          <w:p w14:paraId="28752063">
            <w:pPr>
              <w:tabs>
                <w:tab w:val="left" w:pos="240"/>
              </w:tabs>
            </w:pPr>
          </w:p>
        </w:tc>
      </w:tr>
    </w:tbl>
    <w:p w14:paraId="2FEF898C">
      <w:pPr>
        <w:tabs>
          <w:tab w:val="left" w:pos="240"/>
          <w:tab w:val="left" w:pos="7665"/>
        </w:tabs>
      </w:pPr>
    </w:p>
    <w:p w14:paraId="3FD80028">
      <w:pPr>
        <w:spacing w:line="360" w:lineRule="auto"/>
        <w:ind w:right="84" w:firstLine="224" w:firstLineChars="100"/>
        <w:rPr>
          <w:sz w:val="24"/>
        </w:rPr>
      </w:pPr>
      <w:r>
        <w:rPr>
          <w:sz w:val="24"/>
        </w:rPr>
        <w:t>投标人名称：</w:t>
      </w:r>
    </w:p>
    <w:p w14:paraId="2A689BA5">
      <w:pPr>
        <w:spacing w:line="360" w:lineRule="auto"/>
        <w:ind w:right="84" w:firstLine="224" w:firstLineChars="100"/>
        <w:rPr>
          <w:sz w:val="24"/>
        </w:rPr>
      </w:pPr>
    </w:p>
    <w:p w14:paraId="5081CACB">
      <w:pPr>
        <w:spacing w:line="360" w:lineRule="auto"/>
        <w:ind w:right="84" w:firstLine="224" w:firstLineChars="100"/>
        <w:rPr>
          <w:position w:val="-40"/>
          <w:sz w:val="24"/>
        </w:rPr>
      </w:pPr>
      <w:r>
        <w:rPr>
          <w:sz w:val="24"/>
        </w:rPr>
        <w:t xml:space="preserve">日期：  </w:t>
      </w:r>
    </w:p>
    <w:p w14:paraId="7FF7847D">
      <w:pPr>
        <w:widowControl/>
        <w:jc w:val="left"/>
        <w:rPr>
          <w:b/>
          <w:sz w:val="24"/>
        </w:rPr>
      </w:pPr>
      <w:r>
        <w:rPr>
          <w:b/>
          <w:sz w:val="24"/>
        </w:rPr>
        <w:br w:type="page"/>
      </w:r>
    </w:p>
    <w:p w14:paraId="0664D75B">
      <w:pPr>
        <w:tabs>
          <w:tab w:val="left" w:pos="360"/>
        </w:tabs>
        <w:spacing w:line="360" w:lineRule="auto"/>
        <w:rPr>
          <w:b/>
          <w:bCs/>
          <w:sz w:val="24"/>
        </w:rPr>
      </w:pPr>
      <w:r>
        <w:rPr>
          <w:b/>
          <w:bCs/>
          <w:sz w:val="24"/>
        </w:rPr>
        <w:t>附件1</w:t>
      </w:r>
      <w:r>
        <w:rPr>
          <w:rFonts w:hint="eastAsia"/>
          <w:b/>
          <w:bCs/>
          <w:sz w:val="24"/>
        </w:rPr>
        <w:t>4</w:t>
      </w:r>
      <w:r>
        <w:rPr>
          <w:b/>
          <w:bCs/>
          <w:sz w:val="24"/>
        </w:rPr>
        <w:t>：</w:t>
      </w:r>
    </w:p>
    <w:p w14:paraId="4C540E07">
      <w:pPr>
        <w:tabs>
          <w:tab w:val="left" w:pos="360"/>
        </w:tabs>
        <w:spacing w:line="360" w:lineRule="auto"/>
        <w:jc w:val="center"/>
        <w:rPr>
          <w:b/>
          <w:bCs/>
          <w:sz w:val="24"/>
        </w:rPr>
      </w:pPr>
      <w:r>
        <w:rPr>
          <w:b/>
          <w:bCs/>
          <w:sz w:val="24"/>
        </w:rPr>
        <w:t>公安机关进行备案承诺书</w:t>
      </w:r>
    </w:p>
    <w:p w14:paraId="4203EF7C">
      <w:pPr>
        <w:spacing w:line="460" w:lineRule="exact"/>
        <w:rPr>
          <w:sz w:val="24"/>
        </w:rPr>
      </w:pPr>
      <w:r>
        <w:rPr>
          <w:sz w:val="24"/>
        </w:rPr>
        <w:t>项目名称：</w:t>
      </w:r>
      <w:r>
        <w:rPr>
          <w:sz w:val="24"/>
          <w:u w:val="single"/>
        </w:rPr>
        <w:t xml:space="preserve">                    </w:t>
      </w:r>
    </w:p>
    <w:p w14:paraId="21B5D5A8">
      <w:pPr>
        <w:spacing w:line="460" w:lineRule="exact"/>
        <w:rPr>
          <w:sz w:val="24"/>
        </w:rPr>
      </w:pPr>
      <w:r>
        <w:rPr>
          <w:sz w:val="24"/>
        </w:rPr>
        <w:t>项目编号：</w:t>
      </w:r>
      <w:r>
        <w:rPr>
          <w:sz w:val="24"/>
          <w:u w:val="single"/>
        </w:rPr>
        <w:t xml:space="preserve">                    </w:t>
      </w:r>
    </w:p>
    <w:p w14:paraId="39ECDBC1"/>
    <w:p w14:paraId="52926E60">
      <w:pPr>
        <w:spacing w:line="360" w:lineRule="auto"/>
        <w:ind w:firstLine="448" w:firstLineChars="200"/>
        <w:rPr>
          <w:color w:val="000000"/>
          <w:sz w:val="24"/>
        </w:rPr>
      </w:pPr>
      <w:r>
        <w:rPr>
          <w:color w:val="000000"/>
          <w:sz w:val="24"/>
        </w:rPr>
        <w:t>我方承诺，我公司一旦中标，保证在合同规定时间内到天津市公安机关进行备案，否则自愿放弃中标资格，特此承诺！</w:t>
      </w:r>
    </w:p>
    <w:p w14:paraId="11D71727">
      <w:pPr>
        <w:spacing w:line="360" w:lineRule="auto"/>
        <w:ind w:firstLine="448" w:firstLineChars="200"/>
        <w:rPr>
          <w:color w:val="000000"/>
          <w:sz w:val="24"/>
        </w:rPr>
      </w:pPr>
    </w:p>
    <w:p w14:paraId="700FE5E7">
      <w:pPr>
        <w:spacing w:line="360" w:lineRule="auto"/>
        <w:ind w:firstLine="448" w:firstLineChars="200"/>
        <w:rPr>
          <w:color w:val="000000"/>
          <w:sz w:val="24"/>
        </w:rPr>
      </w:pPr>
    </w:p>
    <w:p w14:paraId="4872630F">
      <w:pPr>
        <w:spacing w:line="360" w:lineRule="auto"/>
        <w:ind w:right="84" w:firstLine="224" w:firstLineChars="100"/>
        <w:rPr>
          <w:sz w:val="24"/>
        </w:rPr>
      </w:pPr>
      <w:r>
        <w:rPr>
          <w:sz w:val="24"/>
        </w:rPr>
        <w:t>投标人名称：</w:t>
      </w:r>
    </w:p>
    <w:p w14:paraId="2AF89026">
      <w:pPr>
        <w:spacing w:line="360" w:lineRule="auto"/>
        <w:ind w:right="84" w:firstLine="224" w:firstLineChars="100"/>
        <w:rPr>
          <w:sz w:val="24"/>
        </w:rPr>
      </w:pPr>
    </w:p>
    <w:p w14:paraId="1D3A9290">
      <w:pPr>
        <w:spacing w:line="360" w:lineRule="auto"/>
        <w:ind w:right="84" w:firstLine="224" w:firstLineChars="100"/>
        <w:rPr>
          <w:position w:val="-40"/>
          <w:sz w:val="24"/>
        </w:rPr>
      </w:pPr>
      <w:r>
        <w:rPr>
          <w:sz w:val="24"/>
        </w:rPr>
        <w:t xml:space="preserve">日期：  </w:t>
      </w:r>
    </w:p>
    <w:p w14:paraId="3AB436A0">
      <w:pPr>
        <w:widowControl/>
        <w:jc w:val="left"/>
        <w:rPr>
          <w:b/>
          <w:sz w:val="24"/>
        </w:rPr>
      </w:pPr>
      <w:r>
        <w:rPr>
          <w:b/>
          <w:sz w:val="24"/>
        </w:rPr>
        <w:br w:type="page"/>
      </w:r>
    </w:p>
    <w:p w14:paraId="424EB5A9">
      <w:pPr>
        <w:spacing w:line="560" w:lineRule="exact"/>
        <w:jc w:val="left"/>
        <w:rPr>
          <w:b/>
          <w:sz w:val="24"/>
        </w:rPr>
      </w:pPr>
      <w:r>
        <w:rPr>
          <w:b/>
          <w:sz w:val="24"/>
        </w:rPr>
        <w:t>附件1</w:t>
      </w:r>
      <w:r>
        <w:rPr>
          <w:rFonts w:hint="eastAsia"/>
          <w:b/>
          <w:sz w:val="24"/>
        </w:rPr>
        <w:t>5</w:t>
      </w:r>
      <w:r>
        <w:rPr>
          <w:b/>
          <w:sz w:val="24"/>
        </w:rPr>
        <w:t>：投标人认为需要提供的其他资料</w:t>
      </w:r>
    </w:p>
    <w:p w14:paraId="217D83F7">
      <w:pPr>
        <w:tabs>
          <w:tab w:val="left" w:pos="360"/>
        </w:tabs>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B64D9">
    <w:pPr>
      <w:pStyle w:val="14"/>
      <w:jc w:val="center"/>
    </w:pPr>
    <w:r>
      <w:rPr>
        <w:b/>
      </w:rPr>
      <w:fldChar w:fldCharType="begin"/>
    </w:r>
    <w:r>
      <w:rPr>
        <w:b/>
      </w:rPr>
      <w:instrText xml:space="preserve">PAGE  \* Arabic  \* MERGEFORMAT</w:instrText>
    </w:r>
    <w:r>
      <w:rPr>
        <w:b/>
      </w:rPr>
      <w:fldChar w:fldCharType="separate"/>
    </w:r>
    <w:r>
      <w:rPr>
        <w:b/>
        <w:lang w:val="zh-CN"/>
      </w:rPr>
      <w:t>12</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6983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3ECF"/>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5F05"/>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3DA"/>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D624C"/>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0FC4"/>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3756"/>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0FFB"/>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087F"/>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3794"/>
    <w:rsid w:val="0090408E"/>
    <w:rsid w:val="009059CD"/>
    <w:rsid w:val="00905F5D"/>
    <w:rsid w:val="0090766A"/>
    <w:rsid w:val="009111AD"/>
    <w:rsid w:val="00911C61"/>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803"/>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1B0C"/>
    <w:rsid w:val="00C6329B"/>
    <w:rsid w:val="00C637D6"/>
    <w:rsid w:val="00C6657F"/>
    <w:rsid w:val="00C67013"/>
    <w:rsid w:val="00C6748E"/>
    <w:rsid w:val="00C70482"/>
    <w:rsid w:val="00C720A2"/>
    <w:rsid w:val="00C7230E"/>
    <w:rsid w:val="00C72A5F"/>
    <w:rsid w:val="00C752C5"/>
    <w:rsid w:val="00C77FFA"/>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0917"/>
    <w:rsid w:val="00CB1696"/>
    <w:rsid w:val="00CB26BB"/>
    <w:rsid w:val="00CB439E"/>
    <w:rsid w:val="00CB70B6"/>
    <w:rsid w:val="00CC1D1F"/>
    <w:rsid w:val="00CC2060"/>
    <w:rsid w:val="00CC3889"/>
    <w:rsid w:val="00CC3D49"/>
    <w:rsid w:val="00CC5F7E"/>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03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3BF0"/>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52A1"/>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11704AF1"/>
    <w:rsid w:val="2BCB6A2B"/>
    <w:rsid w:val="33C72060"/>
    <w:rsid w:val="4E336C1B"/>
    <w:rsid w:val="4EC3443B"/>
    <w:rsid w:val="59980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802903-9365-480A-A966-04F3DDE128AF}">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73</Pages>
  <Words>7037</Words>
  <Characters>7995</Characters>
  <Lines>233</Lines>
  <Paragraphs>65</Paragraphs>
  <TotalTime>15</TotalTime>
  <ScaleCrop>false</ScaleCrop>
  <LinksUpToDate>false</LinksUpToDate>
  <CharactersWithSpaces>8089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2026-01-22T03:36:00Z</dcterms:created>
  <dc:creator>未定义</dc:creator>
  <cp:lastModifiedBy>尃翟</cp:lastModifiedBy>
  <dcterms:modified xsi:type="dcterms:W3CDTF">2026-02-10T01:13:56Z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eyJoZGlkIjoiZjljOWQ1MTdjODgwMjliMTE4MDQ1MDgyM2RhN2IxY2YiLCJ1c2VySWQiOiIzNjQ1NDc3NTIifQ==</vt:lpwstr>
  </property>
  <property fmtid="{D5CDD505-2E9C-101B-9397-08002B2CF9AE}" pid="3" name="KSOProductBuildVer">
    <vt:lpwstr>2052-12.1.0.24034</vt:lpwstr>
  </property>
  <property fmtid="{D5CDD505-2E9C-101B-9397-08002B2CF9AE}" pid="4" name="ICV">
    <vt:lpwstr>14B9711ADA334BF882D222D1A20B7079_13</vt:lpwstr>
  </property>
</Properties>
</file>