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FE936AA" wp14:editId="30E30ED2">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E25E0C">
        <w:rPr>
          <w:rFonts w:eastAsia="黑体" w:hint="eastAsia"/>
          <w:b/>
          <w:noProof/>
          <w:spacing w:val="40"/>
          <w:w w:val="66"/>
          <w:sz w:val="60"/>
          <w:szCs w:val="60"/>
        </w:rPr>
        <w:t xml:space="preserve">     </w:t>
      </w:r>
      <w:r w:rsidR="00E25E0C" w:rsidRPr="00802C8E">
        <w:rPr>
          <w:rFonts w:eastAsia="黑体" w:hint="eastAsia"/>
          <w:b/>
          <w:noProof/>
          <w:spacing w:val="40"/>
          <w:w w:val="66"/>
          <w:sz w:val="60"/>
          <w:szCs w:val="60"/>
        </w:rPr>
        <w:t>天津市津南区公路建设养护中心车辆加油服务项目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C86F9B" w:rsidRPr="00C86F9B">
        <w:rPr>
          <w:rFonts w:eastAsia="黑体"/>
          <w:spacing w:val="40"/>
          <w:w w:val="66"/>
          <w:sz w:val="32"/>
          <w:szCs w:val="32"/>
        </w:rPr>
        <w:t>TGPC-2026-D-0067</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6009CC">
        <w:rPr>
          <w:rFonts w:eastAsia="仿宋_GB2312" w:hint="eastAsia"/>
          <w:b/>
          <w:bCs/>
          <w:kern w:val="0"/>
          <w:sz w:val="44"/>
          <w:szCs w:val="44"/>
        </w:rPr>
        <w:t>6</w:t>
      </w:r>
      <w:r w:rsidR="00AE5C1F" w:rsidRPr="008F4B74">
        <w:rPr>
          <w:rFonts w:eastAsia="仿宋_GB2312"/>
          <w:b/>
          <w:bCs/>
          <w:kern w:val="0"/>
          <w:sz w:val="44"/>
          <w:szCs w:val="44"/>
        </w:rPr>
        <w:t>.</w:t>
      </w:r>
      <w:r w:rsidR="00E25E0C">
        <w:rPr>
          <w:rFonts w:eastAsia="仿宋_GB2312" w:hint="eastAsia"/>
          <w:b/>
          <w:bCs/>
          <w:kern w:val="0"/>
          <w:sz w:val="44"/>
          <w:szCs w:val="44"/>
        </w:rPr>
        <w:t>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137864">
        <w:rPr>
          <w:b/>
          <w:sz w:val="24"/>
        </w:rPr>
        <w:t>招标项目需求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proofErr w:type="spellStart"/>
      <w:r w:rsidRPr="00750AB2">
        <w:rPr>
          <w:rFonts w:ascii="Times New Roman" w:hAnsi="Times New Roman"/>
        </w:rPr>
        <w:lastRenderedPageBreak/>
        <w:t>第一部分</w:t>
      </w:r>
      <w:proofErr w:type="spellEnd"/>
      <w:r w:rsidRPr="00750AB2">
        <w:rPr>
          <w:rFonts w:ascii="Times New Roman" w:hAnsi="Times New Roman"/>
        </w:rPr>
        <w:t xml:space="preserve">  </w:t>
      </w:r>
      <w:proofErr w:type="spellStart"/>
      <w:r w:rsidRPr="00750AB2">
        <w:rPr>
          <w:rFonts w:ascii="Times New Roman" w:hAnsi="Times New Roman"/>
        </w:rPr>
        <w:t>投标邀请函</w:t>
      </w:r>
      <w:bookmarkEnd w:id="0"/>
      <w:proofErr w:type="spellEnd"/>
    </w:p>
    <w:p w:rsidR="00E92A1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C86F9B" w:rsidRPr="00C86F9B">
        <w:rPr>
          <w:rFonts w:ascii="Times New Roman" w:eastAsia="宋体" w:hAnsi="Times New Roman" w:cs="Times New Roman" w:hint="eastAsia"/>
          <w:color w:val="auto"/>
        </w:rPr>
        <w:t>天津市津南区公路建设养护中心</w:t>
      </w:r>
      <w:r w:rsidR="00C15BAE">
        <w:rPr>
          <w:rFonts w:ascii="Times New Roman" w:eastAsiaTheme="minorEastAsia" w:hAnsi="Times New Roman" w:cs="Times New Roman"/>
          <w:color w:val="auto"/>
          <w:szCs w:val="32"/>
        </w:rPr>
        <w:t>委托，天津市政府采</w:t>
      </w:r>
      <w:r w:rsidR="00C15BAE" w:rsidRPr="00043FEB">
        <w:rPr>
          <w:rFonts w:ascii="Times New Roman" w:eastAsiaTheme="minorEastAsia" w:hAnsi="Times New Roman" w:cs="Times New Roman"/>
          <w:color w:val="auto"/>
          <w:szCs w:val="32"/>
        </w:rPr>
        <w:t>购中心</w:t>
      </w:r>
      <w:r w:rsidRPr="00043FEB">
        <w:rPr>
          <w:rFonts w:ascii="Times New Roman" w:eastAsiaTheme="minorEastAsia" w:hAnsi="Times New Roman" w:cs="Times New Roman"/>
          <w:color w:val="auto"/>
          <w:szCs w:val="32"/>
        </w:rPr>
        <w:t>对</w:t>
      </w:r>
      <w:r w:rsidR="00C86F9B" w:rsidRPr="00043FEB">
        <w:rPr>
          <w:rFonts w:ascii="Times New Roman" w:eastAsiaTheme="minorEastAsia" w:hAnsi="Times New Roman" w:cs="Times New Roman" w:hint="eastAsia"/>
          <w:color w:val="auto"/>
          <w:szCs w:val="32"/>
        </w:rPr>
        <w:t>天津市津南区公路建设养护中心车辆加油服务项目</w:t>
      </w:r>
      <w:r w:rsidRPr="00043FEB">
        <w:rPr>
          <w:rFonts w:ascii="Times New Roman" w:eastAsiaTheme="minorEastAsia" w:hAnsi="Times New Roman" w:cs="Times New Roman"/>
          <w:color w:val="auto"/>
          <w:szCs w:val="32"/>
        </w:rPr>
        <w:t>实施政府采购。现欢迎合格的供应商参加投</w:t>
      </w:r>
      <w:r w:rsidRPr="00750AB2">
        <w:rPr>
          <w:rFonts w:ascii="Times New Roman" w:eastAsiaTheme="minorEastAsia" w:hAnsi="Times New Roman" w:cs="Times New Roman"/>
          <w:color w:val="auto"/>
          <w:szCs w:val="32"/>
        </w:rPr>
        <w:t>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A53D49">
        <w:rPr>
          <w:rFonts w:ascii="Times New Roman" w:eastAsia="宋体" w:hAnsi="Times New Roman" w:cs="Times New Roman" w:hint="eastAsia"/>
          <w:color w:val="auto"/>
          <w:szCs w:val="32"/>
        </w:rPr>
        <w:t>本</w:t>
      </w:r>
      <w:r w:rsidRPr="00225C2F">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C86F9B" w:rsidRPr="00C86F9B">
        <w:rPr>
          <w:rFonts w:ascii="Times New Roman" w:eastAsia="宋体" w:hAnsi="Times New Roman" w:cs="Times New Roman" w:hint="eastAsia"/>
          <w:color w:val="auto"/>
        </w:rPr>
        <w:t>天津市津南区公路建设养护中心车辆加油服务项目</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C86F9B" w:rsidRPr="00C86F9B">
        <w:rPr>
          <w:rFonts w:ascii="Times New Roman" w:eastAsia="宋体" w:hAnsi="Times New Roman" w:cs="Times New Roman"/>
          <w:color w:val="auto"/>
        </w:rPr>
        <w:t>TGPC-2026-D-0067</w:t>
      </w:r>
    </w:p>
    <w:p w:rsidR="005D5D9E"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w:t>
      </w:r>
      <w:r w:rsidR="00250DD8">
        <w:rPr>
          <w:rFonts w:ascii="Times New Roman" w:eastAsia="宋体" w:hAnsi="Times New Roman" w:cs="Times New Roman" w:hint="eastAsia"/>
          <w:color w:val="auto"/>
        </w:rPr>
        <w:t>公开招标</w:t>
      </w:r>
    </w:p>
    <w:p w:rsidR="00FE5F20" w:rsidRDefault="007D6FD7"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w:t>
      </w:r>
      <w:r w:rsidR="00FE5F20">
        <w:rPr>
          <w:rFonts w:ascii="Times New Roman" w:eastAsia="宋体" w:hAnsi="Times New Roman" w:cs="Times New Roman" w:hint="eastAsia"/>
          <w:color w:val="auto"/>
        </w:rPr>
        <w:t>服务</w:t>
      </w:r>
    </w:p>
    <w:p w:rsidR="00FE5F20" w:rsidRPr="00043FEB" w:rsidRDefault="00FE5F20" w:rsidP="00E92A1C">
      <w:pPr>
        <w:pStyle w:val="Default"/>
        <w:spacing w:line="360" w:lineRule="auto"/>
        <w:ind w:firstLineChars="200" w:firstLine="446"/>
        <w:jc w:val="both"/>
        <w:rPr>
          <w:rFonts w:ascii="Times New Roman" w:eastAsia="宋体" w:hAnsi="Times New Roman" w:cs="Times New Roman"/>
          <w:color w:val="auto"/>
        </w:rPr>
      </w:pPr>
      <w:r w:rsidRPr="00043FEB">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043FEB" w:rsidRDefault="00F23FA0" w:rsidP="00E92A1C">
      <w:pPr>
        <w:pStyle w:val="Default"/>
        <w:spacing w:line="360" w:lineRule="auto"/>
        <w:ind w:firstLineChars="200" w:firstLine="446"/>
        <w:jc w:val="both"/>
        <w:rPr>
          <w:rFonts w:ascii="Times New Roman" w:eastAsia="宋体" w:hAnsi="Times New Roman" w:cs="Times New Roman"/>
          <w:color w:val="auto"/>
        </w:rPr>
      </w:pPr>
      <w:r w:rsidRPr="00043FEB">
        <w:rPr>
          <w:rFonts w:ascii="Times New Roman" w:eastAsia="宋体" w:hAnsi="Times New Roman" w:cs="Times New Roman" w:hint="eastAsia"/>
          <w:color w:val="auto"/>
        </w:rPr>
        <w:t>（六）</w:t>
      </w:r>
      <w:r w:rsidR="00C15BAE" w:rsidRPr="00043FEB">
        <w:rPr>
          <w:rFonts w:ascii="Times New Roman" w:eastAsia="宋体" w:hAnsi="Times New Roman" w:cs="Times New Roman" w:hint="eastAsia"/>
          <w:color w:val="auto"/>
        </w:rPr>
        <w:t>本</w:t>
      </w:r>
      <w:r w:rsidR="00EE27CC" w:rsidRPr="00043FEB">
        <w:rPr>
          <w:rFonts w:ascii="Times New Roman" w:eastAsia="宋体" w:hAnsi="Times New Roman" w:cs="Times New Roman" w:hint="eastAsia"/>
          <w:color w:val="auto"/>
        </w:rPr>
        <w:t>文件售价：免费。</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4555B4" w:rsidRPr="00E25E0C" w:rsidTr="004555B4">
        <w:trPr>
          <w:jc w:val="center"/>
        </w:trPr>
        <w:tc>
          <w:tcPr>
            <w:tcW w:w="935" w:type="dxa"/>
            <w:vAlign w:val="center"/>
          </w:tcPr>
          <w:p w:rsidR="004555B4" w:rsidRPr="00E25E0C" w:rsidRDefault="004555B4" w:rsidP="00E25E0C">
            <w:pPr>
              <w:pStyle w:val="Default"/>
              <w:adjustRightInd/>
              <w:spacing w:line="300" w:lineRule="exact"/>
              <w:contextualSpacing/>
              <w:jc w:val="center"/>
              <w:rPr>
                <w:rFonts w:ascii="Times New Roman" w:eastAsia="宋体" w:hAnsi="Times New Roman" w:cs="Times New Roman"/>
                <w:color w:val="auto"/>
                <w:szCs w:val="21"/>
              </w:rPr>
            </w:pPr>
            <w:proofErr w:type="gramStart"/>
            <w:r w:rsidRPr="00E25E0C">
              <w:rPr>
                <w:rFonts w:ascii="Times New Roman" w:eastAsia="宋体" w:hAnsi="Times New Roman" w:cs="Times New Roman" w:hint="eastAsia"/>
                <w:color w:val="auto"/>
                <w:szCs w:val="21"/>
              </w:rPr>
              <w:t>包号</w:t>
            </w:r>
            <w:proofErr w:type="gramEnd"/>
          </w:p>
        </w:tc>
        <w:tc>
          <w:tcPr>
            <w:tcW w:w="1385" w:type="dxa"/>
            <w:vAlign w:val="center"/>
          </w:tcPr>
          <w:p w:rsidR="004555B4" w:rsidRPr="00E25E0C" w:rsidRDefault="004555B4" w:rsidP="00E25E0C">
            <w:pPr>
              <w:pStyle w:val="Default"/>
              <w:adjustRightInd/>
              <w:spacing w:line="300" w:lineRule="exact"/>
              <w:contextualSpacing/>
              <w:jc w:val="center"/>
              <w:rPr>
                <w:rFonts w:ascii="Times New Roman" w:eastAsia="宋体" w:hAnsi="Times New Roman" w:cs="Times New Roman"/>
                <w:color w:val="auto"/>
                <w:szCs w:val="21"/>
              </w:rPr>
            </w:pPr>
            <w:r w:rsidRPr="00E25E0C">
              <w:rPr>
                <w:rFonts w:ascii="Times New Roman" w:eastAsia="宋体" w:hAnsi="Times New Roman" w:cs="Times New Roman" w:hint="eastAsia"/>
                <w:color w:val="auto"/>
                <w:szCs w:val="21"/>
              </w:rPr>
              <w:t>包名称</w:t>
            </w:r>
          </w:p>
        </w:tc>
        <w:tc>
          <w:tcPr>
            <w:tcW w:w="1815" w:type="dxa"/>
            <w:vAlign w:val="center"/>
          </w:tcPr>
          <w:p w:rsidR="004555B4" w:rsidRPr="00E25E0C" w:rsidRDefault="004555B4" w:rsidP="00E25E0C">
            <w:pPr>
              <w:pStyle w:val="Default"/>
              <w:adjustRightInd/>
              <w:spacing w:line="300" w:lineRule="exact"/>
              <w:contextualSpacing/>
              <w:jc w:val="center"/>
              <w:rPr>
                <w:rFonts w:ascii="Times New Roman" w:eastAsia="宋体" w:hAnsi="Times New Roman" w:cs="Times New Roman"/>
                <w:color w:val="auto"/>
                <w:szCs w:val="21"/>
              </w:rPr>
            </w:pPr>
            <w:proofErr w:type="gramStart"/>
            <w:r w:rsidRPr="00E25E0C">
              <w:rPr>
                <w:rFonts w:ascii="Times New Roman" w:eastAsia="宋体" w:hAnsi="Times New Roman" w:cs="Times New Roman" w:hint="eastAsia"/>
                <w:color w:val="auto"/>
                <w:szCs w:val="21"/>
              </w:rPr>
              <w:t>包预算</w:t>
            </w:r>
            <w:proofErr w:type="gramEnd"/>
          </w:p>
        </w:tc>
        <w:tc>
          <w:tcPr>
            <w:tcW w:w="1947" w:type="dxa"/>
            <w:vAlign w:val="center"/>
          </w:tcPr>
          <w:p w:rsidR="004555B4" w:rsidRPr="00E25E0C" w:rsidRDefault="004555B4" w:rsidP="00E25E0C">
            <w:pPr>
              <w:pStyle w:val="Default"/>
              <w:adjustRightInd/>
              <w:spacing w:line="300" w:lineRule="exact"/>
              <w:contextualSpacing/>
              <w:jc w:val="center"/>
              <w:rPr>
                <w:rFonts w:ascii="Times New Roman" w:eastAsia="宋体" w:hAnsi="Times New Roman" w:cs="Times New Roman"/>
                <w:color w:val="auto"/>
                <w:szCs w:val="21"/>
              </w:rPr>
            </w:pPr>
            <w:proofErr w:type="gramStart"/>
            <w:r w:rsidRPr="00E25E0C">
              <w:rPr>
                <w:rFonts w:ascii="Times New Roman" w:eastAsia="宋体" w:hAnsi="Times New Roman" w:cs="Times New Roman" w:hint="eastAsia"/>
                <w:color w:val="auto"/>
                <w:szCs w:val="21"/>
              </w:rPr>
              <w:t>包最高</w:t>
            </w:r>
            <w:proofErr w:type="gramEnd"/>
            <w:r w:rsidRPr="00E25E0C">
              <w:rPr>
                <w:rFonts w:ascii="Times New Roman" w:eastAsia="宋体" w:hAnsi="Times New Roman" w:cs="Times New Roman" w:hint="eastAsia"/>
                <w:color w:val="auto"/>
                <w:szCs w:val="21"/>
              </w:rPr>
              <w:t>限价</w:t>
            </w:r>
          </w:p>
        </w:tc>
        <w:tc>
          <w:tcPr>
            <w:tcW w:w="1735" w:type="dxa"/>
            <w:vAlign w:val="center"/>
          </w:tcPr>
          <w:p w:rsidR="004555B4" w:rsidRPr="00E25E0C" w:rsidRDefault="004555B4" w:rsidP="00E25E0C">
            <w:pPr>
              <w:pStyle w:val="Default"/>
              <w:adjustRightInd/>
              <w:spacing w:line="300" w:lineRule="exact"/>
              <w:contextualSpacing/>
              <w:jc w:val="center"/>
              <w:rPr>
                <w:rFonts w:ascii="Times New Roman" w:eastAsia="宋体" w:hAnsi="Times New Roman" w:cs="Times New Roman"/>
                <w:color w:val="auto"/>
                <w:szCs w:val="21"/>
              </w:rPr>
            </w:pPr>
            <w:r w:rsidRPr="00E25E0C">
              <w:rPr>
                <w:rFonts w:ascii="Times New Roman" w:eastAsia="宋体" w:hAnsi="Times New Roman" w:cs="Times New Roman" w:hint="eastAsia"/>
                <w:color w:val="auto"/>
                <w:szCs w:val="21"/>
              </w:rPr>
              <w:t>合同履行期限</w:t>
            </w:r>
          </w:p>
        </w:tc>
        <w:tc>
          <w:tcPr>
            <w:tcW w:w="1389" w:type="dxa"/>
            <w:vAlign w:val="center"/>
          </w:tcPr>
          <w:p w:rsidR="004555B4" w:rsidRPr="00E25E0C" w:rsidRDefault="004555B4" w:rsidP="00E25E0C">
            <w:pPr>
              <w:pStyle w:val="Default"/>
              <w:adjustRightInd/>
              <w:spacing w:line="300" w:lineRule="exact"/>
              <w:contextualSpacing/>
              <w:jc w:val="center"/>
              <w:rPr>
                <w:rFonts w:ascii="Times New Roman" w:eastAsia="宋体" w:hAnsi="Times New Roman" w:cs="Times New Roman"/>
                <w:color w:val="auto"/>
                <w:szCs w:val="21"/>
              </w:rPr>
            </w:pPr>
            <w:r w:rsidRPr="00E25E0C">
              <w:rPr>
                <w:rFonts w:ascii="Times New Roman" w:eastAsia="宋体" w:hAnsi="Times New Roman" w:cs="Times New Roman" w:hint="eastAsia"/>
                <w:color w:val="auto"/>
                <w:szCs w:val="21"/>
              </w:rPr>
              <w:t>所属行业</w:t>
            </w:r>
          </w:p>
        </w:tc>
      </w:tr>
      <w:tr w:rsidR="004555B4" w:rsidRPr="00E25E0C" w:rsidTr="004555B4">
        <w:trPr>
          <w:jc w:val="center"/>
        </w:trPr>
        <w:tc>
          <w:tcPr>
            <w:tcW w:w="935" w:type="dxa"/>
            <w:vAlign w:val="center"/>
          </w:tcPr>
          <w:p w:rsidR="004555B4" w:rsidRPr="00E25E0C" w:rsidRDefault="005D5D9E" w:rsidP="00E25E0C">
            <w:pPr>
              <w:pStyle w:val="Default"/>
              <w:adjustRightInd/>
              <w:spacing w:line="300" w:lineRule="exact"/>
              <w:contextualSpacing/>
              <w:jc w:val="center"/>
              <w:rPr>
                <w:rFonts w:ascii="Times New Roman" w:eastAsia="宋体" w:hAnsi="Times New Roman" w:cs="Times New Roman"/>
                <w:color w:val="auto"/>
                <w:szCs w:val="21"/>
              </w:rPr>
            </w:pPr>
            <w:r w:rsidRPr="00E25E0C">
              <w:rPr>
                <w:rFonts w:ascii="Times New Roman" w:eastAsia="宋体" w:hAnsi="Times New Roman" w:cs="Times New Roman" w:hint="eastAsia"/>
                <w:color w:val="auto"/>
                <w:szCs w:val="21"/>
              </w:rPr>
              <w:t>1</w:t>
            </w:r>
          </w:p>
        </w:tc>
        <w:tc>
          <w:tcPr>
            <w:tcW w:w="1385" w:type="dxa"/>
            <w:vAlign w:val="center"/>
          </w:tcPr>
          <w:p w:rsidR="004555B4" w:rsidRPr="00E25E0C" w:rsidRDefault="00E25E0C" w:rsidP="00E25E0C">
            <w:pPr>
              <w:pStyle w:val="Default"/>
              <w:adjustRightInd/>
              <w:spacing w:line="300" w:lineRule="exact"/>
              <w:contextualSpacing/>
              <w:jc w:val="center"/>
              <w:rPr>
                <w:rFonts w:ascii="Times New Roman" w:eastAsia="宋体" w:hAnsi="Times New Roman" w:cs="Times New Roman"/>
                <w:color w:val="auto"/>
                <w:szCs w:val="21"/>
              </w:rPr>
            </w:pPr>
            <w:r w:rsidRPr="00E25E0C">
              <w:rPr>
                <w:rFonts w:ascii="Times New Roman" w:eastAsia="宋体" w:hAnsi="Times New Roman" w:cs="Times New Roman" w:hint="eastAsia"/>
                <w:color w:val="auto"/>
                <w:szCs w:val="21"/>
              </w:rPr>
              <w:t>车辆加油服务</w:t>
            </w:r>
          </w:p>
        </w:tc>
        <w:tc>
          <w:tcPr>
            <w:tcW w:w="1815" w:type="dxa"/>
            <w:vAlign w:val="center"/>
          </w:tcPr>
          <w:p w:rsidR="004555B4" w:rsidRPr="00E25E0C" w:rsidRDefault="00E25E0C" w:rsidP="00E25E0C">
            <w:pPr>
              <w:pStyle w:val="Default"/>
              <w:adjustRightInd/>
              <w:spacing w:line="300" w:lineRule="exact"/>
              <w:contextualSpacing/>
              <w:jc w:val="center"/>
              <w:rPr>
                <w:rFonts w:ascii="Times New Roman" w:eastAsia="宋体" w:hAnsi="Times New Roman" w:cs="Times New Roman"/>
                <w:color w:val="auto"/>
                <w:szCs w:val="21"/>
              </w:rPr>
            </w:pPr>
            <w:r w:rsidRPr="00802C8E">
              <w:rPr>
                <w:rFonts w:ascii="Times New Roman" w:eastAsia="宋体" w:hAnsi="Times New Roman" w:cs="Times New Roman"/>
                <w:color w:val="auto"/>
              </w:rPr>
              <w:t>1000000</w:t>
            </w:r>
            <w:r w:rsidR="00E75352" w:rsidRPr="00E25E0C">
              <w:rPr>
                <w:rFonts w:ascii="Times New Roman" w:eastAsia="宋体" w:hAnsi="Times New Roman" w:cs="Times New Roman" w:hint="eastAsia"/>
                <w:color w:val="auto"/>
                <w:szCs w:val="21"/>
              </w:rPr>
              <w:t>元</w:t>
            </w:r>
          </w:p>
        </w:tc>
        <w:tc>
          <w:tcPr>
            <w:tcW w:w="1947" w:type="dxa"/>
            <w:vAlign w:val="center"/>
          </w:tcPr>
          <w:p w:rsidR="004555B4" w:rsidRPr="00E25E0C" w:rsidRDefault="00E25E0C" w:rsidP="00E25E0C">
            <w:pPr>
              <w:pStyle w:val="Default"/>
              <w:adjustRightInd/>
              <w:spacing w:line="300" w:lineRule="exact"/>
              <w:contextualSpacing/>
              <w:jc w:val="center"/>
              <w:rPr>
                <w:rFonts w:ascii="Times New Roman" w:eastAsia="宋体" w:hAnsi="Times New Roman" w:cs="Times New Roman"/>
                <w:color w:val="auto"/>
                <w:szCs w:val="21"/>
              </w:rPr>
            </w:pPr>
            <w:r w:rsidRPr="00802C8E">
              <w:rPr>
                <w:rFonts w:ascii="Times New Roman" w:eastAsia="宋体" w:hAnsi="Times New Roman" w:cs="Times New Roman"/>
                <w:color w:val="auto"/>
              </w:rPr>
              <w:t>1000000</w:t>
            </w:r>
            <w:r w:rsidRPr="00E25E0C">
              <w:rPr>
                <w:rFonts w:ascii="Times New Roman" w:eastAsia="宋体" w:hAnsi="Times New Roman" w:cs="Times New Roman" w:hint="eastAsia"/>
                <w:color w:val="auto"/>
                <w:szCs w:val="21"/>
              </w:rPr>
              <w:t>元</w:t>
            </w:r>
          </w:p>
        </w:tc>
        <w:tc>
          <w:tcPr>
            <w:tcW w:w="1735" w:type="dxa"/>
            <w:vAlign w:val="center"/>
          </w:tcPr>
          <w:p w:rsidR="004555B4" w:rsidRPr="00E25E0C" w:rsidRDefault="00E25E0C" w:rsidP="00E25E0C">
            <w:pPr>
              <w:pStyle w:val="Default"/>
              <w:adjustRightInd/>
              <w:spacing w:line="300" w:lineRule="exact"/>
              <w:contextualSpacing/>
              <w:jc w:val="center"/>
              <w:rPr>
                <w:rFonts w:ascii="Times New Roman" w:eastAsia="宋体" w:hAnsi="Times New Roman" w:cs="Times New Roman"/>
                <w:color w:val="auto"/>
                <w:szCs w:val="21"/>
              </w:rPr>
            </w:pPr>
            <w:r w:rsidRPr="00802C8E">
              <w:rPr>
                <w:rFonts w:ascii="Times New Roman" w:eastAsia="宋体" w:hAnsi="Times New Roman" w:cs="Times New Roman" w:hint="eastAsia"/>
                <w:color w:val="auto"/>
              </w:rPr>
              <w:t>2026</w:t>
            </w:r>
            <w:r w:rsidRPr="00802C8E">
              <w:rPr>
                <w:rFonts w:ascii="Times New Roman" w:eastAsia="宋体" w:hAnsi="Times New Roman" w:cs="Times New Roman" w:hint="eastAsia"/>
                <w:color w:val="auto"/>
              </w:rPr>
              <w:t>年</w:t>
            </w:r>
            <w:r w:rsidRPr="00802C8E">
              <w:rPr>
                <w:rFonts w:ascii="Times New Roman" w:eastAsia="宋体" w:hAnsi="Times New Roman" w:cs="Times New Roman" w:hint="eastAsia"/>
                <w:color w:val="auto"/>
              </w:rPr>
              <w:t>3</w:t>
            </w:r>
            <w:r w:rsidRPr="00802C8E">
              <w:rPr>
                <w:rFonts w:ascii="Times New Roman" w:eastAsia="宋体" w:hAnsi="Times New Roman" w:cs="Times New Roman" w:hint="eastAsia"/>
                <w:color w:val="auto"/>
              </w:rPr>
              <w:t>月至</w:t>
            </w:r>
            <w:r w:rsidRPr="00802C8E">
              <w:rPr>
                <w:rFonts w:ascii="Times New Roman" w:eastAsia="宋体" w:hAnsi="Times New Roman" w:cs="Times New Roman" w:hint="eastAsia"/>
                <w:color w:val="auto"/>
              </w:rPr>
              <w:t>2027</w:t>
            </w:r>
            <w:r w:rsidRPr="00802C8E">
              <w:rPr>
                <w:rFonts w:ascii="Times New Roman" w:eastAsia="宋体" w:hAnsi="Times New Roman" w:cs="Times New Roman" w:hint="eastAsia"/>
                <w:color w:val="auto"/>
              </w:rPr>
              <w:t>年</w:t>
            </w:r>
            <w:r w:rsidRPr="00802C8E">
              <w:rPr>
                <w:rFonts w:ascii="Times New Roman" w:eastAsia="宋体" w:hAnsi="Times New Roman" w:cs="Times New Roman" w:hint="eastAsia"/>
                <w:color w:val="auto"/>
              </w:rPr>
              <w:t>3</w:t>
            </w:r>
            <w:r w:rsidRPr="00802C8E">
              <w:rPr>
                <w:rFonts w:ascii="Times New Roman" w:eastAsia="宋体" w:hAnsi="Times New Roman" w:cs="Times New Roman" w:hint="eastAsia"/>
                <w:color w:val="auto"/>
              </w:rPr>
              <w:t>月为服务周期</w:t>
            </w:r>
            <w:r>
              <w:rPr>
                <w:rFonts w:ascii="Times New Roman" w:eastAsia="宋体" w:hAnsi="Times New Roman" w:cs="Times New Roman" w:hint="eastAsia"/>
                <w:color w:val="auto"/>
              </w:rPr>
              <w:t>。</w:t>
            </w:r>
          </w:p>
        </w:tc>
        <w:tc>
          <w:tcPr>
            <w:tcW w:w="1389" w:type="dxa"/>
            <w:vAlign w:val="center"/>
          </w:tcPr>
          <w:p w:rsidR="004555B4" w:rsidRPr="00E25E0C" w:rsidRDefault="00D02647" w:rsidP="00E25E0C">
            <w:pPr>
              <w:pStyle w:val="Default"/>
              <w:adjustRightInd/>
              <w:spacing w:line="300" w:lineRule="exact"/>
              <w:contextualSpacing/>
              <w:jc w:val="center"/>
              <w:rPr>
                <w:rFonts w:ascii="Times New Roman" w:eastAsia="宋体" w:hAnsi="Times New Roman" w:cs="Times New Roman"/>
                <w:color w:val="auto"/>
                <w:szCs w:val="21"/>
              </w:rPr>
            </w:pPr>
            <w:r w:rsidRPr="00E25E0C">
              <w:rPr>
                <w:rFonts w:ascii="Times New Roman" w:eastAsia="宋体" w:hAnsi="Times New Roman" w:hint="eastAsia"/>
                <w:szCs w:val="21"/>
              </w:rPr>
              <w:t>零售业</w:t>
            </w:r>
          </w:p>
        </w:tc>
      </w:tr>
    </w:tbl>
    <w:p w:rsidR="00DB4C16" w:rsidRPr="00750AB2" w:rsidRDefault="00FE5F20"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sidR="00DB4C16" w:rsidRPr="00750AB2">
        <w:rPr>
          <w:rFonts w:ascii="Times New Roman" w:eastAsia="宋体" w:hAnsi="Times New Roman" w:cs="Times New Roman"/>
          <w:color w:val="auto"/>
        </w:rPr>
        <w:t>、</w:t>
      </w:r>
      <w:r w:rsidR="00DB4C16" w:rsidRPr="008328D4">
        <w:rPr>
          <w:rFonts w:ascii="Times New Roman" w:eastAsia="宋体" w:hAnsi="Times New Roman" w:cs="Times New Roman"/>
          <w:color w:val="auto"/>
        </w:rPr>
        <w:t>供应商资格要求（实质性要求）</w:t>
      </w:r>
    </w:p>
    <w:p w:rsidR="00DB4C16" w:rsidRPr="00043FEB" w:rsidRDefault="00DB4C16" w:rsidP="00DB4C16">
      <w:pPr>
        <w:pStyle w:val="Default"/>
        <w:spacing w:line="360" w:lineRule="auto"/>
        <w:ind w:firstLineChars="200" w:firstLine="446"/>
        <w:rPr>
          <w:rFonts w:ascii="Times New Roman" w:eastAsiaTheme="minorEastAsia" w:hAnsi="Times New Roman" w:cs="Times New Roman"/>
          <w:color w:val="auto"/>
        </w:rPr>
      </w:pPr>
      <w:r w:rsidRPr="00043FEB">
        <w:rPr>
          <w:rFonts w:ascii="Times New Roman" w:eastAsiaTheme="minorEastAsia" w:hAnsi="Times New Roman" w:cs="Times New Roman"/>
          <w:color w:val="auto"/>
        </w:rPr>
        <w:t>（一）</w:t>
      </w:r>
      <w:r w:rsidR="00D02647" w:rsidRPr="00043FEB">
        <w:rPr>
          <w:rFonts w:ascii="Times New Roman" w:eastAsia="宋体" w:hAnsi="Times New Roman" w:cs="Times New Roman" w:hint="eastAsia"/>
          <w:color w:val="auto"/>
        </w:rPr>
        <w:t>投标人须具备《危险化学品经营许可证》（许可范围至少包含柴油），提供证书扫描件；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E92A1C" w:rsidRPr="00750AB2" w:rsidRDefault="00FE5F20"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750AB2">
        <w:rPr>
          <w:rFonts w:ascii="Times New Roman" w:eastAsia="宋体" w:hAnsi="Times New Roman" w:cs="Times New Roman"/>
          <w:color w:val="auto"/>
        </w:rPr>
        <w:t>、项目需要落实的政府采购政策</w:t>
      </w:r>
    </w:p>
    <w:p w:rsidR="00343E7C" w:rsidRPr="00043FEB"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043FEB">
        <w:rPr>
          <w:rFonts w:ascii="Times New Roman" w:eastAsia="宋体" w:hAnsi="Times New Roman" w:cs="Times New Roman"/>
          <w:color w:val="auto"/>
        </w:rPr>
        <w:t>（一）</w:t>
      </w:r>
      <w:r w:rsidRPr="00043FEB">
        <w:rPr>
          <w:rFonts w:ascii="Times New Roman" w:eastAsia="宋体" w:hAnsi="Times New Roman" w:cs="Times New Roman" w:hint="eastAsia"/>
          <w:color w:val="auto"/>
        </w:rPr>
        <w:t>本项目</w:t>
      </w:r>
      <w:r w:rsidRPr="00043FEB">
        <w:rPr>
          <w:rFonts w:ascii="Times New Roman" w:eastAsia="宋体" w:hAnsi="Times New Roman" w:cs="Times New Roman"/>
          <w:color w:val="auto"/>
        </w:rPr>
        <w:t>对小</w:t>
      </w:r>
      <w:proofErr w:type="gramStart"/>
      <w:r w:rsidRPr="00043FEB">
        <w:rPr>
          <w:rFonts w:ascii="Times New Roman" w:eastAsia="宋体" w:hAnsi="Times New Roman" w:cs="Times New Roman"/>
          <w:color w:val="auto"/>
        </w:rPr>
        <w:t>微企业</w:t>
      </w:r>
      <w:proofErr w:type="gramEnd"/>
      <w:r w:rsidRPr="00043FEB">
        <w:rPr>
          <w:rFonts w:ascii="Times New Roman" w:eastAsia="宋体" w:hAnsi="Times New Roman" w:cs="Times New Roman" w:hint="eastAsia"/>
          <w:color w:val="auto"/>
        </w:rPr>
        <w:t>报价</w:t>
      </w:r>
      <w:r w:rsidRPr="00043FEB">
        <w:rPr>
          <w:rFonts w:ascii="Times New Roman" w:eastAsia="宋体" w:hAnsi="Times New Roman" w:cs="Times New Roman"/>
          <w:color w:val="auto"/>
        </w:rPr>
        <w:t>给予</w:t>
      </w:r>
      <w:r w:rsidR="00A21AF8" w:rsidRPr="00043FEB">
        <w:rPr>
          <w:rFonts w:ascii="Times New Roman" w:eastAsia="宋体" w:hAnsi="Times New Roman" w:cs="Times New Roman" w:hint="eastAsia"/>
          <w:color w:val="auto"/>
        </w:rPr>
        <w:t>2</w:t>
      </w:r>
      <w:r w:rsidR="002263C6" w:rsidRPr="00043FEB">
        <w:rPr>
          <w:rFonts w:ascii="Times New Roman" w:eastAsia="宋体" w:hAnsi="Times New Roman" w:cs="Times New Roman" w:hint="eastAsia"/>
          <w:color w:val="auto"/>
        </w:rPr>
        <w:t>0</w:t>
      </w:r>
      <w:r w:rsidRPr="00043FEB">
        <w:rPr>
          <w:rFonts w:ascii="Times New Roman" w:eastAsia="宋体" w:hAnsi="Times New Roman" w:cs="Times New Roman"/>
          <w:color w:val="auto"/>
        </w:rPr>
        <w:t>%</w:t>
      </w:r>
      <w:r w:rsidRPr="00043FEB">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FE5F20"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w:t>
      </w:r>
      <w:r w:rsidRPr="00FE5F20">
        <w:rPr>
          <w:rFonts w:ascii="Times New Roman" w:eastAsia="宋体" w:hAnsi="Times New Roman" w:cs="Times New Roman" w:hint="eastAsia"/>
          <w:color w:val="auto"/>
        </w:rPr>
        <w:t>其他不符合《中华人民共和国政府采购法》第二十二条规定条件的供应商，拒绝参与政府采购活动，同时对信用信息查询记录和证据进行打印存档。</w:t>
      </w:r>
    </w:p>
    <w:bookmarkEnd w:id="1"/>
    <w:bookmarkEnd w:id="2"/>
    <w:p w:rsidR="00F87409" w:rsidRPr="00043FEB" w:rsidRDefault="00BF2C78" w:rsidP="00F87409">
      <w:pPr>
        <w:pStyle w:val="Default"/>
        <w:spacing w:line="360" w:lineRule="auto"/>
        <w:ind w:firstLineChars="200" w:firstLine="446"/>
        <w:rPr>
          <w:rFonts w:ascii="Times New Roman" w:eastAsia="宋体" w:hAnsi="Times New Roman" w:cs="Times New Roman"/>
          <w:color w:val="auto"/>
        </w:rPr>
      </w:pPr>
      <w:r w:rsidRPr="00043FEB">
        <w:rPr>
          <w:rFonts w:ascii="Times New Roman" w:eastAsia="宋体" w:hAnsi="Times New Roman" w:hint="eastAsia"/>
          <w:color w:val="auto"/>
        </w:rPr>
        <w:t>（</w:t>
      </w:r>
      <w:r w:rsidR="00BF1B15" w:rsidRPr="00043FEB">
        <w:rPr>
          <w:rFonts w:ascii="Times New Roman" w:eastAsia="宋体" w:hAnsi="Times New Roman" w:hint="eastAsia"/>
          <w:color w:val="auto"/>
        </w:rPr>
        <w:t>六</w:t>
      </w:r>
      <w:r w:rsidRPr="00043FEB">
        <w:rPr>
          <w:rFonts w:ascii="Times New Roman" w:eastAsia="宋体" w:hAnsi="Times New Roman" w:hint="eastAsia"/>
          <w:color w:val="auto"/>
        </w:rPr>
        <w:t>）</w:t>
      </w:r>
      <w:r w:rsidR="00F87409" w:rsidRPr="00043FEB">
        <w:rPr>
          <w:rFonts w:ascii="Times New Roman" w:eastAsia="宋体" w:hAnsi="Times New Roman" w:cs="Times New Roman" w:hint="eastAsia"/>
          <w:color w:val="auto"/>
        </w:rPr>
        <w:t>根据《关于推动解决政府采购异常低价问题的通知》（财库〔</w:t>
      </w:r>
      <w:r w:rsidR="00F87409" w:rsidRPr="00043FEB">
        <w:rPr>
          <w:rFonts w:ascii="Times New Roman" w:eastAsia="宋体" w:hAnsi="Times New Roman" w:cs="Times New Roman" w:hint="eastAsia"/>
          <w:color w:val="auto"/>
        </w:rPr>
        <w:t>2026</w:t>
      </w:r>
      <w:r w:rsidR="00F87409" w:rsidRPr="00043FEB">
        <w:rPr>
          <w:rFonts w:ascii="Times New Roman" w:eastAsia="宋体" w:hAnsi="Times New Roman" w:cs="Times New Roman" w:hint="eastAsia"/>
          <w:color w:val="auto"/>
        </w:rPr>
        <w:t>〕</w:t>
      </w:r>
      <w:r w:rsidR="00F87409" w:rsidRPr="00043FEB">
        <w:rPr>
          <w:rFonts w:ascii="Times New Roman" w:eastAsia="宋体" w:hAnsi="Times New Roman" w:cs="Times New Roman" w:hint="eastAsia"/>
          <w:color w:val="auto"/>
        </w:rPr>
        <w:t>2</w:t>
      </w:r>
      <w:r w:rsidR="00F87409" w:rsidRPr="00043FEB">
        <w:rPr>
          <w:rFonts w:ascii="Times New Roman" w:eastAsia="宋体" w:hAnsi="Times New Roman" w:cs="Times New Roman" w:hint="eastAsia"/>
          <w:color w:val="auto"/>
        </w:rPr>
        <w:t>号）的要求，当供应商报价出现以下情形</w:t>
      </w:r>
      <w:r w:rsidR="00716B1A" w:rsidRPr="00043FEB">
        <w:rPr>
          <w:rFonts w:ascii="Times New Roman" w:eastAsia="宋体" w:hAnsi="Times New Roman" w:cs="Times New Roman" w:hint="eastAsia"/>
          <w:color w:val="auto"/>
        </w:rPr>
        <w:t>之一</w:t>
      </w:r>
      <w:r w:rsidR="00F87409" w:rsidRPr="00043FEB">
        <w:rPr>
          <w:rFonts w:ascii="Times New Roman" w:eastAsia="宋体" w:hAnsi="Times New Roman" w:cs="Times New Roman" w:hint="eastAsia"/>
          <w:color w:val="auto"/>
        </w:rPr>
        <w:t>时，评标委员会应当启动对该供应商的异常</w:t>
      </w:r>
      <w:r w:rsidR="00F87409" w:rsidRPr="00043FEB">
        <w:rPr>
          <w:rFonts w:ascii="Times New Roman" w:eastAsia="宋体" w:hAnsi="Times New Roman" w:cs="Times New Roman" w:hint="eastAsia"/>
          <w:color w:val="auto"/>
        </w:rPr>
        <w:lastRenderedPageBreak/>
        <w:t>低价审查程序：</w:t>
      </w:r>
    </w:p>
    <w:p w:rsidR="00C77FFA" w:rsidRPr="00043FEB" w:rsidRDefault="00C77FFA" w:rsidP="00C77FFA">
      <w:pPr>
        <w:pStyle w:val="Default"/>
        <w:spacing w:line="360" w:lineRule="auto"/>
        <w:ind w:firstLineChars="200" w:firstLine="446"/>
        <w:rPr>
          <w:rFonts w:ascii="Times New Roman" w:eastAsia="宋体" w:hAnsi="Times New Roman" w:cs="Times New Roman"/>
          <w:color w:val="auto"/>
        </w:rPr>
      </w:pPr>
      <w:r w:rsidRPr="00043FEB">
        <w:rPr>
          <w:rFonts w:ascii="Times New Roman" w:eastAsia="宋体" w:hAnsi="Times New Roman" w:cs="Times New Roman" w:hint="eastAsia"/>
          <w:color w:val="auto"/>
        </w:rPr>
        <w:t>1.</w:t>
      </w:r>
      <w:r w:rsidR="00F87409" w:rsidRPr="00043FEB">
        <w:rPr>
          <w:rFonts w:ascii="Times New Roman" w:eastAsia="宋体" w:hAnsi="Times New Roman" w:cs="Times New Roman" w:hint="eastAsia"/>
          <w:color w:val="auto"/>
        </w:rPr>
        <w:t xml:space="preserve"> </w:t>
      </w:r>
      <w:r w:rsidR="00F87409" w:rsidRPr="00043FEB">
        <w:rPr>
          <w:rFonts w:ascii="Times New Roman" w:eastAsia="宋体" w:hAnsi="Times New Roman" w:cs="Times New Roman" w:hint="eastAsia"/>
          <w:color w:val="auto"/>
        </w:rPr>
        <w:t>供应商</w:t>
      </w:r>
      <w:r w:rsidRPr="00043FEB">
        <w:rPr>
          <w:rFonts w:ascii="Times New Roman" w:eastAsia="宋体" w:hAnsi="Times New Roman" w:cs="Times New Roman" w:hint="eastAsia"/>
          <w:color w:val="auto"/>
        </w:rPr>
        <w:t>报价</w:t>
      </w:r>
      <w:r w:rsidRPr="00043FEB">
        <w:rPr>
          <w:rFonts w:ascii="Times New Roman" w:eastAsia="宋体" w:hAnsi="Times New Roman" w:cs="Times New Roman" w:hint="eastAsia"/>
          <w:color w:val="auto"/>
        </w:rPr>
        <w:t>&lt;</w:t>
      </w:r>
      <w:r w:rsidRPr="00043FEB">
        <w:rPr>
          <w:rFonts w:ascii="Times New Roman" w:eastAsia="宋体" w:hAnsi="Times New Roman" w:cs="Times New Roman" w:hint="eastAsia"/>
          <w:color w:val="auto"/>
        </w:rPr>
        <w:t>全部通过符合性审查供应商报价平均值×</w:t>
      </w:r>
      <w:r w:rsidRPr="00043FEB">
        <w:rPr>
          <w:rFonts w:ascii="Times New Roman" w:eastAsia="宋体" w:hAnsi="Times New Roman" w:cs="Times New Roman" w:hint="eastAsia"/>
          <w:color w:val="auto"/>
        </w:rPr>
        <w:t>50%</w:t>
      </w:r>
      <w:r w:rsidRPr="00043FEB">
        <w:rPr>
          <w:rFonts w:ascii="Times New Roman" w:eastAsia="宋体" w:hAnsi="Times New Roman" w:cs="Times New Roman" w:hint="eastAsia"/>
          <w:color w:val="auto"/>
        </w:rPr>
        <w:t>；</w:t>
      </w:r>
    </w:p>
    <w:p w:rsidR="00C77FFA" w:rsidRPr="00043FEB" w:rsidRDefault="00C77FFA" w:rsidP="00C77FFA">
      <w:pPr>
        <w:pStyle w:val="Default"/>
        <w:spacing w:line="360" w:lineRule="auto"/>
        <w:ind w:firstLineChars="200" w:firstLine="446"/>
        <w:rPr>
          <w:rFonts w:ascii="Times New Roman" w:eastAsia="宋体" w:hAnsi="Times New Roman" w:cs="Times New Roman"/>
          <w:color w:val="auto"/>
        </w:rPr>
      </w:pPr>
      <w:r w:rsidRPr="00043FEB">
        <w:rPr>
          <w:rFonts w:ascii="Times New Roman" w:eastAsia="宋体" w:hAnsi="Times New Roman" w:cs="Times New Roman" w:hint="eastAsia"/>
          <w:color w:val="auto"/>
        </w:rPr>
        <w:t>2.</w:t>
      </w:r>
      <w:r w:rsidR="00F87409" w:rsidRPr="00043FEB">
        <w:rPr>
          <w:rFonts w:ascii="Times New Roman" w:eastAsia="宋体" w:hAnsi="Times New Roman" w:cs="Times New Roman" w:hint="eastAsia"/>
          <w:color w:val="auto"/>
        </w:rPr>
        <w:t xml:space="preserve"> </w:t>
      </w:r>
      <w:r w:rsidR="00F87409" w:rsidRPr="00043FEB">
        <w:rPr>
          <w:rFonts w:ascii="Times New Roman" w:eastAsia="宋体" w:hAnsi="Times New Roman" w:cs="Times New Roman" w:hint="eastAsia"/>
          <w:color w:val="auto"/>
        </w:rPr>
        <w:t>供应商</w:t>
      </w:r>
      <w:r w:rsidRPr="00043FEB">
        <w:rPr>
          <w:rFonts w:ascii="Times New Roman" w:eastAsia="宋体" w:hAnsi="Times New Roman" w:cs="Times New Roman" w:hint="eastAsia"/>
          <w:color w:val="auto"/>
        </w:rPr>
        <w:t>报价</w:t>
      </w:r>
      <w:r w:rsidRPr="00043FEB">
        <w:rPr>
          <w:rFonts w:ascii="Times New Roman" w:eastAsia="宋体" w:hAnsi="Times New Roman" w:cs="Times New Roman" w:hint="eastAsia"/>
          <w:color w:val="auto"/>
        </w:rPr>
        <w:t>&lt;</w:t>
      </w:r>
      <w:r w:rsidRPr="00043FEB">
        <w:rPr>
          <w:rFonts w:ascii="Times New Roman" w:eastAsia="宋体" w:hAnsi="Times New Roman" w:cs="Times New Roman" w:hint="eastAsia"/>
          <w:color w:val="auto"/>
        </w:rPr>
        <w:t>通过符合性审查的次</w:t>
      </w:r>
      <w:proofErr w:type="gramStart"/>
      <w:r w:rsidRPr="00043FEB">
        <w:rPr>
          <w:rFonts w:ascii="Times New Roman" w:eastAsia="宋体" w:hAnsi="Times New Roman" w:cs="Times New Roman" w:hint="eastAsia"/>
          <w:color w:val="auto"/>
        </w:rPr>
        <w:t>低供应</w:t>
      </w:r>
      <w:proofErr w:type="gramEnd"/>
      <w:r w:rsidRPr="00043FEB">
        <w:rPr>
          <w:rFonts w:ascii="Times New Roman" w:eastAsia="宋体" w:hAnsi="Times New Roman" w:cs="Times New Roman" w:hint="eastAsia"/>
          <w:color w:val="auto"/>
        </w:rPr>
        <w:t>商报价×</w:t>
      </w:r>
      <w:r w:rsidRPr="00043FEB">
        <w:rPr>
          <w:rFonts w:ascii="Times New Roman" w:eastAsia="宋体" w:hAnsi="Times New Roman" w:cs="Times New Roman" w:hint="eastAsia"/>
          <w:color w:val="auto"/>
        </w:rPr>
        <w:t>50%</w:t>
      </w:r>
      <w:r w:rsidRPr="00043FEB">
        <w:rPr>
          <w:rFonts w:ascii="Times New Roman" w:eastAsia="宋体" w:hAnsi="Times New Roman" w:cs="Times New Roman" w:hint="eastAsia"/>
          <w:color w:val="auto"/>
        </w:rPr>
        <w:t>；</w:t>
      </w:r>
    </w:p>
    <w:p w:rsidR="00C77FFA" w:rsidRPr="00043FEB" w:rsidRDefault="00C77FFA" w:rsidP="00C77FFA">
      <w:pPr>
        <w:pStyle w:val="Default"/>
        <w:spacing w:line="360" w:lineRule="auto"/>
        <w:ind w:firstLineChars="200" w:firstLine="446"/>
        <w:rPr>
          <w:rFonts w:ascii="Times New Roman" w:eastAsia="宋体" w:hAnsi="Times New Roman" w:cs="Times New Roman"/>
          <w:color w:val="auto"/>
        </w:rPr>
      </w:pPr>
      <w:r w:rsidRPr="00043FEB">
        <w:rPr>
          <w:rFonts w:ascii="Times New Roman" w:eastAsia="宋体" w:hAnsi="Times New Roman" w:cs="Times New Roman" w:hint="eastAsia"/>
          <w:color w:val="auto"/>
        </w:rPr>
        <w:t>3.</w:t>
      </w:r>
      <w:r w:rsidR="00F87409" w:rsidRPr="00043FEB">
        <w:rPr>
          <w:rFonts w:ascii="Times New Roman" w:eastAsia="宋体" w:hAnsi="Times New Roman" w:cs="Times New Roman" w:hint="eastAsia"/>
          <w:color w:val="auto"/>
        </w:rPr>
        <w:t xml:space="preserve"> </w:t>
      </w:r>
      <w:r w:rsidR="00F87409" w:rsidRPr="00043FEB">
        <w:rPr>
          <w:rFonts w:ascii="Times New Roman" w:eastAsia="宋体" w:hAnsi="Times New Roman" w:cs="Times New Roman" w:hint="eastAsia"/>
          <w:color w:val="auto"/>
        </w:rPr>
        <w:t>供应商</w:t>
      </w:r>
      <w:r w:rsidRPr="00043FEB">
        <w:rPr>
          <w:rFonts w:ascii="Times New Roman" w:eastAsia="宋体" w:hAnsi="Times New Roman" w:cs="Times New Roman" w:hint="eastAsia"/>
          <w:color w:val="auto"/>
        </w:rPr>
        <w:t>报价</w:t>
      </w:r>
      <w:r w:rsidRPr="00043FEB">
        <w:rPr>
          <w:rFonts w:ascii="Times New Roman" w:eastAsia="宋体" w:hAnsi="Times New Roman" w:cs="Times New Roman" w:hint="eastAsia"/>
          <w:color w:val="auto"/>
        </w:rPr>
        <w:t>&lt;</w:t>
      </w:r>
      <w:r w:rsidRPr="00043FEB">
        <w:rPr>
          <w:rFonts w:ascii="Times New Roman" w:eastAsia="宋体" w:hAnsi="Times New Roman" w:cs="Times New Roman" w:hint="eastAsia"/>
          <w:color w:val="auto"/>
        </w:rPr>
        <w:t>最高限价×</w:t>
      </w:r>
      <w:r w:rsidRPr="00043FEB">
        <w:rPr>
          <w:rFonts w:ascii="Times New Roman" w:eastAsia="宋体" w:hAnsi="Times New Roman" w:cs="Times New Roman" w:hint="eastAsia"/>
          <w:color w:val="auto"/>
        </w:rPr>
        <w:t>45%</w:t>
      </w:r>
      <w:r w:rsidRPr="00043FEB">
        <w:rPr>
          <w:rFonts w:ascii="Times New Roman" w:eastAsia="宋体" w:hAnsi="Times New Roman" w:cs="Times New Roman" w:hint="eastAsia"/>
          <w:color w:val="auto"/>
        </w:rPr>
        <w:t>；</w:t>
      </w:r>
    </w:p>
    <w:p w:rsidR="00C77FFA" w:rsidRPr="00043FEB" w:rsidRDefault="00C77FFA" w:rsidP="00BF2C78">
      <w:pPr>
        <w:pStyle w:val="Default"/>
        <w:spacing w:line="360" w:lineRule="auto"/>
        <w:ind w:firstLineChars="200" w:firstLine="446"/>
        <w:rPr>
          <w:rFonts w:ascii="Times New Roman" w:eastAsia="宋体" w:hAnsi="Times New Roman" w:cs="Times New Roman"/>
          <w:color w:val="auto"/>
        </w:rPr>
      </w:pPr>
      <w:r w:rsidRPr="00043FEB">
        <w:rPr>
          <w:rFonts w:ascii="Times New Roman" w:eastAsia="宋体" w:hAnsi="Times New Roman" w:cs="Times New Roman" w:hint="eastAsia"/>
          <w:color w:val="auto"/>
        </w:rPr>
        <w:t>4.</w:t>
      </w:r>
      <w:r w:rsidR="00F87409" w:rsidRPr="00043FEB">
        <w:rPr>
          <w:rFonts w:ascii="Times New Roman" w:eastAsia="宋体" w:hAnsi="Times New Roman" w:cs="Times New Roman" w:hint="eastAsia"/>
          <w:color w:val="auto"/>
        </w:rPr>
        <w:t xml:space="preserve"> </w:t>
      </w:r>
      <w:r w:rsidRPr="00043FEB">
        <w:rPr>
          <w:rFonts w:ascii="Times New Roman" w:eastAsia="宋体" w:hAnsi="Times New Roman" w:cs="Times New Roman" w:hint="eastAsia"/>
          <w:color w:val="auto"/>
        </w:rPr>
        <w:t>评标委员会基于专业判断，认为供应商报价过低，有可能影响产品质量或者不能诚信履约的其他情形。</w:t>
      </w:r>
    </w:p>
    <w:p w:rsidR="00411B55" w:rsidRPr="00043FEB" w:rsidRDefault="00411B55" w:rsidP="00BF2C78">
      <w:pPr>
        <w:pStyle w:val="Default"/>
        <w:spacing w:line="360" w:lineRule="auto"/>
        <w:ind w:firstLineChars="200" w:firstLine="446"/>
        <w:rPr>
          <w:rFonts w:ascii="Times New Roman" w:eastAsia="宋体" w:hAnsi="Times New Roman"/>
          <w:color w:val="auto"/>
        </w:rPr>
      </w:pPr>
      <w:r w:rsidRPr="00043FEB">
        <w:rPr>
          <w:rFonts w:ascii="Times New Roman" w:eastAsia="宋体" w:hAnsi="Times New Roman" w:hint="eastAsia"/>
          <w:color w:val="auto"/>
        </w:rPr>
        <w:t>本项所称“最高限价”是指所报折扣的最高限价</w:t>
      </w:r>
      <w:r w:rsidRPr="00043FEB">
        <w:rPr>
          <w:rFonts w:ascii="Times New Roman" w:eastAsia="宋体" w:hAnsi="Times New Roman" w:hint="eastAsia"/>
          <w:color w:val="auto"/>
        </w:rPr>
        <w:t>1</w:t>
      </w:r>
      <w:r w:rsidR="00E25E0C" w:rsidRPr="00043FEB">
        <w:rPr>
          <w:rFonts w:ascii="Times New Roman" w:eastAsia="宋体" w:hAnsi="Times New Roman" w:hint="eastAsia"/>
          <w:color w:val="auto"/>
        </w:rPr>
        <w:t>00%</w:t>
      </w:r>
      <w:r w:rsidRPr="00043FEB">
        <w:rPr>
          <w:rFonts w:ascii="Times New Roman" w:eastAsia="宋体" w:hAnsi="Times New Roman" w:hint="eastAsia"/>
          <w:color w:val="auto"/>
        </w:rPr>
        <w:t>。</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五、参与本项目的步骤、时间与方式</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（一）</w:t>
      </w:r>
      <w:r w:rsidR="00AC6CC6" w:rsidRPr="00FE5F20">
        <w:rPr>
          <w:rFonts w:ascii="Times New Roman" w:eastAsia="宋体" w:hAnsi="Times New Roman" w:hint="eastAsia"/>
          <w:color w:val="auto"/>
        </w:rPr>
        <w:t>参与本项目的</w:t>
      </w:r>
      <w:r w:rsidRPr="00FE5F20">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2037"/>
        <w:gridCol w:w="2486"/>
      </w:tblGrid>
      <w:tr w:rsidR="00FE5F20" w:rsidRPr="00E25E0C" w:rsidTr="00043FEB">
        <w:trPr>
          <w:tblHeader/>
          <w:jc w:val="center"/>
        </w:trPr>
        <w:tc>
          <w:tcPr>
            <w:tcW w:w="779" w:type="dxa"/>
            <w:vAlign w:val="center"/>
          </w:tcPr>
          <w:p w:rsidR="00FE5F20" w:rsidRPr="00E25E0C" w:rsidRDefault="00FE5F20" w:rsidP="00535894">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序号</w:t>
            </w:r>
          </w:p>
        </w:tc>
        <w:tc>
          <w:tcPr>
            <w:tcW w:w="1941" w:type="dxa"/>
            <w:vAlign w:val="center"/>
          </w:tcPr>
          <w:p w:rsidR="00FE5F20" w:rsidRPr="00E25E0C" w:rsidRDefault="00FE5F20" w:rsidP="00535894">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步骤名称</w:t>
            </w:r>
          </w:p>
        </w:tc>
        <w:tc>
          <w:tcPr>
            <w:tcW w:w="1891" w:type="dxa"/>
            <w:vAlign w:val="center"/>
          </w:tcPr>
          <w:p w:rsidR="00FE5F20" w:rsidRPr="00E25E0C" w:rsidRDefault="00FE5F20" w:rsidP="00535894">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开始时间</w:t>
            </w:r>
          </w:p>
        </w:tc>
        <w:tc>
          <w:tcPr>
            <w:tcW w:w="2037" w:type="dxa"/>
            <w:vAlign w:val="center"/>
          </w:tcPr>
          <w:p w:rsidR="00FE5F20" w:rsidRPr="00E25E0C" w:rsidRDefault="00FE5F20" w:rsidP="00535894">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截止时间</w:t>
            </w:r>
          </w:p>
        </w:tc>
        <w:tc>
          <w:tcPr>
            <w:tcW w:w="2486" w:type="dxa"/>
            <w:vAlign w:val="center"/>
          </w:tcPr>
          <w:p w:rsidR="00FE5F20" w:rsidRPr="00E25E0C" w:rsidRDefault="00FE5F20" w:rsidP="00535894">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备注</w:t>
            </w:r>
          </w:p>
        </w:tc>
      </w:tr>
      <w:tr w:rsidR="00FE5F20" w:rsidRPr="00E25E0C" w:rsidTr="00043FEB">
        <w:trPr>
          <w:jc w:val="center"/>
        </w:trPr>
        <w:tc>
          <w:tcPr>
            <w:tcW w:w="779" w:type="dxa"/>
            <w:vAlign w:val="center"/>
          </w:tcPr>
          <w:p w:rsidR="00FE5F20" w:rsidRPr="00E25E0C" w:rsidRDefault="00FE5F20" w:rsidP="00535894">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1</w:t>
            </w:r>
          </w:p>
        </w:tc>
        <w:tc>
          <w:tcPr>
            <w:tcW w:w="1941" w:type="dxa"/>
            <w:vAlign w:val="center"/>
          </w:tcPr>
          <w:p w:rsidR="00FE5F20" w:rsidRPr="00E25E0C" w:rsidRDefault="00FE5F20" w:rsidP="00535894">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获取招标文件</w:t>
            </w:r>
          </w:p>
        </w:tc>
        <w:tc>
          <w:tcPr>
            <w:tcW w:w="1891" w:type="dxa"/>
            <w:vAlign w:val="center"/>
          </w:tcPr>
          <w:p w:rsidR="00FE5F20" w:rsidRPr="00E25E0C" w:rsidRDefault="00FE5F20" w:rsidP="00043FEB">
            <w:pPr>
              <w:pStyle w:val="Default"/>
              <w:snapToGrid w:val="0"/>
              <w:jc w:val="center"/>
              <w:rPr>
                <w:rFonts w:ascii="Times New Roman" w:eastAsia="宋体" w:hAnsi="Times New Roman"/>
                <w:color w:val="auto"/>
                <w:sz w:val="21"/>
              </w:rPr>
            </w:pPr>
            <w:r w:rsidRPr="00E25E0C">
              <w:rPr>
                <w:rFonts w:ascii="Times New Roman" w:eastAsia="宋体" w:hAnsi="Times New Roman" w:cs="Times New Roman"/>
                <w:color w:val="auto"/>
                <w:sz w:val="21"/>
              </w:rPr>
              <w:t>2026</w:t>
            </w:r>
            <w:r w:rsidRPr="00E25E0C">
              <w:rPr>
                <w:rFonts w:ascii="Times New Roman" w:eastAsia="宋体" w:hAnsi="Times New Roman" w:cs="Times New Roman"/>
                <w:color w:val="auto"/>
                <w:sz w:val="21"/>
              </w:rPr>
              <w:t>年</w:t>
            </w:r>
            <w:r w:rsidR="00043FEB">
              <w:rPr>
                <w:rFonts w:ascii="Times New Roman" w:eastAsia="宋体" w:hAnsi="Times New Roman" w:cs="Times New Roman" w:hint="eastAsia"/>
                <w:color w:val="auto"/>
                <w:sz w:val="21"/>
              </w:rPr>
              <w:t>2</w:t>
            </w:r>
            <w:r w:rsidRPr="00E25E0C">
              <w:rPr>
                <w:rFonts w:ascii="Times New Roman" w:eastAsia="宋体" w:hAnsi="Times New Roman" w:cs="Times New Roman"/>
                <w:color w:val="auto"/>
                <w:sz w:val="21"/>
              </w:rPr>
              <w:t>月</w:t>
            </w:r>
            <w:r w:rsidR="00043FEB">
              <w:rPr>
                <w:rFonts w:ascii="Times New Roman" w:eastAsia="宋体" w:hAnsi="Times New Roman" w:cs="Times New Roman" w:hint="eastAsia"/>
                <w:color w:val="auto"/>
                <w:sz w:val="21"/>
              </w:rPr>
              <w:t>3</w:t>
            </w:r>
            <w:r w:rsidRPr="00E25E0C">
              <w:rPr>
                <w:rFonts w:ascii="Times New Roman" w:eastAsia="宋体" w:hAnsi="Times New Roman" w:cs="Times New Roman"/>
                <w:color w:val="auto"/>
                <w:sz w:val="21"/>
              </w:rPr>
              <w:t>日</w:t>
            </w:r>
          </w:p>
        </w:tc>
        <w:tc>
          <w:tcPr>
            <w:tcW w:w="2037" w:type="dxa"/>
            <w:vAlign w:val="center"/>
          </w:tcPr>
          <w:p w:rsidR="00FE5F20" w:rsidRPr="00E25E0C" w:rsidRDefault="00FE5F20" w:rsidP="00043FEB">
            <w:pPr>
              <w:pStyle w:val="Default"/>
              <w:snapToGrid w:val="0"/>
              <w:jc w:val="center"/>
              <w:rPr>
                <w:rFonts w:ascii="Times New Roman" w:eastAsia="宋体" w:hAnsi="Times New Roman"/>
                <w:color w:val="auto"/>
                <w:sz w:val="21"/>
              </w:rPr>
            </w:pPr>
            <w:r w:rsidRPr="00E25E0C">
              <w:rPr>
                <w:rFonts w:ascii="Times New Roman" w:eastAsia="宋体" w:hAnsi="Times New Roman" w:cs="Times New Roman"/>
                <w:color w:val="auto"/>
                <w:sz w:val="21"/>
              </w:rPr>
              <w:t>2026</w:t>
            </w:r>
            <w:r w:rsidRPr="00E25E0C">
              <w:rPr>
                <w:rFonts w:ascii="Times New Roman" w:eastAsia="宋体" w:hAnsi="Times New Roman" w:cs="Times New Roman"/>
                <w:color w:val="auto"/>
                <w:sz w:val="21"/>
              </w:rPr>
              <w:t>年</w:t>
            </w:r>
            <w:r w:rsidR="00043FEB">
              <w:rPr>
                <w:rFonts w:ascii="Times New Roman" w:eastAsia="宋体" w:hAnsi="Times New Roman" w:cs="Times New Roman" w:hint="eastAsia"/>
                <w:color w:val="auto"/>
                <w:sz w:val="21"/>
              </w:rPr>
              <w:t>2</w:t>
            </w:r>
            <w:r w:rsidRPr="00E25E0C">
              <w:rPr>
                <w:rFonts w:ascii="Times New Roman" w:eastAsia="宋体" w:hAnsi="Times New Roman" w:cs="Times New Roman"/>
                <w:color w:val="auto"/>
                <w:sz w:val="21"/>
              </w:rPr>
              <w:t>月</w:t>
            </w:r>
            <w:r w:rsidR="00043FEB">
              <w:rPr>
                <w:rFonts w:ascii="Times New Roman" w:eastAsia="宋体" w:hAnsi="Times New Roman" w:cs="Times New Roman" w:hint="eastAsia"/>
                <w:color w:val="auto"/>
                <w:sz w:val="21"/>
              </w:rPr>
              <w:t>10</w:t>
            </w:r>
            <w:r w:rsidRPr="00E25E0C">
              <w:rPr>
                <w:rFonts w:ascii="Times New Roman" w:eastAsia="宋体" w:hAnsi="Times New Roman" w:cs="Times New Roman"/>
                <w:color w:val="auto"/>
                <w:sz w:val="21"/>
              </w:rPr>
              <w:t>日</w:t>
            </w:r>
          </w:p>
        </w:tc>
        <w:tc>
          <w:tcPr>
            <w:tcW w:w="2486" w:type="dxa"/>
            <w:vAlign w:val="center"/>
          </w:tcPr>
          <w:p w:rsidR="00F22341" w:rsidRPr="00E25E0C" w:rsidRDefault="00F22341" w:rsidP="00535894">
            <w:pPr>
              <w:pStyle w:val="Default"/>
              <w:snapToGrid w:val="0"/>
              <w:jc w:val="both"/>
              <w:rPr>
                <w:rFonts w:ascii="Times New Roman" w:eastAsia="宋体" w:hAnsi="Times New Roman" w:cs="Times New Roman"/>
                <w:color w:val="auto"/>
                <w:sz w:val="21"/>
              </w:rPr>
            </w:pPr>
            <w:r w:rsidRPr="00E25E0C">
              <w:rPr>
                <w:rFonts w:ascii="Times New Roman" w:eastAsia="宋体" w:hAnsi="Times New Roman" w:cs="Times New Roman"/>
                <w:color w:val="auto"/>
                <w:sz w:val="21"/>
              </w:rPr>
              <w:t>每日</w:t>
            </w:r>
            <w:r w:rsidRPr="00E25E0C">
              <w:rPr>
                <w:rFonts w:ascii="Times New Roman" w:eastAsia="宋体" w:hAnsi="Times New Roman" w:cs="Times New Roman"/>
                <w:color w:val="auto"/>
                <w:sz w:val="21"/>
              </w:rPr>
              <w:t>9:00</w:t>
            </w:r>
            <w:r w:rsidRPr="00E25E0C">
              <w:rPr>
                <w:rFonts w:ascii="Times New Roman" w:eastAsia="宋体" w:hAnsi="Times New Roman" w:cs="Times New Roman"/>
                <w:color w:val="auto"/>
                <w:sz w:val="21"/>
              </w:rPr>
              <w:t>至</w:t>
            </w:r>
            <w:r w:rsidRPr="00E25E0C">
              <w:rPr>
                <w:rFonts w:ascii="Times New Roman" w:eastAsia="宋体" w:hAnsi="Times New Roman" w:cs="Times New Roman"/>
                <w:color w:val="auto"/>
                <w:sz w:val="21"/>
              </w:rPr>
              <w:t>17:00</w:t>
            </w:r>
            <w:r w:rsidRPr="00E25E0C">
              <w:rPr>
                <w:rFonts w:ascii="Times New Roman" w:eastAsia="宋体" w:hAnsi="Times New Roman" w:cs="Times New Roman"/>
                <w:color w:val="auto"/>
                <w:sz w:val="21"/>
              </w:rPr>
              <w:t>（北京时间，法定节假日除外）。</w:t>
            </w:r>
          </w:p>
          <w:p w:rsidR="00FE5F20" w:rsidRPr="00E25E0C" w:rsidRDefault="00F22341" w:rsidP="00535894">
            <w:pPr>
              <w:pStyle w:val="Default"/>
              <w:snapToGrid w:val="0"/>
              <w:jc w:val="both"/>
              <w:rPr>
                <w:rFonts w:ascii="Times New Roman" w:eastAsia="宋体" w:hAnsi="Times New Roman"/>
                <w:color w:val="auto"/>
                <w:sz w:val="21"/>
              </w:rPr>
            </w:pPr>
            <w:r w:rsidRPr="00E25E0C">
              <w:rPr>
                <w:rFonts w:ascii="Times New Roman" w:eastAsia="宋体" w:hAnsi="Times New Roman" w:cs="Times New Roman" w:hint="eastAsia"/>
                <w:color w:val="auto"/>
                <w:sz w:val="21"/>
              </w:rPr>
              <w:t>未按时获取招标文件的，不能参与本项目</w:t>
            </w:r>
          </w:p>
        </w:tc>
      </w:tr>
      <w:tr w:rsidR="00FE5F20" w:rsidRPr="00E25E0C" w:rsidTr="00043FEB">
        <w:trPr>
          <w:jc w:val="center"/>
        </w:trPr>
        <w:tc>
          <w:tcPr>
            <w:tcW w:w="779" w:type="dxa"/>
            <w:vAlign w:val="center"/>
          </w:tcPr>
          <w:p w:rsidR="00FE5F20" w:rsidRPr="00E25E0C" w:rsidRDefault="00FE5F20" w:rsidP="00535894">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2</w:t>
            </w:r>
          </w:p>
        </w:tc>
        <w:tc>
          <w:tcPr>
            <w:tcW w:w="1941" w:type="dxa"/>
            <w:vAlign w:val="center"/>
          </w:tcPr>
          <w:p w:rsidR="00FE5F20" w:rsidRPr="00E25E0C" w:rsidRDefault="00FE5F20" w:rsidP="00790453">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网上应答（上传电子投标文件）</w:t>
            </w:r>
          </w:p>
        </w:tc>
        <w:tc>
          <w:tcPr>
            <w:tcW w:w="1891" w:type="dxa"/>
            <w:vAlign w:val="center"/>
          </w:tcPr>
          <w:p w:rsidR="00FE5F20" w:rsidRPr="00E25E0C" w:rsidRDefault="00FE5F20" w:rsidP="00043FEB">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2026</w:t>
            </w:r>
            <w:r w:rsidRPr="00E25E0C">
              <w:rPr>
                <w:rFonts w:ascii="Times New Roman" w:eastAsia="宋体" w:hAnsi="Times New Roman" w:hint="eastAsia"/>
                <w:color w:val="auto"/>
                <w:sz w:val="21"/>
              </w:rPr>
              <w:t>年</w:t>
            </w:r>
            <w:r w:rsidR="00043FEB">
              <w:rPr>
                <w:rFonts w:ascii="Times New Roman" w:eastAsia="宋体" w:hAnsi="Times New Roman" w:hint="eastAsia"/>
                <w:color w:val="auto"/>
                <w:sz w:val="21"/>
              </w:rPr>
              <w:t>2</w:t>
            </w:r>
            <w:r w:rsidRPr="00E25E0C">
              <w:rPr>
                <w:rFonts w:ascii="Times New Roman" w:eastAsia="宋体" w:hAnsi="Times New Roman" w:hint="eastAsia"/>
                <w:color w:val="auto"/>
                <w:sz w:val="21"/>
              </w:rPr>
              <w:t>月</w:t>
            </w:r>
            <w:r w:rsidR="00043FEB">
              <w:rPr>
                <w:rFonts w:ascii="Times New Roman" w:eastAsia="宋体" w:hAnsi="Times New Roman" w:hint="eastAsia"/>
                <w:color w:val="auto"/>
                <w:sz w:val="21"/>
              </w:rPr>
              <w:t>3</w:t>
            </w:r>
            <w:r w:rsidRPr="00E25E0C">
              <w:rPr>
                <w:rFonts w:ascii="Times New Roman" w:eastAsia="宋体" w:hAnsi="Times New Roman" w:hint="eastAsia"/>
                <w:color w:val="auto"/>
                <w:sz w:val="21"/>
              </w:rPr>
              <w:t>日</w:t>
            </w:r>
            <w:r w:rsidRPr="00E25E0C">
              <w:rPr>
                <w:rFonts w:ascii="Times New Roman" w:eastAsia="宋体" w:hAnsi="Times New Roman" w:hint="eastAsia"/>
                <w:color w:val="auto"/>
                <w:sz w:val="21"/>
              </w:rPr>
              <w:t>9:00</w:t>
            </w:r>
          </w:p>
        </w:tc>
        <w:tc>
          <w:tcPr>
            <w:tcW w:w="2037" w:type="dxa"/>
            <w:vAlign w:val="center"/>
          </w:tcPr>
          <w:p w:rsidR="00FE5F20" w:rsidRPr="00E25E0C" w:rsidRDefault="00FE5F20" w:rsidP="00043FEB">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2026</w:t>
            </w:r>
            <w:r w:rsidRPr="00E25E0C">
              <w:rPr>
                <w:rFonts w:ascii="Times New Roman" w:eastAsia="宋体" w:hAnsi="Times New Roman" w:hint="eastAsia"/>
                <w:color w:val="auto"/>
                <w:sz w:val="21"/>
              </w:rPr>
              <w:t>年</w:t>
            </w:r>
            <w:r w:rsidR="00043FEB">
              <w:rPr>
                <w:rFonts w:ascii="Times New Roman" w:eastAsia="宋体" w:hAnsi="Times New Roman" w:hint="eastAsia"/>
                <w:color w:val="auto"/>
                <w:sz w:val="21"/>
              </w:rPr>
              <w:t>2</w:t>
            </w:r>
            <w:r w:rsidRPr="00E25E0C">
              <w:rPr>
                <w:rFonts w:ascii="Times New Roman" w:eastAsia="宋体" w:hAnsi="Times New Roman" w:hint="eastAsia"/>
                <w:color w:val="auto"/>
                <w:sz w:val="21"/>
              </w:rPr>
              <w:t>月</w:t>
            </w:r>
            <w:r w:rsidR="00043FEB">
              <w:rPr>
                <w:rFonts w:ascii="Times New Roman" w:eastAsia="宋体" w:hAnsi="Times New Roman" w:hint="eastAsia"/>
                <w:color w:val="auto"/>
                <w:sz w:val="21"/>
              </w:rPr>
              <w:t>25</w:t>
            </w:r>
            <w:r w:rsidRPr="00E25E0C">
              <w:rPr>
                <w:rFonts w:ascii="Times New Roman" w:eastAsia="宋体" w:hAnsi="Times New Roman" w:hint="eastAsia"/>
                <w:color w:val="auto"/>
                <w:sz w:val="21"/>
              </w:rPr>
              <w:t>日</w:t>
            </w:r>
            <w:r w:rsidRPr="00E25E0C">
              <w:rPr>
                <w:rFonts w:ascii="Times New Roman" w:eastAsia="宋体" w:hAnsi="Times New Roman" w:hint="eastAsia"/>
                <w:color w:val="auto"/>
                <w:sz w:val="21"/>
              </w:rPr>
              <w:t>8:30</w:t>
            </w:r>
          </w:p>
        </w:tc>
        <w:tc>
          <w:tcPr>
            <w:tcW w:w="2486" w:type="dxa"/>
            <w:vAlign w:val="center"/>
          </w:tcPr>
          <w:p w:rsidR="00FE5F20" w:rsidRPr="00E25E0C" w:rsidRDefault="00EE27CC" w:rsidP="00535894">
            <w:pPr>
              <w:pStyle w:val="Default"/>
              <w:snapToGrid w:val="0"/>
              <w:jc w:val="both"/>
              <w:rPr>
                <w:rFonts w:ascii="Times New Roman" w:eastAsia="宋体" w:hAnsi="Times New Roman"/>
                <w:color w:val="auto"/>
                <w:sz w:val="21"/>
              </w:rPr>
            </w:pPr>
            <w:r w:rsidRPr="00E25E0C">
              <w:rPr>
                <w:rFonts w:ascii="Times New Roman" w:eastAsia="宋体" w:hAnsi="Times New Roman" w:hint="eastAsia"/>
                <w:color w:val="auto"/>
                <w:sz w:val="21"/>
              </w:rPr>
              <w:t>未</w:t>
            </w:r>
            <w:r w:rsidR="00AC6CC6" w:rsidRPr="00E25E0C">
              <w:rPr>
                <w:rFonts w:ascii="Times New Roman" w:eastAsia="宋体" w:hAnsi="Times New Roman" w:hint="eastAsia"/>
                <w:color w:val="auto"/>
                <w:sz w:val="21"/>
              </w:rPr>
              <w:t>按时完成网上应答</w:t>
            </w:r>
            <w:r w:rsidR="00D918E0" w:rsidRPr="00E25E0C">
              <w:rPr>
                <w:rFonts w:ascii="Times New Roman" w:eastAsia="宋体" w:hAnsi="Times New Roman" w:hint="eastAsia"/>
                <w:color w:val="auto"/>
                <w:sz w:val="21"/>
              </w:rPr>
              <w:t>或未按时</w:t>
            </w:r>
            <w:r w:rsidR="00AC6CC6" w:rsidRPr="00E25E0C">
              <w:rPr>
                <w:rFonts w:ascii="Times New Roman" w:eastAsia="宋体" w:hAnsi="Times New Roman" w:hint="eastAsia"/>
                <w:color w:val="auto"/>
                <w:sz w:val="21"/>
              </w:rPr>
              <w:t>上传电子投标文件</w:t>
            </w:r>
            <w:r w:rsidRPr="00E25E0C">
              <w:rPr>
                <w:rFonts w:ascii="Times New Roman" w:eastAsia="宋体" w:hAnsi="Times New Roman" w:hint="eastAsia"/>
                <w:color w:val="auto"/>
                <w:sz w:val="21"/>
              </w:rPr>
              <w:t>的，视为无效</w:t>
            </w:r>
            <w:r w:rsidR="00AC6CC6" w:rsidRPr="00E25E0C">
              <w:rPr>
                <w:rFonts w:ascii="Times New Roman" w:eastAsia="宋体" w:hAnsi="Times New Roman" w:hint="eastAsia"/>
                <w:color w:val="auto"/>
                <w:sz w:val="21"/>
              </w:rPr>
              <w:t>投标。</w:t>
            </w:r>
          </w:p>
        </w:tc>
      </w:tr>
      <w:tr w:rsidR="00AC6CC6" w:rsidRPr="00E25E0C" w:rsidTr="00043FEB">
        <w:trPr>
          <w:jc w:val="center"/>
        </w:trPr>
        <w:tc>
          <w:tcPr>
            <w:tcW w:w="779" w:type="dxa"/>
            <w:vAlign w:val="center"/>
          </w:tcPr>
          <w:p w:rsidR="00AC6CC6" w:rsidRPr="00E25E0C" w:rsidRDefault="00AC6CC6" w:rsidP="00535894">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3</w:t>
            </w:r>
          </w:p>
        </w:tc>
        <w:tc>
          <w:tcPr>
            <w:tcW w:w="1941" w:type="dxa"/>
            <w:vAlign w:val="center"/>
          </w:tcPr>
          <w:p w:rsidR="00AC6CC6" w:rsidRPr="00E25E0C" w:rsidRDefault="00AC6CC6" w:rsidP="00790453">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开标解密</w:t>
            </w:r>
          </w:p>
        </w:tc>
        <w:tc>
          <w:tcPr>
            <w:tcW w:w="1891" w:type="dxa"/>
            <w:vAlign w:val="center"/>
          </w:tcPr>
          <w:p w:rsidR="00AC6CC6" w:rsidRPr="00E25E0C" w:rsidRDefault="00AC6CC6" w:rsidP="00043FEB">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2026</w:t>
            </w:r>
            <w:r w:rsidRPr="00E25E0C">
              <w:rPr>
                <w:rFonts w:ascii="Times New Roman" w:eastAsia="宋体" w:hAnsi="Times New Roman" w:hint="eastAsia"/>
                <w:color w:val="auto"/>
                <w:sz w:val="21"/>
              </w:rPr>
              <w:t>年</w:t>
            </w:r>
            <w:r w:rsidR="00043FEB">
              <w:rPr>
                <w:rFonts w:ascii="Times New Roman" w:eastAsia="宋体" w:hAnsi="Times New Roman" w:hint="eastAsia"/>
                <w:color w:val="auto"/>
                <w:sz w:val="21"/>
              </w:rPr>
              <w:t>2</w:t>
            </w:r>
            <w:r w:rsidRPr="00E25E0C">
              <w:rPr>
                <w:rFonts w:ascii="Times New Roman" w:eastAsia="宋体" w:hAnsi="Times New Roman" w:hint="eastAsia"/>
                <w:color w:val="auto"/>
                <w:sz w:val="21"/>
              </w:rPr>
              <w:t>月</w:t>
            </w:r>
            <w:r w:rsidR="00043FEB">
              <w:rPr>
                <w:rFonts w:ascii="Times New Roman" w:eastAsia="宋体" w:hAnsi="Times New Roman" w:hint="eastAsia"/>
                <w:color w:val="auto"/>
                <w:sz w:val="21"/>
              </w:rPr>
              <w:t>25</w:t>
            </w:r>
            <w:r w:rsidRPr="00E25E0C">
              <w:rPr>
                <w:rFonts w:ascii="Times New Roman" w:eastAsia="宋体" w:hAnsi="Times New Roman" w:hint="eastAsia"/>
                <w:color w:val="auto"/>
                <w:sz w:val="21"/>
              </w:rPr>
              <w:t>日</w:t>
            </w:r>
            <w:r w:rsidRPr="00E25E0C">
              <w:rPr>
                <w:rFonts w:ascii="Times New Roman" w:eastAsia="宋体" w:hAnsi="Times New Roman" w:hint="eastAsia"/>
                <w:color w:val="auto"/>
                <w:sz w:val="21"/>
              </w:rPr>
              <w:t>8:30</w:t>
            </w:r>
          </w:p>
        </w:tc>
        <w:tc>
          <w:tcPr>
            <w:tcW w:w="2037" w:type="dxa"/>
            <w:vAlign w:val="center"/>
          </w:tcPr>
          <w:p w:rsidR="00AC6CC6" w:rsidRPr="00E25E0C" w:rsidRDefault="00AC6CC6" w:rsidP="00043FEB">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2026</w:t>
            </w:r>
            <w:r w:rsidRPr="00E25E0C">
              <w:rPr>
                <w:rFonts w:ascii="Times New Roman" w:eastAsia="宋体" w:hAnsi="Times New Roman" w:hint="eastAsia"/>
                <w:color w:val="auto"/>
                <w:sz w:val="21"/>
              </w:rPr>
              <w:t>年</w:t>
            </w:r>
            <w:r w:rsidR="00043FEB">
              <w:rPr>
                <w:rFonts w:ascii="Times New Roman" w:eastAsia="宋体" w:hAnsi="Times New Roman" w:hint="eastAsia"/>
                <w:color w:val="auto"/>
                <w:sz w:val="21"/>
              </w:rPr>
              <w:t>2</w:t>
            </w:r>
            <w:r w:rsidRPr="00E25E0C">
              <w:rPr>
                <w:rFonts w:ascii="Times New Roman" w:eastAsia="宋体" w:hAnsi="Times New Roman" w:hint="eastAsia"/>
                <w:color w:val="auto"/>
                <w:sz w:val="21"/>
              </w:rPr>
              <w:t>月</w:t>
            </w:r>
            <w:r w:rsidR="00043FEB">
              <w:rPr>
                <w:rFonts w:ascii="Times New Roman" w:eastAsia="宋体" w:hAnsi="Times New Roman" w:hint="eastAsia"/>
                <w:color w:val="auto"/>
                <w:sz w:val="21"/>
              </w:rPr>
              <w:t>25</w:t>
            </w:r>
            <w:r w:rsidRPr="00E25E0C">
              <w:rPr>
                <w:rFonts w:ascii="Times New Roman" w:eastAsia="宋体" w:hAnsi="Times New Roman" w:hint="eastAsia"/>
                <w:color w:val="auto"/>
                <w:sz w:val="21"/>
              </w:rPr>
              <w:t>日</w:t>
            </w:r>
            <w:r w:rsidRPr="00E25E0C">
              <w:rPr>
                <w:rFonts w:ascii="Times New Roman" w:eastAsia="宋体" w:hAnsi="Times New Roman" w:hint="eastAsia"/>
                <w:color w:val="auto"/>
                <w:sz w:val="21"/>
              </w:rPr>
              <w:t>9:30</w:t>
            </w:r>
          </w:p>
        </w:tc>
        <w:tc>
          <w:tcPr>
            <w:tcW w:w="2486" w:type="dxa"/>
            <w:vAlign w:val="center"/>
          </w:tcPr>
          <w:p w:rsidR="00AC6CC6" w:rsidRPr="00E25E0C" w:rsidRDefault="00EE27CC" w:rsidP="00535894">
            <w:pPr>
              <w:pStyle w:val="Default"/>
              <w:snapToGrid w:val="0"/>
              <w:jc w:val="both"/>
              <w:rPr>
                <w:rFonts w:ascii="Times New Roman" w:eastAsia="宋体" w:hAnsi="Times New Roman"/>
                <w:color w:val="auto"/>
                <w:sz w:val="21"/>
              </w:rPr>
            </w:pPr>
            <w:r w:rsidRPr="00E25E0C">
              <w:rPr>
                <w:rFonts w:ascii="Times New Roman" w:eastAsia="宋体" w:hAnsi="Times New Roman" w:hint="eastAsia"/>
                <w:color w:val="auto"/>
                <w:sz w:val="21"/>
              </w:rPr>
              <w:t>未</w:t>
            </w:r>
            <w:r w:rsidR="00AC6CC6" w:rsidRPr="00E25E0C">
              <w:rPr>
                <w:rFonts w:ascii="Times New Roman" w:eastAsia="宋体" w:hAnsi="Times New Roman" w:hint="eastAsia"/>
                <w:color w:val="auto"/>
                <w:sz w:val="21"/>
              </w:rPr>
              <w:t>按时完成开标解密的</w:t>
            </w:r>
            <w:r w:rsidRPr="00E25E0C">
              <w:rPr>
                <w:rFonts w:ascii="Times New Roman" w:eastAsia="宋体" w:hAnsi="Times New Roman" w:hint="eastAsia"/>
                <w:color w:val="auto"/>
                <w:sz w:val="21"/>
              </w:rPr>
              <w:t>，视为无效</w:t>
            </w:r>
            <w:r w:rsidR="00AC6CC6" w:rsidRPr="00E25E0C">
              <w:rPr>
                <w:rFonts w:ascii="Times New Roman" w:eastAsia="宋体" w:hAnsi="Times New Roman" w:hint="eastAsia"/>
                <w:color w:val="auto"/>
                <w:sz w:val="21"/>
              </w:rPr>
              <w:t>投标。</w:t>
            </w:r>
          </w:p>
        </w:tc>
      </w:tr>
      <w:tr w:rsidR="00AC6CC6" w:rsidRPr="00E25E0C" w:rsidTr="00043FEB">
        <w:trPr>
          <w:jc w:val="center"/>
        </w:trPr>
        <w:tc>
          <w:tcPr>
            <w:tcW w:w="779" w:type="dxa"/>
            <w:vAlign w:val="center"/>
          </w:tcPr>
          <w:p w:rsidR="00AC6CC6" w:rsidRPr="00E25E0C" w:rsidRDefault="00AC6CC6" w:rsidP="00535894">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4</w:t>
            </w:r>
          </w:p>
        </w:tc>
        <w:tc>
          <w:tcPr>
            <w:tcW w:w="1941" w:type="dxa"/>
            <w:vAlign w:val="center"/>
          </w:tcPr>
          <w:p w:rsidR="00AC6CC6" w:rsidRPr="00E25E0C" w:rsidRDefault="00AC6CC6" w:rsidP="00790453">
            <w:pPr>
              <w:pStyle w:val="Default"/>
              <w:snapToGrid w:val="0"/>
              <w:jc w:val="center"/>
              <w:rPr>
                <w:rFonts w:ascii="Times New Roman" w:eastAsia="宋体" w:hAnsi="Times New Roman"/>
                <w:color w:val="auto"/>
                <w:sz w:val="21"/>
              </w:rPr>
            </w:pPr>
            <w:r w:rsidRPr="00E25E0C">
              <w:rPr>
                <w:rFonts w:ascii="Times New Roman" w:eastAsia="宋体" w:hAnsi="Times New Roman"/>
                <w:color w:val="auto"/>
                <w:sz w:val="21"/>
              </w:rPr>
              <w:t>网上开标公示</w:t>
            </w:r>
          </w:p>
        </w:tc>
        <w:tc>
          <w:tcPr>
            <w:tcW w:w="1891" w:type="dxa"/>
            <w:vAlign w:val="center"/>
          </w:tcPr>
          <w:p w:rsidR="00AC6CC6" w:rsidRPr="00E25E0C" w:rsidRDefault="00AC6CC6" w:rsidP="00043FEB">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2026</w:t>
            </w:r>
            <w:r w:rsidRPr="00E25E0C">
              <w:rPr>
                <w:rFonts w:ascii="Times New Roman" w:eastAsia="宋体" w:hAnsi="Times New Roman" w:hint="eastAsia"/>
                <w:color w:val="auto"/>
                <w:sz w:val="21"/>
              </w:rPr>
              <w:t>年</w:t>
            </w:r>
            <w:r w:rsidR="00043FEB">
              <w:rPr>
                <w:rFonts w:ascii="Times New Roman" w:eastAsia="宋体" w:hAnsi="Times New Roman" w:hint="eastAsia"/>
                <w:color w:val="auto"/>
                <w:sz w:val="21"/>
              </w:rPr>
              <w:t>2</w:t>
            </w:r>
            <w:r w:rsidRPr="00E25E0C">
              <w:rPr>
                <w:rFonts w:ascii="Times New Roman" w:eastAsia="宋体" w:hAnsi="Times New Roman" w:hint="eastAsia"/>
                <w:color w:val="auto"/>
                <w:sz w:val="21"/>
              </w:rPr>
              <w:t>月</w:t>
            </w:r>
            <w:r w:rsidR="00043FEB">
              <w:rPr>
                <w:rFonts w:ascii="Times New Roman" w:eastAsia="宋体" w:hAnsi="Times New Roman" w:hint="eastAsia"/>
                <w:color w:val="auto"/>
                <w:sz w:val="21"/>
              </w:rPr>
              <w:t>25</w:t>
            </w:r>
            <w:r w:rsidRPr="00E25E0C">
              <w:rPr>
                <w:rFonts w:ascii="Times New Roman" w:eastAsia="宋体" w:hAnsi="Times New Roman" w:hint="eastAsia"/>
                <w:color w:val="auto"/>
                <w:sz w:val="21"/>
              </w:rPr>
              <w:t>日</w:t>
            </w:r>
            <w:r w:rsidRPr="00E25E0C">
              <w:rPr>
                <w:rFonts w:ascii="Times New Roman" w:eastAsia="宋体" w:hAnsi="Times New Roman" w:hint="eastAsia"/>
                <w:color w:val="auto"/>
                <w:sz w:val="21"/>
              </w:rPr>
              <w:t>9:30</w:t>
            </w:r>
          </w:p>
        </w:tc>
        <w:tc>
          <w:tcPr>
            <w:tcW w:w="2037" w:type="dxa"/>
            <w:vAlign w:val="center"/>
          </w:tcPr>
          <w:p w:rsidR="00AC6CC6" w:rsidRPr="00E25E0C" w:rsidRDefault="00AC6CC6" w:rsidP="00043FEB">
            <w:pPr>
              <w:pStyle w:val="Default"/>
              <w:snapToGrid w:val="0"/>
              <w:jc w:val="center"/>
              <w:rPr>
                <w:rFonts w:ascii="Times New Roman" w:eastAsia="宋体" w:hAnsi="Times New Roman"/>
                <w:color w:val="auto"/>
                <w:sz w:val="21"/>
              </w:rPr>
            </w:pPr>
            <w:r w:rsidRPr="00E25E0C">
              <w:rPr>
                <w:rFonts w:ascii="Times New Roman" w:eastAsia="宋体" w:hAnsi="Times New Roman" w:hint="eastAsia"/>
                <w:color w:val="auto"/>
                <w:sz w:val="21"/>
              </w:rPr>
              <w:t>2026</w:t>
            </w:r>
            <w:r w:rsidRPr="00E25E0C">
              <w:rPr>
                <w:rFonts w:ascii="Times New Roman" w:eastAsia="宋体" w:hAnsi="Times New Roman" w:hint="eastAsia"/>
                <w:color w:val="auto"/>
                <w:sz w:val="21"/>
              </w:rPr>
              <w:t>年</w:t>
            </w:r>
            <w:r w:rsidR="00043FEB">
              <w:rPr>
                <w:rFonts w:ascii="Times New Roman" w:eastAsia="宋体" w:hAnsi="Times New Roman" w:hint="eastAsia"/>
                <w:color w:val="auto"/>
                <w:sz w:val="21"/>
              </w:rPr>
              <w:t>2</w:t>
            </w:r>
            <w:r w:rsidRPr="00E25E0C">
              <w:rPr>
                <w:rFonts w:ascii="Times New Roman" w:eastAsia="宋体" w:hAnsi="Times New Roman" w:hint="eastAsia"/>
                <w:color w:val="auto"/>
                <w:sz w:val="21"/>
              </w:rPr>
              <w:t>月</w:t>
            </w:r>
            <w:r w:rsidR="00043FEB">
              <w:rPr>
                <w:rFonts w:ascii="Times New Roman" w:eastAsia="宋体" w:hAnsi="Times New Roman" w:hint="eastAsia"/>
                <w:color w:val="auto"/>
                <w:sz w:val="21"/>
              </w:rPr>
              <w:t>25</w:t>
            </w:r>
            <w:r w:rsidRPr="00E25E0C">
              <w:rPr>
                <w:rFonts w:ascii="Times New Roman" w:eastAsia="宋体" w:hAnsi="Times New Roman" w:hint="eastAsia"/>
                <w:color w:val="auto"/>
                <w:sz w:val="21"/>
              </w:rPr>
              <w:t>日</w:t>
            </w:r>
            <w:r w:rsidRPr="00E25E0C">
              <w:rPr>
                <w:rFonts w:ascii="Times New Roman" w:eastAsia="宋体" w:hAnsi="Times New Roman" w:hint="eastAsia"/>
                <w:color w:val="auto"/>
                <w:sz w:val="21"/>
              </w:rPr>
              <w:t>12:00</w:t>
            </w:r>
          </w:p>
        </w:tc>
        <w:tc>
          <w:tcPr>
            <w:tcW w:w="2486" w:type="dxa"/>
            <w:vAlign w:val="center"/>
          </w:tcPr>
          <w:p w:rsidR="00AC6CC6" w:rsidRPr="00E25E0C" w:rsidRDefault="00AC6CC6" w:rsidP="00535894">
            <w:pPr>
              <w:pStyle w:val="Default"/>
              <w:snapToGrid w:val="0"/>
              <w:jc w:val="both"/>
              <w:rPr>
                <w:rFonts w:ascii="Times New Roman" w:eastAsia="宋体" w:hAnsi="Times New Roman"/>
                <w:color w:val="auto"/>
                <w:sz w:val="21"/>
              </w:rPr>
            </w:pPr>
          </w:p>
        </w:tc>
      </w:tr>
    </w:tbl>
    <w:p w:rsidR="00FE5F20" w:rsidRPr="00AC6CC6" w:rsidRDefault="00AC6CC6" w:rsidP="00BF2C78">
      <w:pPr>
        <w:pStyle w:val="Default"/>
        <w:spacing w:line="360" w:lineRule="auto"/>
        <w:ind w:firstLineChars="200" w:firstLine="446"/>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w:t>
      </w:r>
      <w:r w:rsidR="00AC6CC6">
        <w:rPr>
          <w:rFonts w:ascii="Times New Roman" w:eastAsia="宋体" w:hAnsi="Times New Roman" w:cs="Times New Roman" w:hint="eastAsia"/>
          <w:color w:val="auto"/>
        </w:rPr>
        <w:t xml:space="preserve">. </w:t>
      </w:r>
      <w:r w:rsidR="00AC6CC6">
        <w:rPr>
          <w:rFonts w:ascii="Times New Roman" w:eastAsia="宋体" w:hAnsi="Times New Roman" w:cs="Times New Roman"/>
          <w:color w:val="auto"/>
        </w:rPr>
        <w:t>获取招标文件的方式</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00AC6CC6" w:rsidRPr="00225C2F">
        <w:rPr>
          <w:rFonts w:ascii="Times New Roman" w:eastAsia="宋体" w:hAnsi="Times New Roman" w:cs="Times New Roman"/>
          <w:color w:val="auto"/>
        </w:rPr>
        <w:t>使用</w:t>
      </w:r>
      <w:r w:rsidR="00AC6CC6">
        <w:rPr>
          <w:rFonts w:ascii="Times New Roman" w:eastAsia="宋体" w:hAnsi="Times New Roman" w:cs="Times New Roman"/>
          <w:color w:val="auto"/>
        </w:rPr>
        <w:t>天津数字认证有限公司发出的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数字证书（原天津市电子认证中心发出尚在有效期内的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数字证书仍可使用）</w:t>
      </w:r>
      <w:r w:rsidR="00AC6CC6" w:rsidRPr="00225C2F">
        <w:rPr>
          <w:rFonts w:ascii="Times New Roman" w:eastAsia="宋体" w:hAnsi="Times New Roman" w:cs="Times New Roman"/>
          <w:color w:val="auto"/>
        </w:rPr>
        <w:t>登录天津市政府采购中心网（网址：</w:t>
      </w:r>
      <w:r w:rsidR="00795ED6">
        <w:fldChar w:fldCharType="begin"/>
      </w:r>
      <w:r w:rsidR="00795ED6">
        <w:instrText xml:space="preserve"> HYPERLINK "http://www.tjgpc.gov.cn" </w:instrText>
      </w:r>
      <w:r w:rsidR="00795ED6">
        <w:fldChar w:fldCharType="separate"/>
      </w:r>
      <w:r w:rsidR="00AC6CC6">
        <w:rPr>
          <w:rStyle w:val="ac"/>
          <w:rFonts w:ascii="Times New Roman" w:eastAsia="宋体" w:hAnsi="Times New Roman" w:cs="Times New Roman" w:hint="eastAsia"/>
        </w:rPr>
        <w:t>http://tjgpc.zwfwb.tj.gov.cn</w:t>
      </w:r>
      <w:r w:rsidR="00795ED6">
        <w:rPr>
          <w:rStyle w:val="ac"/>
          <w:rFonts w:ascii="Times New Roman" w:eastAsia="宋体" w:hAnsi="Times New Roman" w:cs="Times New Roman"/>
        </w:rPr>
        <w:fldChar w:fldCharType="end"/>
      </w:r>
      <w:r w:rsidR="00AC6CC6" w:rsidRPr="00225C2F">
        <w:rPr>
          <w:rFonts w:ascii="Times New Roman" w:eastAsia="宋体" w:hAnsi="Times New Roman" w:cs="Times New Roman" w:hint="eastAsia"/>
          <w:color w:val="auto"/>
        </w:rPr>
        <w:t>）</w:t>
      </w:r>
      <w:r w:rsidR="00AC6CC6" w:rsidRPr="00225C2F">
        <w:rPr>
          <w:rFonts w:ascii="Times New Roman" w:eastAsia="宋体" w:hAnsi="Times New Roman" w:cs="Times New Roman" w:hint="eastAsia"/>
          <w:color w:val="auto"/>
        </w:rPr>
        <w:t>-</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网上招投标</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“供应商登录”</w:t>
      </w:r>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“市级集采机构入口”</w:t>
      </w:r>
      <w:r w:rsidR="00AC6CC6" w:rsidRPr="00225C2F">
        <w:rPr>
          <w:rFonts w:ascii="Times New Roman" w:eastAsia="宋体" w:hAnsi="Times New Roman" w:cs="Times New Roman"/>
          <w:color w:val="auto"/>
        </w:rPr>
        <w:t>下载招标文件。</w:t>
      </w:r>
    </w:p>
    <w:p w:rsidR="00AC6CC6" w:rsidRDefault="00FF5A35" w:rsidP="00AC6CC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3</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网上应答</w:t>
      </w:r>
      <w:r w:rsidR="00AC6CC6" w:rsidRPr="00AC6CC6">
        <w:rPr>
          <w:rFonts w:ascii="Times New Roman" w:eastAsia="宋体" w:hAnsi="Times New Roman" w:hint="eastAsia"/>
          <w:color w:val="auto"/>
        </w:rPr>
        <w:t>（上传电子投标文件）</w:t>
      </w:r>
      <w:r w:rsidR="00AC6CC6">
        <w:rPr>
          <w:rFonts w:ascii="Times New Roman" w:eastAsia="宋体" w:hAnsi="Times New Roman" w:hint="eastAsia"/>
          <w:color w:val="auto"/>
        </w:rPr>
        <w:t>方式</w:t>
      </w:r>
    </w:p>
    <w:p w:rsidR="00AC6CC6" w:rsidRDefault="00AC6CC6" w:rsidP="001E2BA2">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00790453">
        <w:rPr>
          <w:rFonts w:ascii="Times New Roman" w:eastAsia="宋体" w:hAnsi="Times New Roman" w:cs="Times New Roman" w:hint="eastAsia"/>
          <w:color w:val="auto"/>
        </w:rPr>
        <w:t>规定</w:t>
      </w:r>
      <w:r w:rsidR="00790453">
        <w:rPr>
          <w:rFonts w:ascii="Times New Roman" w:eastAsia="宋体" w:hAnsi="Times New Roman" w:cs="Times New Roman"/>
          <w:color w:val="auto"/>
        </w:rPr>
        <w:t>的</w:t>
      </w:r>
      <w:r w:rsidRPr="00225C2F">
        <w:rPr>
          <w:rFonts w:ascii="Times New Roman" w:eastAsia="宋体" w:hAnsi="Times New Roman" w:cs="Times New Roman"/>
          <w:color w:val="auto"/>
        </w:rPr>
        <w:t>时间</w:t>
      </w:r>
      <w:r w:rsidR="00790453">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00FF5A35" w:rsidRPr="00FF5A35">
        <w:rPr>
          <w:rFonts w:ascii="Times New Roman" w:eastAsia="宋体" w:hAnsi="Times New Roman" w:cs="Times New Roman"/>
          <w:color w:val="auto"/>
        </w:rPr>
        <w:t xml:space="preserve"> </w:t>
      </w:r>
      <w:r w:rsidR="00FF5A35" w:rsidRPr="00225C2F">
        <w:rPr>
          <w:rFonts w:ascii="Times New Roman" w:eastAsia="宋体" w:hAnsi="Times New Roman" w:cs="Times New Roman"/>
          <w:color w:val="auto"/>
        </w:rPr>
        <w:t>进行</w:t>
      </w:r>
      <w:r w:rsidR="00FF5A35">
        <w:rPr>
          <w:rFonts w:ascii="Times New Roman" w:eastAsia="宋体" w:hAnsi="Times New Roman" w:cs="Times New Roman"/>
          <w:color w:val="auto"/>
        </w:rPr>
        <w:t>网上</w:t>
      </w:r>
      <w:r w:rsidR="00FF5A35" w:rsidRPr="00225C2F">
        <w:rPr>
          <w:rFonts w:ascii="Times New Roman" w:eastAsia="宋体" w:hAnsi="Times New Roman" w:cs="Times New Roman"/>
          <w:color w:val="auto"/>
        </w:rPr>
        <w:t>应答</w:t>
      </w:r>
      <w:r w:rsidR="00FF5A35">
        <w:rPr>
          <w:rFonts w:ascii="Times New Roman" w:eastAsia="宋体" w:hAnsi="Times New Roman" w:cs="Times New Roman" w:hint="eastAsia"/>
          <w:color w:val="auto"/>
        </w:rPr>
        <w:t>及</w:t>
      </w:r>
      <w:r w:rsidR="00FF5A35" w:rsidRPr="00225C2F">
        <w:rPr>
          <w:rFonts w:ascii="Times New Roman" w:eastAsia="宋体" w:hAnsi="Times New Roman" w:cs="Times New Roman" w:hint="eastAsia"/>
          <w:color w:val="auto"/>
        </w:rPr>
        <w:t>提交</w:t>
      </w:r>
      <w:r w:rsidR="00FF5A35">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001E2BA2">
        <w:rPr>
          <w:rFonts w:ascii="Times New Roman" w:eastAsia="宋体" w:hAnsi="Times New Roman" w:cs="Times New Roman" w:hint="eastAsia"/>
          <w:color w:val="auto"/>
        </w:rPr>
        <w:t>），否则视为无效投标。</w:t>
      </w:r>
    </w:p>
    <w:p w:rsidR="00FF5A35" w:rsidRPr="00AC6CC6" w:rsidRDefault="00FF5A35" w:rsidP="00FF5A35">
      <w:pPr>
        <w:pStyle w:val="Default"/>
        <w:spacing w:line="360" w:lineRule="auto"/>
        <w:ind w:firstLineChars="200" w:firstLine="446"/>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C6CC6" w:rsidRDefault="00790453" w:rsidP="00BF2C78">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4</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开标解密方式</w:t>
      </w:r>
    </w:p>
    <w:p w:rsidR="00AC6CC6" w:rsidRPr="00225C2F" w:rsidRDefault="00AC6CC6" w:rsidP="00AC6CC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sidR="00790453">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sidR="00790453">
        <w:rPr>
          <w:rFonts w:ascii="Times New Roman" w:eastAsia="宋体" w:hAnsi="Times New Roman" w:cs="Times New Roman" w:hint="eastAsia"/>
          <w:color w:val="auto"/>
        </w:rPr>
        <w:t>，否则视为无效投标。</w:t>
      </w:r>
    </w:p>
    <w:p w:rsidR="00AC6CC6" w:rsidRDefault="00790453" w:rsidP="00AC6C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5</w:t>
      </w:r>
      <w:r w:rsidR="00AC6CC6">
        <w:rPr>
          <w:rFonts w:ascii="Times New Roman" w:eastAsia="宋体" w:hAnsi="Times New Roman" w:cs="Times New Roman" w:hint="eastAsia"/>
          <w:color w:val="auto"/>
        </w:rPr>
        <w:t xml:space="preserve">. </w:t>
      </w:r>
      <w:r w:rsidR="00AC6CC6" w:rsidRPr="00225C2F">
        <w:rPr>
          <w:rFonts w:ascii="Times New Roman" w:eastAsia="宋体" w:hAnsi="Times New Roman" w:cs="Times New Roman"/>
          <w:color w:val="auto"/>
        </w:rPr>
        <w:t>网上开标公示</w:t>
      </w:r>
      <w:r w:rsidR="00AC6CC6">
        <w:rPr>
          <w:rFonts w:ascii="Times New Roman" w:eastAsia="宋体" w:hAnsi="Times New Roman" w:cs="Times New Roman"/>
          <w:color w:val="auto"/>
        </w:rPr>
        <w:t>方式</w:t>
      </w:r>
    </w:p>
    <w:p w:rsidR="00AC6CC6" w:rsidRDefault="00AC6CC6" w:rsidP="00AC6CC6">
      <w:pPr>
        <w:pStyle w:val="Default"/>
        <w:spacing w:line="360" w:lineRule="auto"/>
        <w:ind w:firstLineChars="200" w:firstLine="446"/>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AC6CC6" w:rsidRPr="00043FEB" w:rsidRDefault="00AC6CC6" w:rsidP="00BF2C78">
      <w:pPr>
        <w:pStyle w:val="Default"/>
        <w:spacing w:line="360" w:lineRule="auto"/>
        <w:ind w:firstLineChars="200" w:firstLine="446"/>
        <w:rPr>
          <w:rFonts w:ascii="Times New Roman" w:eastAsia="宋体" w:hAnsi="Times New Roman"/>
          <w:color w:val="auto"/>
        </w:rPr>
      </w:pPr>
      <w:r w:rsidRPr="00043FEB">
        <w:rPr>
          <w:rFonts w:ascii="Times New Roman" w:eastAsia="宋体" w:hAnsi="Times New Roman" w:hint="eastAsia"/>
          <w:color w:val="auto"/>
        </w:rPr>
        <w:lastRenderedPageBreak/>
        <w:t>供应商应按以上步骤顺序、时间及方式要求参与本项目，否则视为不参与本项目。</w:t>
      </w:r>
    </w:p>
    <w:p w:rsidR="00AC6CC6" w:rsidRPr="00043FEB"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043FEB">
        <w:rPr>
          <w:rFonts w:ascii="Times New Roman" w:eastAsia="宋体" w:hAnsi="Times New Roman" w:cs="Times New Roman" w:hint="eastAsia"/>
          <w:color w:val="auto"/>
        </w:rPr>
        <w:t>六、现场考察、标前答疑会</w:t>
      </w:r>
    </w:p>
    <w:p w:rsidR="00DB4C16" w:rsidRPr="00043FEB" w:rsidRDefault="00DB4C16" w:rsidP="00DB4C16">
      <w:pPr>
        <w:pStyle w:val="Default"/>
        <w:spacing w:line="360" w:lineRule="auto"/>
        <w:ind w:firstLineChars="200" w:firstLine="446"/>
        <w:jc w:val="both"/>
        <w:rPr>
          <w:rFonts w:ascii="Times New Roman" w:eastAsia="宋体" w:hAnsi="Times New Roman" w:cs="Times New Roman"/>
          <w:color w:val="auto"/>
        </w:rPr>
      </w:pPr>
      <w:r w:rsidRPr="00043FEB">
        <w:rPr>
          <w:rFonts w:ascii="Times New Roman" w:eastAsia="宋体" w:hAnsi="Times New Roman" w:cs="Times New Roman" w:hint="eastAsia"/>
          <w:color w:val="auto"/>
        </w:rPr>
        <w:t>本项目不组织</w:t>
      </w:r>
      <w:r w:rsidR="00175AC2" w:rsidRPr="00043FEB">
        <w:rPr>
          <w:rFonts w:ascii="Times New Roman" w:eastAsia="宋体" w:hAnsi="Times New Roman" w:cs="Times New Roman" w:hint="eastAsia"/>
          <w:color w:val="auto"/>
        </w:rPr>
        <w:t>现场考察</w:t>
      </w:r>
      <w:r w:rsidRPr="00043FEB">
        <w:rPr>
          <w:rFonts w:ascii="Times New Roman" w:eastAsia="宋体" w:hAnsi="Times New Roman" w:cs="Times New Roman" w:hint="eastAsia"/>
          <w:color w:val="auto"/>
        </w:rPr>
        <w:t>，不组织标前答疑会</w:t>
      </w:r>
      <w:r w:rsidRPr="00043FEB">
        <w:rPr>
          <w:rFonts w:ascii="Times New Roman" w:eastAsia="宋体" w:hAnsi="Times New Roman" w:cs="Times New Roman"/>
          <w:color w:val="auto"/>
        </w:rPr>
        <w:t>。</w:t>
      </w:r>
    </w:p>
    <w:p w:rsidR="00DB4C16" w:rsidRPr="005B1221"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w:t>
      </w:r>
      <w:r w:rsidR="00DB4C16" w:rsidRPr="005B1221">
        <w:rPr>
          <w:rFonts w:ascii="Times New Roman" w:eastAsia="宋体" w:hAnsi="Times New Roman" w:cs="Times New Roman"/>
          <w:color w:val="auto"/>
        </w:rPr>
        <w:t>、采购代理机构</w:t>
      </w:r>
      <w:r>
        <w:rPr>
          <w:rFonts w:ascii="Times New Roman" w:eastAsia="宋体" w:hAnsi="Times New Roman" w:cs="Times New Roman" w:hint="eastAsia"/>
          <w:color w:val="auto"/>
        </w:rPr>
        <w:t>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E25E0C">
        <w:rPr>
          <w:rFonts w:ascii="Times New Roman" w:eastAsia="宋体" w:hAnsi="Times New Roman" w:cs="Times New Roman" w:hint="eastAsia"/>
          <w:color w:val="auto"/>
        </w:rPr>
        <w:t>丁亚天</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25E0C">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00DB4C16"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E25E0C" w:rsidRPr="00750AB2" w:rsidRDefault="00E25E0C" w:rsidP="00E25E0C">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802C8E">
        <w:rPr>
          <w:rFonts w:ascii="Times New Roman" w:eastAsia="宋体" w:hAnsi="Times New Roman" w:cs="Times New Roman" w:hint="eastAsia"/>
          <w:color w:val="auto"/>
        </w:rPr>
        <w:t>天津市津南区公路建设养护中心</w:t>
      </w:r>
    </w:p>
    <w:p w:rsidR="00E25E0C" w:rsidRPr="00750AB2" w:rsidRDefault="00E25E0C" w:rsidP="00E25E0C">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802C8E">
        <w:rPr>
          <w:rFonts w:ascii="Times New Roman" w:eastAsia="宋体" w:hAnsi="Times New Roman" w:cs="Times New Roman" w:hint="eastAsia"/>
          <w:color w:val="auto"/>
        </w:rPr>
        <w:t>天津市津南区咸水</w:t>
      </w:r>
      <w:proofErr w:type="gramStart"/>
      <w:r w:rsidRPr="00802C8E">
        <w:rPr>
          <w:rFonts w:ascii="Times New Roman" w:eastAsia="宋体" w:hAnsi="Times New Roman" w:cs="Times New Roman" w:hint="eastAsia"/>
          <w:color w:val="auto"/>
        </w:rPr>
        <w:t>沽镇津</w:t>
      </w:r>
      <w:proofErr w:type="gramEnd"/>
      <w:r w:rsidRPr="00802C8E">
        <w:rPr>
          <w:rFonts w:ascii="Times New Roman" w:eastAsia="宋体" w:hAnsi="Times New Roman" w:cs="Times New Roman" w:hint="eastAsia"/>
          <w:color w:val="auto"/>
        </w:rPr>
        <w:t>沽大街</w:t>
      </w:r>
      <w:r w:rsidRPr="00802C8E">
        <w:rPr>
          <w:rFonts w:ascii="Times New Roman" w:eastAsia="宋体" w:hAnsi="Times New Roman" w:cs="Times New Roman" w:hint="eastAsia"/>
          <w:color w:val="auto"/>
        </w:rPr>
        <w:t>89</w:t>
      </w:r>
      <w:r w:rsidRPr="00802C8E">
        <w:rPr>
          <w:rFonts w:ascii="Times New Roman" w:eastAsia="宋体" w:hAnsi="Times New Roman" w:cs="Times New Roman" w:hint="eastAsia"/>
          <w:color w:val="auto"/>
        </w:rPr>
        <w:t>号</w:t>
      </w:r>
    </w:p>
    <w:p w:rsidR="00E25E0C" w:rsidRPr="00750AB2" w:rsidRDefault="00E25E0C" w:rsidP="00E25E0C">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802C8E">
        <w:rPr>
          <w:rFonts w:ascii="Times New Roman" w:eastAsia="宋体" w:hAnsi="Times New Roman" w:cs="Times New Roman" w:hint="eastAsia"/>
          <w:color w:val="auto"/>
        </w:rPr>
        <w:t>张</w:t>
      </w:r>
      <w:proofErr w:type="gramStart"/>
      <w:r w:rsidRPr="00802C8E">
        <w:rPr>
          <w:rFonts w:ascii="Times New Roman" w:eastAsia="宋体" w:hAnsi="Times New Roman" w:cs="Times New Roman" w:hint="eastAsia"/>
          <w:color w:val="auto"/>
        </w:rPr>
        <w:t>莹莹</w:t>
      </w:r>
      <w:proofErr w:type="gramEnd"/>
    </w:p>
    <w:p w:rsidR="00E25E0C" w:rsidRPr="00750AB2" w:rsidRDefault="00E25E0C" w:rsidP="00E25E0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802C8E">
        <w:rPr>
          <w:rFonts w:ascii="Times New Roman" w:eastAsia="宋体" w:hAnsi="Times New Roman" w:cs="Times New Roman"/>
          <w:color w:val="auto"/>
        </w:rPr>
        <w:t>88531747</w:t>
      </w:r>
      <w:r>
        <w:rPr>
          <w:rFonts w:ascii="Times New Roman" w:eastAsia="宋体" w:hAnsi="Times New Roman" w:cs="Times New Roman" w:hint="eastAsia"/>
          <w:color w:val="auto"/>
        </w:rPr>
        <w:t xml:space="preserve"> </w:t>
      </w:r>
    </w:p>
    <w:p w:rsidR="00DB4C16"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DB4C16"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采购人质疑受理：</w:t>
      </w:r>
    </w:p>
    <w:p w:rsidR="00E25E0C" w:rsidRPr="00240A10" w:rsidRDefault="00E25E0C" w:rsidP="00E25E0C">
      <w:pPr>
        <w:pStyle w:val="Default"/>
        <w:spacing w:line="360" w:lineRule="auto"/>
        <w:ind w:firstLineChars="200" w:firstLine="446"/>
        <w:rPr>
          <w:rFonts w:ascii="Times New Roman" w:eastAsia="宋体" w:hAnsi="Times New Roman" w:cs="Times New Roman"/>
          <w:color w:val="auto"/>
        </w:rPr>
      </w:pPr>
      <w:r w:rsidRPr="00240A10">
        <w:rPr>
          <w:rFonts w:ascii="Times New Roman" w:eastAsia="宋体" w:hAnsi="Times New Roman" w:cs="Times New Roman" w:hint="eastAsia"/>
          <w:color w:val="auto"/>
        </w:rPr>
        <w:t xml:space="preserve">1. </w:t>
      </w:r>
      <w:r w:rsidRPr="00240A10">
        <w:rPr>
          <w:rFonts w:ascii="Times New Roman" w:eastAsia="宋体" w:hAnsi="Times New Roman" w:cs="Times New Roman" w:hint="eastAsia"/>
          <w:color w:val="auto"/>
        </w:rPr>
        <w:t>联系部门：</w:t>
      </w:r>
      <w:r w:rsidRPr="00802C8E">
        <w:rPr>
          <w:rFonts w:ascii="Times New Roman" w:eastAsia="宋体" w:hAnsi="Times New Roman" w:cs="Times New Roman" w:hint="eastAsia"/>
          <w:color w:val="auto"/>
        </w:rPr>
        <w:t>天津市津南区公路建设养护中心</w:t>
      </w:r>
    </w:p>
    <w:p w:rsidR="00E25E0C" w:rsidRPr="00240A10" w:rsidRDefault="00E25E0C" w:rsidP="00E25E0C">
      <w:pPr>
        <w:pStyle w:val="Default"/>
        <w:spacing w:line="360" w:lineRule="auto"/>
        <w:ind w:firstLineChars="200" w:firstLine="446"/>
        <w:rPr>
          <w:rFonts w:ascii="Times New Roman" w:eastAsia="宋体" w:hAnsi="Times New Roman" w:cs="Times New Roman"/>
          <w:color w:val="auto"/>
        </w:rPr>
      </w:pPr>
      <w:r w:rsidRPr="00240A10">
        <w:rPr>
          <w:rFonts w:ascii="Times New Roman" w:eastAsia="宋体" w:hAnsi="Times New Roman" w:cs="Times New Roman" w:hint="eastAsia"/>
          <w:color w:val="auto"/>
        </w:rPr>
        <w:t xml:space="preserve">2. </w:t>
      </w:r>
      <w:r w:rsidRPr="00240A10">
        <w:rPr>
          <w:rFonts w:ascii="Times New Roman" w:eastAsia="宋体" w:hAnsi="Times New Roman" w:cs="Times New Roman" w:hint="eastAsia"/>
          <w:color w:val="auto"/>
        </w:rPr>
        <w:t>联系地址：</w:t>
      </w:r>
      <w:r w:rsidRPr="00802C8E">
        <w:rPr>
          <w:rFonts w:ascii="Times New Roman" w:eastAsia="宋体" w:hAnsi="Times New Roman" w:cs="Times New Roman" w:hint="eastAsia"/>
          <w:color w:val="auto"/>
        </w:rPr>
        <w:t>天津市津南区咸水</w:t>
      </w:r>
      <w:proofErr w:type="gramStart"/>
      <w:r w:rsidRPr="00802C8E">
        <w:rPr>
          <w:rFonts w:ascii="Times New Roman" w:eastAsia="宋体" w:hAnsi="Times New Roman" w:cs="Times New Roman" w:hint="eastAsia"/>
          <w:color w:val="auto"/>
        </w:rPr>
        <w:t>沽镇津</w:t>
      </w:r>
      <w:proofErr w:type="gramEnd"/>
      <w:r w:rsidRPr="00802C8E">
        <w:rPr>
          <w:rFonts w:ascii="Times New Roman" w:eastAsia="宋体" w:hAnsi="Times New Roman" w:cs="Times New Roman" w:hint="eastAsia"/>
          <w:color w:val="auto"/>
        </w:rPr>
        <w:t>沽大街</w:t>
      </w:r>
      <w:r w:rsidRPr="00802C8E">
        <w:rPr>
          <w:rFonts w:ascii="Times New Roman" w:eastAsia="宋体" w:hAnsi="Times New Roman" w:cs="Times New Roman" w:hint="eastAsia"/>
          <w:color w:val="auto"/>
        </w:rPr>
        <w:t>89</w:t>
      </w:r>
      <w:r w:rsidRPr="00802C8E">
        <w:rPr>
          <w:rFonts w:ascii="Times New Roman" w:eastAsia="宋体" w:hAnsi="Times New Roman" w:cs="Times New Roman" w:hint="eastAsia"/>
          <w:color w:val="auto"/>
        </w:rPr>
        <w:t>号</w:t>
      </w:r>
    </w:p>
    <w:p w:rsidR="00E25E0C" w:rsidRPr="00240A10" w:rsidRDefault="00E25E0C" w:rsidP="00E25E0C">
      <w:pPr>
        <w:pStyle w:val="Default"/>
        <w:spacing w:line="360" w:lineRule="auto"/>
        <w:ind w:firstLineChars="200" w:firstLine="446"/>
        <w:rPr>
          <w:rFonts w:ascii="Times New Roman" w:eastAsia="宋体" w:hAnsi="Times New Roman" w:cs="Times New Roman"/>
          <w:color w:val="auto"/>
        </w:rPr>
      </w:pPr>
      <w:r w:rsidRPr="00240A10">
        <w:rPr>
          <w:rFonts w:ascii="Times New Roman" w:eastAsia="宋体" w:hAnsi="Times New Roman" w:cs="Times New Roman" w:hint="eastAsia"/>
          <w:color w:val="auto"/>
        </w:rPr>
        <w:t xml:space="preserve">3. </w:t>
      </w:r>
      <w:r w:rsidRPr="00240A10">
        <w:rPr>
          <w:rFonts w:ascii="Times New Roman" w:eastAsia="宋体" w:hAnsi="Times New Roman" w:cs="Times New Roman" w:hint="eastAsia"/>
          <w:color w:val="auto"/>
        </w:rPr>
        <w:t>联</w:t>
      </w:r>
      <w:r w:rsidRPr="00240A10">
        <w:rPr>
          <w:rFonts w:ascii="Times New Roman" w:eastAsia="宋体" w:hAnsi="Times New Roman" w:cs="Times New Roman" w:hint="eastAsia"/>
          <w:color w:val="auto"/>
        </w:rPr>
        <w:t xml:space="preserve"> </w:t>
      </w:r>
      <w:r w:rsidRPr="00240A10">
        <w:rPr>
          <w:rFonts w:ascii="Times New Roman" w:eastAsia="宋体" w:hAnsi="Times New Roman" w:cs="Times New Roman" w:hint="eastAsia"/>
          <w:color w:val="auto"/>
        </w:rPr>
        <w:t>系</w:t>
      </w:r>
      <w:r w:rsidRPr="00240A10">
        <w:rPr>
          <w:rFonts w:ascii="Times New Roman" w:eastAsia="宋体" w:hAnsi="Times New Roman" w:cs="Times New Roman" w:hint="eastAsia"/>
          <w:color w:val="auto"/>
        </w:rPr>
        <w:t xml:space="preserve"> </w:t>
      </w:r>
      <w:r w:rsidRPr="00240A10">
        <w:rPr>
          <w:rFonts w:ascii="Times New Roman" w:eastAsia="宋体" w:hAnsi="Times New Roman" w:cs="Times New Roman" w:hint="eastAsia"/>
          <w:color w:val="auto"/>
        </w:rPr>
        <w:t>人：</w:t>
      </w:r>
      <w:r w:rsidRPr="00802C8E">
        <w:rPr>
          <w:rFonts w:ascii="Times New Roman" w:eastAsia="宋体" w:hAnsi="Times New Roman" w:cs="Times New Roman" w:hint="eastAsia"/>
          <w:color w:val="auto"/>
        </w:rPr>
        <w:t>张宏军</w:t>
      </w:r>
    </w:p>
    <w:p w:rsidR="00E25E0C" w:rsidRPr="00240A10" w:rsidRDefault="00E25E0C" w:rsidP="00E25E0C">
      <w:pPr>
        <w:pStyle w:val="Default"/>
        <w:spacing w:line="360" w:lineRule="auto"/>
        <w:ind w:firstLineChars="200" w:firstLine="446"/>
        <w:rPr>
          <w:rFonts w:ascii="Times New Roman" w:eastAsia="宋体" w:hAnsi="Times New Roman" w:cs="Times New Roman"/>
          <w:color w:val="auto"/>
        </w:rPr>
      </w:pPr>
      <w:r w:rsidRPr="00240A10">
        <w:rPr>
          <w:rFonts w:ascii="Times New Roman" w:eastAsia="宋体" w:hAnsi="Times New Roman" w:cs="Times New Roman" w:hint="eastAsia"/>
          <w:color w:val="auto"/>
        </w:rPr>
        <w:t xml:space="preserve">4. </w:t>
      </w:r>
      <w:r w:rsidRPr="00240A10">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sidRPr="000B67C2">
        <w:rPr>
          <w:rFonts w:ascii="Times New Roman" w:eastAsia="宋体" w:hAnsi="Times New Roman" w:cs="Times New Roman"/>
          <w:color w:val="auto"/>
        </w:rPr>
        <w:t>88531747</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043FEB" w:rsidRDefault="00DB4C16" w:rsidP="00DB4C16">
      <w:pPr>
        <w:pStyle w:val="Default"/>
        <w:spacing w:line="360" w:lineRule="auto"/>
        <w:ind w:firstLineChars="200" w:firstLine="446"/>
        <w:jc w:val="both"/>
        <w:rPr>
          <w:rFonts w:ascii="Times New Roman" w:eastAsia="宋体" w:hAnsi="Times New Roman" w:cs="Times New Roman"/>
          <w:color w:val="auto"/>
        </w:rPr>
      </w:pPr>
      <w:r w:rsidRPr="00043FEB">
        <w:rPr>
          <w:rFonts w:ascii="Times New Roman" w:eastAsia="宋体" w:hAnsi="Times New Roman" w:cs="Times New Roman"/>
          <w:color w:val="auto"/>
        </w:rPr>
        <w:t>十</w:t>
      </w:r>
      <w:r w:rsidR="00175AC2" w:rsidRPr="00043FEB">
        <w:rPr>
          <w:rFonts w:ascii="Times New Roman" w:eastAsia="宋体" w:hAnsi="Times New Roman" w:cs="Times New Roman" w:hint="eastAsia"/>
          <w:color w:val="auto"/>
        </w:rPr>
        <w:t>一</w:t>
      </w:r>
      <w:r w:rsidRPr="00043FEB">
        <w:rPr>
          <w:rFonts w:ascii="Times New Roman" w:eastAsia="宋体" w:hAnsi="Times New Roman" w:cs="Times New Roman"/>
          <w:color w:val="auto"/>
        </w:rPr>
        <w:t>、招标代理服务费</w:t>
      </w:r>
    </w:p>
    <w:p w:rsidR="00DB4C16" w:rsidRPr="00043FEB" w:rsidRDefault="00DB4C16" w:rsidP="00DB4C16">
      <w:pPr>
        <w:pStyle w:val="Default"/>
        <w:spacing w:line="360" w:lineRule="auto"/>
        <w:ind w:firstLineChars="200" w:firstLine="446"/>
        <w:jc w:val="both"/>
        <w:rPr>
          <w:rFonts w:ascii="Times New Roman" w:eastAsia="宋体" w:hAnsi="Times New Roman" w:cs="Times New Roman"/>
          <w:color w:val="auto"/>
        </w:rPr>
      </w:pPr>
      <w:r w:rsidRPr="00043FEB">
        <w:rPr>
          <w:rFonts w:ascii="Times New Roman" w:eastAsia="宋体" w:hAnsi="Times New Roman" w:cs="Times New Roman"/>
          <w:color w:val="auto"/>
        </w:rPr>
        <w:t>本项目按以下比例向中标供应商收取招标代理服务费</w:t>
      </w:r>
      <w:r w:rsidR="00D8166A" w:rsidRPr="00043FE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43FEB" w:rsidRPr="00043FEB" w:rsidTr="00A21AF8">
        <w:trPr>
          <w:trHeight w:val="440"/>
          <w:tblHeader/>
          <w:jc w:val="center"/>
        </w:trPr>
        <w:tc>
          <w:tcPr>
            <w:tcW w:w="3656" w:type="dxa"/>
            <w:vAlign w:val="center"/>
          </w:tcPr>
          <w:p w:rsidR="00DB4C16" w:rsidRPr="00043FEB" w:rsidRDefault="00A509FE" w:rsidP="00A21AF8">
            <w:pPr>
              <w:tabs>
                <w:tab w:val="num" w:pos="750"/>
                <w:tab w:val="num" w:pos="840"/>
              </w:tabs>
              <w:adjustRightInd w:val="0"/>
              <w:snapToGrid w:val="0"/>
              <w:jc w:val="center"/>
              <w:rPr>
                <w:sz w:val="24"/>
              </w:rPr>
            </w:pPr>
            <w:r w:rsidRPr="00043FEB">
              <w:rPr>
                <w:rFonts w:hint="eastAsia"/>
                <w:sz w:val="24"/>
              </w:rPr>
              <w:t>预算</w:t>
            </w:r>
            <w:r w:rsidR="00DB4C16" w:rsidRPr="00043FEB">
              <w:rPr>
                <w:sz w:val="24"/>
              </w:rPr>
              <w:t>金额</w:t>
            </w:r>
            <w:r w:rsidR="00DB4C16" w:rsidRPr="00043FEB">
              <w:rPr>
                <w:rFonts w:hint="eastAsia"/>
                <w:sz w:val="24"/>
              </w:rPr>
              <w:t>（万元）</w:t>
            </w:r>
          </w:p>
        </w:tc>
        <w:tc>
          <w:tcPr>
            <w:tcW w:w="3657" w:type="dxa"/>
            <w:vAlign w:val="center"/>
          </w:tcPr>
          <w:p w:rsidR="00DB4C16" w:rsidRPr="00043FEB" w:rsidRDefault="00DB4C16" w:rsidP="00A21AF8">
            <w:pPr>
              <w:tabs>
                <w:tab w:val="num" w:pos="750"/>
                <w:tab w:val="num" w:pos="840"/>
              </w:tabs>
              <w:adjustRightInd w:val="0"/>
              <w:snapToGrid w:val="0"/>
              <w:jc w:val="center"/>
              <w:rPr>
                <w:sz w:val="24"/>
              </w:rPr>
            </w:pPr>
            <w:r w:rsidRPr="00043FEB">
              <w:rPr>
                <w:sz w:val="24"/>
              </w:rPr>
              <w:t>费率</w:t>
            </w:r>
          </w:p>
        </w:tc>
      </w:tr>
      <w:tr w:rsidR="00043FEB" w:rsidRPr="00043FEB" w:rsidTr="00A21AF8">
        <w:trPr>
          <w:trHeight w:val="440"/>
          <w:jc w:val="center"/>
        </w:trPr>
        <w:tc>
          <w:tcPr>
            <w:tcW w:w="3656" w:type="dxa"/>
            <w:vAlign w:val="center"/>
          </w:tcPr>
          <w:p w:rsidR="00DB4C16" w:rsidRPr="00043FEB" w:rsidRDefault="00DB4C16" w:rsidP="00A21AF8">
            <w:pPr>
              <w:tabs>
                <w:tab w:val="num" w:pos="750"/>
                <w:tab w:val="num" w:pos="840"/>
              </w:tabs>
              <w:adjustRightInd w:val="0"/>
              <w:snapToGrid w:val="0"/>
              <w:jc w:val="center"/>
              <w:rPr>
                <w:sz w:val="24"/>
              </w:rPr>
            </w:pPr>
            <w:r w:rsidRPr="00043FEB">
              <w:rPr>
                <w:sz w:val="24"/>
              </w:rPr>
              <w:t>100</w:t>
            </w:r>
            <w:r w:rsidRPr="00043FEB">
              <w:rPr>
                <w:sz w:val="24"/>
              </w:rPr>
              <w:t>以下</w:t>
            </w:r>
          </w:p>
        </w:tc>
        <w:tc>
          <w:tcPr>
            <w:tcW w:w="3657" w:type="dxa"/>
            <w:vAlign w:val="center"/>
          </w:tcPr>
          <w:p w:rsidR="00DB4C16" w:rsidRPr="00043FEB" w:rsidRDefault="00DB4C16" w:rsidP="00A21AF8">
            <w:pPr>
              <w:tabs>
                <w:tab w:val="num" w:pos="750"/>
                <w:tab w:val="num" w:pos="840"/>
              </w:tabs>
              <w:adjustRightInd w:val="0"/>
              <w:snapToGrid w:val="0"/>
              <w:jc w:val="center"/>
              <w:rPr>
                <w:sz w:val="24"/>
              </w:rPr>
            </w:pPr>
            <w:r w:rsidRPr="00043FEB">
              <w:rPr>
                <w:sz w:val="24"/>
              </w:rPr>
              <w:t>1%</w:t>
            </w:r>
          </w:p>
        </w:tc>
      </w:tr>
      <w:tr w:rsidR="00043FEB" w:rsidRPr="00043FEB" w:rsidTr="00A21AF8">
        <w:trPr>
          <w:trHeight w:val="440"/>
          <w:jc w:val="center"/>
        </w:trPr>
        <w:tc>
          <w:tcPr>
            <w:tcW w:w="3656" w:type="dxa"/>
            <w:vAlign w:val="center"/>
          </w:tcPr>
          <w:p w:rsidR="00DB4C16" w:rsidRPr="00043FEB" w:rsidRDefault="00DB4C16" w:rsidP="00A21AF8">
            <w:pPr>
              <w:tabs>
                <w:tab w:val="num" w:pos="750"/>
                <w:tab w:val="num" w:pos="840"/>
              </w:tabs>
              <w:adjustRightInd w:val="0"/>
              <w:snapToGrid w:val="0"/>
              <w:jc w:val="center"/>
              <w:rPr>
                <w:sz w:val="24"/>
              </w:rPr>
            </w:pPr>
            <w:r w:rsidRPr="00043FEB">
              <w:rPr>
                <w:sz w:val="24"/>
              </w:rPr>
              <w:t>100-500</w:t>
            </w:r>
          </w:p>
        </w:tc>
        <w:tc>
          <w:tcPr>
            <w:tcW w:w="3657" w:type="dxa"/>
            <w:vAlign w:val="center"/>
          </w:tcPr>
          <w:p w:rsidR="00DB4C16" w:rsidRPr="00043FEB" w:rsidRDefault="00DB4C16" w:rsidP="00A21AF8">
            <w:pPr>
              <w:tabs>
                <w:tab w:val="num" w:pos="750"/>
                <w:tab w:val="num" w:pos="840"/>
              </w:tabs>
              <w:adjustRightInd w:val="0"/>
              <w:snapToGrid w:val="0"/>
              <w:jc w:val="center"/>
              <w:rPr>
                <w:sz w:val="24"/>
              </w:rPr>
            </w:pPr>
            <w:r w:rsidRPr="00043FEB">
              <w:rPr>
                <w:rFonts w:hint="eastAsia"/>
                <w:sz w:val="24"/>
              </w:rPr>
              <w:t>0.8</w:t>
            </w:r>
            <w:r w:rsidRPr="00043FEB">
              <w:rPr>
                <w:sz w:val="24"/>
              </w:rPr>
              <w:t>%</w:t>
            </w:r>
          </w:p>
        </w:tc>
      </w:tr>
      <w:tr w:rsidR="00043FEB" w:rsidRPr="00043FEB" w:rsidTr="00A21AF8">
        <w:trPr>
          <w:trHeight w:val="440"/>
          <w:jc w:val="center"/>
        </w:trPr>
        <w:tc>
          <w:tcPr>
            <w:tcW w:w="3656" w:type="dxa"/>
            <w:vAlign w:val="center"/>
          </w:tcPr>
          <w:p w:rsidR="00DB4C16" w:rsidRPr="00043FEB" w:rsidRDefault="00DB4C16" w:rsidP="00BA2789">
            <w:pPr>
              <w:tabs>
                <w:tab w:val="num" w:pos="750"/>
                <w:tab w:val="num" w:pos="840"/>
              </w:tabs>
              <w:adjustRightInd w:val="0"/>
              <w:snapToGrid w:val="0"/>
              <w:jc w:val="center"/>
              <w:rPr>
                <w:sz w:val="24"/>
              </w:rPr>
            </w:pPr>
            <w:r w:rsidRPr="00043FEB">
              <w:rPr>
                <w:sz w:val="24"/>
              </w:rPr>
              <w:t>500-1000</w:t>
            </w:r>
          </w:p>
        </w:tc>
        <w:tc>
          <w:tcPr>
            <w:tcW w:w="3657" w:type="dxa"/>
            <w:vAlign w:val="center"/>
          </w:tcPr>
          <w:p w:rsidR="00DB4C16" w:rsidRPr="00043FEB" w:rsidRDefault="00DB4C16" w:rsidP="00A21AF8">
            <w:pPr>
              <w:tabs>
                <w:tab w:val="num" w:pos="750"/>
                <w:tab w:val="num" w:pos="840"/>
              </w:tabs>
              <w:adjustRightInd w:val="0"/>
              <w:snapToGrid w:val="0"/>
              <w:jc w:val="center"/>
              <w:rPr>
                <w:sz w:val="24"/>
              </w:rPr>
            </w:pPr>
            <w:r w:rsidRPr="00043FEB">
              <w:rPr>
                <w:sz w:val="24"/>
              </w:rPr>
              <w:t>0.</w:t>
            </w:r>
            <w:r w:rsidRPr="00043FEB">
              <w:rPr>
                <w:rFonts w:hint="eastAsia"/>
                <w:sz w:val="24"/>
              </w:rPr>
              <w:t>45</w:t>
            </w:r>
            <w:r w:rsidRPr="00043FEB">
              <w:rPr>
                <w:sz w:val="24"/>
              </w:rPr>
              <w:t>%</w:t>
            </w:r>
          </w:p>
        </w:tc>
      </w:tr>
      <w:tr w:rsidR="00043FEB" w:rsidRPr="00043FEB" w:rsidTr="00A21AF8">
        <w:trPr>
          <w:trHeight w:val="440"/>
          <w:jc w:val="center"/>
        </w:trPr>
        <w:tc>
          <w:tcPr>
            <w:tcW w:w="3656" w:type="dxa"/>
            <w:vAlign w:val="center"/>
          </w:tcPr>
          <w:p w:rsidR="00DB4C16" w:rsidRPr="00043FEB" w:rsidRDefault="00DB4C16" w:rsidP="00BA2789">
            <w:pPr>
              <w:tabs>
                <w:tab w:val="num" w:pos="750"/>
                <w:tab w:val="num" w:pos="840"/>
              </w:tabs>
              <w:adjustRightInd w:val="0"/>
              <w:snapToGrid w:val="0"/>
              <w:jc w:val="center"/>
              <w:rPr>
                <w:sz w:val="24"/>
              </w:rPr>
            </w:pPr>
            <w:r w:rsidRPr="00043FEB">
              <w:rPr>
                <w:sz w:val="24"/>
              </w:rPr>
              <w:t>1000</w:t>
            </w:r>
            <w:r w:rsidRPr="00043FEB">
              <w:rPr>
                <w:rFonts w:hint="eastAsia"/>
                <w:sz w:val="24"/>
              </w:rPr>
              <w:t>-5000</w:t>
            </w:r>
          </w:p>
        </w:tc>
        <w:tc>
          <w:tcPr>
            <w:tcW w:w="3657" w:type="dxa"/>
            <w:vAlign w:val="center"/>
          </w:tcPr>
          <w:p w:rsidR="00DB4C16" w:rsidRPr="00043FEB" w:rsidRDefault="00DB4C16" w:rsidP="00A21AF8">
            <w:pPr>
              <w:tabs>
                <w:tab w:val="num" w:pos="750"/>
                <w:tab w:val="num" w:pos="840"/>
              </w:tabs>
              <w:adjustRightInd w:val="0"/>
              <w:snapToGrid w:val="0"/>
              <w:jc w:val="center"/>
              <w:rPr>
                <w:sz w:val="24"/>
              </w:rPr>
            </w:pPr>
            <w:r w:rsidRPr="00043FEB">
              <w:rPr>
                <w:rFonts w:hint="eastAsia"/>
                <w:sz w:val="24"/>
              </w:rPr>
              <w:t>0.25%</w:t>
            </w:r>
          </w:p>
        </w:tc>
      </w:tr>
      <w:tr w:rsidR="00043FEB" w:rsidRPr="00043FEB" w:rsidTr="00A21AF8">
        <w:trPr>
          <w:trHeight w:val="440"/>
          <w:jc w:val="center"/>
        </w:trPr>
        <w:tc>
          <w:tcPr>
            <w:tcW w:w="3656" w:type="dxa"/>
            <w:vAlign w:val="center"/>
          </w:tcPr>
          <w:p w:rsidR="00DB4C16" w:rsidRPr="00043FEB" w:rsidRDefault="00DB4C16" w:rsidP="00BA2789">
            <w:pPr>
              <w:tabs>
                <w:tab w:val="num" w:pos="750"/>
                <w:tab w:val="num" w:pos="840"/>
              </w:tabs>
              <w:adjustRightInd w:val="0"/>
              <w:snapToGrid w:val="0"/>
              <w:jc w:val="center"/>
              <w:rPr>
                <w:sz w:val="24"/>
              </w:rPr>
            </w:pPr>
            <w:r w:rsidRPr="00043FEB">
              <w:rPr>
                <w:rFonts w:hint="eastAsia"/>
                <w:sz w:val="24"/>
              </w:rPr>
              <w:t>5000-10000</w:t>
            </w:r>
          </w:p>
        </w:tc>
        <w:tc>
          <w:tcPr>
            <w:tcW w:w="3657" w:type="dxa"/>
            <w:vAlign w:val="center"/>
          </w:tcPr>
          <w:p w:rsidR="00DB4C16" w:rsidRPr="00043FEB" w:rsidRDefault="00DB4C16" w:rsidP="00A21AF8">
            <w:pPr>
              <w:tabs>
                <w:tab w:val="num" w:pos="750"/>
                <w:tab w:val="num" w:pos="840"/>
              </w:tabs>
              <w:adjustRightInd w:val="0"/>
              <w:snapToGrid w:val="0"/>
              <w:jc w:val="center"/>
              <w:rPr>
                <w:sz w:val="24"/>
              </w:rPr>
            </w:pPr>
            <w:r w:rsidRPr="00043FEB">
              <w:rPr>
                <w:rFonts w:hint="eastAsia"/>
                <w:sz w:val="24"/>
              </w:rPr>
              <w:t>0.1%</w:t>
            </w:r>
          </w:p>
        </w:tc>
      </w:tr>
      <w:tr w:rsidR="00043FEB" w:rsidRPr="00043FEB" w:rsidTr="00A21AF8">
        <w:trPr>
          <w:trHeight w:val="440"/>
          <w:jc w:val="center"/>
        </w:trPr>
        <w:tc>
          <w:tcPr>
            <w:tcW w:w="3656" w:type="dxa"/>
            <w:vAlign w:val="center"/>
          </w:tcPr>
          <w:p w:rsidR="00DB4C16" w:rsidRPr="00043FEB" w:rsidRDefault="00DB4C16" w:rsidP="00A21AF8">
            <w:pPr>
              <w:tabs>
                <w:tab w:val="num" w:pos="750"/>
                <w:tab w:val="num" w:pos="840"/>
              </w:tabs>
              <w:adjustRightInd w:val="0"/>
              <w:snapToGrid w:val="0"/>
              <w:jc w:val="center"/>
              <w:rPr>
                <w:sz w:val="24"/>
              </w:rPr>
            </w:pPr>
            <w:r w:rsidRPr="00043FEB">
              <w:rPr>
                <w:rFonts w:hint="eastAsia"/>
                <w:sz w:val="24"/>
              </w:rPr>
              <w:t>10000-100000</w:t>
            </w:r>
          </w:p>
        </w:tc>
        <w:tc>
          <w:tcPr>
            <w:tcW w:w="3657" w:type="dxa"/>
            <w:vAlign w:val="center"/>
          </w:tcPr>
          <w:p w:rsidR="00DB4C16" w:rsidRPr="00043FEB" w:rsidRDefault="00DB4C16" w:rsidP="00A21AF8">
            <w:pPr>
              <w:tabs>
                <w:tab w:val="num" w:pos="750"/>
                <w:tab w:val="num" w:pos="840"/>
              </w:tabs>
              <w:adjustRightInd w:val="0"/>
              <w:snapToGrid w:val="0"/>
              <w:jc w:val="center"/>
              <w:rPr>
                <w:sz w:val="24"/>
              </w:rPr>
            </w:pPr>
            <w:r w:rsidRPr="00043FEB">
              <w:rPr>
                <w:rFonts w:hint="eastAsia"/>
                <w:sz w:val="24"/>
              </w:rPr>
              <w:t>0.05%</w:t>
            </w:r>
          </w:p>
        </w:tc>
      </w:tr>
    </w:tbl>
    <w:p w:rsidR="0011666B" w:rsidRPr="00043FEB" w:rsidRDefault="0011666B" w:rsidP="0011666B">
      <w:pPr>
        <w:tabs>
          <w:tab w:val="left" w:pos="700"/>
        </w:tabs>
        <w:autoSpaceDE w:val="0"/>
        <w:autoSpaceDN w:val="0"/>
        <w:adjustRightInd w:val="0"/>
        <w:spacing w:line="360" w:lineRule="auto"/>
        <w:ind w:firstLineChars="200" w:firstLine="446"/>
        <w:rPr>
          <w:sz w:val="24"/>
          <w:lang w:val="zh-CN"/>
        </w:rPr>
      </w:pPr>
      <w:r w:rsidRPr="00043FEB">
        <w:rPr>
          <w:sz w:val="24"/>
          <w:lang w:val="zh-CN"/>
        </w:rPr>
        <w:t>服务费按差额定率累进法计算</w:t>
      </w:r>
      <w:r w:rsidRPr="00043FEB">
        <w:rPr>
          <w:rFonts w:hint="eastAsia"/>
          <w:sz w:val="24"/>
          <w:lang w:val="zh-CN"/>
        </w:rPr>
        <w:t>，向下取整，精确到元。</w:t>
      </w:r>
      <w:r w:rsidRPr="00043FEB">
        <w:rPr>
          <w:sz w:val="24"/>
          <w:lang w:val="zh-CN"/>
        </w:rPr>
        <w:t>例如</w:t>
      </w:r>
      <w:r w:rsidR="00A509FE" w:rsidRPr="00043FEB">
        <w:rPr>
          <w:rFonts w:hint="eastAsia"/>
          <w:sz w:val="24"/>
        </w:rPr>
        <w:t>预算</w:t>
      </w:r>
      <w:r w:rsidRPr="00043FEB">
        <w:rPr>
          <w:sz w:val="24"/>
          <w:lang w:val="zh-CN"/>
        </w:rPr>
        <w:t>金额为</w:t>
      </w:r>
      <w:r w:rsidRPr="00043FEB">
        <w:rPr>
          <w:sz w:val="24"/>
          <w:lang w:val="zh-CN"/>
        </w:rPr>
        <w:t>680</w:t>
      </w:r>
      <w:r w:rsidRPr="00043FEB">
        <w:rPr>
          <w:rFonts w:hint="eastAsia"/>
          <w:sz w:val="24"/>
          <w:lang w:val="zh-CN"/>
        </w:rPr>
        <w:t>5000</w:t>
      </w:r>
      <w:r w:rsidRPr="00043FEB">
        <w:rPr>
          <w:sz w:val="24"/>
          <w:lang w:val="zh-CN"/>
        </w:rPr>
        <w:t>元，服务费</w:t>
      </w:r>
      <w:r w:rsidRPr="00043FEB">
        <w:rPr>
          <w:rFonts w:hint="eastAsia"/>
          <w:sz w:val="24"/>
          <w:lang w:val="zh-CN"/>
        </w:rPr>
        <w:t>=</w:t>
      </w:r>
      <w:r w:rsidRPr="00043FEB">
        <w:rPr>
          <w:sz w:val="24"/>
          <w:lang w:val="zh-CN"/>
        </w:rPr>
        <w:t>100</w:t>
      </w:r>
      <w:r w:rsidRPr="00043FEB">
        <w:rPr>
          <w:rFonts w:hint="eastAsia"/>
          <w:sz w:val="24"/>
          <w:lang w:val="zh-CN"/>
        </w:rPr>
        <w:t>0000</w:t>
      </w:r>
      <w:r w:rsidRPr="00043FEB">
        <w:rPr>
          <w:sz w:val="24"/>
          <w:lang w:val="zh-CN"/>
        </w:rPr>
        <w:t>×1%+</w:t>
      </w:r>
      <w:r w:rsidRPr="00043FEB">
        <w:rPr>
          <w:rFonts w:hint="eastAsia"/>
          <w:sz w:val="24"/>
          <w:lang w:val="zh-CN"/>
        </w:rPr>
        <w:t>（</w:t>
      </w:r>
      <w:r w:rsidRPr="00043FEB">
        <w:rPr>
          <w:sz w:val="24"/>
          <w:lang w:val="zh-CN"/>
        </w:rPr>
        <w:t>500</w:t>
      </w:r>
      <w:r w:rsidRPr="00043FEB">
        <w:rPr>
          <w:rFonts w:hint="eastAsia"/>
          <w:sz w:val="24"/>
          <w:lang w:val="zh-CN"/>
        </w:rPr>
        <w:t>0000</w:t>
      </w:r>
      <w:r w:rsidRPr="00043FEB">
        <w:rPr>
          <w:sz w:val="24"/>
          <w:lang w:val="zh-CN"/>
        </w:rPr>
        <w:t>-100</w:t>
      </w:r>
      <w:r w:rsidRPr="00043FEB">
        <w:rPr>
          <w:rFonts w:hint="eastAsia"/>
          <w:sz w:val="24"/>
          <w:lang w:val="zh-CN"/>
        </w:rPr>
        <w:t>0000</w:t>
      </w:r>
      <w:r w:rsidRPr="00043FEB">
        <w:rPr>
          <w:rFonts w:hint="eastAsia"/>
          <w:sz w:val="24"/>
          <w:lang w:val="zh-CN"/>
        </w:rPr>
        <w:t>）</w:t>
      </w:r>
      <w:r w:rsidRPr="00043FEB">
        <w:rPr>
          <w:sz w:val="24"/>
          <w:lang w:val="zh-CN"/>
        </w:rPr>
        <w:t>×</w:t>
      </w:r>
      <w:r w:rsidRPr="00043FEB">
        <w:rPr>
          <w:rFonts w:hint="eastAsia"/>
          <w:sz w:val="24"/>
          <w:lang w:val="zh-CN"/>
        </w:rPr>
        <w:t>0.8</w:t>
      </w:r>
      <w:r w:rsidRPr="00043FEB">
        <w:rPr>
          <w:sz w:val="24"/>
          <w:lang w:val="zh-CN"/>
        </w:rPr>
        <w:t>%+</w:t>
      </w:r>
      <w:r w:rsidRPr="00043FEB">
        <w:rPr>
          <w:rFonts w:hint="eastAsia"/>
          <w:sz w:val="24"/>
          <w:lang w:val="zh-CN"/>
        </w:rPr>
        <w:t>（</w:t>
      </w:r>
      <w:r w:rsidRPr="00043FEB">
        <w:rPr>
          <w:sz w:val="24"/>
          <w:lang w:val="zh-CN"/>
        </w:rPr>
        <w:t>680</w:t>
      </w:r>
      <w:r w:rsidRPr="00043FEB">
        <w:rPr>
          <w:rFonts w:hint="eastAsia"/>
          <w:sz w:val="24"/>
          <w:lang w:val="zh-CN"/>
        </w:rPr>
        <w:t>5000</w:t>
      </w:r>
      <w:r w:rsidRPr="00043FEB">
        <w:rPr>
          <w:sz w:val="24"/>
          <w:lang w:val="zh-CN"/>
        </w:rPr>
        <w:t>-500</w:t>
      </w:r>
      <w:r w:rsidRPr="00043FEB">
        <w:rPr>
          <w:rFonts w:hint="eastAsia"/>
          <w:sz w:val="24"/>
          <w:lang w:val="zh-CN"/>
        </w:rPr>
        <w:t>0000</w:t>
      </w:r>
      <w:r w:rsidRPr="00043FEB">
        <w:rPr>
          <w:rFonts w:hint="eastAsia"/>
          <w:sz w:val="24"/>
          <w:lang w:val="zh-CN"/>
        </w:rPr>
        <w:t>）</w:t>
      </w:r>
      <w:r w:rsidRPr="00043FEB">
        <w:rPr>
          <w:sz w:val="24"/>
          <w:lang w:val="zh-CN"/>
        </w:rPr>
        <w:t>×0.</w:t>
      </w:r>
      <w:r w:rsidRPr="00043FEB">
        <w:rPr>
          <w:rFonts w:hint="eastAsia"/>
          <w:sz w:val="24"/>
          <w:lang w:val="zh-CN"/>
        </w:rPr>
        <w:t>45</w:t>
      </w:r>
      <w:r w:rsidRPr="00043FEB">
        <w:rPr>
          <w:sz w:val="24"/>
          <w:lang w:val="zh-CN"/>
        </w:rPr>
        <w:t>%=</w:t>
      </w:r>
      <w:r w:rsidRPr="00043FEB">
        <w:rPr>
          <w:rFonts w:hint="eastAsia"/>
          <w:sz w:val="24"/>
          <w:lang w:val="zh-CN"/>
        </w:rPr>
        <w:t>50122.5</w:t>
      </w:r>
      <w:r w:rsidRPr="00043FEB">
        <w:rPr>
          <w:sz w:val="24"/>
          <w:lang w:val="zh-CN"/>
        </w:rPr>
        <w:t>元，服务费</w:t>
      </w:r>
      <w:r w:rsidRPr="00043FEB">
        <w:rPr>
          <w:rFonts w:hint="eastAsia"/>
          <w:sz w:val="24"/>
          <w:lang w:val="zh-CN"/>
        </w:rPr>
        <w:t>缴纳</w:t>
      </w:r>
      <w:r w:rsidRPr="00043FEB">
        <w:rPr>
          <w:rFonts w:hint="eastAsia"/>
          <w:sz w:val="24"/>
          <w:lang w:val="zh-CN"/>
        </w:rPr>
        <w:t>50122</w:t>
      </w:r>
      <w:r w:rsidRPr="00043FEB">
        <w:rPr>
          <w:rFonts w:hint="eastAsia"/>
          <w:sz w:val="24"/>
          <w:lang w:val="zh-CN"/>
        </w:rPr>
        <w:t>元。</w:t>
      </w:r>
    </w:p>
    <w:p w:rsidR="00857E49" w:rsidRPr="00043FEB" w:rsidRDefault="00DB4C16" w:rsidP="00DB4C16">
      <w:pPr>
        <w:tabs>
          <w:tab w:val="left" w:pos="700"/>
        </w:tabs>
        <w:autoSpaceDE w:val="0"/>
        <w:autoSpaceDN w:val="0"/>
        <w:adjustRightInd w:val="0"/>
        <w:spacing w:line="360" w:lineRule="auto"/>
        <w:ind w:firstLineChars="200" w:firstLine="446"/>
        <w:rPr>
          <w:sz w:val="24"/>
          <w:szCs w:val="24"/>
          <w:lang w:val="zh-CN"/>
        </w:rPr>
      </w:pPr>
      <w:r w:rsidRPr="00043FEB">
        <w:rPr>
          <w:rFonts w:hint="eastAsia"/>
          <w:sz w:val="24"/>
          <w:szCs w:val="24"/>
        </w:rPr>
        <w:t>中标供应商应于中标公告发布之日起</w:t>
      </w:r>
      <w:r w:rsidRPr="00043FEB">
        <w:rPr>
          <w:rFonts w:hint="eastAsia"/>
          <w:sz w:val="24"/>
          <w:szCs w:val="24"/>
        </w:rPr>
        <w:t>5</w:t>
      </w:r>
      <w:r w:rsidRPr="00043FEB">
        <w:rPr>
          <w:rFonts w:hint="eastAsia"/>
          <w:sz w:val="24"/>
          <w:szCs w:val="24"/>
        </w:rPr>
        <w:t>个工作日内缴纳</w:t>
      </w:r>
      <w:r w:rsidRPr="00043FEB">
        <w:rPr>
          <w:rFonts w:hint="eastAsia"/>
          <w:sz w:val="24"/>
          <w:szCs w:val="24"/>
          <w:lang w:val="zh-CN"/>
        </w:rPr>
        <w:t>招标代理服务费，缴费单位名称须与投标单位名称一致，缴费时请注明项目编号及中标包号。</w:t>
      </w:r>
    </w:p>
    <w:p w:rsidR="00DB4C16" w:rsidRPr="00043FEB" w:rsidRDefault="00DB4C16" w:rsidP="00DB4C16">
      <w:pPr>
        <w:pStyle w:val="Default"/>
        <w:spacing w:line="360" w:lineRule="auto"/>
        <w:ind w:firstLineChars="200" w:firstLine="446"/>
        <w:rPr>
          <w:rFonts w:ascii="Times New Roman" w:eastAsia="宋体" w:hAnsi="Times New Roman" w:cs="Times New Roman"/>
          <w:color w:val="auto"/>
        </w:rPr>
      </w:pPr>
      <w:r w:rsidRPr="00043FEB">
        <w:rPr>
          <w:rFonts w:ascii="Times New Roman" w:eastAsia="宋体" w:hAnsi="Times New Roman" w:cs="Times New Roman" w:hint="eastAsia"/>
          <w:color w:val="auto"/>
        </w:rPr>
        <w:t>名</w:t>
      </w:r>
      <w:r w:rsidRPr="00043FEB">
        <w:rPr>
          <w:rFonts w:ascii="Times New Roman" w:eastAsia="宋体" w:hAnsi="Times New Roman" w:cs="Times New Roman" w:hint="eastAsia"/>
          <w:color w:val="auto"/>
        </w:rPr>
        <w:t xml:space="preserve">        </w:t>
      </w:r>
      <w:r w:rsidRPr="00043FEB">
        <w:rPr>
          <w:rFonts w:ascii="Times New Roman" w:eastAsia="宋体" w:hAnsi="Times New Roman" w:cs="Times New Roman" w:hint="eastAsia"/>
          <w:color w:val="auto"/>
        </w:rPr>
        <w:t>称：天津市公共资源交易中心</w:t>
      </w:r>
    </w:p>
    <w:p w:rsidR="00DB4C16" w:rsidRPr="00043FEB" w:rsidRDefault="00DB4C16" w:rsidP="00DB4C16">
      <w:pPr>
        <w:pStyle w:val="Default"/>
        <w:spacing w:line="360" w:lineRule="auto"/>
        <w:ind w:firstLineChars="200" w:firstLine="446"/>
        <w:rPr>
          <w:rFonts w:ascii="Times New Roman" w:eastAsia="宋体" w:hAnsi="Times New Roman" w:cs="Times New Roman"/>
          <w:color w:val="auto"/>
        </w:rPr>
      </w:pPr>
      <w:r w:rsidRPr="00043FEB">
        <w:rPr>
          <w:rFonts w:ascii="Times New Roman" w:eastAsia="宋体" w:hAnsi="Times New Roman" w:cs="Times New Roman" w:hint="eastAsia"/>
          <w:color w:val="auto"/>
        </w:rPr>
        <w:t>开户行及账号：中国建设银行股份有限公司天津明华支行</w:t>
      </w:r>
      <w:r w:rsidRPr="00043FEB">
        <w:rPr>
          <w:rFonts w:ascii="Times New Roman" w:eastAsia="宋体" w:hAnsi="Times New Roman" w:cs="Times New Roman" w:hint="eastAsia"/>
          <w:color w:val="auto"/>
        </w:rPr>
        <w:t xml:space="preserve"> </w:t>
      </w:r>
    </w:p>
    <w:p w:rsidR="00DB4C16" w:rsidRPr="00043FEB" w:rsidRDefault="00DB4C16" w:rsidP="00DB4C16">
      <w:pPr>
        <w:pStyle w:val="Default"/>
        <w:spacing w:line="360" w:lineRule="auto"/>
        <w:ind w:firstLineChars="897" w:firstLine="2002"/>
        <w:rPr>
          <w:rFonts w:ascii="Times New Roman" w:eastAsia="宋体" w:hAnsi="Times New Roman" w:cs="Times New Roman"/>
          <w:color w:val="auto"/>
        </w:rPr>
      </w:pPr>
      <w:r w:rsidRPr="00043FEB">
        <w:rPr>
          <w:rFonts w:ascii="Times New Roman" w:eastAsia="宋体" w:hAnsi="Times New Roman" w:cs="Times New Roman"/>
          <w:color w:val="auto"/>
        </w:rPr>
        <w:lastRenderedPageBreak/>
        <w:t>1205 0162 4900 0000 0675</w:t>
      </w:r>
    </w:p>
    <w:p w:rsidR="00DB4C16" w:rsidRPr="00043FEB" w:rsidRDefault="00DB4C16" w:rsidP="00DB4C16">
      <w:pPr>
        <w:pStyle w:val="Default"/>
        <w:spacing w:line="360" w:lineRule="auto"/>
        <w:ind w:firstLineChars="200" w:firstLine="446"/>
        <w:rPr>
          <w:rFonts w:ascii="Times New Roman" w:eastAsia="宋体" w:hAnsi="Times New Roman" w:cs="Times New Roman"/>
          <w:color w:val="auto"/>
        </w:rPr>
      </w:pPr>
      <w:r w:rsidRPr="00043FEB">
        <w:rPr>
          <w:rFonts w:ascii="Times New Roman" w:eastAsia="宋体" w:hAnsi="Times New Roman" w:cs="Times New Roman" w:hint="eastAsia"/>
          <w:color w:val="auto"/>
        </w:rPr>
        <w:t>银行联行号：</w:t>
      </w:r>
      <w:r w:rsidRPr="00043FEB">
        <w:rPr>
          <w:rFonts w:ascii="Times New Roman" w:eastAsia="宋体" w:hAnsi="Times New Roman" w:cs="Times New Roman" w:hint="eastAsia"/>
          <w:color w:val="auto"/>
        </w:rPr>
        <w:t>105110039436</w:t>
      </w:r>
    </w:p>
    <w:p w:rsidR="00DB4C16" w:rsidRPr="00043FEB" w:rsidRDefault="00DB4C16" w:rsidP="00DB4C16">
      <w:pPr>
        <w:pStyle w:val="Default"/>
        <w:spacing w:line="360" w:lineRule="auto"/>
        <w:ind w:firstLineChars="200" w:firstLine="446"/>
        <w:rPr>
          <w:rFonts w:ascii="Times New Roman" w:eastAsia="宋体" w:hAnsi="Times New Roman" w:cs="Times New Roman"/>
          <w:color w:val="auto"/>
        </w:rPr>
      </w:pPr>
      <w:r w:rsidRPr="00043FEB">
        <w:rPr>
          <w:rFonts w:ascii="Times New Roman" w:eastAsia="宋体" w:hAnsi="Times New Roman" w:cs="Times New Roman" w:hint="eastAsia"/>
          <w:color w:val="auto"/>
        </w:rPr>
        <w:t>纳税人识别号：</w:t>
      </w:r>
      <w:r w:rsidRPr="00043FEB">
        <w:rPr>
          <w:rFonts w:ascii="Times New Roman" w:eastAsia="宋体" w:hAnsi="Times New Roman" w:cs="Times New Roman" w:hint="eastAsia"/>
          <w:color w:val="auto"/>
        </w:rPr>
        <w:t>1212 0000 MB1E 44809C</w:t>
      </w:r>
    </w:p>
    <w:p w:rsidR="00DB4C16" w:rsidRPr="00043FEB" w:rsidRDefault="00DB4C16" w:rsidP="00DB4C16">
      <w:pPr>
        <w:pStyle w:val="Default"/>
        <w:spacing w:line="360" w:lineRule="auto"/>
        <w:ind w:firstLineChars="200" w:firstLine="446"/>
        <w:jc w:val="both"/>
        <w:rPr>
          <w:rFonts w:ascii="Times New Roman" w:eastAsia="宋体" w:hAnsi="Times New Roman" w:cs="Times New Roman"/>
          <w:color w:val="auto"/>
        </w:rPr>
      </w:pPr>
      <w:r w:rsidRPr="00043FEB">
        <w:rPr>
          <w:rFonts w:ascii="Times New Roman" w:eastAsia="宋体" w:hAnsi="Times New Roman" w:cs="Times New Roman" w:hint="eastAsia"/>
          <w:color w:val="auto"/>
        </w:rPr>
        <w:t>地址：天津市河东区红星路</w:t>
      </w:r>
      <w:r w:rsidRPr="00043FEB">
        <w:rPr>
          <w:rFonts w:ascii="Times New Roman" w:eastAsia="宋体" w:hAnsi="Times New Roman" w:cs="Times New Roman" w:hint="eastAsia"/>
          <w:color w:val="auto"/>
        </w:rPr>
        <w:t>79</w:t>
      </w:r>
      <w:r w:rsidRPr="00043FEB">
        <w:rPr>
          <w:rFonts w:ascii="Times New Roman" w:eastAsia="宋体" w:hAnsi="Times New Roman" w:cs="Times New Roman" w:hint="eastAsia"/>
          <w:color w:val="auto"/>
        </w:rPr>
        <w:t>号</w:t>
      </w:r>
    </w:p>
    <w:p w:rsidR="00712D19" w:rsidRPr="00043FEB" w:rsidRDefault="00712D19" w:rsidP="00DB4C16">
      <w:pPr>
        <w:pStyle w:val="Default"/>
        <w:spacing w:line="360" w:lineRule="auto"/>
        <w:ind w:firstLineChars="200" w:firstLine="446"/>
        <w:jc w:val="both"/>
        <w:rPr>
          <w:rFonts w:ascii="Times New Roman" w:eastAsia="宋体" w:hAnsi="Times New Roman" w:cs="Times New Roman"/>
          <w:color w:val="auto"/>
        </w:rPr>
      </w:pPr>
      <w:r w:rsidRPr="00043FEB">
        <w:rPr>
          <w:rFonts w:ascii="Times New Roman" w:eastAsia="宋体" w:hAnsi="Times New Roman" w:cs="Times New Roman" w:hint="eastAsia"/>
          <w:color w:val="auto"/>
        </w:rPr>
        <w:t>缴费及申请开票系统：</w:t>
      </w:r>
      <w:r w:rsidR="009561C1" w:rsidRPr="00043FEB">
        <w:rPr>
          <w:rFonts w:ascii="Times New Roman" w:eastAsia="宋体" w:hAnsi="Times New Roman" w:cs="Times New Roman" w:hint="eastAsia"/>
          <w:color w:val="auto"/>
        </w:rPr>
        <w:t>http://pay.tjggzy.cn/</w:t>
      </w:r>
    </w:p>
    <w:p w:rsidR="00DB4C16" w:rsidRPr="00043FEB" w:rsidRDefault="00FB40BC" w:rsidP="00EC41BC">
      <w:pPr>
        <w:pStyle w:val="Default"/>
        <w:spacing w:line="360" w:lineRule="auto"/>
        <w:ind w:firstLineChars="200" w:firstLine="446"/>
        <w:jc w:val="both"/>
        <w:rPr>
          <w:rFonts w:ascii="Times New Roman" w:eastAsia="宋体" w:hAnsi="Times New Roman" w:cs="Times New Roman"/>
          <w:color w:val="auto"/>
        </w:rPr>
      </w:pPr>
      <w:r w:rsidRPr="00043FEB">
        <w:rPr>
          <w:rFonts w:ascii="Times New Roman" w:eastAsia="宋体" w:hAnsi="Times New Roman" w:cs="Times New Roman" w:hint="eastAsia"/>
          <w:color w:val="auto"/>
        </w:rPr>
        <w:t>缴费及开票咨询电话：</w:t>
      </w:r>
      <w:r w:rsidRPr="00043FEB">
        <w:rPr>
          <w:rFonts w:ascii="Times New Roman" w:eastAsia="宋体" w:hAnsi="Times New Roman" w:cs="Times New Roman" w:hint="eastAsia"/>
          <w:color w:val="auto"/>
        </w:rPr>
        <w:t>022-24532012</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6009CC"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043FEB">
        <w:rPr>
          <w:rFonts w:ascii="Times New Roman" w:eastAsia="宋体" w:hAnsi="Times New Roman" w:cs="Times New Roman" w:hint="eastAsia"/>
          <w:color w:val="auto"/>
        </w:rPr>
        <w:t>2</w:t>
      </w:r>
      <w:r w:rsidR="00DB4C16" w:rsidRPr="00750AB2">
        <w:rPr>
          <w:rFonts w:ascii="Times New Roman" w:eastAsia="宋体" w:hAnsi="Times New Roman" w:cs="Times New Roman"/>
          <w:color w:val="auto"/>
        </w:rPr>
        <w:t>月</w:t>
      </w:r>
      <w:r w:rsidR="00043FEB">
        <w:rPr>
          <w:rFonts w:ascii="Times New Roman" w:eastAsia="宋体" w:hAnsi="Times New Roman" w:cs="Times New Roman" w:hint="eastAsia"/>
          <w:color w:val="auto"/>
        </w:rPr>
        <w:t>3</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E52F28" w:rsidRDefault="00AE5C1F" w:rsidP="00AE5C1F">
      <w:pPr>
        <w:pStyle w:val="a5"/>
        <w:rPr>
          <w:rFonts w:ascii="Times New Roman" w:hAnsi="Times New Roman"/>
          <w:lang w:eastAsia="zh-CN"/>
        </w:rPr>
      </w:pPr>
      <w:proofErr w:type="spellStart"/>
      <w:r w:rsidRPr="00E52F28">
        <w:rPr>
          <w:rFonts w:ascii="Times New Roman" w:hAnsi="Times New Roman"/>
        </w:rPr>
        <w:lastRenderedPageBreak/>
        <w:t>第</w:t>
      </w:r>
      <w:r w:rsidR="00755358" w:rsidRPr="00E52F28">
        <w:rPr>
          <w:rFonts w:ascii="Times New Roman" w:hAnsi="Times New Roman"/>
          <w:lang w:eastAsia="zh-CN"/>
        </w:rPr>
        <w:t>二</w:t>
      </w:r>
      <w:r w:rsidRPr="00E52F28">
        <w:rPr>
          <w:rFonts w:ascii="Times New Roman" w:hAnsi="Times New Roman"/>
        </w:rPr>
        <w:t>部分</w:t>
      </w:r>
      <w:proofErr w:type="spellEnd"/>
      <w:r w:rsidRPr="00E52F28">
        <w:rPr>
          <w:rFonts w:ascii="Times New Roman" w:hAnsi="Times New Roman"/>
        </w:rPr>
        <w:t xml:space="preserve">  </w:t>
      </w:r>
      <w:proofErr w:type="spellStart"/>
      <w:r w:rsidRPr="00E52F28">
        <w:rPr>
          <w:rFonts w:ascii="Times New Roman" w:hAnsi="Times New Roman"/>
        </w:rPr>
        <w:t>招标项目</w:t>
      </w:r>
      <w:bookmarkEnd w:id="3"/>
      <w:r w:rsidR="00997F7E" w:rsidRPr="00E52F28">
        <w:rPr>
          <w:rFonts w:ascii="Times New Roman" w:hAnsi="Times New Roman"/>
        </w:rPr>
        <w:t>需求</w:t>
      </w:r>
      <w:proofErr w:type="spellEnd"/>
    </w:p>
    <w:p w:rsidR="000E3215" w:rsidRPr="00E52F28" w:rsidRDefault="000E3215" w:rsidP="00D70509">
      <w:pPr>
        <w:autoSpaceDE w:val="0"/>
        <w:autoSpaceDN w:val="0"/>
        <w:adjustRightInd w:val="0"/>
        <w:spacing w:line="360" w:lineRule="auto"/>
        <w:ind w:firstLineChars="200" w:firstLine="446"/>
        <w:rPr>
          <w:sz w:val="24"/>
        </w:rPr>
      </w:pPr>
      <w:r w:rsidRPr="00E52F28">
        <w:rPr>
          <w:rFonts w:hint="eastAsia"/>
          <w:sz w:val="24"/>
        </w:rPr>
        <w:t>加注“★”号条款为</w:t>
      </w:r>
      <w:r w:rsidR="00D70509" w:rsidRPr="00E52F28">
        <w:rPr>
          <w:rFonts w:hint="eastAsia"/>
          <w:sz w:val="24"/>
        </w:rPr>
        <w:t>不允许偏离的实质性要求</w:t>
      </w:r>
      <w:r w:rsidRPr="00E52F28">
        <w:rPr>
          <w:rFonts w:hint="eastAsia"/>
          <w:sz w:val="24"/>
        </w:rPr>
        <w:t>，</w:t>
      </w:r>
      <w:r w:rsidR="00D70509" w:rsidRPr="00E52F28">
        <w:rPr>
          <w:rFonts w:hint="eastAsia"/>
          <w:sz w:val="24"/>
        </w:rPr>
        <w:t>经</w:t>
      </w:r>
      <w:r w:rsidRPr="00E52F28">
        <w:rPr>
          <w:rFonts w:hint="eastAsia"/>
          <w:sz w:val="24"/>
        </w:rPr>
        <w:t>评标委员会</w:t>
      </w:r>
      <w:r w:rsidR="00D70509" w:rsidRPr="00E52F28">
        <w:rPr>
          <w:rFonts w:hint="eastAsia"/>
          <w:sz w:val="24"/>
        </w:rPr>
        <w:t>判定任意一条加注“★”号的条款出现</w:t>
      </w:r>
      <w:r w:rsidRPr="00E52F28">
        <w:rPr>
          <w:rFonts w:hint="eastAsia"/>
          <w:sz w:val="24"/>
        </w:rPr>
        <w:t>偏离，</w:t>
      </w:r>
      <w:r w:rsidR="00D70509" w:rsidRPr="00E52F28">
        <w:rPr>
          <w:rFonts w:hint="eastAsia"/>
          <w:sz w:val="24"/>
        </w:rPr>
        <w:t>视为无效投标</w:t>
      </w:r>
      <w:r w:rsidRPr="00E52F28">
        <w:rPr>
          <w:rFonts w:hint="eastAsia"/>
          <w:sz w:val="24"/>
        </w:rPr>
        <w:t>。</w:t>
      </w:r>
    </w:p>
    <w:p w:rsidR="000E3215" w:rsidRPr="00E52F28" w:rsidRDefault="000E3215" w:rsidP="000E3215">
      <w:pPr>
        <w:widowControl/>
        <w:ind w:firstLineChars="200" w:firstLine="446"/>
        <w:jc w:val="left"/>
        <w:rPr>
          <w:sz w:val="24"/>
        </w:rPr>
      </w:pPr>
      <w:r w:rsidRPr="00E52F28">
        <w:rPr>
          <w:rFonts w:hint="eastAsia"/>
          <w:sz w:val="24"/>
        </w:rPr>
        <w:t>一、项目背景</w:t>
      </w:r>
    </w:p>
    <w:p w:rsidR="000E3215" w:rsidRPr="00E52F28" w:rsidRDefault="00E25E0C" w:rsidP="00AE5C1F">
      <w:pPr>
        <w:tabs>
          <w:tab w:val="left" w:pos="210"/>
        </w:tabs>
        <w:autoSpaceDE w:val="0"/>
        <w:autoSpaceDN w:val="0"/>
        <w:adjustRightInd w:val="0"/>
        <w:spacing w:line="360" w:lineRule="auto"/>
        <w:ind w:firstLineChars="200" w:firstLine="446"/>
        <w:outlineLvl w:val="0"/>
        <w:rPr>
          <w:sz w:val="24"/>
          <w:szCs w:val="24"/>
        </w:rPr>
      </w:pPr>
      <w:r w:rsidRPr="00E52F28">
        <w:rPr>
          <w:rFonts w:ascii="宋体" w:hAnsi="宋体" w:hint="eastAsia"/>
          <w:sz w:val="24"/>
        </w:rPr>
        <w:t>本项目为天津市津南区公路建设养护中心列养公路清扫保洁工作，需要购买柴油加油充值服务。</w:t>
      </w:r>
    </w:p>
    <w:p w:rsidR="000E3215" w:rsidRPr="00E52F28" w:rsidRDefault="00725E8D" w:rsidP="00AE5C1F">
      <w:pPr>
        <w:tabs>
          <w:tab w:val="left" w:pos="210"/>
        </w:tabs>
        <w:autoSpaceDE w:val="0"/>
        <w:autoSpaceDN w:val="0"/>
        <w:adjustRightInd w:val="0"/>
        <w:spacing w:line="360" w:lineRule="auto"/>
        <w:ind w:firstLineChars="200" w:firstLine="446"/>
        <w:outlineLvl w:val="0"/>
        <w:rPr>
          <w:sz w:val="24"/>
          <w:szCs w:val="24"/>
        </w:rPr>
      </w:pPr>
      <w:r w:rsidRPr="00E52F28">
        <w:rPr>
          <w:rFonts w:hint="eastAsia"/>
          <w:sz w:val="24"/>
          <w:szCs w:val="24"/>
        </w:rPr>
        <w:t>二、技术要求</w:t>
      </w:r>
    </w:p>
    <w:p w:rsidR="00725E8D" w:rsidRPr="00E52F28" w:rsidRDefault="00E337A0" w:rsidP="00E337A0">
      <w:pPr>
        <w:spacing w:line="360" w:lineRule="auto"/>
        <w:ind w:firstLineChars="200" w:firstLine="446"/>
        <w:outlineLvl w:val="0"/>
        <w:rPr>
          <w:sz w:val="24"/>
        </w:rPr>
      </w:pPr>
      <w:r w:rsidRPr="00E52F28">
        <w:rPr>
          <w:rFonts w:hint="eastAsia"/>
          <w:sz w:val="24"/>
        </w:rPr>
        <w:t>★</w:t>
      </w:r>
      <w:r w:rsidR="00725E8D" w:rsidRPr="00E52F28">
        <w:rPr>
          <w:sz w:val="24"/>
        </w:rPr>
        <w:t>（一）投标人须承诺所提供的服务、人员及设备符合相关强制性规定。</w:t>
      </w:r>
      <w:r w:rsidR="00137864" w:rsidRPr="00E52F28">
        <w:rPr>
          <w:rFonts w:hint="eastAsia"/>
          <w:sz w:val="24"/>
        </w:rPr>
        <w:t>验收时采购人有权要求投标人出具</w:t>
      </w:r>
      <w:r w:rsidR="00137864" w:rsidRPr="00E52F28">
        <w:rPr>
          <w:sz w:val="24"/>
        </w:rPr>
        <w:t>所提供的服务、人员及设备</w:t>
      </w:r>
      <w:r w:rsidR="00137864" w:rsidRPr="00E52F28">
        <w:rPr>
          <w:rFonts w:hint="eastAsia"/>
          <w:sz w:val="24"/>
        </w:rPr>
        <w:t>符合上述规定的证明文件。</w:t>
      </w:r>
    </w:p>
    <w:p w:rsidR="000E3215" w:rsidRPr="00E52F28" w:rsidRDefault="00D70509" w:rsidP="00AE5C1F">
      <w:pPr>
        <w:tabs>
          <w:tab w:val="left" w:pos="210"/>
        </w:tabs>
        <w:autoSpaceDE w:val="0"/>
        <w:autoSpaceDN w:val="0"/>
        <w:adjustRightInd w:val="0"/>
        <w:spacing w:line="360" w:lineRule="auto"/>
        <w:ind w:firstLineChars="200" w:firstLine="446"/>
        <w:outlineLvl w:val="0"/>
        <w:rPr>
          <w:sz w:val="24"/>
          <w:szCs w:val="24"/>
        </w:rPr>
      </w:pPr>
      <w:r w:rsidRPr="00E52F28">
        <w:rPr>
          <w:rFonts w:hint="eastAsia"/>
          <w:sz w:val="24"/>
          <w:szCs w:val="24"/>
        </w:rPr>
        <w:t>（二）具体要求</w:t>
      </w:r>
    </w:p>
    <w:p w:rsidR="00E25E0C" w:rsidRPr="00E52F28" w:rsidRDefault="00E25E0C" w:rsidP="00E25E0C">
      <w:pPr>
        <w:spacing w:line="360" w:lineRule="auto"/>
        <w:ind w:firstLineChars="200" w:firstLine="446"/>
        <w:rPr>
          <w:sz w:val="24"/>
        </w:rPr>
      </w:pPr>
      <w:r w:rsidRPr="00E52F28">
        <w:rPr>
          <w:sz w:val="24"/>
        </w:rPr>
        <w:t xml:space="preserve">1. </w:t>
      </w:r>
      <w:r w:rsidRPr="00E52F28">
        <w:rPr>
          <w:sz w:val="24"/>
        </w:rPr>
        <w:t>加油网点在我市行政区域内分布广，满足采购人约</w:t>
      </w:r>
      <w:r w:rsidRPr="00E52F28">
        <w:rPr>
          <w:rFonts w:hint="eastAsia"/>
          <w:sz w:val="24"/>
        </w:rPr>
        <w:t>47</w:t>
      </w:r>
      <w:r w:rsidRPr="00E52F28">
        <w:rPr>
          <w:sz w:val="24"/>
        </w:rPr>
        <w:t>辆各类机动车日常加油需求。</w:t>
      </w:r>
    </w:p>
    <w:p w:rsidR="00E25E0C" w:rsidRPr="00E52F28" w:rsidRDefault="00E25E0C" w:rsidP="00E25E0C">
      <w:pPr>
        <w:spacing w:line="360" w:lineRule="auto"/>
        <w:ind w:firstLineChars="200" w:firstLine="446"/>
        <w:rPr>
          <w:sz w:val="24"/>
        </w:rPr>
      </w:pPr>
      <w:r w:rsidRPr="00E52F28">
        <w:rPr>
          <w:sz w:val="24"/>
        </w:rPr>
        <w:t xml:space="preserve">2. </w:t>
      </w:r>
      <w:r w:rsidRPr="00E52F28">
        <w:rPr>
          <w:sz w:val="24"/>
        </w:rPr>
        <w:t>中标供应商所提供的</w:t>
      </w:r>
      <w:proofErr w:type="gramStart"/>
      <w:r w:rsidRPr="00E52F28">
        <w:rPr>
          <w:sz w:val="24"/>
        </w:rPr>
        <w:t>燃油须</w:t>
      </w:r>
      <w:proofErr w:type="gramEnd"/>
      <w:r w:rsidRPr="00E52F28">
        <w:rPr>
          <w:sz w:val="24"/>
        </w:rPr>
        <w:t>符合国家及天津市的相关强制性规定，须对油品质量有保障，保证每车次进货均有合格的油品质检报告，可供采购人查验。</w:t>
      </w:r>
    </w:p>
    <w:p w:rsidR="00E25E0C" w:rsidRPr="00E52F28" w:rsidRDefault="00E25E0C" w:rsidP="00E25E0C">
      <w:pPr>
        <w:spacing w:line="360" w:lineRule="auto"/>
        <w:ind w:firstLineChars="200" w:firstLine="446"/>
        <w:rPr>
          <w:sz w:val="24"/>
        </w:rPr>
      </w:pPr>
      <w:r w:rsidRPr="00E52F28">
        <w:rPr>
          <w:sz w:val="24"/>
        </w:rPr>
        <w:t xml:space="preserve">3. </w:t>
      </w:r>
      <w:r w:rsidRPr="00E52F28">
        <w:rPr>
          <w:sz w:val="24"/>
        </w:rPr>
        <w:t>供应油品包含</w:t>
      </w:r>
      <w:r w:rsidRPr="00E52F28">
        <w:rPr>
          <w:sz w:val="24"/>
        </w:rPr>
        <w:t>0</w:t>
      </w:r>
      <w:r w:rsidRPr="00E52F28">
        <w:rPr>
          <w:sz w:val="24"/>
        </w:rPr>
        <w:t>号柴油、</w:t>
      </w:r>
      <w:r w:rsidRPr="00E52F28">
        <w:rPr>
          <w:sz w:val="24"/>
        </w:rPr>
        <w:t>-10</w:t>
      </w:r>
      <w:r w:rsidRPr="00E52F28">
        <w:rPr>
          <w:sz w:val="24"/>
        </w:rPr>
        <w:t>号柴油</w:t>
      </w:r>
      <w:r w:rsidRPr="00E52F28">
        <w:rPr>
          <w:rFonts w:hint="eastAsia"/>
          <w:sz w:val="24"/>
        </w:rPr>
        <w:t>、</w:t>
      </w:r>
      <w:r w:rsidRPr="00E52F28">
        <w:rPr>
          <w:rFonts w:hint="eastAsia"/>
          <w:sz w:val="24"/>
        </w:rPr>
        <w:t>-20</w:t>
      </w:r>
      <w:r w:rsidRPr="00E52F28">
        <w:rPr>
          <w:rFonts w:hint="eastAsia"/>
          <w:sz w:val="24"/>
        </w:rPr>
        <w:t>号柴油</w:t>
      </w:r>
      <w:r w:rsidRPr="00E52F28">
        <w:rPr>
          <w:sz w:val="24"/>
        </w:rPr>
        <w:t>。</w:t>
      </w:r>
    </w:p>
    <w:p w:rsidR="00E25E0C" w:rsidRPr="00E52F28" w:rsidRDefault="00E25E0C" w:rsidP="00E25E0C">
      <w:pPr>
        <w:spacing w:line="360" w:lineRule="auto"/>
        <w:ind w:firstLineChars="200" w:firstLine="446"/>
        <w:rPr>
          <w:sz w:val="24"/>
        </w:rPr>
      </w:pPr>
      <w:r w:rsidRPr="00E52F28">
        <w:rPr>
          <w:sz w:val="24"/>
        </w:rPr>
        <w:t xml:space="preserve">4. </w:t>
      </w:r>
      <w:r w:rsidRPr="00E52F28">
        <w:rPr>
          <w:sz w:val="24"/>
        </w:rPr>
        <w:t>根据以往实际加油统计，每月加油量如下：</w:t>
      </w:r>
    </w:p>
    <w:tbl>
      <w:tblPr>
        <w:tblStyle w:val="ab"/>
        <w:tblW w:w="0" w:type="auto"/>
        <w:tblLook w:val="04A0" w:firstRow="1" w:lastRow="0" w:firstColumn="1" w:lastColumn="0" w:noHBand="0" w:noVBand="1"/>
      </w:tblPr>
      <w:tblGrid>
        <w:gridCol w:w="2233"/>
        <w:gridCol w:w="2978"/>
        <w:gridCol w:w="3311"/>
      </w:tblGrid>
      <w:tr w:rsidR="00E52F28" w:rsidRPr="00E52F28" w:rsidTr="005F4939">
        <w:tc>
          <w:tcPr>
            <w:tcW w:w="2233" w:type="dxa"/>
            <w:vAlign w:val="center"/>
          </w:tcPr>
          <w:p w:rsidR="00E25E0C" w:rsidRPr="00E52F28" w:rsidRDefault="00E25E0C" w:rsidP="005F4939">
            <w:pPr>
              <w:widowControl/>
              <w:spacing w:line="360" w:lineRule="auto"/>
              <w:jc w:val="center"/>
              <w:rPr>
                <w:szCs w:val="21"/>
              </w:rPr>
            </w:pPr>
            <w:r w:rsidRPr="00E52F28">
              <w:rPr>
                <w:rFonts w:asciiTheme="majorEastAsia" w:eastAsiaTheme="majorEastAsia" w:hAnsiTheme="majorEastAsia" w:hint="eastAsia"/>
                <w:sz w:val="24"/>
                <w:szCs w:val="24"/>
              </w:rPr>
              <w:t>序号</w:t>
            </w:r>
          </w:p>
        </w:tc>
        <w:tc>
          <w:tcPr>
            <w:tcW w:w="2978" w:type="dxa"/>
            <w:vAlign w:val="center"/>
          </w:tcPr>
          <w:p w:rsidR="00E25E0C" w:rsidRPr="00E52F28" w:rsidRDefault="00E25E0C" w:rsidP="005F4939">
            <w:pPr>
              <w:widowControl/>
              <w:spacing w:line="360" w:lineRule="auto"/>
              <w:jc w:val="center"/>
              <w:rPr>
                <w:szCs w:val="21"/>
              </w:rPr>
            </w:pPr>
            <w:proofErr w:type="gramStart"/>
            <w:r w:rsidRPr="00E52F28">
              <w:rPr>
                <w:rFonts w:asciiTheme="majorEastAsia" w:eastAsiaTheme="majorEastAsia" w:hAnsiTheme="majorEastAsia" w:hint="eastAsia"/>
                <w:sz w:val="24"/>
                <w:szCs w:val="24"/>
              </w:rPr>
              <w:t>油号</w:t>
            </w:r>
            <w:proofErr w:type="gramEnd"/>
          </w:p>
        </w:tc>
        <w:tc>
          <w:tcPr>
            <w:tcW w:w="3311" w:type="dxa"/>
            <w:vAlign w:val="center"/>
          </w:tcPr>
          <w:p w:rsidR="00E25E0C" w:rsidRPr="00E52F28" w:rsidRDefault="00E25E0C" w:rsidP="005F4939">
            <w:pPr>
              <w:widowControl/>
              <w:spacing w:line="360" w:lineRule="auto"/>
              <w:jc w:val="center"/>
              <w:rPr>
                <w:szCs w:val="21"/>
              </w:rPr>
            </w:pPr>
            <w:r w:rsidRPr="00E52F28">
              <w:rPr>
                <w:rFonts w:asciiTheme="majorEastAsia" w:eastAsiaTheme="majorEastAsia" w:hAnsiTheme="majorEastAsia" w:hint="eastAsia"/>
                <w:sz w:val="24"/>
                <w:szCs w:val="24"/>
              </w:rPr>
              <w:t>每月加油金额</w:t>
            </w:r>
          </w:p>
        </w:tc>
      </w:tr>
      <w:tr w:rsidR="00E52F28" w:rsidRPr="00E52F28" w:rsidTr="005F4939">
        <w:tc>
          <w:tcPr>
            <w:tcW w:w="2233" w:type="dxa"/>
            <w:vAlign w:val="center"/>
          </w:tcPr>
          <w:p w:rsidR="00E25E0C" w:rsidRPr="00E52F28" w:rsidRDefault="00E25E0C" w:rsidP="005F4939">
            <w:pPr>
              <w:widowControl/>
              <w:spacing w:line="360" w:lineRule="auto"/>
              <w:jc w:val="center"/>
              <w:rPr>
                <w:szCs w:val="21"/>
              </w:rPr>
            </w:pPr>
            <w:r w:rsidRPr="00E52F28">
              <w:rPr>
                <w:rFonts w:asciiTheme="majorEastAsia" w:eastAsiaTheme="majorEastAsia" w:hAnsiTheme="majorEastAsia" w:hint="eastAsia"/>
                <w:sz w:val="24"/>
                <w:szCs w:val="24"/>
              </w:rPr>
              <w:t>1</w:t>
            </w:r>
          </w:p>
        </w:tc>
        <w:tc>
          <w:tcPr>
            <w:tcW w:w="2978" w:type="dxa"/>
            <w:vAlign w:val="center"/>
          </w:tcPr>
          <w:p w:rsidR="00E25E0C" w:rsidRPr="00E52F28" w:rsidRDefault="00E25E0C" w:rsidP="005F4939">
            <w:pPr>
              <w:widowControl/>
              <w:spacing w:line="360" w:lineRule="auto"/>
              <w:jc w:val="center"/>
              <w:rPr>
                <w:szCs w:val="21"/>
              </w:rPr>
            </w:pPr>
            <w:r w:rsidRPr="00E52F28">
              <w:rPr>
                <w:rFonts w:asciiTheme="majorEastAsia" w:eastAsiaTheme="majorEastAsia" w:hAnsiTheme="majorEastAsia" w:hint="eastAsia"/>
                <w:sz w:val="24"/>
                <w:szCs w:val="24"/>
              </w:rPr>
              <w:t>柴油（根据气温调整标号）</w:t>
            </w:r>
          </w:p>
        </w:tc>
        <w:tc>
          <w:tcPr>
            <w:tcW w:w="3311" w:type="dxa"/>
            <w:vAlign w:val="center"/>
          </w:tcPr>
          <w:p w:rsidR="00E25E0C" w:rsidRPr="00E52F28" w:rsidRDefault="00E25E0C" w:rsidP="005F4939">
            <w:pPr>
              <w:widowControl/>
              <w:spacing w:line="360" w:lineRule="auto"/>
              <w:jc w:val="center"/>
              <w:rPr>
                <w:szCs w:val="21"/>
              </w:rPr>
            </w:pPr>
            <w:r w:rsidRPr="00E52F28">
              <w:rPr>
                <w:rFonts w:asciiTheme="majorEastAsia" w:eastAsiaTheme="majorEastAsia" w:hAnsiTheme="majorEastAsia" w:hint="eastAsia"/>
                <w:sz w:val="24"/>
                <w:szCs w:val="24"/>
              </w:rPr>
              <w:t>9万元</w:t>
            </w:r>
          </w:p>
        </w:tc>
      </w:tr>
    </w:tbl>
    <w:p w:rsidR="00E25E0C" w:rsidRPr="00E52F28" w:rsidRDefault="00E25E0C" w:rsidP="00E25E0C">
      <w:pPr>
        <w:widowControl/>
        <w:ind w:firstLineChars="200" w:firstLine="446"/>
        <w:jc w:val="left"/>
        <w:rPr>
          <w:sz w:val="24"/>
        </w:rPr>
      </w:pPr>
      <w:r w:rsidRPr="00E52F28">
        <w:rPr>
          <w:sz w:val="24"/>
        </w:rPr>
        <w:t>以上数据供投标人参考，以实际发生为准。</w:t>
      </w:r>
    </w:p>
    <w:p w:rsidR="00E25E0C" w:rsidRPr="00E52F28" w:rsidRDefault="00E25E0C" w:rsidP="00E25E0C">
      <w:pPr>
        <w:spacing w:line="360" w:lineRule="auto"/>
        <w:ind w:firstLineChars="200" w:firstLine="446"/>
        <w:rPr>
          <w:sz w:val="24"/>
        </w:rPr>
      </w:pPr>
      <w:r w:rsidRPr="00E52F28">
        <w:rPr>
          <w:rFonts w:hint="eastAsia"/>
          <w:sz w:val="24"/>
        </w:rPr>
        <w:t>5</w:t>
      </w:r>
      <w:r w:rsidRPr="00E52F28">
        <w:rPr>
          <w:rFonts w:hint="eastAsia"/>
          <w:sz w:val="24"/>
        </w:rPr>
        <w:t>．</w:t>
      </w:r>
      <w:r w:rsidRPr="00E52F28">
        <w:rPr>
          <w:sz w:val="24"/>
        </w:rPr>
        <w:t>油卡要求：提供</w:t>
      </w:r>
      <w:r w:rsidRPr="00E52F28">
        <w:rPr>
          <w:rFonts w:hint="eastAsia"/>
          <w:sz w:val="24"/>
        </w:rPr>
        <w:t>1</w:t>
      </w:r>
      <w:r w:rsidRPr="00E52F28">
        <w:rPr>
          <w:sz w:val="24"/>
        </w:rPr>
        <w:t>张主卡、</w:t>
      </w:r>
      <w:r w:rsidRPr="00E52F28">
        <w:rPr>
          <w:rFonts w:hint="eastAsia"/>
          <w:sz w:val="24"/>
        </w:rPr>
        <w:t>5</w:t>
      </w:r>
      <w:r w:rsidRPr="00E52F28">
        <w:rPr>
          <w:sz w:val="24"/>
        </w:rPr>
        <w:t>张副卡。主卡充值后，采购人可以通过供应</w:t>
      </w:r>
      <w:proofErr w:type="gramStart"/>
      <w:r w:rsidRPr="00E52F28">
        <w:rPr>
          <w:sz w:val="24"/>
        </w:rPr>
        <w:t>商系统</w:t>
      </w:r>
      <w:proofErr w:type="gramEnd"/>
      <w:r w:rsidRPr="00E52F28">
        <w:rPr>
          <w:sz w:val="24"/>
        </w:rPr>
        <w:t>将主卡余额分配至各副卡中，还可通过系统查询分配、加油交易明细、主卡副卡余额等。</w:t>
      </w:r>
    </w:p>
    <w:p w:rsidR="00E25E0C" w:rsidRPr="00E52F28" w:rsidRDefault="00E25E0C" w:rsidP="00E25E0C">
      <w:pPr>
        <w:spacing w:line="360" w:lineRule="auto"/>
        <w:ind w:firstLineChars="200" w:firstLine="446"/>
        <w:rPr>
          <w:sz w:val="24"/>
        </w:rPr>
      </w:pPr>
      <w:r w:rsidRPr="00E52F28">
        <w:rPr>
          <w:sz w:val="24"/>
        </w:rPr>
        <w:t xml:space="preserve">6. </w:t>
      </w:r>
      <w:r w:rsidRPr="00E52F28">
        <w:rPr>
          <w:sz w:val="24"/>
        </w:rPr>
        <w:t>中标供应商须确保油卡能够在全市所属全部加油站加油，且在采购人以下重点</w:t>
      </w:r>
      <w:r w:rsidRPr="00E52F28">
        <w:rPr>
          <w:rFonts w:hint="eastAsia"/>
          <w:sz w:val="24"/>
        </w:rPr>
        <w:t>部门</w:t>
      </w:r>
      <w:r w:rsidRPr="00E52F28">
        <w:rPr>
          <w:rFonts w:hint="eastAsia"/>
          <w:sz w:val="24"/>
        </w:rPr>
        <w:t>3</w:t>
      </w:r>
      <w:r w:rsidRPr="00E52F28">
        <w:rPr>
          <w:sz w:val="24"/>
        </w:rPr>
        <w:t>公里范围内各设有</w:t>
      </w:r>
      <w:r w:rsidRPr="00E52F28">
        <w:rPr>
          <w:sz w:val="24"/>
        </w:rPr>
        <w:t>1</w:t>
      </w:r>
      <w:r w:rsidRPr="00E52F28">
        <w:rPr>
          <w:sz w:val="24"/>
        </w:rPr>
        <w:t>个加油站</w:t>
      </w:r>
      <w:r w:rsidRPr="00E52F28">
        <w:rPr>
          <w:rFonts w:hint="eastAsia"/>
          <w:sz w:val="24"/>
        </w:rPr>
        <w:t>。</w:t>
      </w:r>
    </w:p>
    <w:tbl>
      <w:tblPr>
        <w:tblStyle w:val="ab"/>
        <w:tblW w:w="5000" w:type="pct"/>
        <w:jc w:val="center"/>
        <w:tblLook w:val="04A0" w:firstRow="1" w:lastRow="0" w:firstColumn="1" w:lastColumn="0" w:noHBand="0" w:noVBand="1"/>
      </w:tblPr>
      <w:tblGrid>
        <w:gridCol w:w="1266"/>
        <w:gridCol w:w="4791"/>
        <w:gridCol w:w="2471"/>
      </w:tblGrid>
      <w:tr w:rsidR="00E52F28" w:rsidRPr="00E52F28" w:rsidTr="005F4939">
        <w:trPr>
          <w:jc w:val="center"/>
        </w:trPr>
        <w:tc>
          <w:tcPr>
            <w:tcW w:w="742" w:type="pct"/>
          </w:tcPr>
          <w:p w:rsidR="00E25E0C" w:rsidRPr="00E52F28" w:rsidRDefault="00E25E0C" w:rsidP="005F4939">
            <w:pPr>
              <w:spacing w:line="360" w:lineRule="auto"/>
              <w:jc w:val="center"/>
              <w:rPr>
                <w:sz w:val="24"/>
              </w:rPr>
            </w:pPr>
            <w:r w:rsidRPr="00E52F28">
              <w:rPr>
                <w:rFonts w:hint="eastAsia"/>
                <w:sz w:val="24"/>
              </w:rPr>
              <w:lastRenderedPageBreak/>
              <w:t>序号</w:t>
            </w:r>
          </w:p>
        </w:tc>
        <w:tc>
          <w:tcPr>
            <w:tcW w:w="2808" w:type="pct"/>
          </w:tcPr>
          <w:p w:rsidR="00E25E0C" w:rsidRPr="00E52F28" w:rsidRDefault="00E25E0C" w:rsidP="005F4939">
            <w:pPr>
              <w:spacing w:line="360" w:lineRule="auto"/>
              <w:jc w:val="center"/>
              <w:rPr>
                <w:sz w:val="24"/>
              </w:rPr>
            </w:pPr>
            <w:r w:rsidRPr="00E52F28">
              <w:rPr>
                <w:rFonts w:hint="eastAsia"/>
                <w:sz w:val="24"/>
              </w:rPr>
              <w:t>重点部门名称</w:t>
            </w:r>
          </w:p>
        </w:tc>
        <w:tc>
          <w:tcPr>
            <w:tcW w:w="1448" w:type="pct"/>
          </w:tcPr>
          <w:p w:rsidR="00E25E0C" w:rsidRPr="00E52F28" w:rsidRDefault="00E25E0C" w:rsidP="005F4939">
            <w:pPr>
              <w:spacing w:line="360" w:lineRule="auto"/>
              <w:jc w:val="center"/>
              <w:rPr>
                <w:sz w:val="24"/>
              </w:rPr>
            </w:pPr>
            <w:r w:rsidRPr="00E52F28">
              <w:rPr>
                <w:rFonts w:hint="eastAsia"/>
                <w:sz w:val="24"/>
              </w:rPr>
              <w:t>详细地址</w:t>
            </w:r>
          </w:p>
        </w:tc>
      </w:tr>
      <w:tr w:rsidR="00E52F28" w:rsidRPr="00E52F28" w:rsidTr="005F4939">
        <w:trPr>
          <w:jc w:val="center"/>
        </w:trPr>
        <w:tc>
          <w:tcPr>
            <w:tcW w:w="742" w:type="pct"/>
          </w:tcPr>
          <w:p w:rsidR="00E25E0C" w:rsidRPr="00E52F28" w:rsidRDefault="00E25E0C" w:rsidP="005F4939">
            <w:pPr>
              <w:spacing w:line="360" w:lineRule="auto"/>
              <w:rPr>
                <w:sz w:val="24"/>
              </w:rPr>
            </w:pPr>
            <w:r w:rsidRPr="00E52F28">
              <w:rPr>
                <w:rFonts w:hint="eastAsia"/>
                <w:sz w:val="24"/>
              </w:rPr>
              <w:t>1</w:t>
            </w:r>
          </w:p>
        </w:tc>
        <w:tc>
          <w:tcPr>
            <w:tcW w:w="2808" w:type="pct"/>
          </w:tcPr>
          <w:p w:rsidR="00E25E0C" w:rsidRPr="00E52F28" w:rsidRDefault="00E25E0C" w:rsidP="005F4939">
            <w:pPr>
              <w:spacing w:line="360" w:lineRule="auto"/>
              <w:rPr>
                <w:sz w:val="24"/>
              </w:rPr>
            </w:pPr>
            <w:r w:rsidRPr="00E52F28">
              <w:rPr>
                <w:rFonts w:hint="eastAsia"/>
                <w:sz w:val="24"/>
              </w:rPr>
              <w:t>津南区公路建设养护中心</w:t>
            </w:r>
          </w:p>
        </w:tc>
        <w:tc>
          <w:tcPr>
            <w:tcW w:w="1448" w:type="pct"/>
          </w:tcPr>
          <w:p w:rsidR="00E25E0C" w:rsidRPr="00E52F28" w:rsidRDefault="00E25E0C" w:rsidP="005F4939">
            <w:pPr>
              <w:spacing w:line="360" w:lineRule="auto"/>
              <w:rPr>
                <w:sz w:val="24"/>
              </w:rPr>
            </w:pPr>
            <w:r w:rsidRPr="00E52F28">
              <w:rPr>
                <w:rFonts w:hint="eastAsia"/>
                <w:sz w:val="24"/>
              </w:rPr>
              <w:t>津沽大街</w:t>
            </w:r>
            <w:r w:rsidRPr="00E52F28">
              <w:rPr>
                <w:rFonts w:hint="eastAsia"/>
                <w:sz w:val="24"/>
              </w:rPr>
              <w:t>89</w:t>
            </w:r>
            <w:r w:rsidRPr="00E52F28">
              <w:rPr>
                <w:rFonts w:hint="eastAsia"/>
                <w:sz w:val="24"/>
              </w:rPr>
              <w:t>号</w:t>
            </w:r>
          </w:p>
        </w:tc>
      </w:tr>
      <w:tr w:rsidR="00E52F28" w:rsidRPr="00E52F28" w:rsidTr="005F4939">
        <w:trPr>
          <w:jc w:val="center"/>
        </w:trPr>
        <w:tc>
          <w:tcPr>
            <w:tcW w:w="742" w:type="pct"/>
          </w:tcPr>
          <w:p w:rsidR="00E25E0C" w:rsidRPr="00E52F28" w:rsidRDefault="00E25E0C" w:rsidP="005F4939">
            <w:pPr>
              <w:spacing w:line="360" w:lineRule="auto"/>
              <w:rPr>
                <w:sz w:val="24"/>
              </w:rPr>
            </w:pPr>
            <w:r w:rsidRPr="00E52F28">
              <w:rPr>
                <w:rFonts w:hint="eastAsia"/>
                <w:sz w:val="24"/>
              </w:rPr>
              <w:t>2</w:t>
            </w:r>
          </w:p>
        </w:tc>
        <w:tc>
          <w:tcPr>
            <w:tcW w:w="2808" w:type="pct"/>
          </w:tcPr>
          <w:p w:rsidR="00E25E0C" w:rsidRPr="00E52F28" w:rsidRDefault="00E25E0C" w:rsidP="005F4939">
            <w:pPr>
              <w:spacing w:line="360" w:lineRule="auto"/>
              <w:rPr>
                <w:sz w:val="24"/>
              </w:rPr>
            </w:pPr>
            <w:r w:rsidRPr="00E52F28">
              <w:rPr>
                <w:rFonts w:hint="eastAsia"/>
                <w:sz w:val="24"/>
              </w:rPr>
              <w:t>津南区公路建设养护中心（养护所、工程所）</w:t>
            </w:r>
          </w:p>
        </w:tc>
        <w:tc>
          <w:tcPr>
            <w:tcW w:w="1448" w:type="pct"/>
          </w:tcPr>
          <w:p w:rsidR="00E25E0C" w:rsidRPr="00E52F28" w:rsidRDefault="00E25E0C" w:rsidP="005F4939">
            <w:pPr>
              <w:spacing w:line="360" w:lineRule="auto"/>
              <w:rPr>
                <w:sz w:val="24"/>
              </w:rPr>
            </w:pPr>
            <w:proofErr w:type="gramStart"/>
            <w:r w:rsidRPr="00E52F28">
              <w:rPr>
                <w:rFonts w:hint="eastAsia"/>
                <w:sz w:val="24"/>
              </w:rPr>
              <w:t>咸水沽镇东</w:t>
            </w:r>
            <w:proofErr w:type="gramEnd"/>
          </w:p>
        </w:tc>
      </w:tr>
    </w:tbl>
    <w:p w:rsidR="00E25E0C" w:rsidRPr="00E52F28" w:rsidRDefault="00E25E0C" w:rsidP="00E25E0C">
      <w:pPr>
        <w:spacing w:line="360" w:lineRule="auto"/>
        <w:ind w:firstLineChars="200" w:firstLine="446"/>
        <w:rPr>
          <w:sz w:val="24"/>
        </w:rPr>
      </w:pPr>
      <w:r w:rsidRPr="00E52F28">
        <w:rPr>
          <w:rFonts w:hint="eastAsia"/>
          <w:sz w:val="24"/>
        </w:rPr>
        <w:t xml:space="preserve">7. </w:t>
      </w:r>
      <w:r w:rsidRPr="00E52F28">
        <w:rPr>
          <w:rFonts w:hint="eastAsia"/>
          <w:sz w:val="24"/>
        </w:rPr>
        <w:t>油品质量应达到国家市场监督管理总局和国家标准化管理委员会发布的有关标准。在合同执行期间，如果国家标准或行业标准或规范发生变化的，其供应的油品应当满足新标准。</w:t>
      </w:r>
    </w:p>
    <w:p w:rsidR="00E25E0C" w:rsidRPr="00E52F28" w:rsidRDefault="00E25E0C" w:rsidP="00E25E0C">
      <w:pPr>
        <w:spacing w:line="360" w:lineRule="auto"/>
        <w:ind w:firstLineChars="200" w:firstLine="446"/>
        <w:rPr>
          <w:sz w:val="24"/>
        </w:rPr>
      </w:pPr>
      <w:r w:rsidRPr="00E52F28">
        <w:rPr>
          <w:rFonts w:hint="eastAsia"/>
          <w:sz w:val="24"/>
        </w:rPr>
        <w:t xml:space="preserve">8. </w:t>
      </w:r>
      <w:r w:rsidRPr="00E52F28">
        <w:rPr>
          <w:rFonts w:hint="eastAsia"/>
          <w:sz w:val="24"/>
        </w:rPr>
        <w:t>中标供应商负责车辆加油期间的监督管理，如实按照车辆牌照号加油，杜绝违规加油，合同中确定法律责任。</w:t>
      </w:r>
    </w:p>
    <w:p w:rsidR="00E25E0C" w:rsidRPr="00E52F28" w:rsidRDefault="00E25E0C" w:rsidP="00E25E0C">
      <w:pPr>
        <w:spacing w:line="360" w:lineRule="auto"/>
        <w:ind w:firstLineChars="200" w:firstLine="446"/>
        <w:rPr>
          <w:sz w:val="24"/>
        </w:rPr>
      </w:pPr>
      <w:r w:rsidRPr="00E52F28">
        <w:rPr>
          <w:rFonts w:hint="eastAsia"/>
          <w:sz w:val="24"/>
        </w:rPr>
        <w:t xml:space="preserve">9. </w:t>
      </w:r>
      <w:r w:rsidRPr="00E52F28">
        <w:rPr>
          <w:rFonts w:hint="eastAsia"/>
          <w:sz w:val="24"/>
        </w:rPr>
        <w:t>车辆加油一车一卡制。每张加油卡需采取绑定车辆号牌信息，开通使用时间和截止时间以采购人通知为准。</w:t>
      </w:r>
    </w:p>
    <w:p w:rsidR="00E25E0C" w:rsidRPr="00E52F28" w:rsidRDefault="00E25E0C" w:rsidP="00E25E0C">
      <w:pPr>
        <w:spacing w:line="360" w:lineRule="auto"/>
        <w:ind w:firstLineChars="200" w:firstLine="446"/>
        <w:rPr>
          <w:sz w:val="24"/>
        </w:rPr>
      </w:pPr>
      <w:r w:rsidRPr="00E52F28">
        <w:rPr>
          <w:rFonts w:hint="eastAsia"/>
          <w:sz w:val="24"/>
        </w:rPr>
        <w:t>10.</w:t>
      </w:r>
      <w:r w:rsidRPr="00E52F28">
        <w:rPr>
          <w:rFonts w:hint="eastAsia"/>
          <w:sz w:val="24"/>
        </w:rPr>
        <w:t>在服务期间若出现突发情况，中标供应商须保证及时解决问题，不得耽误车辆正常行驶和执行保障任务。</w:t>
      </w:r>
    </w:p>
    <w:p w:rsidR="00E25E0C" w:rsidRPr="00E52F28" w:rsidRDefault="00E25E0C" w:rsidP="00E25E0C">
      <w:pPr>
        <w:spacing w:line="360" w:lineRule="auto"/>
        <w:ind w:firstLineChars="200" w:firstLine="446"/>
        <w:rPr>
          <w:sz w:val="24"/>
        </w:rPr>
      </w:pPr>
      <w:r w:rsidRPr="00E52F28">
        <w:rPr>
          <w:rFonts w:hint="eastAsia"/>
          <w:sz w:val="24"/>
        </w:rPr>
        <w:t xml:space="preserve">11. </w:t>
      </w:r>
      <w:r w:rsidRPr="00E52F28">
        <w:rPr>
          <w:rFonts w:hint="eastAsia"/>
          <w:sz w:val="24"/>
        </w:rPr>
        <w:t>中标供应商不得转包。</w:t>
      </w:r>
    </w:p>
    <w:p w:rsidR="00AE5C1F" w:rsidRPr="00E52F28" w:rsidRDefault="00725E8D" w:rsidP="00AE5C1F">
      <w:pPr>
        <w:tabs>
          <w:tab w:val="left" w:pos="210"/>
        </w:tabs>
        <w:autoSpaceDE w:val="0"/>
        <w:autoSpaceDN w:val="0"/>
        <w:adjustRightInd w:val="0"/>
        <w:spacing w:line="360" w:lineRule="auto"/>
        <w:ind w:firstLineChars="200" w:firstLine="446"/>
        <w:outlineLvl w:val="0"/>
        <w:rPr>
          <w:sz w:val="24"/>
          <w:szCs w:val="24"/>
        </w:rPr>
      </w:pPr>
      <w:r w:rsidRPr="00E52F28">
        <w:rPr>
          <w:rFonts w:hint="eastAsia"/>
          <w:sz w:val="24"/>
          <w:szCs w:val="24"/>
        </w:rPr>
        <w:t>三</w:t>
      </w:r>
      <w:r w:rsidR="00AE5C1F" w:rsidRPr="00E52F28">
        <w:rPr>
          <w:sz w:val="24"/>
          <w:szCs w:val="24"/>
        </w:rPr>
        <w:t>、</w:t>
      </w:r>
      <w:r w:rsidR="000607D4" w:rsidRPr="00E52F28">
        <w:rPr>
          <w:sz w:val="24"/>
          <w:szCs w:val="24"/>
        </w:rPr>
        <w:t>商务要求</w:t>
      </w:r>
    </w:p>
    <w:p w:rsidR="00D02647" w:rsidRPr="00E52F28" w:rsidRDefault="00D02647" w:rsidP="00D02647">
      <w:pPr>
        <w:tabs>
          <w:tab w:val="left" w:pos="210"/>
        </w:tabs>
        <w:autoSpaceDE w:val="0"/>
        <w:autoSpaceDN w:val="0"/>
        <w:adjustRightInd w:val="0"/>
        <w:spacing w:line="360" w:lineRule="auto"/>
        <w:ind w:firstLineChars="200" w:firstLine="446"/>
        <w:outlineLvl w:val="0"/>
        <w:rPr>
          <w:sz w:val="24"/>
          <w:szCs w:val="24"/>
        </w:rPr>
      </w:pPr>
      <w:r w:rsidRPr="00E52F28">
        <w:rPr>
          <w:sz w:val="24"/>
          <w:szCs w:val="24"/>
        </w:rPr>
        <w:t>（一）报价要求</w:t>
      </w:r>
    </w:p>
    <w:p w:rsidR="00D02647" w:rsidRPr="00E52F28" w:rsidRDefault="00D02647" w:rsidP="00D02647">
      <w:pPr>
        <w:autoSpaceDE w:val="0"/>
        <w:autoSpaceDN w:val="0"/>
        <w:adjustRightInd w:val="0"/>
        <w:spacing w:line="360" w:lineRule="auto"/>
        <w:ind w:firstLineChars="200" w:firstLine="446"/>
        <w:rPr>
          <w:sz w:val="24"/>
        </w:rPr>
      </w:pPr>
      <w:r w:rsidRPr="00E52F28">
        <w:rPr>
          <w:sz w:val="24"/>
        </w:rPr>
        <w:t xml:space="preserve">1. </w:t>
      </w:r>
      <w:r w:rsidRPr="00E52F28">
        <w:rPr>
          <w:sz w:val="24"/>
        </w:rPr>
        <w:t>投标报价以</w:t>
      </w:r>
      <w:r w:rsidRPr="00E52F28">
        <w:rPr>
          <w:rFonts w:hint="eastAsia"/>
          <w:sz w:val="24"/>
        </w:rPr>
        <w:t>综合</w:t>
      </w:r>
      <w:r w:rsidR="00411B55" w:rsidRPr="00E52F28">
        <w:rPr>
          <w:rFonts w:hint="eastAsia"/>
          <w:sz w:val="24"/>
        </w:rPr>
        <w:t>折扣</w:t>
      </w:r>
      <w:r w:rsidRPr="00E52F28">
        <w:rPr>
          <w:sz w:val="24"/>
        </w:rPr>
        <w:t>填列。</w:t>
      </w:r>
      <w:r w:rsidRPr="00E52F28">
        <w:rPr>
          <w:rFonts w:hint="eastAsia"/>
          <w:sz w:val="24"/>
        </w:rPr>
        <w:t>以加油当日加油站公布的成品油价格为基础，报出各类油品的综合</w:t>
      </w:r>
      <w:r w:rsidR="00411B55" w:rsidRPr="00E52F28">
        <w:rPr>
          <w:rFonts w:hint="eastAsia"/>
          <w:sz w:val="24"/>
        </w:rPr>
        <w:t>折扣</w:t>
      </w:r>
      <w:r w:rsidRPr="00E52F28">
        <w:rPr>
          <w:rFonts w:hint="eastAsia"/>
          <w:sz w:val="24"/>
        </w:rPr>
        <w:t>（例如：投标人报价折扣为九五折，则填写</w:t>
      </w:r>
      <w:r w:rsidR="00411B55" w:rsidRPr="00E52F28">
        <w:rPr>
          <w:rFonts w:hint="eastAsia"/>
          <w:sz w:val="24"/>
        </w:rPr>
        <w:t>折扣</w:t>
      </w:r>
      <w:r w:rsidRPr="00E52F28">
        <w:rPr>
          <w:rFonts w:hint="eastAsia"/>
          <w:sz w:val="24"/>
        </w:rPr>
        <w:t>为</w:t>
      </w:r>
      <w:r w:rsidRPr="00E52F28">
        <w:rPr>
          <w:rFonts w:hint="eastAsia"/>
          <w:sz w:val="24"/>
        </w:rPr>
        <w:t>95%</w:t>
      </w:r>
      <w:r w:rsidRPr="00E52F28">
        <w:rPr>
          <w:rFonts w:hint="eastAsia"/>
          <w:sz w:val="24"/>
        </w:rPr>
        <w:t>）。加油实际收费</w:t>
      </w:r>
      <w:r w:rsidRPr="00E52F28">
        <w:rPr>
          <w:rFonts w:hint="eastAsia"/>
          <w:sz w:val="24"/>
        </w:rPr>
        <w:t>=</w:t>
      </w:r>
      <w:r w:rsidRPr="00E52F28">
        <w:rPr>
          <w:rFonts w:hint="eastAsia"/>
          <w:sz w:val="24"/>
        </w:rPr>
        <w:t>加油当日加油站公布的成品油价格×报价综合</w:t>
      </w:r>
      <w:r w:rsidR="00411B55" w:rsidRPr="00E52F28">
        <w:rPr>
          <w:rFonts w:hint="eastAsia"/>
          <w:sz w:val="24"/>
        </w:rPr>
        <w:t>折扣</w:t>
      </w:r>
      <w:r w:rsidRPr="00E52F28">
        <w:rPr>
          <w:rFonts w:hint="eastAsia"/>
          <w:sz w:val="24"/>
        </w:rPr>
        <w:t>。一旦获得中标资格，所报综合</w:t>
      </w:r>
      <w:r w:rsidR="00411B55" w:rsidRPr="00E52F28">
        <w:rPr>
          <w:rFonts w:hint="eastAsia"/>
          <w:sz w:val="24"/>
        </w:rPr>
        <w:t>折扣</w:t>
      </w:r>
      <w:r w:rsidRPr="00E52F28">
        <w:rPr>
          <w:rFonts w:hint="eastAsia"/>
          <w:sz w:val="24"/>
        </w:rPr>
        <w:t>适用于投标人所属的全部加油站的各类成品油。</w:t>
      </w:r>
    </w:p>
    <w:p w:rsidR="00D02647" w:rsidRPr="00E52F28" w:rsidRDefault="00D02647" w:rsidP="00D02647">
      <w:pPr>
        <w:autoSpaceDE w:val="0"/>
        <w:autoSpaceDN w:val="0"/>
        <w:adjustRightInd w:val="0"/>
        <w:spacing w:line="360" w:lineRule="auto"/>
        <w:ind w:firstLineChars="200" w:firstLine="446"/>
        <w:rPr>
          <w:sz w:val="24"/>
        </w:rPr>
      </w:pPr>
      <w:r w:rsidRPr="00E52F28">
        <w:rPr>
          <w:rFonts w:hint="eastAsia"/>
          <w:sz w:val="24"/>
        </w:rPr>
        <w:t>注：网上应答报价时，只填写</w:t>
      </w:r>
      <w:r w:rsidRPr="00E52F28">
        <w:rPr>
          <w:rFonts w:hint="eastAsia"/>
          <w:sz w:val="24"/>
        </w:rPr>
        <w:t>%</w:t>
      </w:r>
      <w:r w:rsidRPr="00E52F28">
        <w:rPr>
          <w:rFonts w:hint="eastAsia"/>
          <w:sz w:val="24"/>
        </w:rPr>
        <w:t>左侧数字，如果报价为</w:t>
      </w:r>
      <w:r w:rsidRPr="00E52F28">
        <w:rPr>
          <w:rFonts w:hint="eastAsia"/>
          <w:sz w:val="24"/>
        </w:rPr>
        <w:t>95%</w:t>
      </w:r>
      <w:r w:rsidRPr="00E52F28">
        <w:rPr>
          <w:rFonts w:hint="eastAsia"/>
          <w:sz w:val="24"/>
        </w:rPr>
        <w:t>，则只填写</w:t>
      </w:r>
      <w:r w:rsidRPr="00E52F28">
        <w:rPr>
          <w:rFonts w:hint="eastAsia"/>
          <w:sz w:val="24"/>
        </w:rPr>
        <w:t>95</w:t>
      </w:r>
      <w:r w:rsidRPr="00E52F28">
        <w:rPr>
          <w:rFonts w:hint="eastAsia"/>
          <w:sz w:val="24"/>
        </w:rPr>
        <w:t>。</w:t>
      </w:r>
    </w:p>
    <w:p w:rsidR="00D02647" w:rsidRPr="00E52F28" w:rsidRDefault="00D02647" w:rsidP="00D02647">
      <w:pPr>
        <w:autoSpaceDE w:val="0"/>
        <w:autoSpaceDN w:val="0"/>
        <w:adjustRightInd w:val="0"/>
        <w:spacing w:line="360" w:lineRule="auto"/>
        <w:ind w:firstLineChars="200" w:firstLine="446"/>
        <w:rPr>
          <w:sz w:val="24"/>
        </w:rPr>
      </w:pPr>
      <w:r w:rsidRPr="00E52F28">
        <w:rPr>
          <w:rFonts w:hint="eastAsia"/>
          <w:sz w:val="24"/>
        </w:rPr>
        <w:t>填报的综合</w:t>
      </w:r>
      <w:r w:rsidR="00411B55" w:rsidRPr="00E52F28">
        <w:rPr>
          <w:rFonts w:hint="eastAsia"/>
          <w:sz w:val="24"/>
        </w:rPr>
        <w:t>折扣</w:t>
      </w:r>
      <w:r w:rsidRPr="00E52F28">
        <w:rPr>
          <w:rFonts w:hint="eastAsia"/>
          <w:sz w:val="24"/>
        </w:rPr>
        <w:t>不得超过</w:t>
      </w:r>
      <w:r w:rsidRPr="00E52F28">
        <w:rPr>
          <w:rFonts w:hint="eastAsia"/>
          <w:sz w:val="24"/>
        </w:rPr>
        <w:t>100%</w:t>
      </w:r>
      <w:r w:rsidRPr="00E52F28">
        <w:rPr>
          <w:rFonts w:hint="eastAsia"/>
          <w:sz w:val="24"/>
        </w:rPr>
        <w:t>，否则视为无效投标。</w:t>
      </w:r>
    </w:p>
    <w:p w:rsidR="00D02647" w:rsidRPr="00E52F28" w:rsidRDefault="00D02647" w:rsidP="00D02647">
      <w:pPr>
        <w:autoSpaceDE w:val="0"/>
        <w:autoSpaceDN w:val="0"/>
        <w:adjustRightInd w:val="0"/>
        <w:spacing w:line="360" w:lineRule="auto"/>
        <w:ind w:firstLineChars="200" w:firstLine="446"/>
        <w:rPr>
          <w:sz w:val="24"/>
        </w:rPr>
      </w:pPr>
      <w:r w:rsidRPr="00E52F28">
        <w:rPr>
          <w:sz w:val="24"/>
        </w:rPr>
        <w:t xml:space="preserve">2. </w:t>
      </w:r>
      <w:r w:rsidRPr="00E52F28">
        <w:rPr>
          <w:sz w:val="24"/>
        </w:rPr>
        <w:t>投标人的报价应包括：</w:t>
      </w:r>
      <w:r w:rsidRPr="00E52F28">
        <w:rPr>
          <w:rFonts w:hint="eastAsia"/>
          <w:sz w:val="24"/>
        </w:rPr>
        <w:t>人员费用、成品油费用、油卡费用、服务费、管理费及税金等为完成招标文件规定全部任务所需的一切应有费用。</w:t>
      </w:r>
      <w:r w:rsidRPr="00E52F28">
        <w:rPr>
          <w:sz w:val="24"/>
        </w:rPr>
        <w:t>投标人所报价格应为最终优惠价格。</w:t>
      </w:r>
    </w:p>
    <w:p w:rsidR="00D02647" w:rsidRPr="00E52F28" w:rsidRDefault="00D02647" w:rsidP="00D02647">
      <w:pPr>
        <w:spacing w:line="360" w:lineRule="auto"/>
        <w:ind w:firstLineChars="200" w:firstLine="446"/>
        <w:rPr>
          <w:sz w:val="24"/>
        </w:rPr>
      </w:pPr>
      <w:r w:rsidRPr="00E52F28">
        <w:rPr>
          <w:sz w:val="24"/>
        </w:rPr>
        <w:lastRenderedPageBreak/>
        <w:t xml:space="preserve">3. </w:t>
      </w:r>
      <w:r w:rsidRPr="00E52F28">
        <w:rPr>
          <w:sz w:val="24"/>
        </w:rPr>
        <w:t>验收相关费用由投标人负责。</w:t>
      </w:r>
    </w:p>
    <w:p w:rsidR="00D02647" w:rsidRPr="00E52F28" w:rsidRDefault="00D02647" w:rsidP="00D02647">
      <w:pPr>
        <w:autoSpaceDE w:val="0"/>
        <w:autoSpaceDN w:val="0"/>
        <w:adjustRightInd w:val="0"/>
        <w:spacing w:line="360" w:lineRule="auto"/>
        <w:ind w:firstLineChars="200" w:firstLine="446"/>
        <w:rPr>
          <w:sz w:val="24"/>
        </w:rPr>
      </w:pPr>
      <w:r w:rsidRPr="00E52F28">
        <w:rPr>
          <w:sz w:val="24"/>
        </w:rPr>
        <w:t>（</w:t>
      </w:r>
      <w:r w:rsidRPr="00E52F28">
        <w:rPr>
          <w:rFonts w:hint="eastAsia"/>
          <w:sz w:val="24"/>
        </w:rPr>
        <w:t>二</w:t>
      </w:r>
      <w:r w:rsidRPr="00E52F28">
        <w:rPr>
          <w:sz w:val="24"/>
        </w:rPr>
        <w:t>）时间、地点要求</w:t>
      </w:r>
    </w:p>
    <w:p w:rsidR="00E25E0C" w:rsidRPr="00E52F28" w:rsidRDefault="00D02647" w:rsidP="00E25E0C">
      <w:pPr>
        <w:autoSpaceDE w:val="0"/>
        <w:autoSpaceDN w:val="0"/>
        <w:adjustRightInd w:val="0"/>
        <w:spacing w:line="360" w:lineRule="auto"/>
        <w:ind w:firstLineChars="200" w:firstLine="446"/>
        <w:rPr>
          <w:sz w:val="24"/>
        </w:rPr>
      </w:pPr>
      <w:r w:rsidRPr="00E52F28">
        <w:rPr>
          <w:sz w:val="24"/>
        </w:rPr>
        <w:t xml:space="preserve">1. </w:t>
      </w:r>
      <w:r w:rsidRPr="00E52F28">
        <w:rPr>
          <w:sz w:val="24"/>
        </w:rPr>
        <w:t>时间要求：</w:t>
      </w:r>
      <w:r w:rsidR="00E25E0C" w:rsidRPr="00E52F28">
        <w:rPr>
          <w:rFonts w:hint="eastAsia"/>
          <w:sz w:val="24"/>
        </w:rPr>
        <w:t>以</w:t>
      </w:r>
      <w:r w:rsidR="00E25E0C" w:rsidRPr="00E52F28">
        <w:rPr>
          <w:rFonts w:hint="eastAsia"/>
          <w:sz w:val="24"/>
        </w:rPr>
        <w:t>2026</w:t>
      </w:r>
      <w:r w:rsidR="00E25E0C" w:rsidRPr="00E52F28">
        <w:rPr>
          <w:rFonts w:hint="eastAsia"/>
          <w:sz w:val="24"/>
        </w:rPr>
        <w:t>年</w:t>
      </w:r>
      <w:r w:rsidR="00E25E0C" w:rsidRPr="00E52F28">
        <w:rPr>
          <w:rFonts w:hint="eastAsia"/>
          <w:sz w:val="24"/>
        </w:rPr>
        <w:t>3</w:t>
      </w:r>
      <w:r w:rsidR="00E25E0C" w:rsidRPr="00E52F28">
        <w:rPr>
          <w:rFonts w:hint="eastAsia"/>
          <w:sz w:val="24"/>
        </w:rPr>
        <w:t>月至</w:t>
      </w:r>
      <w:r w:rsidR="00E25E0C" w:rsidRPr="00E52F28">
        <w:rPr>
          <w:rFonts w:hint="eastAsia"/>
          <w:sz w:val="24"/>
        </w:rPr>
        <w:t>2027</w:t>
      </w:r>
      <w:r w:rsidR="00E25E0C" w:rsidRPr="00E52F28">
        <w:rPr>
          <w:rFonts w:hint="eastAsia"/>
          <w:sz w:val="24"/>
        </w:rPr>
        <w:t>年</w:t>
      </w:r>
      <w:r w:rsidR="00E25E0C" w:rsidRPr="00E52F28">
        <w:rPr>
          <w:rFonts w:hint="eastAsia"/>
          <w:sz w:val="24"/>
        </w:rPr>
        <w:t>3</w:t>
      </w:r>
      <w:r w:rsidR="00E25E0C" w:rsidRPr="00E52F28">
        <w:rPr>
          <w:rFonts w:hint="eastAsia"/>
          <w:sz w:val="24"/>
        </w:rPr>
        <w:t>月为服务周期，服务履行期限为服务周期结束或合同充值金额用完，上述两项任意一项先到为准</w:t>
      </w:r>
      <w:r w:rsidR="00E25E0C" w:rsidRPr="00E52F28">
        <w:rPr>
          <w:sz w:val="24"/>
        </w:rPr>
        <w:t>（特殊情况以合同为准）。</w:t>
      </w:r>
    </w:p>
    <w:p w:rsidR="00E25E0C" w:rsidRPr="00E52F28" w:rsidRDefault="00E25E0C" w:rsidP="00E25E0C">
      <w:pPr>
        <w:autoSpaceDE w:val="0"/>
        <w:autoSpaceDN w:val="0"/>
        <w:adjustRightInd w:val="0"/>
        <w:spacing w:line="360" w:lineRule="auto"/>
        <w:ind w:firstLineChars="200" w:firstLine="446"/>
        <w:rPr>
          <w:sz w:val="24"/>
        </w:rPr>
      </w:pPr>
      <w:r w:rsidRPr="00E52F28">
        <w:rPr>
          <w:sz w:val="24"/>
        </w:rPr>
        <w:t xml:space="preserve">2. </w:t>
      </w:r>
      <w:r w:rsidRPr="00E52F28">
        <w:rPr>
          <w:sz w:val="24"/>
        </w:rPr>
        <w:t>服务地点：</w:t>
      </w:r>
      <w:r w:rsidRPr="00E52F28">
        <w:rPr>
          <w:rFonts w:hint="eastAsia"/>
          <w:sz w:val="24"/>
        </w:rPr>
        <w:t>天津市</w:t>
      </w:r>
      <w:r w:rsidRPr="00E52F28">
        <w:rPr>
          <w:sz w:val="24"/>
        </w:rPr>
        <w:t>行政区域内（特殊情况以合同为准）。</w:t>
      </w:r>
    </w:p>
    <w:p w:rsidR="00D02647" w:rsidRPr="00E52F28" w:rsidRDefault="00D02647" w:rsidP="00E25E0C">
      <w:pPr>
        <w:autoSpaceDE w:val="0"/>
        <w:autoSpaceDN w:val="0"/>
        <w:adjustRightInd w:val="0"/>
        <w:spacing w:line="360" w:lineRule="auto"/>
        <w:ind w:firstLineChars="200" w:firstLine="446"/>
        <w:rPr>
          <w:sz w:val="24"/>
        </w:rPr>
      </w:pPr>
      <w:r w:rsidRPr="00E52F28">
        <w:rPr>
          <w:sz w:val="24"/>
        </w:rPr>
        <w:t>（</w:t>
      </w:r>
      <w:r w:rsidRPr="00E52F28">
        <w:rPr>
          <w:rFonts w:hint="eastAsia"/>
          <w:sz w:val="24"/>
        </w:rPr>
        <w:t>三</w:t>
      </w:r>
      <w:r w:rsidRPr="00E52F28">
        <w:rPr>
          <w:sz w:val="24"/>
        </w:rPr>
        <w:t>）付款方式</w:t>
      </w:r>
    </w:p>
    <w:p w:rsidR="00D02647" w:rsidRPr="00E52F28" w:rsidRDefault="00D02647" w:rsidP="00D02647">
      <w:pPr>
        <w:autoSpaceDE w:val="0"/>
        <w:autoSpaceDN w:val="0"/>
        <w:adjustRightInd w:val="0"/>
        <w:spacing w:line="360" w:lineRule="auto"/>
        <w:ind w:firstLineChars="200" w:firstLine="446"/>
        <w:rPr>
          <w:sz w:val="24"/>
        </w:rPr>
      </w:pPr>
      <w:r w:rsidRPr="00E52F28">
        <w:rPr>
          <w:rFonts w:hint="eastAsia"/>
          <w:sz w:val="24"/>
        </w:rPr>
        <w:t>合同签订生效后，由中标供应商向采购人提供加油卡，采购人在本项目预算范围内根据自身实际需求量进行充值，中标供应商按充值金额开具发票</w:t>
      </w:r>
      <w:r w:rsidRPr="00E52F28">
        <w:rPr>
          <w:sz w:val="24"/>
        </w:rPr>
        <w:t>（特殊情况以合同为准）。</w:t>
      </w:r>
    </w:p>
    <w:p w:rsidR="00D02647" w:rsidRPr="00E52F28" w:rsidRDefault="00D02647" w:rsidP="00D02647">
      <w:pPr>
        <w:autoSpaceDE w:val="0"/>
        <w:autoSpaceDN w:val="0"/>
        <w:adjustRightInd w:val="0"/>
        <w:spacing w:line="360" w:lineRule="auto"/>
        <w:ind w:firstLineChars="200" w:firstLine="446"/>
        <w:rPr>
          <w:sz w:val="24"/>
        </w:rPr>
      </w:pPr>
      <w:r w:rsidRPr="00E52F28">
        <w:rPr>
          <w:sz w:val="24"/>
        </w:rPr>
        <w:t>（</w:t>
      </w:r>
      <w:r w:rsidRPr="00E52F28">
        <w:rPr>
          <w:rFonts w:hint="eastAsia"/>
          <w:sz w:val="24"/>
        </w:rPr>
        <w:t>四</w:t>
      </w:r>
      <w:r w:rsidRPr="00E52F28">
        <w:rPr>
          <w:sz w:val="24"/>
        </w:rPr>
        <w:t>）投标保证金和履约保证金</w:t>
      </w:r>
    </w:p>
    <w:p w:rsidR="00D02647" w:rsidRPr="00E52F28" w:rsidRDefault="00D02647" w:rsidP="00D02647">
      <w:pPr>
        <w:autoSpaceDE w:val="0"/>
        <w:autoSpaceDN w:val="0"/>
        <w:adjustRightInd w:val="0"/>
        <w:spacing w:line="360" w:lineRule="auto"/>
        <w:ind w:firstLineChars="200" w:firstLine="446"/>
        <w:rPr>
          <w:sz w:val="24"/>
        </w:rPr>
      </w:pPr>
      <w:r w:rsidRPr="00E52F28">
        <w:rPr>
          <w:sz w:val="24"/>
        </w:rPr>
        <w:t>本项目不收取投标保证金和履约保证金。</w:t>
      </w:r>
    </w:p>
    <w:p w:rsidR="00D02647" w:rsidRPr="00E52F28" w:rsidRDefault="00D02647" w:rsidP="00D02647">
      <w:pPr>
        <w:autoSpaceDE w:val="0"/>
        <w:autoSpaceDN w:val="0"/>
        <w:adjustRightInd w:val="0"/>
        <w:spacing w:line="360" w:lineRule="auto"/>
        <w:ind w:firstLineChars="200" w:firstLine="446"/>
        <w:rPr>
          <w:sz w:val="24"/>
        </w:rPr>
      </w:pPr>
      <w:r w:rsidRPr="00E52F28">
        <w:rPr>
          <w:rFonts w:hint="eastAsia"/>
          <w:sz w:val="24"/>
        </w:rPr>
        <w:t>（五）验收方法及标准</w:t>
      </w:r>
    </w:p>
    <w:p w:rsidR="00D02647" w:rsidRPr="00E52F28" w:rsidRDefault="00D02647" w:rsidP="00D02647">
      <w:pPr>
        <w:autoSpaceDE w:val="0"/>
        <w:autoSpaceDN w:val="0"/>
        <w:adjustRightInd w:val="0"/>
        <w:spacing w:line="360" w:lineRule="auto"/>
        <w:ind w:firstLineChars="200" w:firstLine="446"/>
        <w:rPr>
          <w:sz w:val="24"/>
        </w:rPr>
      </w:pPr>
      <w:r w:rsidRPr="00E52F28">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E52F28">
        <w:rPr>
          <w:rFonts w:hint="eastAsia"/>
          <w:sz w:val="24"/>
        </w:rPr>
        <w:t>验收书</w:t>
      </w:r>
      <w:proofErr w:type="gramEnd"/>
      <w:r w:rsidRPr="00E52F28">
        <w:rPr>
          <w:rFonts w:hint="eastAsia"/>
          <w:sz w:val="24"/>
        </w:rPr>
        <w:t>的参考资料一并存档。验收结束后，应当出具验收书，列明各项服务的考核验收情况及项目总体评价，由验收双方共同签署。</w:t>
      </w:r>
    </w:p>
    <w:p w:rsidR="00233239" w:rsidRPr="00E52F28" w:rsidRDefault="00725E8D" w:rsidP="00233239">
      <w:pPr>
        <w:spacing w:line="360" w:lineRule="auto"/>
        <w:ind w:firstLineChars="200" w:firstLine="446"/>
        <w:outlineLvl w:val="0"/>
        <w:rPr>
          <w:sz w:val="24"/>
        </w:rPr>
      </w:pPr>
      <w:r w:rsidRPr="00E52F28">
        <w:rPr>
          <w:sz w:val="24"/>
        </w:rPr>
        <w:t>四</w:t>
      </w:r>
      <w:r w:rsidR="00746D3F" w:rsidRPr="00E52F28">
        <w:rPr>
          <w:sz w:val="24"/>
        </w:rPr>
        <w:t>、评分</w:t>
      </w:r>
      <w:r w:rsidR="00233239" w:rsidRPr="00E52F28">
        <w:rPr>
          <w:sz w:val="24"/>
        </w:rPr>
        <w:t>因素</w:t>
      </w:r>
      <w:r w:rsidR="00962A82" w:rsidRPr="00E52F28">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52F28" w:rsidRPr="00E52F28" w:rsidTr="006E6E2C">
        <w:trPr>
          <w:trHeight w:val="251"/>
          <w:jc w:val="center"/>
        </w:trPr>
        <w:tc>
          <w:tcPr>
            <w:tcW w:w="9393" w:type="dxa"/>
            <w:gridSpan w:val="3"/>
            <w:shd w:val="clear" w:color="auto" w:fill="auto"/>
            <w:noWrap/>
            <w:vAlign w:val="center"/>
          </w:tcPr>
          <w:p w:rsidR="00D02647" w:rsidRPr="00E52F28" w:rsidRDefault="00D02647" w:rsidP="006E6E2C">
            <w:pPr>
              <w:widowControl/>
              <w:adjustRightInd w:val="0"/>
              <w:snapToGrid w:val="0"/>
              <w:jc w:val="center"/>
              <w:rPr>
                <w:kern w:val="0"/>
                <w:sz w:val="24"/>
                <w:szCs w:val="24"/>
              </w:rPr>
            </w:pPr>
            <w:r w:rsidRPr="00E52F28">
              <w:rPr>
                <w:rFonts w:hint="eastAsia"/>
                <w:kern w:val="0"/>
                <w:sz w:val="24"/>
                <w:szCs w:val="24"/>
              </w:rPr>
              <w:t>第一部分</w:t>
            </w:r>
            <w:r w:rsidRPr="00E52F28">
              <w:rPr>
                <w:rFonts w:hint="eastAsia"/>
                <w:kern w:val="0"/>
                <w:sz w:val="24"/>
                <w:szCs w:val="24"/>
              </w:rPr>
              <w:t xml:space="preserve"> </w:t>
            </w:r>
            <w:r w:rsidRPr="00E52F28">
              <w:rPr>
                <w:rFonts w:hint="eastAsia"/>
                <w:kern w:val="0"/>
                <w:sz w:val="24"/>
                <w:szCs w:val="24"/>
              </w:rPr>
              <w:t>价格（</w:t>
            </w:r>
            <w:r w:rsidRPr="00E52F28">
              <w:rPr>
                <w:rFonts w:hint="eastAsia"/>
                <w:kern w:val="0"/>
                <w:sz w:val="24"/>
                <w:szCs w:val="24"/>
              </w:rPr>
              <w:t>60</w:t>
            </w:r>
            <w:r w:rsidRPr="00E52F28">
              <w:rPr>
                <w:rFonts w:hint="eastAsia"/>
                <w:kern w:val="0"/>
                <w:sz w:val="24"/>
                <w:szCs w:val="24"/>
              </w:rPr>
              <w:t>分）</w:t>
            </w:r>
          </w:p>
        </w:tc>
        <w:tc>
          <w:tcPr>
            <w:tcW w:w="1143" w:type="dxa"/>
            <w:shd w:val="clear" w:color="auto" w:fill="auto"/>
            <w:vAlign w:val="center"/>
          </w:tcPr>
          <w:p w:rsidR="00D02647" w:rsidRPr="00E52F28" w:rsidRDefault="00D02647" w:rsidP="006E6E2C">
            <w:pPr>
              <w:widowControl/>
              <w:adjustRightInd w:val="0"/>
              <w:snapToGrid w:val="0"/>
              <w:jc w:val="center"/>
              <w:rPr>
                <w:kern w:val="0"/>
                <w:sz w:val="24"/>
                <w:szCs w:val="24"/>
              </w:rPr>
            </w:pPr>
            <w:r w:rsidRPr="00E52F28">
              <w:rPr>
                <w:rFonts w:hint="eastAsia"/>
                <w:kern w:val="0"/>
                <w:sz w:val="24"/>
                <w:szCs w:val="24"/>
              </w:rPr>
              <w:t>分值</w:t>
            </w:r>
          </w:p>
        </w:tc>
      </w:tr>
      <w:tr w:rsidR="00E52F28" w:rsidRPr="00E52F28" w:rsidTr="006E6E2C">
        <w:trPr>
          <w:trHeight w:val="780"/>
          <w:jc w:val="center"/>
        </w:trPr>
        <w:tc>
          <w:tcPr>
            <w:tcW w:w="663" w:type="dxa"/>
            <w:shd w:val="clear" w:color="auto" w:fill="auto"/>
            <w:noWrap/>
            <w:vAlign w:val="center"/>
            <w:hideMark/>
          </w:tcPr>
          <w:p w:rsidR="00D02647" w:rsidRPr="00E52F28" w:rsidRDefault="00D02647" w:rsidP="006E6E2C">
            <w:pPr>
              <w:widowControl/>
              <w:adjustRightInd w:val="0"/>
              <w:snapToGrid w:val="0"/>
              <w:jc w:val="center"/>
              <w:rPr>
                <w:kern w:val="0"/>
                <w:sz w:val="24"/>
                <w:szCs w:val="24"/>
              </w:rPr>
            </w:pPr>
            <w:r w:rsidRPr="00E52F28">
              <w:rPr>
                <w:kern w:val="0"/>
                <w:sz w:val="24"/>
                <w:szCs w:val="24"/>
              </w:rPr>
              <w:t>1</w:t>
            </w:r>
          </w:p>
        </w:tc>
        <w:tc>
          <w:tcPr>
            <w:tcW w:w="1419" w:type="dxa"/>
            <w:shd w:val="clear" w:color="auto" w:fill="auto"/>
            <w:vAlign w:val="center"/>
            <w:hideMark/>
          </w:tcPr>
          <w:p w:rsidR="00D02647" w:rsidRPr="00E52F28" w:rsidRDefault="00D02647" w:rsidP="006E6E2C">
            <w:pPr>
              <w:widowControl/>
              <w:adjustRightInd w:val="0"/>
              <w:snapToGrid w:val="0"/>
              <w:jc w:val="center"/>
              <w:rPr>
                <w:kern w:val="0"/>
                <w:sz w:val="24"/>
                <w:szCs w:val="24"/>
              </w:rPr>
            </w:pPr>
            <w:r w:rsidRPr="00E52F28">
              <w:rPr>
                <w:kern w:val="0"/>
                <w:sz w:val="24"/>
                <w:szCs w:val="24"/>
              </w:rPr>
              <w:t>价格</w:t>
            </w:r>
          </w:p>
        </w:tc>
        <w:tc>
          <w:tcPr>
            <w:tcW w:w="7311" w:type="dxa"/>
            <w:shd w:val="clear" w:color="auto" w:fill="auto"/>
            <w:vAlign w:val="center"/>
            <w:hideMark/>
          </w:tcPr>
          <w:p w:rsidR="005B4E91" w:rsidRPr="00E52F28" w:rsidRDefault="005B4E91" w:rsidP="005B4E91">
            <w:pPr>
              <w:widowControl/>
              <w:adjustRightInd w:val="0"/>
              <w:snapToGrid w:val="0"/>
              <w:jc w:val="left"/>
              <w:rPr>
                <w:rFonts w:eastAsiaTheme="majorEastAsia"/>
                <w:kern w:val="0"/>
                <w:sz w:val="24"/>
                <w:szCs w:val="24"/>
              </w:rPr>
            </w:pPr>
            <w:r w:rsidRPr="00E52F28">
              <w:rPr>
                <w:rFonts w:eastAsiaTheme="majorEastAsia"/>
                <w:kern w:val="0"/>
                <w:sz w:val="24"/>
                <w:szCs w:val="24"/>
              </w:rPr>
              <w:t>（</w:t>
            </w:r>
            <w:r w:rsidRPr="00E52F28">
              <w:rPr>
                <w:rFonts w:eastAsiaTheme="majorEastAsia"/>
                <w:kern w:val="0"/>
                <w:sz w:val="24"/>
                <w:szCs w:val="24"/>
              </w:rPr>
              <w:t>1</w:t>
            </w:r>
            <w:r w:rsidRPr="00E52F28">
              <w:rPr>
                <w:rFonts w:eastAsiaTheme="majorEastAsia"/>
                <w:kern w:val="0"/>
                <w:sz w:val="24"/>
                <w:szCs w:val="24"/>
              </w:rPr>
              <w:t>）投标</w:t>
            </w:r>
            <w:r w:rsidRPr="00E52F28">
              <w:rPr>
                <w:rFonts w:eastAsiaTheme="majorEastAsia" w:hint="eastAsia"/>
                <w:kern w:val="0"/>
                <w:sz w:val="24"/>
                <w:szCs w:val="24"/>
              </w:rPr>
              <w:t>综合</w:t>
            </w:r>
            <w:r w:rsidRPr="00E52F28">
              <w:rPr>
                <w:rFonts w:eastAsiaTheme="majorEastAsia"/>
                <w:kern w:val="0"/>
                <w:sz w:val="24"/>
                <w:szCs w:val="24"/>
              </w:rPr>
              <w:t>折扣＞</w:t>
            </w:r>
            <w:r w:rsidRPr="00E52F28">
              <w:rPr>
                <w:rFonts w:eastAsiaTheme="majorEastAsia" w:hint="eastAsia"/>
                <w:kern w:val="0"/>
                <w:sz w:val="24"/>
                <w:szCs w:val="24"/>
              </w:rPr>
              <w:t>100%</w:t>
            </w:r>
            <w:r w:rsidRPr="00E52F28">
              <w:rPr>
                <w:rFonts w:eastAsiaTheme="majorEastAsia"/>
                <w:kern w:val="0"/>
                <w:sz w:val="24"/>
                <w:szCs w:val="24"/>
              </w:rPr>
              <w:t>的，投标无效，其他投标报价按以下公式进行计算。</w:t>
            </w:r>
          </w:p>
          <w:p w:rsidR="005B4E91" w:rsidRPr="00E52F28" w:rsidRDefault="005B4E91" w:rsidP="005B4E91">
            <w:pPr>
              <w:widowControl/>
              <w:adjustRightInd w:val="0"/>
              <w:snapToGrid w:val="0"/>
              <w:jc w:val="left"/>
              <w:rPr>
                <w:rFonts w:eastAsiaTheme="majorEastAsia"/>
                <w:kern w:val="0"/>
                <w:sz w:val="24"/>
                <w:szCs w:val="24"/>
              </w:rPr>
            </w:pPr>
            <w:r w:rsidRPr="00E52F28">
              <w:rPr>
                <w:rFonts w:eastAsiaTheme="majorEastAsia"/>
                <w:kern w:val="0"/>
                <w:sz w:val="24"/>
                <w:szCs w:val="24"/>
              </w:rPr>
              <w:t>（</w:t>
            </w:r>
            <w:r w:rsidRPr="00E52F28">
              <w:rPr>
                <w:rFonts w:eastAsiaTheme="majorEastAsia"/>
                <w:kern w:val="0"/>
                <w:sz w:val="24"/>
                <w:szCs w:val="24"/>
              </w:rPr>
              <w:t>2</w:t>
            </w:r>
            <w:r w:rsidRPr="00E52F28">
              <w:rPr>
                <w:rFonts w:eastAsiaTheme="majorEastAsia"/>
                <w:kern w:val="0"/>
                <w:sz w:val="24"/>
                <w:szCs w:val="24"/>
              </w:rPr>
              <w:t>）</w:t>
            </w:r>
            <w:r w:rsidRPr="00E52F28">
              <w:rPr>
                <w:rFonts w:eastAsiaTheme="majorEastAsia" w:hint="eastAsia"/>
                <w:kern w:val="0"/>
                <w:sz w:val="24"/>
                <w:szCs w:val="24"/>
              </w:rPr>
              <w:t>价格</w:t>
            </w:r>
            <w:r w:rsidRPr="00E52F28">
              <w:rPr>
                <w:rFonts w:eastAsiaTheme="majorEastAsia"/>
                <w:kern w:val="0"/>
                <w:sz w:val="24"/>
                <w:szCs w:val="24"/>
              </w:rPr>
              <w:t>分</w:t>
            </w:r>
            <w:r w:rsidRPr="00E52F28">
              <w:rPr>
                <w:rFonts w:eastAsiaTheme="majorEastAsia"/>
                <w:kern w:val="0"/>
                <w:sz w:val="24"/>
                <w:szCs w:val="24"/>
              </w:rPr>
              <w:t>=</w:t>
            </w:r>
            <w:r w:rsidRPr="00E52F28">
              <w:rPr>
                <w:rFonts w:eastAsiaTheme="majorEastAsia"/>
                <w:kern w:val="0"/>
                <w:sz w:val="24"/>
                <w:szCs w:val="24"/>
              </w:rPr>
              <w:t>（评标基准价</w:t>
            </w:r>
            <w:r w:rsidRPr="00E52F28">
              <w:rPr>
                <w:rFonts w:eastAsiaTheme="majorEastAsia"/>
                <w:kern w:val="0"/>
                <w:sz w:val="24"/>
                <w:szCs w:val="24"/>
              </w:rPr>
              <w:t>/</w:t>
            </w:r>
            <w:r w:rsidRPr="00E52F28">
              <w:rPr>
                <w:rFonts w:eastAsiaTheme="majorEastAsia"/>
                <w:kern w:val="0"/>
                <w:sz w:val="24"/>
                <w:szCs w:val="24"/>
              </w:rPr>
              <w:t>投标综合折扣）</w:t>
            </w:r>
            <w:r w:rsidRPr="00E52F28">
              <w:rPr>
                <w:rFonts w:eastAsiaTheme="majorEastAsia"/>
                <w:kern w:val="0"/>
                <w:sz w:val="24"/>
                <w:szCs w:val="24"/>
              </w:rPr>
              <w:t>×</w:t>
            </w:r>
            <w:r w:rsidRPr="00E52F28">
              <w:rPr>
                <w:rFonts w:eastAsiaTheme="majorEastAsia" w:hint="eastAsia"/>
                <w:kern w:val="0"/>
                <w:sz w:val="24"/>
                <w:szCs w:val="24"/>
              </w:rPr>
              <w:t>6</w:t>
            </w:r>
            <w:r w:rsidRPr="00E52F28">
              <w:rPr>
                <w:rFonts w:eastAsiaTheme="majorEastAsia"/>
                <w:kern w:val="0"/>
                <w:sz w:val="24"/>
                <w:szCs w:val="24"/>
              </w:rPr>
              <w:t>0</w:t>
            </w:r>
          </w:p>
          <w:p w:rsidR="00D02647" w:rsidRPr="00E52F28" w:rsidRDefault="005B4E91" w:rsidP="005B4E91">
            <w:pPr>
              <w:widowControl/>
              <w:adjustRightInd w:val="0"/>
              <w:snapToGrid w:val="0"/>
              <w:rPr>
                <w:kern w:val="0"/>
                <w:sz w:val="24"/>
                <w:szCs w:val="24"/>
              </w:rPr>
            </w:pPr>
            <w:r w:rsidRPr="00E52F28">
              <w:rPr>
                <w:rFonts w:eastAsiaTheme="majorEastAsia"/>
                <w:kern w:val="0"/>
                <w:sz w:val="24"/>
                <w:szCs w:val="24"/>
              </w:rPr>
              <w:t>注：满足招标文件要求且投标综合折扣最低的</w:t>
            </w:r>
            <w:r w:rsidRPr="00E52F28">
              <w:rPr>
                <w:rFonts w:eastAsiaTheme="majorEastAsia" w:hint="eastAsia"/>
                <w:kern w:val="0"/>
                <w:sz w:val="24"/>
                <w:szCs w:val="24"/>
              </w:rPr>
              <w:t>综合</w:t>
            </w:r>
            <w:r w:rsidRPr="00E52F28">
              <w:rPr>
                <w:rFonts w:eastAsiaTheme="majorEastAsia"/>
                <w:kern w:val="0"/>
                <w:sz w:val="24"/>
                <w:szCs w:val="24"/>
              </w:rPr>
              <w:t>折扣为评标基准价。</w:t>
            </w:r>
          </w:p>
        </w:tc>
        <w:tc>
          <w:tcPr>
            <w:tcW w:w="1143" w:type="dxa"/>
            <w:shd w:val="clear" w:color="auto" w:fill="auto"/>
            <w:vAlign w:val="center"/>
            <w:hideMark/>
          </w:tcPr>
          <w:p w:rsidR="00D02647" w:rsidRPr="00E52F28" w:rsidRDefault="00D02647" w:rsidP="006E6E2C">
            <w:pPr>
              <w:widowControl/>
              <w:adjustRightInd w:val="0"/>
              <w:snapToGrid w:val="0"/>
              <w:jc w:val="center"/>
              <w:rPr>
                <w:kern w:val="0"/>
                <w:sz w:val="24"/>
                <w:szCs w:val="24"/>
              </w:rPr>
            </w:pPr>
            <w:r w:rsidRPr="00E52F28">
              <w:rPr>
                <w:rFonts w:hint="eastAsia"/>
                <w:kern w:val="0"/>
                <w:sz w:val="24"/>
                <w:szCs w:val="24"/>
              </w:rPr>
              <w:t>60</w:t>
            </w:r>
          </w:p>
        </w:tc>
      </w:tr>
      <w:tr w:rsidR="00E52F28" w:rsidRPr="00E52F28" w:rsidTr="006E6E2C">
        <w:trPr>
          <w:trHeight w:val="233"/>
          <w:jc w:val="center"/>
        </w:trPr>
        <w:tc>
          <w:tcPr>
            <w:tcW w:w="9393" w:type="dxa"/>
            <w:gridSpan w:val="3"/>
            <w:shd w:val="clear" w:color="auto" w:fill="auto"/>
            <w:noWrap/>
            <w:vAlign w:val="center"/>
          </w:tcPr>
          <w:p w:rsidR="00D02647" w:rsidRPr="00E52F28" w:rsidRDefault="00D02647" w:rsidP="006E6E2C">
            <w:pPr>
              <w:widowControl/>
              <w:adjustRightInd w:val="0"/>
              <w:snapToGrid w:val="0"/>
              <w:jc w:val="center"/>
              <w:rPr>
                <w:kern w:val="0"/>
                <w:sz w:val="24"/>
                <w:szCs w:val="24"/>
              </w:rPr>
            </w:pPr>
            <w:r w:rsidRPr="00E52F28">
              <w:rPr>
                <w:rFonts w:hint="eastAsia"/>
                <w:kern w:val="0"/>
                <w:sz w:val="24"/>
                <w:szCs w:val="24"/>
              </w:rPr>
              <w:t>第二部分</w:t>
            </w:r>
            <w:r w:rsidRPr="00E52F28">
              <w:rPr>
                <w:rFonts w:hint="eastAsia"/>
                <w:kern w:val="0"/>
                <w:sz w:val="24"/>
                <w:szCs w:val="24"/>
              </w:rPr>
              <w:t xml:space="preserve"> </w:t>
            </w:r>
            <w:r w:rsidRPr="00E52F28">
              <w:rPr>
                <w:rFonts w:hint="eastAsia"/>
                <w:kern w:val="0"/>
                <w:sz w:val="24"/>
                <w:szCs w:val="24"/>
              </w:rPr>
              <w:t>客观分（</w:t>
            </w:r>
            <w:r w:rsidRPr="00E52F28">
              <w:rPr>
                <w:rFonts w:hint="eastAsia"/>
                <w:kern w:val="0"/>
                <w:sz w:val="24"/>
                <w:szCs w:val="24"/>
              </w:rPr>
              <w:t>30</w:t>
            </w:r>
            <w:r w:rsidRPr="00E52F28">
              <w:rPr>
                <w:rFonts w:hint="eastAsia"/>
                <w:kern w:val="0"/>
                <w:sz w:val="24"/>
                <w:szCs w:val="24"/>
              </w:rPr>
              <w:t>分）</w:t>
            </w:r>
          </w:p>
        </w:tc>
        <w:tc>
          <w:tcPr>
            <w:tcW w:w="1143" w:type="dxa"/>
            <w:shd w:val="clear" w:color="auto" w:fill="auto"/>
            <w:vAlign w:val="center"/>
          </w:tcPr>
          <w:p w:rsidR="00D02647" w:rsidRPr="00E52F28" w:rsidRDefault="00D02647" w:rsidP="006E6E2C">
            <w:pPr>
              <w:widowControl/>
              <w:adjustRightInd w:val="0"/>
              <w:snapToGrid w:val="0"/>
              <w:jc w:val="center"/>
              <w:rPr>
                <w:kern w:val="0"/>
                <w:sz w:val="24"/>
                <w:szCs w:val="24"/>
              </w:rPr>
            </w:pPr>
            <w:r w:rsidRPr="00E52F28">
              <w:rPr>
                <w:rFonts w:hint="eastAsia"/>
                <w:kern w:val="0"/>
                <w:sz w:val="24"/>
                <w:szCs w:val="24"/>
              </w:rPr>
              <w:t>分值</w:t>
            </w:r>
          </w:p>
        </w:tc>
      </w:tr>
      <w:tr w:rsidR="00E52F28" w:rsidRPr="00E52F28" w:rsidTr="006E6E2C">
        <w:trPr>
          <w:trHeight w:val="1050"/>
          <w:jc w:val="center"/>
        </w:trPr>
        <w:tc>
          <w:tcPr>
            <w:tcW w:w="663" w:type="dxa"/>
            <w:shd w:val="clear" w:color="auto" w:fill="auto"/>
            <w:noWrap/>
            <w:vAlign w:val="center"/>
          </w:tcPr>
          <w:p w:rsidR="00E25E0C" w:rsidRPr="00E52F28" w:rsidRDefault="00E25E0C" w:rsidP="006E6E2C">
            <w:pPr>
              <w:widowControl/>
              <w:adjustRightInd w:val="0"/>
              <w:snapToGrid w:val="0"/>
              <w:jc w:val="center"/>
              <w:rPr>
                <w:kern w:val="0"/>
                <w:sz w:val="24"/>
                <w:szCs w:val="24"/>
              </w:rPr>
            </w:pPr>
            <w:r w:rsidRPr="00E52F28">
              <w:rPr>
                <w:rFonts w:hint="eastAsia"/>
                <w:kern w:val="0"/>
                <w:sz w:val="24"/>
                <w:szCs w:val="24"/>
              </w:rPr>
              <w:t>1</w:t>
            </w:r>
          </w:p>
        </w:tc>
        <w:tc>
          <w:tcPr>
            <w:tcW w:w="1419" w:type="dxa"/>
            <w:shd w:val="clear" w:color="auto" w:fill="auto"/>
            <w:vAlign w:val="center"/>
          </w:tcPr>
          <w:p w:rsidR="00E25E0C" w:rsidRPr="00E52F28" w:rsidRDefault="00E25E0C" w:rsidP="006E6E2C">
            <w:pPr>
              <w:widowControl/>
              <w:adjustRightInd w:val="0"/>
              <w:snapToGrid w:val="0"/>
              <w:jc w:val="center"/>
              <w:rPr>
                <w:kern w:val="0"/>
                <w:sz w:val="24"/>
                <w:szCs w:val="24"/>
              </w:rPr>
            </w:pPr>
            <w:r w:rsidRPr="00E52F28">
              <w:rPr>
                <w:rFonts w:hint="eastAsia"/>
                <w:kern w:val="0"/>
                <w:sz w:val="24"/>
                <w:szCs w:val="24"/>
              </w:rPr>
              <w:t>加油网点评价</w:t>
            </w:r>
          </w:p>
        </w:tc>
        <w:tc>
          <w:tcPr>
            <w:tcW w:w="7311" w:type="dxa"/>
            <w:shd w:val="clear" w:color="auto" w:fill="auto"/>
            <w:vAlign w:val="center"/>
          </w:tcPr>
          <w:p w:rsidR="00E25E0C" w:rsidRPr="00E52F28" w:rsidRDefault="00E25E0C" w:rsidP="005F4939">
            <w:pPr>
              <w:widowControl/>
              <w:adjustRightInd w:val="0"/>
              <w:snapToGrid w:val="0"/>
              <w:rPr>
                <w:kern w:val="0"/>
                <w:sz w:val="24"/>
                <w:szCs w:val="24"/>
              </w:rPr>
            </w:pPr>
            <w:r w:rsidRPr="00E52F28">
              <w:rPr>
                <w:rFonts w:hint="eastAsia"/>
                <w:kern w:val="0"/>
                <w:sz w:val="24"/>
                <w:szCs w:val="24"/>
              </w:rPr>
              <w:t>提供投标人所属加油站网点列表（格式见附件</w:t>
            </w:r>
            <w:r w:rsidR="00C27FFE" w:rsidRPr="00E52F28">
              <w:rPr>
                <w:rFonts w:hint="eastAsia"/>
                <w:kern w:val="0"/>
                <w:sz w:val="24"/>
                <w:szCs w:val="24"/>
              </w:rPr>
              <w:t>5</w:t>
            </w:r>
            <w:r w:rsidRPr="00E52F28">
              <w:rPr>
                <w:rFonts w:hint="eastAsia"/>
                <w:kern w:val="0"/>
                <w:sz w:val="24"/>
                <w:szCs w:val="24"/>
              </w:rPr>
              <w:t>）、每个加油站的《成品油零售经营批准证书》扫描件，否则不予认定给分。</w:t>
            </w:r>
          </w:p>
          <w:p w:rsidR="00E25E0C" w:rsidRPr="00E52F28" w:rsidRDefault="00E25E0C" w:rsidP="005F4939">
            <w:pPr>
              <w:widowControl/>
              <w:adjustRightInd w:val="0"/>
              <w:snapToGrid w:val="0"/>
              <w:rPr>
                <w:kern w:val="0"/>
                <w:sz w:val="24"/>
                <w:szCs w:val="24"/>
              </w:rPr>
            </w:pPr>
            <w:r w:rsidRPr="00E52F28">
              <w:rPr>
                <w:rFonts w:hint="eastAsia"/>
                <w:kern w:val="0"/>
                <w:sz w:val="24"/>
                <w:szCs w:val="24"/>
              </w:rPr>
              <w:t>（</w:t>
            </w:r>
            <w:r w:rsidRPr="00E52F28">
              <w:rPr>
                <w:rFonts w:hint="eastAsia"/>
                <w:kern w:val="0"/>
                <w:sz w:val="24"/>
                <w:szCs w:val="24"/>
              </w:rPr>
              <w:t>1</w:t>
            </w:r>
            <w:r w:rsidRPr="00E52F28">
              <w:rPr>
                <w:rFonts w:hint="eastAsia"/>
                <w:kern w:val="0"/>
                <w:sz w:val="24"/>
                <w:szCs w:val="24"/>
              </w:rPr>
              <w:t>）天津市津南区加油网点分布评价</w:t>
            </w:r>
          </w:p>
          <w:p w:rsidR="00E25E0C" w:rsidRPr="00E52F28" w:rsidRDefault="00E25E0C" w:rsidP="005F4939">
            <w:pPr>
              <w:widowControl/>
              <w:adjustRightInd w:val="0"/>
              <w:snapToGrid w:val="0"/>
              <w:rPr>
                <w:kern w:val="0"/>
                <w:sz w:val="24"/>
                <w:szCs w:val="24"/>
              </w:rPr>
            </w:pPr>
            <w:r w:rsidRPr="00E52F28">
              <w:rPr>
                <w:rFonts w:hint="eastAsia"/>
                <w:kern w:val="0"/>
                <w:sz w:val="24"/>
                <w:szCs w:val="24"/>
              </w:rPr>
              <w:t>在以上区域中任意一个建有投标人所属加油站的得</w:t>
            </w:r>
            <w:r w:rsidRPr="00E52F28">
              <w:rPr>
                <w:rFonts w:hint="eastAsia"/>
                <w:kern w:val="0"/>
                <w:sz w:val="24"/>
                <w:szCs w:val="24"/>
              </w:rPr>
              <w:t>1</w:t>
            </w:r>
            <w:r w:rsidRPr="00E52F28">
              <w:rPr>
                <w:rFonts w:hint="eastAsia"/>
                <w:kern w:val="0"/>
                <w:sz w:val="24"/>
                <w:szCs w:val="24"/>
              </w:rPr>
              <w:t>分，最多</w:t>
            </w:r>
            <w:r w:rsidRPr="00E52F28">
              <w:rPr>
                <w:rFonts w:hint="eastAsia"/>
                <w:kern w:val="0"/>
                <w:sz w:val="24"/>
                <w:szCs w:val="24"/>
              </w:rPr>
              <w:t>6</w:t>
            </w:r>
            <w:r w:rsidRPr="00E52F28">
              <w:rPr>
                <w:rFonts w:hint="eastAsia"/>
                <w:kern w:val="0"/>
                <w:sz w:val="24"/>
                <w:szCs w:val="24"/>
              </w:rPr>
              <w:t>分；</w:t>
            </w:r>
          </w:p>
          <w:p w:rsidR="00E25E0C" w:rsidRPr="00E52F28" w:rsidRDefault="00E25E0C" w:rsidP="005F4939">
            <w:pPr>
              <w:widowControl/>
              <w:adjustRightInd w:val="0"/>
              <w:snapToGrid w:val="0"/>
              <w:rPr>
                <w:kern w:val="0"/>
                <w:sz w:val="24"/>
                <w:szCs w:val="24"/>
              </w:rPr>
            </w:pPr>
            <w:r w:rsidRPr="00E52F28">
              <w:rPr>
                <w:rFonts w:hint="eastAsia"/>
                <w:kern w:val="0"/>
                <w:sz w:val="24"/>
                <w:szCs w:val="24"/>
              </w:rPr>
              <w:t>（</w:t>
            </w:r>
            <w:r w:rsidRPr="00E52F28">
              <w:rPr>
                <w:rFonts w:hint="eastAsia"/>
                <w:kern w:val="0"/>
                <w:sz w:val="24"/>
                <w:szCs w:val="24"/>
              </w:rPr>
              <w:t>2</w:t>
            </w:r>
            <w:r w:rsidRPr="00E52F28">
              <w:rPr>
                <w:rFonts w:hint="eastAsia"/>
                <w:kern w:val="0"/>
                <w:sz w:val="24"/>
                <w:szCs w:val="24"/>
              </w:rPr>
              <w:t>）高速公路加油网点分布评价</w:t>
            </w:r>
          </w:p>
          <w:p w:rsidR="00E25E0C" w:rsidRPr="00E52F28" w:rsidRDefault="00E25E0C" w:rsidP="005F4939">
            <w:pPr>
              <w:widowControl/>
              <w:adjustRightInd w:val="0"/>
              <w:snapToGrid w:val="0"/>
              <w:rPr>
                <w:kern w:val="0"/>
                <w:sz w:val="24"/>
                <w:szCs w:val="24"/>
              </w:rPr>
            </w:pPr>
            <w:r w:rsidRPr="00E52F28">
              <w:rPr>
                <w:rFonts w:hint="eastAsia"/>
                <w:kern w:val="0"/>
                <w:sz w:val="24"/>
                <w:szCs w:val="24"/>
              </w:rPr>
              <w:lastRenderedPageBreak/>
              <w:t>在天津区域高速公路上建有投标人所属加油站的得</w:t>
            </w:r>
            <w:r w:rsidRPr="00E52F28">
              <w:rPr>
                <w:rFonts w:hint="eastAsia"/>
                <w:kern w:val="0"/>
                <w:sz w:val="24"/>
                <w:szCs w:val="24"/>
              </w:rPr>
              <w:t>1</w:t>
            </w:r>
            <w:r w:rsidRPr="00E52F28">
              <w:rPr>
                <w:rFonts w:hint="eastAsia"/>
                <w:kern w:val="0"/>
                <w:sz w:val="24"/>
                <w:szCs w:val="24"/>
              </w:rPr>
              <w:t>分，最多</w:t>
            </w:r>
            <w:r w:rsidRPr="00E52F28">
              <w:rPr>
                <w:rFonts w:hint="eastAsia"/>
                <w:kern w:val="0"/>
                <w:sz w:val="24"/>
                <w:szCs w:val="24"/>
              </w:rPr>
              <w:t>10</w:t>
            </w:r>
            <w:r w:rsidRPr="00E52F28">
              <w:rPr>
                <w:rFonts w:hint="eastAsia"/>
                <w:kern w:val="0"/>
                <w:sz w:val="24"/>
                <w:szCs w:val="24"/>
              </w:rPr>
              <w:t>分；</w:t>
            </w:r>
          </w:p>
          <w:p w:rsidR="00E25E0C" w:rsidRPr="00E52F28" w:rsidRDefault="00E25E0C" w:rsidP="005F4939">
            <w:pPr>
              <w:widowControl/>
              <w:adjustRightInd w:val="0"/>
              <w:snapToGrid w:val="0"/>
              <w:rPr>
                <w:kern w:val="0"/>
                <w:sz w:val="24"/>
                <w:szCs w:val="24"/>
              </w:rPr>
            </w:pPr>
            <w:r w:rsidRPr="00E52F28">
              <w:rPr>
                <w:rFonts w:hint="eastAsia"/>
                <w:kern w:val="0"/>
                <w:sz w:val="24"/>
                <w:szCs w:val="24"/>
              </w:rPr>
              <w:t>（</w:t>
            </w:r>
            <w:r w:rsidRPr="00E52F28">
              <w:rPr>
                <w:rFonts w:hint="eastAsia"/>
                <w:kern w:val="0"/>
                <w:sz w:val="24"/>
                <w:szCs w:val="24"/>
              </w:rPr>
              <w:t>3</w:t>
            </w:r>
            <w:r w:rsidRPr="00E52F28">
              <w:rPr>
                <w:rFonts w:hint="eastAsia"/>
                <w:kern w:val="0"/>
                <w:sz w:val="24"/>
                <w:szCs w:val="24"/>
              </w:rPr>
              <w:t>）重点地区加油网点评价</w:t>
            </w:r>
          </w:p>
          <w:p w:rsidR="00E25E0C" w:rsidRPr="00E52F28" w:rsidRDefault="00E25E0C" w:rsidP="005F4939">
            <w:pPr>
              <w:widowControl/>
              <w:adjustRightInd w:val="0"/>
              <w:snapToGrid w:val="0"/>
              <w:rPr>
                <w:kern w:val="0"/>
                <w:sz w:val="24"/>
                <w:szCs w:val="24"/>
              </w:rPr>
            </w:pPr>
            <w:r w:rsidRPr="00E52F28">
              <w:rPr>
                <w:rFonts w:hint="eastAsia"/>
                <w:kern w:val="0"/>
                <w:sz w:val="24"/>
                <w:szCs w:val="24"/>
              </w:rPr>
              <w:t>提供投标人所属加油站网点列表（格式见附件</w:t>
            </w:r>
            <w:r w:rsidR="00C27FFE" w:rsidRPr="00E52F28">
              <w:rPr>
                <w:rFonts w:hint="eastAsia"/>
                <w:kern w:val="0"/>
                <w:sz w:val="24"/>
                <w:szCs w:val="24"/>
              </w:rPr>
              <w:t>5</w:t>
            </w:r>
            <w:r w:rsidRPr="00E52F28">
              <w:rPr>
                <w:rFonts w:hint="eastAsia"/>
                <w:kern w:val="0"/>
                <w:sz w:val="24"/>
                <w:szCs w:val="24"/>
              </w:rPr>
              <w:t>）、每个加油站的《成品油零售经营批准证书》扫描件和每个加油站与采购人任意一个重点部门距离显示图（提供百度地图或高德地图显示的路线距离截图），加油站与任意一个重点部门地图路线距离≤</w:t>
            </w:r>
            <w:r w:rsidRPr="00E52F28">
              <w:rPr>
                <w:rFonts w:hint="eastAsia"/>
                <w:kern w:val="0"/>
                <w:sz w:val="24"/>
                <w:szCs w:val="24"/>
              </w:rPr>
              <w:t>3</w:t>
            </w:r>
            <w:r w:rsidRPr="00E52F28">
              <w:rPr>
                <w:rFonts w:hint="eastAsia"/>
                <w:kern w:val="0"/>
                <w:sz w:val="24"/>
                <w:szCs w:val="24"/>
              </w:rPr>
              <w:t>公里，否则不予认定给分。</w:t>
            </w:r>
          </w:p>
          <w:p w:rsidR="00E25E0C" w:rsidRPr="00E52F28" w:rsidRDefault="00E25E0C" w:rsidP="005F4939">
            <w:pPr>
              <w:widowControl/>
              <w:adjustRightInd w:val="0"/>
              <w:snapToGrid w:val="0"/>
              <w:rPr>
                <w:kern w:val="0"/>
                <w:sz w:val="24"/>
                <w:szCs w:val="24"/>
              </w:rPr>
            </w:pPr>
            <w:r w:rsidRPr="00E52F28">
              <w:rPr>
                <w:rFonts w:hint="eastAsia"/>
                <w:kern w:val="0"/>
                <w:sz w:val="24"/>
                <w:szCs w:val="24"/>
              </w:rPr>
              <w:t>每个满足以上要求的加油站得</w:t>
            </w:r>
            <w:r w:rsidRPr="00E52F28">
              <w:rPr>
                <w:rFonts w:hint="eastAsia"/>
                <w:kern w:val="0"/>
                <w:sz w:val="24"/>
                <w:szCs w:val="24"/>
              </w:rPr>
              <w:t>1</w:t>
            </w:r>
            <w:r w:rsidRPr="00E52F28">
              <w:rPr>
                <w:rFonts w:hint="eastAsia"/>
                <w:kern w:val="0"/>
                <w:sz w:val="24"/>
                <w:szCs w:val="24"/>
              </w:rPr>
              <w:t>分，最多</w:t>
            </w:r>
            <w:r w:rsidRPr="00E52F28">
              <w:rPr>
                <w:rFonts w:hint="eastAsia"/>
                <w:kern w:val="0"/>
                <w:sz w:val="24"/>
                <w:szCs w:val="24"/>
              </w:rPr>
              <w:t>4</w:t>
            </w:r>
            <w:r w:rsidRPr="00E52F28">
              <w:rPr>
                <w:rFonts w:hint="eastAsia"/>
                <w:kern w:val="0"/>
                <w:sz w:val="24"/>
                <w:szCs w:val="24"/>
              </w:rPr>
              <w:t>分。</w:t>
            </w:r>
          </w:p>
        </w:tc>
        <w:tc>
          <w:tcPr>
            <w:tcW w:w="1143" w:type="dxa"/>
            <w:shd w:val="clear" w:color="auto" w:fill="auto"/>
            <w:vAlign w:val="center"/>
          </w:tcPr>
          <w:p w:rsidR="00E25E0C" w:rsidRPr="00E52F28" w:rsidRDefault="00E25E0C" w:rsidP="006E6E2C">
            <w:pPr>
              <w:widowControl/>
              <w:adjustRightInd w:val="0"/>
              <w:snapToGrid w:val="0"/>
              <w:jc w:val="center"/>
              <w:rPr>
                <w:kern w:val="0"/>
                <w:sz w:val="24"/>
                <w:szCs w:val="24"/>
              </w:rPr>
            </w:pPr>
            <w:r w:rsidRPr="00E52F28">
              <w:rPr>
                <w:rFonts w:hint="eastAsia"/>
                <w:kern w:val="0"/>
                <w:sz w:val="24"/>
                <w:szCs w:val="24"/>
              </w:rPr>
              <w:lastRenderedPageBreak/>
              <w:t>20</w:t>
            </w:r>
          </w:p>
        </w:tc>
      </w:tr>
      <w:tr w:rsidR="00E52F28" w:rsidRPr="00E52F28" w:rsidTr="006E6E2C">
        <w:trPr>
          <w:trHeight w:val="1050"/>
          <w:jc w:val="center"/>
        </w:trPr>
        <w:tc>
          <w:tcPr>
            <w:tcW w:w="663" w:type="dxa"/>
            <w:shd w:val="clear" w:color="auto" w:fill="auto"/>
            <w:noWrap/>
            <w:vAlign w:val="center"/>
          </w:tcPr>
          <w:p w:rsidR="00E25E0C" w:rsidRPr="00E52F28" w:rsidRDefault="00E25E0C" w:rsidP="006E6E2C">
            <w:pPr>
              <w:widowControl/>
              <w:adjustRightInd w:val="0"/>
              <w:snapToGrid w:val="0"/>
              <w:jc w:val="center"/>
              <w:rPr>
                <w:kern w:val="0"/>
                <w:sz w:val="24"/>
                <w:szCs w:val="24"/>
              </w:rPr>
            </w:pPr>
            <w:r w:rsidRPr="00E52F28">
              <w:rPr>
                <w:rFonts w:hint="eastAsia"/>
                <w:kern w:val="0"/>
                <w:sz w:val="24"/>
                <w:szCs w:val="24"/>
              </w:rPr>
              <w:lastRenderedPageBreak/>
              <w:t>2</w:t>
            </w:r>
          </w:p>
        </w:tc>
        <w:tc>
          <w:tcPr>
            <w:tcW w:w="1419" w:type="dxa"/>
            <w:shd w:val="clear" w:color="auto" w:fill="auto"/>
            <w:vAlign w:val="center"/>
          </w:tcPr>
          <w:p w:rsidR="00E25E0C" w:rsidRPr="00E52F28" w:rsidRDefault="00E25E0C" w:rsidP="006E6E2C">
            <w:pPr>
              <w:widowControl/>
              <w:adjustRightInd w:val="0"/>
              <w:snapToGrid w:val="0"/>
              <w:jc w:val="center"/>
              <w:rPr>
                <w:kern w:val="0"/>
                <w:sz w:val="24"/>
                <w:szCs w:val="24"/>
              </w:rPr>
            </w:pPr>
            <w:r w:rsidRPr="00E52F28">
              <w:rPr>
                <w:rFonts w:hint="eastAsia"/>
                <w:kern w:val="0"/>
                <w:sz w:val="24"/>
                <w:szCs w:val="24"/>
              </w:rPr>
              <w:t>系统功能评价</w:t>
            </w:r>
          </w:p>
        </w:tc>
        <w:tc>
          <w:tcPr>
            <w:tcW w:w="7311" w:type="dxa"/>
            <w:shd w:val="clear" w:color="auto" w:fill="auto"/>
            <w:vAlign w:val="center"/>
          </w:tcPr>
          <w:p w:rsidR="00E25E0C" w:rsidRPr="00E52F28" w:rsidRDefault="00E25E0C" w:rsidP="005F4939">
            <w:pPr>
              <w:widowControl/>
              <w:adjustRightInd w:val="0"/>
              <w:snapToGrid w:val="0"/>
              <w:rPr>
                <w:kern w:val="0"/>
                <w:sz w:val="24"/>
                <w:szCs w:val="24"/>
              </w:rPr>
            </w:pPr>
            <w:r w:rsidRPr="00E52F28">
              <w:rPr>
                <w:rFonts w:hint="eastAsia"/>
                <w:kern w:val="0"/>
                <w:sz w:val="24"/>
                <w:szCs w:val="24"/>
              </w:rPr>
              <w:t>投标人系统可以实现以下功能：</w:t>
            </w:r>
          </w:p>
          <w:p w:rsidR="00E25E0C" w:rsidRPr="00E52F28" w:rsidRDefault="00E25E0C" w:rsidP="005F4939">
            <w:pPr>
              <w:widowControl/>
              <w:adjustRightInd w:val="0"/>
              <w:snapToGrid w:val="0"/>
              <w:rPr>
                <w:kern w:val="0"/>
                <w:sz w:val="24"/>
                <w:szCs w:val="24"/>
              </w:rPr>
            </w:pPr>
            <w:r w:rsidRPr="00E52F28">
              <w:rPr>
                <w:rFonts w:hint="eastAsia"/>
                <w:kern w:val="0"/>
                <w:sz w:val="24"/>
                <w:szCs w:val="24"/>
              </w:rPr>
              <w:t xml:space="preserve">A. </w:t>
            </w:r>
            <w:r w:rsidRPr="00E52F28">
              <w:rPr>
                <w:rFonts w:hint="eastAsia"/>
                <w:kern w:val="0"/>
                <w:sz w:val="24"/>
                <w:szCs w:val="24"/>
              </w:rPr>
              <w:t>将主卡余额分配至各副卡中</w:t>
            </w:r>
          </w:p>
          <w:p w:rsidR="00E25E0C" w:rsidRPr="00E52F28" w:rsidRDefault="00E25E0C" w:rsidP="005F4939">
            <w:pPr>
              <w:widowControl/>
              <w:adjustRightInd w:val="0"/>
              <w:snapToGrid w:val="0"/>
              <w:rPr>
                <w:kern w:val="0"/>
                <w:sz w:val="24"/>
                <w:szCs w:val="24"/>
              </w:rPr>
            </w:pPr>
            <w:r w:rsidRPr="00E52F28">
              <w:rPr>
                <w:rFonts w:hint="eastAsia"/>
                <w:kern w:val="0"/>
                <w:sz w:val="24"/>
                <w:szCs w:val="24"/>
              </w:rPr>
              <w:t xml:space="preserve">B. </w:t>
            </w:r>
            <w:r w:rsidRPr="00E52F28">
              <w:rPr>
                <w:rFonts w:hint="eastAsia"/>
                <w:kern w:val="0"/>
                <w:sz w:val="24"/>
                <w:szCs w:val="24"/>
              </w:rPr>
              <w:t>查询上述余额分配记录</w:t>
            </w:r>
          </w:p>
          <w:p w:rsidR="00E25E0C" w:rsidRPr="00E52F28" w:rsidRDefault="00E25E0C" w:rsidP="005F4939">
            <w:pPr>
              <w:widowControl/>
              <w:adjustRightInd w:val="0"/>
              <w:snapToGrid w:val="0"/>
              <w:rPr>
                <w:kern w:val="0"/>
                <w:sz w:val="24"/>
                <w:szCs w:val="24"/>
              </w:rPr>
            </w:pPr>
            <w:r w:rsidRPr="00E52F28">
              <w:rPr>
                <w:rFonts w:hint="eastAsia"/>
                <w:kern w:val="0"/>
                <w:sz w:val="24"/>
                <w:szCs w:val="24"/>
              </w:rPr>
              <w:t xml:space="preserve">C. </w:t>
            </w:r>
            <w:r w:rsidRPr="00E52F28">
              <w:rPr>
                <w:rFonts w:hint="eastAsia"/>
                <w:kern w:val="0"/>
                <w:sz w:val="24"/>
                <w:szCs w:val="24"/>
              </w:rPr>
              <w:t>查询主卡和副卡余额</w:t>
            </w:r>
          </w:p>
          <w:p w:rsidR="00E25E0C" w:rsidRPr="00E52F28" w:rsidRDefault="00E25E0C" w:rsidP="005F4939">
            <w:pPr>
              <w:widowControl/>
              <w:adjustRightInd w:val="0"/>
              <w:snapToGrid w:val="0"/>
              <w:rPr>
                <w:kern w:val="0"/>
                <w:sz w:val="24"/>
                <w:szCs w:val="24"/>
              </w:rPr>
            </w:pPr>
            <w:r w:rsidRPr="00E52F28">
              <w:rPr>
                <w:rFonts w:hint="eastAsia"/>
                <w:kern w:val="0"/>
                <w:sz w:val="24"/>
                <w:szCs w:val="24"/>
              </w:rPr>
              <w:t xml:space="preserve">D. </w:t>
            </w:r>
            <w:r w:rsidRPr="00E52F28">
              <w:rPr>
                <w:rFonts w:hint="eastAsia"/>
                <w:kern w:val="0"/>
                <w:sz w:val="24"/>
                <w:szCs w:val="24"/>
              </w:rPr>
              <w:t>查询加油交易明细</w:t>
            </w:r>
          </w:p>
          <w:p w:rsidR="00E25E0C" w:rsidRPr="00E52F28" w:rsidRDefault="00E25E0C" w:rsidP="005F4939">
            <w:pPr>
              <w:widowControl/>
              <w:adjustRightInd w:val="0"/>
              <w:snapToGrid w:val="0"/>
              <w:rPr>
                <w:kern w:val="0"/>
                <w:sz w:val="24"/>
                <w:szCs w:val="24"/>
              </w:rPr>
            </w:pPr>
            <w:r w:rsidRPr="00E52F28">
              <w:rPr>
                <w:rFonts w:hint="eastAsia"/>
                <w:kern w:val="0"/>
                <w:sz w:val="24"/>
                <w:szCs w:val="24"/>
              </w:rPr>
              <w:t>提供系统界面截图，证明系统能实现以上一项功能的得</w:t>
            </w:r>
            <w:r w:rsidRPr="00E52F28">
              <w:rPr>
                <w:rFonts w:hint="eastAsia"/>
                <w:kern w:val="0"/>
                <w:sz w:val="24"/>
                <w:szCs w:val="24"/>
              </w:rPr>
              <w:t>2</w:t>
            </w:r>
            <w:r w:rsidRPr="00E52F28">
              <w:rPr>
                <w:rFonts w:hint="eastAsia"/>
                <w:kern w:val="0"/>
                <w:sz w:val="24"/>
                <w:szCs w:val="24"/>
              </w:rPr>
              <w:t>分，最多</w:t>
            </w:r>
            <w:r w:rsidRPr="00E52F28">
              <w:rPr>
                <w:rFonts w:hint="eastAsia"/>
                <w:kern w:val="0"/>
                <w:sz w:val="24"/>
                <w:szCs w:val="24"/>
              </w:rPr>
              <w:t>8</w:t>
            </w:r>
            <w:r w:rsidRPr="00E52F28">
              <w:rPr>
                <w:rFonts w:hint="eastAsia"/>
                <w:kern w:val="0"/>
                <w:sz w:val="24"/>
                <w:szCs w:val="24"/>
              </w:rPr>
              <w:t>分</w:t>
            </w:r>
          </w:p>
        </w:tc>
        <w:tc>
          <w:tcPr>
            <w:tcW w:w="1143" w:type="dxa"/>
            <w:shd w:val="clear" w:color="auto" w:fill="auto"/>
            <w:vAlign w:val="center"/>
          </w:tcPr>
          <w:p w:rsidR="00E25E0C" w:rsidRPr="00E52F28" w:rsidRDefault="00E25E0C" w:rsidP="006E6E2C">
            <w:pPr>
              <w:widowControl/>
              <w:adjustRightInd w:val="0"/>
              <w:snapToGrid w:val="0"/>
              <w:jc w:val="center"/>
              <w:rPr>
                <w:kern w:val="0"/>
                <w:sz w:val="24"/>
                <w:szCs w:val="24"/>
              </w:rPr>
            </w:pPr>
            <w:r w:rsidRPr="00E52F28">
              <w:rPr>
                <w:rFonts w:hint="eastAsia"/>
                <w:kern w:val="0"/>
                <w:sz w:val="24"/>
                <w:szCs w:val="24"/>
              </w:rPr>
              <w:t>8</w:t>
            </w:r>
          </w:p>
        </w:tc>
      </w:tr>
      <w:tr w:rsidR="00E52F28" w:rsidRPr="00E52F28" w:rsidTr="006E6E2C">
        <w:trPr>
          <w:trHeight w:val="377"/>
          <w:jc w:val="center"/>
        </w:trPr>
        <w:tc>
          <w:tcPr>
            <w:tcW w:w="663" w:type="dxa"/>
            <w:shd w:val="clear" w:color="auto" w:fill="auto"/>
            <w:noWrap/>
            <w:vAlign w:val="center"/>
          </w:tcPr>
          <w:p w:rsidR="00D02647" w:rsidRPr="00E52F28" w:rsidRDefault="00E25E0C" w:rsidP="006E6E2C">
            <w:pPr>
              <w:widowControl/>
              <w:adjustRightInd w:val="0"/>
              <w:snapToGrid w:val="0"/>
              <w:jc w:val="center"/>
              <w:rPr>
                <w:kern w:val="0"/>
                <w:sz w:val="24"/>
                <w:szCs w:val="24"/>
              </w:rPr>
            </w:pPr>
            <w:r w:rsidRPr="00E52F28">
              <w:rPr>
                <w:rFonts w:hint="eastAsia"/>
                <w:kern w:val="0"/>
                <w:sz w:val="24"/>
                <w:szCs w:val="24"/>
              </w:rPr>
              <w:t>3</w:t>
            </w:r>
          </w:p>
        </w:tc>
        <w:tc>
          <w:tcPr>
            <w:tcW w:w="1419" w:type="dxa"/>
            <w:shd w:val="clear" w:color="auto" w:fill="auto"/>
            <w:vAlign w:val="center"/>
          </w:tcPr>
          <w:p w:rsidR="00D02647" w:rsidRPr="00E52F28" w:rsidRDefault="00D02647" w:rsidP="006E6E2C">
            <w:pPr>
              <w:widowControl/>
              <w:adjustRightInd w:val="0"/>
              <w:snapToGrid w:val="0"/>
              <w:jc w:val="center"/>
              <w:rPr>
                <w:kern w:val="0"/>
                <w:sz w:val="24"/>
                <w:szCs w:val="24"/>
              </w:rPr>
            </w:pPr>
            <w:r w:rsidRPr="00E52F28">
              <w:rPr>
                <w:rFonts w:hint="eastAsia"/>
                <w:kern w:val="0"/>
                <w:sz w:val="24"/>
                <w:szCs w:val="24"/>
              </w:rPr>
              <w:t>投标人承诺评价</w:t>
            </w:r>
          </w:p>
        </w:tc>
        <w:tc>
          <w:tcPr>
            <w:tcW w:w="7311" w:type="dxa"/>
            <w:shd w:val="clear" w:color="auto" w:fill="auto"/>
            <w:vAlign w:val="center"/>
          </w:tcPr>
          <w:p w:rsidR="00D02647" w:rsidRPr="00E52F28" w:rsidRDefault="00D02647" w:rsidP="006E6E2C">
            <w:pPr>
              <w:widowControl/>
              <w:adjustRightInd w:val="0"/>
              <w:snapToGrid w:val="0"/>
              <w:rPr>
                <w:kern w:val="0"/>
                <w:sz w:val="24"/>
                <w:szCs w:val="24"/>
              </w:rPr>
            </w:pPr>
            <w:r w:rsidRPr="00E52F28">
              <w:rPr>
                <w:rFonts w:hint="eastAsia"/>
                <w:kern w:val="0"/>
                <w:sz w:val="24"/>
                <w:szCs w:val="24"/>
              </w:rPr>
              <w:t>投标人承诺满足报价要求、时间地点要求、付款方式要求和项目需求书要求的：</w:t>
            </w:r>
            <w:r w:rsidRPr="00E52F28">
              <w:rPr>
                <w:rFonts w:hint="eastAsia"/>
                <w:kern w:val="0"/>
                <w:sz w:val="24"/>
                <w:szCs w:val="24"/>
              </w:rPr>
              <w:t>2</w:t>
            </w:r>
            <w:r w:rsidRPr="00E52F28">
              <w:rPr>
                <w:rFonts w:hint="eastAsia"/>
                <w:kern w:val="0"/>
                <w:sz w:val="24"/>
                <w:szCs w:val="24"/>
              </w:rPr>
              <w:t>分，其他</w:t>
            </w:r>
            <w:r w:rsidRPr="00E52F28">
              <w:rPr>
                <w:rFonts w:hint="eastAsia"/>
                <w:kern w:val="0"/>
                <w:sz w:val="24"/>
                <w:szCs w:val="24"/>
              </w:rPr>
              <w:t>0</w:t>
            </w:r>
            <w:r w:rsidRPr="00E52F28">
              <w:rPr>
                <w:rFonts w:hint="eastAsia"/>
                <w:kern w:val="0"/>
                <w:sz w:val="24"/>
                <w:szCs w:val="24"/>
              </w:rPr>
              <w:t>分</w:t>
            </w:r>
          </w:p>
        </w:tc>
        <w:tc>
          <w:tcPr>
            <w:tcW w:w="1143" w:type="dxa"/>
            <w:shd w:val="clear" w:color="auto" w:fill="auto"/>
            <w:vAlign w:val="center"/>
          </w:tcPr>
          <w:p w:rsidR="00D02647" w:rsidRPr="00E52F28" w:rsidRDefault="00D02647" w:rsidP="006E6E2C">
            <w:pPr>
              <w:widowControl/>
              <w:adjustRightInd w:val="0"/>
              <w:snapToGrid w:val="0"/>
              <w:jc w:val="center"/>
              <w:rPr>
                <w:kern w:val="0"/>
                <w:sz w:val="24"/>
                <w:szCs w:val="24"/>
              </w:rPr>
            </w:pPr>
            <w:r w:rsidRPr="00E52F28">
              <w:rPr>
                <w:rFonts w:hint="eastAsia"/>
                <w:kern w:val="0"/>
                <w:sz w:val="24"/>
                <w:szCs w:val="24"/>
              </w:rPr>
              <w:t>2</w:t>
            </w:r>
          </w:p>
        </w:tc>
      </w:tr>
      <w:tr w:rsidR="00E52F28" w:rsidRPr="00E52F28" w:rsidTr="006E6E2C">
        <w:trPr>
          <w:trHeight w:val="416"/>
          <w:jc w:val="center"/>
        </w:trPr>
        <w:tc>
          <w:tcPr>
            <w:tcW w:w="9393" w:type="dxa"/>
            <w:gridSpan w:val="3"/>
            <w:shd w:val="clear" w:color="auto" w:fill="auto"/>
            <w:noWrap/>
            <w:vAlign w:val="center"/>
          </w:tcPr>
          <w:p w:rsidR="00D02647" w:rsidRPr="00E52F28" w:rsidRDefault="00D02647" w:rsidP="006E6E2C">
            <w:pPr>
              <w:widowControl/>
              <w:adjustRightInd w:val="0"/>
              <w:snapToGrid w:val="0"/>
              <w:jc w:val="center"/>
              <w:rPr>
                <w:kern w:val="0"/>
                <w:sz w:val="24"/>
                <w:szCs w:val="24"/>
              </w:rPr>
            </w:pPr>
            <w:r w:rsidRPr="00E52F28">
              <w:rPr>
                <w:rFonts w:hint="eastAsia"/>
                <w:kern w:val="0"/>
                <w:sz w:val="24"/>
                <w:szCs w:val="24"/>
              </w:rPr>
              <w:t>第二部分</w:t>
            </w:r>
            <w:r w:rsidRPr="00E52F28">
              <w:rPr>
                <w:rFonts w:hint="eastAsia"/>
                <w:kern w:val="0"/>
                <w:sz w:val="24"/>
                <w:szCs w:val="24"/>
              </w:rPr>
              <w:t xml:space="preserve"> </w:t>
            </w:r>
            <w:r w:rsidRPr="00E52F28">
              <w:rPr>
                <w:rFonts w:hint="eastAsia"/>
                <w:kern w:val="0"/>
                <w:sz w:val="24"/>
                <w:szCs w:val="24"/>
              </w:rPr>
              <w:t>主观分（</w:t>
            </w:r>
            <w:r w:rsidRPr="00E52F28">
              <w:rPr>
                <w:rFonts w:hint="eastAsia"/>
                <w:kern w:val="0"/>
                <w:sz w:val="24"/>
                <w:szCs w:val="24"/>
              </w:rPr>
              <w:t>10</w:t>
            </w:r>
            <w:r w:rsidRPr="00E52F28">
              <w:rPr>
                <w:rFonts w:hint="eastAsia"/>
                <w:kern w:val="0"/>
                <w:sz w:val="24"/>
                <w:szCs w:val="24"/>
              </w:rPr>
              <w:t>分）</w:t>
            </w:r>
          </w:p>
        </w:tc>
        <w:tc>
          <w:tcPr>
            <w:tcW w:w="1143" w:type="dxa"/>
            <w:shd w:val="clear" w:color="auto" w:fill="auto"/>
            <w:vAlign w:val="center"/>
          </w:tcPr>
          <w:p w:rsidR="00D02647" w:rsidRPr="00E52F28" w:rsidRDefault="00D02647" w:rsidP="006E6E2C">
            <w:pPr>
              <w:widowControl/>
              <w:adjustRightInd w:val="0"/>
              <w:snapToGrid w:val="0"/>
              <w:jc w:val="center"/>
              <w:rPr>
                <w:kern w:val="0"/>
                <w:sz w:val="24"/>
                <w:szCs w:val="24"/>
              </w:rPr>
            </w:pPr>
            <w:r w:rsidRPr="00E52F28">
              <w:rPr>
                <w:rFonts w:hint="eastAsia"/>
                <w:kern w:val="0"/>
                <w:sz w:val="24"/>
                <w:szCs w:val="24"/>
              </w:rPr>
              <w:t>分值</w:t>
            </w:r>
          </w:p>
        </w:tc>
      </w:tr>
      <w:tr w:rsidR="00E52F28" w:rsidRPr="00E52F28" w:rsidTr="006E6E2C">
        <w:trPr>
          <w:trHeight w:val="416"/>
          <w:jc w:val="center"/>
        </w:trPr>
        <w:tc>
          <w:tcPr>
            <w:tcW w:w="663" w:type="dxa"/>
            <w:shd w:val="clear" w:color="auto" w:fill="auto"/>
            <w:noWrap/>
            <w:vAlign w:val="center"/>
          </w:tcPr>
          <w:p w:rsidR="00E25E0C" w:rsidRPr="00E52F28" w:rsidRDefault="00E25E0C" w:rsidP="006E6E2C">
            <w:pPr>
              <w:widowControl/>
              <w:adjustRightInd w:val="0"/>
              <w:snapToGrid w:val="0"/>
              <w:jc w:val="center"/>
              <w:rPr>
                <w:kern w:val="0"/>
                <w:sz w:val="24"/>
                <w:szCs w:val="24"/>
              </w:rPr>
            </w:pPr>
            <w:r w:rsidRPr="00E52F28">
              <w:rPr>
                <w:rFonts w:hint="eastAsia"/>
                <w:kern w:val="0"/>
                <w:sz w:val="24"/>
                <w:szCs w:val="24"/>
              </w:rPr>
              <w:t>1</w:t>
            </w:r>
          </w:p>
        </w:tc>
        <w:tc>
          <w:tcPr>
            <w:tcW w:w="1419" w:type="dxa"/>
            <w:shd w:val="clear" w:color="auto" w:fill="auto"/>
            <w:vAlign w:val="center"/>
          </w:tcPr>
          <w:p w:rsidR="00E25E0C" w:rsidRPr="00E52F28" w:rsidRDefault="00E25E0C" w:rsidP="006E6E2C">
            <w:pPr>
              <w:widowControl/>
              <w:adjustRightInd w:val="0"/>
              <w:snapToGrid w:val="0"/>
              <w:jc w:val="center"/>
              <w:rPr>
                <w:kern w:val="0"/>
                <w:sz w:val="24"/>
                <w:szCs w:val="24"/>
              </w:rPr>
            </w:pPr>
            <w:r w:rsidRPr="00E52F28">
              <w:rPr>
                <w:rFonts w:hint="eastAsia"/>
                <w:kern w:val="0"/>
                <w:sz w:val="24"/>
                <w:szCs w:val="24"/>
              </w:rPr>
              <w:t>针对本项目特点的整体服务方案评价</w:t>
            </w:r>
          </w:p>
        </w:tc>
        <w:tc>
          <w:tcPr>
            <w:tcW w:w="7311" w:type="dxa"/>
            <w:shd w:val="clear" w:color="auto" w:fill="auto"/>
            <w:vAlign w:val="center"/>
          </w:tcPr>
          <w:p w:rsidR="00E25E0C" w:rsidRPr="00E52F28" w:rsidRDefault="00E25E0C" w:rsidP="005F4939">
            <w:pPr>
              <w:widowControl/>
              <w:adjustRightInd w:val="0"/>
              <w:snapToGrid w:val="0"/>
              <w:rPr>
                <w:kern w:val="0"/>
                <w:sz w:val="24"/>
                <w:szCs w:val="24"/>
              </w:rPr>
            </w:pPr>
            <w:r w:rsidRPr="00E52F28">
              <w:rPr>
                <w:rFonts w:hint="eastAsia"/>
                <w:kern w:val="0"/>
                <w:sz w:val="24"/>
                <w:szCs w:val="24"/>
              </w:rPr>
              <w:t>投标人方案中体现并满足以下</w:t>
            </w:r>
            <w:r w:rsidRPr="00E52F28">
              <w:rPr>
                <w:rFonts w:hint="eastAsia"/>
                <w:kern w:val="0"/>
                <w:sz w:val="24"/>
                <w:szCs w:val="24"/>
              </w:rPr>
              <w:t>A</w:t>
            </w:r>
            <w:r w:rsidRPr="00E52F28">
              <w:rPr>
                <w:rFonts w:hint="eastAsia"/>
                <w:kern w:val="0"/>
                <w:sz w:val="24"/>
                <w:szCs w:val="24"/>
              </w:rPr>
              <w:t>、</w:t>
            </w:r>
            <w:r w:rsidRPr="00E52F28">
              <w:rPr>
                <w:rFonts w:hint="eastAsia"/>
                <w:kern w:val="0"/>
                <w:sz w:val="24"/>
                <w:szCs w:val="24"/>
              </w:rPr>
              <w:t>B</w:t>
            </w:r>
            <w:r w:rsidRPr="00E52F28">
              <w:rPr>
                <w:rFonts w:hint="eastAsia"/>
                <w:kern w:val="0"/>
                <w:sz w:val="24"/>
                <w:szCs w:val="24"/>
              </w:rPr>
              <w:t>、</w:t>
            </w:r>
            <w:r w:rsidRPr="00E52F28">
              <w:rPr>
                <w:rFonts w:hint="eastAsia"/>
                <w:kern w:val="0"/>
                <w:sz w:val="24"/>
                <w:szCs w:val="24"/>
              </w:rPr>
              <w:t>C</w:t>
            </w:r>
            <w:r w:rsidRPr="00E52F28">
              <w:rPr>
                <w:rFonts w:hint="eastAsia"/>
                <w:kern w:val="0"/>
                <w:sz w:val="24"/>
                <w:szCs w:val="24"/>
              </w:rPr>
              <w:t>、</w:t>
            </w:r>
            <w:r w:rsidRPr="00E52F28">
              <w:rPr>
                <w:rFonts w:hint="eastAsia"/>
                <w:kern w:val="0"/>
                <w:sz w:val="24"/>
                <w:szCs w:val="24"/>
              </w:rPr>
              <w:t>D</w:t>
            </w:r>
            <w:r w:rsidRPr="00E52F28">
              <w:rPr>
                <w:rFonts w:hint="eastAsia"/>
                <w:kern w:val="0"/>
                <w:sz w:val="24"/>
                <w:szCs w:val="24"/>
              </w:rPr>
              <w:t>中任意一项要求的得</w:t>
            </w:r>
            <w:r w:rsidRPr="00E52F28">
              <w:rPr>
                <w:rFonts w:hint="eastAsia"/>
                <w:kern w:val="0"/>
                <w:sz w:val="24"/>
                <w:szCs w:val="24"/>
              </w:rPr>
              <w:t>2.5</w:t>
            </w:r>
            <w:r w:rsidRPr="00E52F28">
              <w:rPr>
                <w:rFonts w:hint="eastAsia"/>
                <w:kern w:val="0"/>
                <w:sz w:val="24"/>
                <w:szCs w:val="24"/>
              </w:rPr>
              <w:t>分，最多</w:t>
            </w:r>
            <w:r w:rsidRPr="00E52F28">
              <w:rPr>
                <w:rFonts w:hint="eastAsia"/>
                <w:kern w:val="0"/>
                <w:sz w:val="24"/>
                <w:szCs w:val="24"/>
              </w:rPr>
              <w:t>10</w:t>
            </w:r>
            <w:r w:rsidRPr="00E52F28">
              <w:rPr>
                <w:rFonts w:hint="eastAsia"/>
                <w:kern w:val="0"/>
                <w:sz w:val="24"/>
                <w:szCs w:val="24"/>
              </w:rPr>
              <w:t>分。投标人只提供承诺，未提供方案的不得分。</w:t>
            </w:r>
          </w:p>
          <w:p w:rsidR="00E25E0C" w:rsidRPr="00E52F28" w:rsidRDefault="00E25E0C" w:rsidP="005F4939">
            <w:pPr>
              <w:widowControl/>
              <w:adjustRightInd w:val="0"/>
              <w:snapToGrid w:val="0"/>
              <w:rPr>
                <w:kern w:val="0"/>
                <w:sz w:val="24"/>
                <w:szCs w:val="24"/>
              </w:rPr>
            </w:pPr>
            <w:r w:rsidRPr="00E52F28">
              <w:rPr>
                <w:rFonts w:hint="eastAsia"/>
                <w:kern w:val="0"/>
                <w:sz w:val="24"/>
                <w:szCs w:val="24"/>
              </w:rPr>
              <w:t xml:space="preserve">A. </w:t>
            </w:r>
            <w:r w:rsidRPr="00E52F28">
              <w:rPr>
                <w:rFonts w:hint="eastAsia"/>
                <w:kern w:val="0"/>
                <w:sz w:val="24"/>
                <w:szCs w:val="24"/>
              </w:rPr>
              <w:t>满足采购人</w:t>
            </w:r>
            <w:r w:rsidRPr="00E52F28">
              <w:rPr>
                <w:sz w:val="24"/>
              </w:rPr>
              <w:t>约</w:t>
            </w:r>
            <w:r w:rsidRPr="00E52F28">
              <w:rPr>
                <w:rFonts w:hint="eastAsia"/>
                <w:sz w:val="24"/>
              </w:rPr>
              <w:t>47</w:t>
            </w:r>
            <w:r w:rsidRPr="00E52F28">
              <w:rPr>
                <w:sz w:val="24"/>
              </w:rPr>
              <w:t>辆各类机动车</w:t>
            </w:r>
            <w:r w:rsidRPr="00E52F28">
              <w:rPr>
                <w:rFonts w:hint="eastAsia"/>
                <w:kern w:val="0"/>
                <w:sz w:val="24"/>
                <w:szCs w:val="24"/>
              </w:rPr>
              <w:t>在我市行政区域内加油要求；</w:t>
            </w:r>
          </w:p>
          <w:p w:rsidR="00E25E0C" w:rsidRPr="00E52F28" w:rsidRDefault="00E25E0C" w:rsidP="005F4939">
            <w:pPr>
              <w:widowControl/>
              <w:adjustRightInd w:val="0"/>
              <w:snapToGrid w:val="0"/>
              <w:rPr>
                <w:kern w:val="0"/>
                <w:sz w:val="24"/>
                <w:szCs w:val="24"/>
              </w:rPr>
            </w:pPr>
            <w:r w:rsidRPr="00E52F28">
              <w:rPr>
                <w:rFonts w:hint="eastAsia"/>
                <w:kern w:val="0"/>
                <w:sz w:val="24"/>
                <w:szCs w:val="24"/>
              </w:rPr>
              <w:t xml:space="preserve">B. </w:t>
            </w:r>
            <w:r w:rsidRPr="00E52F28">
              <w:rPr>
                <w:rFonts w:hint="eastAsia"/>
                <w:kern w:val="0"/>
                <w:sz w:val="24"/>
                <w:szCs w:val="24"/>
              </w:rPr>
              <w:t>提供的燃油须符合国家及天津市的相关强制性规定，保证每车次进货均有合格的油品质检报告，可供采购人查验；</w:t>
            </w:r>
          </w:p>
          <w:p w:rsidR="00E25E0C" w:rsidRPr="00E52F28" w:rsidRDefault="00E25E0C" w:rsidP="005F4939">
            <w:pPr>
              <w:widowControl/>
              <w:adjustRightInd w:val="0"/>
              <w:snapToGrid w:val="0"/>
              <w:rPr>
                <w:kern w:val="0"/>
                <w:sz w:val="24"/>
                <w:szCs w:val="24"/>
              </w:rPr>
            </w:pPr>
            <w:r w:rsidRPr="00E52F28">
              <w:rPr>
                <w:rFonts w:hint="eastAsia"/>
                <w:kern w:val="0"/>
                <w:sz w:val="24"/>
                <w:szCs w:val="24"/>
              </w:rPr>
              <w:t xml:space="preserve">C. </w:t>
            </w:r>
            <w:r w:rsidRPr="00E52F28">
              <w:rPr>
                <w:rFonts w:hint="eastAsia"/>
                <w:kern w:val="0"/>
                <w:sz w:val="24"/>
                <w:szCs w:val="24"/>
              </w:rPr>
              <w:t>满足采购人</w:t>
            </w:r>
            <w:r w:rsidRPr="00E52F28">
              <w:rPr>
                <w:rFonts w:hint="eastAsia"/>
                <w:kern w:val="0"/>
                <w:sz w:val="24"/>
                <w:szCs w:val="24"/>
              </w:rPr>
              <w:t>92</w:t>
            </w:r>
            <w:r w:rsidRPr="00E52F28">
              <w:rPr>
                <w:rFonts w:hint="eastAsia"/>
                <w:kern w:val="0"/>
                <w:sz w:val="24"/>
                <w:szCs w:val="24"/>
              </w:rPr>
              <w:t>号汽油预估加油量；</w:t>
            </w:r>
          </w:p>
          <w:p w:rsidR="00E25E0C" w:rsidRPr="00E52F28" w:rsidRDefault="00E25E0C" w:rsidP="005F4939">
            <w:pPr>
              <w:widowControl/>
              <w:adjustRightInd w:val="0"/>
              <w:snapToGrid w:val="0"/>
              <w:rPr>
                <w:kern w:val="0"/>
                <w:sz w:val="24"/>
                <w:szCs w:val="24"/>
              </w:rPr>
            </w:pPr>
            <w:r w:rsidRPr="00E52F28">
              <w:rPr>
                <w:rFonts w:hint="eastAsia"/>
                <w:kern w:val="0"/>
                <w:sz w:val="24"/>
                <w:szCs w:val="24"/>
              </w:rPr>
              <w:t xml:space="preserve">D. </w:t>
            </w:r>
            <w:r w:rsidRPr="00E52F28">
              <w:rPr>
                <w:rFonts w:hint="eastAsia"/>
                <w:kern w:val="0"/>
                <w:sz w:val="24"/>
                <w:szCs w:val="24"/>
              </w:rPr>
              <w:t>满足油卡数量、充值、分配要求。</w:t>
            </w:r>
          </w:p>
        </w:tc>
        <w:tc>
          <w:tcPr>
            <w:tcW w:w="1143" w:type="dxa"/>
            <w:shd w:val="clear" w:color="auto" w:fill="auto"/>
            <w:vAlign w:val="center"/>
          </w:tcPr>
          <w:p w:rsidR="00E25E0C" w:rsidRPr="00E52F28" w:rsidRDefault="00E25E0C" w:rsidP="006E6E2C">
            <w:pPr>
              <w:widowControl/>
              <w:adjustRightInd w:val="0"/>
              <w:snapToGrid w:val="0"/>
              <w:jc w:val="center"/>
              <w:rPr>
                <w:kern w:val="0"/>
                <w:sz w:val="24"/>
                <w:szCs w:val="24"/>
              </w:rPr>
            </w:pPr>
            <w:r w:rsidRPr="00E52F28">
              <w:rPr>
                <w:rFonts w:hint="eastAsia"/>
                <w:kern w:val="0"/>
                <w:sz w:val="24"/>
                <w:szCs w:val="24"/>
              </w:rPr>
              <w:t>10</w:t>
            </w:r>
          </w:p>
        </w:tc>
      </w:tr>
      <w:tr w:rsidR="00E52F28" w:rsidRPr="00E52F28" w:rsidTr="006E6E2C">
        <w:trPr>
          <w:trHeight w:val="341"/>
          <w:jc w:val="center"/>
        </w:trPr>
        <w:tc>
          <w:tcPr>
            <w:tcW w:w="9393" w:type="dxa"/>
            <w:gridSpan w:val="3"/>
            <w:shd w:val="clear" w:color="auto" w:fill="auto"/>
            <w:noWrap/>
            <w:vAlign w:val="center"/>
          </w:tcPr>
          <w:p w:rsidR="00D02647" w:rsidRPr="00E52F28" w:rsidRDefault="00D02647" w:rsidP="006E6E2C">
            <w:pPr>
              <w:widowControl/>
              <w:adjustRightInd w:val="0"/>
              <w:snapToGrid w:val="0"/>
              <w:jc w:val="center"/>
              <w:rPr>
                <w:sz w:val="24"/>
              </w:rPr>
            </w:pPr>
            <w:r w:rsidRPr="00E52F28">
              <w:rPr>
                <w:sz w:val="24"/>
              </w:rPr>
              <w:t>合计</w:t>
            </w:r>
          </w:p>
        </w:tc>
        <w:tc>
          <w:tcPr>
            <w:tcW w:w="1143" w:type="dxa"/>
            <w:shd w:val="clear" w:color="auto" w:fill="auto"/>
            <w:vAlign w:val="center"/>
          </w:tcPr>
          <w:p w:rsidR="00D02647" w:rsidRPr="00E52F28" w:rsidRDefault="00D02647" w:rsidP="006E6E2C">
            <w:pPr>
              <w:widowControl/>
              <w:adjustRightInd w:val="0"/>
              <w:snapToGrid w:val="0"/>
              <w:jc w:val="center"/>
              <w:rPr>
                <w:kern w:val="0"/>
                <w:sz w:val="24"/>
                <w:szCs w:val="24"/>
              </w:rPr>
            </w:pPr>
            <w:r w:rsidRPr="00E52F28">
              <w:rPr>
                <w:kern w:val="0"/>
                <w:sz w:val="24"/>
                <w:szCs w:val="24"/>
              </w:rPr>
              <w:t>100</w:t>
            </w:r>
          </w:p>
        </w:tc>
      </w:tr>
    </w:tbl>
    <w:p w:rsidR="003159EF" w:rsidRPr="00E52F28" w:rsidRDefault="00A670F6" w:rsidP="00233239">
      <w:pPr>
        <w:spacing w:line="360" w:lineRule="auto"/>
        <w:ind w:firstLineChars="200" w:firstLine="446"/>
        <w:outlineLvl w:val="0"/>
        <w:rPr>
          <w:sz w:val="24"/>
        </w:rPr>
      </w:pPr>
      <w:r w:rsidRPr="00E52F28">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w:t>
      </w:r>
      <w:r w:rsidR="00506CFF" w:rsidRPr="00E52F28">
        <w:rPr>
          <w:rFonts w:hint="eastAsia"/>
          <w:kern w:val="0"/>
          <w:sz w:val="24"/>
          <w:szCs w:val="24"/>
        </w:rPr>
        <w:t>本项目目标的实现、现有技术条件下不可能出现的情形等任意一种情形。</w:t>
      </w:r>
      <w:bookmarkStart w:id="4" w:name="_GoBack"/>
      <w:bookmarkEnd w:id="4"/>
    </w:p>
    <w:p w:rsidR="00D70509" w:rsidRDefault="00D70509">
      <w:pPr>
        <w:widowControl/>
        <w:jc w:val="left"/>
        <w:rPr>
          <w:sz w:val="24"/>
        </w:rPr>
      </w:pPr>
      <w:r>
        <w:rPr>
          <w:sz w:val="24"/>
        </w:rPr>
        <w:br w:type="page"/>
      </w:r>
    </w:p>
    <w:p w:rsidR="00C37D1F" w:rsidRPr="000F460C" w:rsidRDefault="00C37D1F" w:rsidP="00C37D1F">
      <w:pPr>
        <w:pStyle w:val="a5"/>
        <w:rPr>
          <w:rFonts w:ascii="Times New Roman" w:hAnsi="Times New Roman"/>
        </w:rPr>
      </w:pPr>
      <w:proofErr w:type="spellStart"/>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proofErr w:type="spellEnd"/>
      <w:r w:rsidRPr="000F460C">
        <w:rPr>
          <w:rFonts w:ascii="Times New Roman" w:hAnsi="Times New Roman"/>
        </w:rPr>
        <w:t xml:space="preserve">  </w:t>
      </w:r>
      <w:proofErr w:type="spellStart"/>
      <w:r w:rsidRPr="000F460C">
        <w:rPr>
          <w:rFonts w:ascii="Times New Roman" w:hAnsi="Times New Roman"/>
        </w:rPr>
        <w:t>投标须知</w:t>
      </w:r>
      <w:proofErr w:type="spellEnd"/>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C37D1F" w:rsidRPr="003C5F79" w:rsidRDefault="00C37D1F" w:rsidP="00C37D1F">
      <w:pPr>
        <w:pStyle w:val="Default"/>
        <w:spacing w:line="360" w:lineRule="auto"/>
        <w:ind w:firstLineChars="200" w:firstLine="446"/>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C37D1F" w:rsidRPr="003C5F79" w:rsidRDefault="00C37D1F" w:rsidP="00C37D1F">
      <w:pPr>
        <w:pStyle w:val="Default"/>
        <w:spacing w:line="360" w:lineRule="auto"/>
        <w:ind w:firstLineChars="200" w:firstLine="446"/>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w:t>
      </w:r>
      <w:r w:rsidRPr="000F460C">
        <w:rPr>
          <w:rFonts w:ascii="Times New Roman" w:eastAsia="宋体" w:hAnsi="Times New Roman" w:cs="Times New Roman"/>
          <w:color w:val="auto"/>
        </w:rPr>
        <w:lastRenderedPageBreak/>
        <w:t>应商。</w:t>
      </w:r>
    </w:p>
    <w:p w:rsidR="00C37D1F" w:rsidRPr="000F460C" w:rsidRDefault="00C37D1F" w:rsidP="00C37D1F">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454388"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5"/>
    <w:bookmarkEnd w:id="6"/>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C37D1F" w:rsidRPr="001B5624" w:rsidRDefault="00C37D1F" w:rsidP="00C37D1F">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w:t>
      </w:r>
      <w:r w:rsidRPr="005F15EF">
        <w:rPr>
          <w:rFonts w:ascii="Times New Roman" w:eastAsia="宋体" w:hAnsi="Times New Roman" w:cs="Times New Roman" w:hint="eastAsia"/>
          <w:color w:val="auto"/>
        </w:rPr>
        <w:lastRenderedPageBreak/>
        <w:t>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C37D1F" w:rsidRPr="005F15EF"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sidR="00FE3B15">
        <w:rPr>
          <w:rFonts w:ascii="Times New Roman" w:hAnsi="Times New Roman" w:cs="Times New Roman"/>
          <w:color w:val="auto"/>
        </w:rPr>
        <w:t>现场考察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C37D1F" w:rsidRDefault="00C37D1F" w:rsidP="00C37D1F">
      <w:pPr>
        <w:pStyle w:val="Default"/>
        <w:spacing w:line="360" w:lineRule="auto"/>
        <w:ind w:firstLineChars="200" w:firstLine="446"/>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C37D1F" w:rsidRDefault="00C37D1F" w:rsidP="00C37D1F">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D83186"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7E1B82" w:rsidRPr="007E1B82">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要求的偏离情况。</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w:t>
      </w:r>
      <w:r w:rsidRPr="00C627B1">
        <w:rPr>
          <w:rFonts w:ascii="Times New Roman" w:eastAsia="宋体" w:hAnsi="Times New Roman" w:cs="Times New Roman" w:hint="eastAsia"/>
          <w:color w:val="auto"/>
        </w:rPr>
        <w:lastRenderedPageBreak/>
        <w:t>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37D1F" w:rsidRPr="00C4698B" w:rsidRDefault="00C37D1F" w:rsidP="00C37D1F">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37D1F" w:rsidRPr="0038382B" w:rsidRDefault="00C37D1F" w:rsidP="00C37D1F">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w:t>
      </w:r>
      <w:r w:rsidRPr="00B25D17">
        <w:rPr>
          <w:rFonts w:ascii="Times New Roman" w:eastAsia="宋体" w:hAnsi="Times New Roman" w:cs="Times New Roman" w:hint="eastAsia"/>
          <w:color w:val="auto"/>
        </w:rPr>
        <w:lastRenderedPageBreak/>
        <w:t>强制性规定的；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w:t>
      </w:r>
      <w:r w:rsidRPr="000F460C">
        <w:rPr>
          <w:rFonts w:ascii="Times New Roman" w:eastAsia="宋体" w:hAnsi="Times New Roman" w:cs="Times New Roman"/>
          <w:color w:val="auto"/>
        </w:rPr>
        <w:lastRenderedPageBreak/>
        <w:t>时间、地点指派投标代表人就相关问题进行澄清。</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0F4D4E" w:rsidRDefault="00C77FFA" w:rsidP="00C37D1F">
      <w:pPr>
        <w:pStyle w:val="Default"/>
        <w:spacing w:line="360" w:lineRule="auto"/>
        <w:ind w:firstLineChars="200" w:firstLine="446"/>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w:t>
      </w:r>
      <w:r w:rsidRPr="006D2726">
        <w:rPr>
          <w:rFonts w:ascii="Times New Roman" w:eastAsia="宋体" w:hAnsi="Times New Roman" w:cs="Times New Roman" w:hint="eastAsia"/>
          <w:color w:val="auto"/>
        </w:rPr>
        <w:lastRenderedPageBreak/>
        <w:t>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9843DE" w:rsidRDefault="00C37D1F" w:rsidP="00C37D1F">
      <w:pPr>
        <w:pStyle w:val="Default"/>
        <w:spacing w:line="360" w:lineRule="auto"/>
        <w:ind w:firstLineChars="200" w:firstLine="446"/>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w:t>
      </w:r>
      <w:r w:rsidRPr="000F460C">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C37D1F" w:rsidRPr="008D4C7C" w:rsidRDefault="00C37D1F" w:rsidP="00C37D1F">
      <w:pPr>
        <w:pStyle w:val="Default"/>
        <w:spacing w:line="360" w:lineRule="auto"/>
        <w:ind w:firstLineChars="200" w:firstLine="446"/>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C37D1F" w:rsidRPr="008D4C7C" w:rsidRDefault="00C37D1F" w:rsidP="00C37D1F">
      <w:pPr>
        <w:spacing w:line="360" w:lineRule="auto"/>
        <w:ind w:firstLineChars="200" w:firstLine="446"/>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8D4C7C" w:rsidRDefault="00C37D1F" w:rsidP="00C37D1F">
      <w:pPr>
        <w:pStyle w:val="Default"/>
        <w:spacing w:line="360" w:lineRule="auto"/>
        <w:ind w:firstLineChars="200" w:firstLine="446"/>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F  </w:t>
      </w:r>
      <w:r w:rsidRPr="000F460C">
        <w:rPr>
          <w:rFonts w:ascii="Times New Roman" w:eastAsia="宋体" w:hAnsi="Times New Roman" w:cs="Times New Roman"/>
          <w:color w:val="auto"/>
        </w:rPr>
        <w:t>授予合同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w:t>
      </w:r>
      <w:r w:rsidRPr="00C627B1">
        <w:rPr>
          <w:rFonts w:ascii="Times New Roman" w:eastAsia="宋体" w:hAnsi="Times New Roman" w:cs="Times New Roman" w:hint="eastAsia"/>
          <w:color w:val="auto"/>
        </w:rPr>
        <w:lastRenderedPageBreak/>
        <w:t>且为合同的组成部分。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137864">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C37D1F"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proofErr w:type="spellStart"/>
      <w:r w:rsidRPr="00750AB2">
        <w:rPr>
          <w:rFonts w:ascii="Times New Roman" w:hAnsi="Times New Roman"/>
        </w:rPr>
        <w:lastRenderedPageBreak/>
        <w:t>第四部分</w:t>
      </w:r>
      <w:proofErr w:type="spellEnd"/>
      <w:r w:rsidRPr="00750AB2">
        <w:rPr>
          <w:rFonts w:ascii="Times New Roman" w:hAnsi="Times New Roman"/>
        </w:rPr>
        <w:t xml:space="preserve">  </w:t>
      </w:r>
      <w:proofErr w:type="spellStart"/>
      <w:r w:rsidRPr="00750AB2">
        <w:rPr>
          <w:rFonts w:ascii="Times New Roman" w:hAnsi="Times New Roman"/>
        </w:rPr>
        <w:t>合同条款</w:t>
      </w:r>
      <w:proofErr w:type="spellEnd"/>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proofErr w:type="spellStart"/>
      <w:r w:rsidRPr="00750AB2">
        <w:rPr>
          <w:rFonts w:ascii="Times New Roman" w:hAnsi="Times New Roman"/>
        </w:rPr>
        <w:lastRenderedPageBreak/>
        <w:t>第五部分</w:t>
      </w:r>
      <w:proofErr w:type="spellEnd"/>
      <w:r w:rsidRPr="00750AB2">
        <w:rPr>
          <w:rFonts w:ascii="Times New Roman" w:hAnsi="Times New Roman"/>
        </w:rPr>
        <w:t xml:space="preserve">  </w:t>
      </w:r>
      <w:proofErr w:type="spellStart"/>
      <w:r w:rsidRPr="00750AB2">
        <w:rPr>
          <w:rFonts w:ascii="Times New Roman" w:hAnsi="Times New Roman"/>
        </w:rPr>
        <w:t>投标文件格式</w:t>
      </w:r>
      <w:proofErr w:type="spellEnd"/>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EFBDF62" wp14:editId="0FB5899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D02647" w:rsidRDefault="00D02647" w:rsidP="00D02647">
      <w:pPr>
        <w:spacing w:line="360" w:lineRule="auto"/>
        <w:ind w:firstLineChars="200" w:firstLine="446"/>
        <w:jc w:val="left"/>
        <w:rPr>
          <w:sz w:val="24"/>
        </w:rPr>
      </w:pPr>
      <w:r w:rsidRPr="00BE5C54">
        <w:rPr>
          <w:sz w:val="24"/>
        </w:rPr>
        <w:t xml:space="preserve">1. </w:t>
      </w:r>
      <w:r>
        <w:rPr>
          <w:rFonts w:hint="eastAsia"/>
          <w:sz w:val="24"/>
        </w:rPr>
        <w:t>我公司对招标文件要求的全部服务报价如下：</w:t>
      </w:r>
    </w:p>
    <w:tbl>
      <w:tblPr>
        <w:tblStyle w:val="ab"/>
        <w:tblW w:w="5000" w:type="pct"/>
        <w:jc w:val="center"/>
        <w:tblLook w:val="04A0" w:firstRow="1" w:lastRow="0" w:firstColumn="1" w:lastColumn="0" w:noHBand="0" w:noVBand="1"/>
      </w:tblPr>
      <w:tblGrid>
        <w:gridCol w:w="3164"/>
        <w:gridCol w:w="2910"/>
        <w:gridCol w:w="2454"/>
      </w:tblGrid>
      <w:tr w:rsidR="00D02647" w:rsidTr="006E6E2C">
        <w:trPr>
          <w:jc w:val="center"/>
        </w:trPr>
        <w:tc>
          <w:tcPr>
            <w:tcW w:w="1855" w:type="pct"/>
            <w:vAlign w:val="center"/>
          </w:tcPr>
          <w:p w:rsidR="00D02647" w:rsidRDefault="00D02647" w:rsidP="006E6E2C">
            <w:pPr>
              <w:spacing w:line="460" w:lineRule="exact"/>
              <w:jc w:val="center"/>
              <w:rPr>
                <w:sz w:val="24"/>
              </w:rPr>
            </w:pPr>
            <w:r>
              <w:rPr>
                <w:rFonts w:hint="eastAsia"/>
                <w:sz w:val="24"/>
              </w:rPr>
              <w:t>报价综合</w:t>
            </w:r>
            <w:r w:rsidR="00411B55">
              <w:rPr>
                <w:rFonts w:hint="eastAsia"/>
                <w:sz w:val="24"/>
              </w:rPr>
              <w:t>折扣</w:t>
            </w:r>
          </w:p>
        </w:tc>
        <w:tc>
          <w:tcPr>
            <w:tcW w:w="1706" w:type="pct"/>
          </w:tcPr>
          <w:p w:rsidR="00D02647" w:rsidRDefault="00D02647" w:rsidP="006E6E2C">
            <w:pPr>
              <w:spacing w:line="460" w:lineRule="exact"/>
              <w:jc w:val="center"/>
              <w:rPr>
                <w:sz w:val="24"/>
              </w:rPr>
            </w:pPr>
            <w:r>
              <w:rPr>
                <w:rFonts w:hint="eastAsia"/>
                <w:sz w:val="24"/>
              </w:rPr>
              <w:t>综合</w:t>
            </w:r>
            <w:r w:rsidR="00411B55">
              <w:rPr>
                <w:rFonts w:hint="eastAsia"/>
                <w:sz w:val="24"/>
              </w:rPr>
              <w:t>折扣</w:t>
            </w:r>
            <w:r>
              <w:rPr>
                <w:rFonts w:hint="eastAsia"/>
                <w:sz w:val="24"/>
              </w:rPr>
              <w:t>大写</w:t>
            </w:r>
          </w:p>
        </w:tc>
        <w:tc>
          <w:tcPr>
            <w:tcW w:w="1439" w:type="pct"/>
            <w:vAlign w:val="center"/>
          </w:tcPr>
          <w:p w:rsidR="00D02647" w:rsidRDefault="00D02647" w:rsidP="006E6E2C">
            <w:pPr>
              <w:spacing w:line="460" w:lineRule="exact"/>
              <w:jc w:val="center"/>
              <w:rPr>
                <w:sz w:val="24"/>
              </w:rPr>
            </w:pPr>
            <w:r>
              <w:rPr>
                <w:rFonts w:hint="eastAsia"/>
                <w:sz w:val="24"/>
              </w:rPr>
              <w:t>服务期</w:t>
            </w:r>
          </w:p>
        </w:tc>
      </w:tr>
      <w:tr w:rsidR="00D02647" w:rsidTr="006E6E2C">
        <w:trPr>
          <w:jc w:val="center"/>
        </w:trPr>
        <w:tc>
          <w:tcPr>
            <w:tcW w:w="1855" w:type="pct"/>
            <w:vAlign w:val="center"/>
          </w:tcPr>
          <w:p w:rsidR="00D02647" w:rsidRDefault="00D02647" w:rsidP="006E6E2C">
            <w:pPr>
              <w:spacing w:line="460" w:lineRule="exact"/>
              <w:jc w:val="center"/>
              <w:rPr>
                <w:sz w:val="24"/>
              </w:rPr>
            </w:pPr>
            <w:r>
              <w:rPr>
                <w:rFonts w:hint="eastAsia"/>
                <w:sz w:val="24"/>
              </w:rPr>
              <w:t>%</w:t>
            </w:r>
          </w:p>
        </w:tc>
        <w:tc>
          <w:tcPr>
            <w:tcW w:w="1706" w:type="pct"/>
            <w:vAlign w:val="center"/>
          </w:tcPr>
          <w:p w:rsidR="00D02647" w:rsidRDefault="00D02647" w:rsidP="006E6E2C">
            <w:pPr>
              <w:spacing w:line="460" w:lineRule="exact"/>
              <w:jc w:val="center"/>
              <w:rPr>
                <w:sz w:val="24"/>
              </w:rPr>
            </w:pPr>
            <w:r>
              <w:rPr>
                <w:sz w:val="24"/>
              </w:rPr>
              <w:t>百分之</w:t>
            </w:r>
          </w:p>
        </w:tc>
        <w:tc>
          <w:tcPr>
            <w:tcW w:w="1439" w:type="pct"/>
          </w:tcPr>
          <w:p w:rsidR="00D02647" w:rsidRDefault="00D02647" w:rsidP="006E6E2C">
            <w:pPr>
              <w:spacing w:line="460" w:lineRule="exact"/>
              <w:jc w:val="center"/>
              <w:rPr>
                <w:sz w:val="24"/>
              </w:rPr>
            </w:pPr>
            <w:r>
              <w:rPr>
                <w:rFonts w:hint="eastAsia"/>
                <w:sz w:val="24"/>
              </w:rPr>
              <w:t>一年</w:t>
            </w:r>
          </w:p>
        </w:tc>
      </w:tr>
    </w:tbl>
    <w:p w:rsidR="00D02647" w:rsidRPr="007A0C8E" w:rsidRDefault="00D02647" w:rsidP="00D02647">
      <w:pPr>
        <w:spacing w:line="460" w:lineRule="exact"/>
        <w:ind w:firstLineChars="200" w:firstLine="446"/>
        <w:jc w:val="left"/>
        <w:rPr>
          <w:sz w:val="24"/>
        </w:rPr>
      </w:pPr>
      <w:r w:rsidRPr="007A0C8E">
        <w:rPr>
          <w:rFonts w:hint="eastAsia"/>
          <w:sz w:val="24"/>
        </w:rPr>
        <w:t>加油实际收费</w:t>
      </w:r>
      <w:r w:rsidRPr="007A0C8E">
        <w:rPr>
          <w:rFonts w:hint="eastAsia"/>
          <w:sz w:val="24"/>
        </w:rPr>
        <w:t>=</w:t>
      </w:r>
      <w:r w:rsidRPr="007A0C8E">
        <w:rPr>
          <w:rFonts w:hint="eastAsia"/>
          <w:sz w:val="24"/>
        </w:rPr>
        <w:t>加油当日加油站公布的成品油价格×以上报价综合</w:t>
      </w:r>
      <w:r w:rsidR="00411B55">
        <w:rPr>
          <w:rFonts w:hint="eastAsia"/>
          <w:sz w:val="24"/>
        </w:rPr>
        <w:t>折扣</w:t>
      </w:r>
      <w:r w:rsidRPr="007A0C8E">
        <w:rPr>
          <w:rFonts w:hint="eastAsia"/>
          <w:sz w:val="24"/>
        </w:rPr>
        <w:t>。以上报价包含</w:t>
      </w:r>
      <w:r w:rsidRPr="007A0C8E">
        <w:rPr>
          <w:sz w:val="24"/>
        </w:rPr>
        <w:t>人员费用、</w:t>
      </w:r>
      <w:r w:rsidRPr="007A0C8E">
        <w:rPr>
          <w:rFonts w:hint="eastAsia"/>
          <w:sz w:val="24"/>
        </w:rPr>
        <w:t>成品油费用、油卡费用、服务费、</w:t>
      </w:r>
      <w:r w:rsidRPr="007A0C8E">
        <w:rPr>
          <w:sz w:val="24"/>
        </w:rPr>
        <w:t>管理费及税金等为完成</w:t>
      </w:r>
      <w:r>
        <w:rPr>
          <w:rFonts w:hint="eastAsia"/>
          <w:sz w:val="24"/>
        </w:rPr>
        <w:t>招标</w:t>
      </w:r>
      <w:r w:rsidRPr="007A0C8E">
        <w:rPr>
          <w:sz w:val="24"/>
        </w:rPr>
        <w:t>文件规定全部任务所需的一切应有费用。</w:t>
      </w:r>
      <w:r w:rsidRPr="007A0C8E">
        <w:rPr>
          <w:rFonts w:hint="eastAsia"/>
          <w:sz w:val="24"/>
        </w:rPr>
        <w:t>以上报价适用于我公司所属的全部加油站的各类成品油。</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lastRenderedPageBreak/>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序号</w:t>
            </w:r>
          </w:p>
        </w:tc>
        <w:tc>
          <w:tcPr>
            <w:tcW w:w="2273" w:type="pct"/>
            <w:vAlign w:val="center"/>
          </w:tcPr>
          <w:p w:rsidR="000E2735" w:rsidRPr="00A93BB4" w:rsidRDefault="000E2735" w:rsidP="004555B4">
            <w:pPr>
              <w:jc w:val="center"/>
              <w:rPr>
                <w:szCs w:val="21"/>
              </w:rPr>
            </w:pPr>
            <w:r w:rsidRPr="00A93BB4">
              <w:rPr>
                <w:rFonts w:hint="eastAsia"/>
                <w:szCs w:val="21"/>
              </w:rPr>
              <w:t>单位名称</w:t>
            </w:r>
          </w:p>
        </w:tc>
        <w:tc>
          <w:tcPr>
            <w:tcW w:w="1667" w:type="pct"/>
            <w:vAlign w:val="center"/>
          </w:tcPr>
          <w:p w:rsidR="000E2735" w:rsidRPr="00A93BB4" w:rsidRDefault="000E2735" w:rsidP="004555B4">
            <w:pPr>
              <w:jc w:val="center"/>
              <w:rPr>
                <w:szCs w:val="21"/>
              </w:rPr>
            </w:pPr>
            <w:r w:rsidRPr="00A93BB4">
              <w:rPr>
                <w:rFonts w:hint="eastAsia"/>
                <w:szCs w:val="21"/>
              </w:rPr>
              <w:t>相互关系类型</w:t>
            </w: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1</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2</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3</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750AB2" w:rsidTr="00C528CC">
        <w:trPr>
          <w:trHeight w:val="373"/>
        </w:trPr>
        <w:tc>
          <w:tcPr>
            <w:tcW w:w="9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C528CC">
        <w:trPr>
          <w:trHeight w:val="46"/>
        </w:trPr>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C528CC">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三</w:t>
            </w:r>
            <w:r w:rsidRPr="00750AB2">
              <w:rPr>
                <w:color w:val="000000"/>
                <w:kern w:val="0"/>
                <w:szCs w:val="21"/>
              </w:rPr>
              <w:t>）付款方式</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四</w:t>
            </w:r>
            <w:r w:rsidRPr="00750AB2">
              <w:rPr>
                <w:color w:val="000000"/>
                <w:kern w:val="0"/>
                <w:szCs w:val="21"/>
              </w:rPr>
              <w:t>）投标保证金和履约保证金</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C528CC" w:rsidRPr="00750AB2" w:rsidTr="00C528CC">
        <w:tc>
          <w:tcPr>
            <w:tcW w:w="5000" w:type="pct"/>
            <w:gridSpan w:val="5"/>
            <w:shd w:val="clear" w:color="auto" w:fill="auto"/>
            <w:vAlign w:val="center"/>
          </w:tcPr>
          <w:p w:rsidR="00C528CC" w:rsidRPr="00750AB2" w:rsidRDefault="00C528CC" w:rsidP="00987484">
            <w:pPr>
              <w:widowControl/>
              <w:jc w:val="left"/>
              <w:rPr>
                <w:color w:val="000000"/>
                <w:kern w:val="0"/>
                <w:szCs w:val="21"/>
              </w:rPr>
            </w:pPr>
            <w:r w:rsidRPr="00C528CC">
              <w:rPr>
                <w:rFonts w:hint="eastAsia"/>
                <w:color w:val="000000"/>
                <w:kern w:val="0"/>
                <w:szCs w:val="21"/>
              </w:rPr>
              <w:t>（五）验收方法及标准</w:t>
            </w:r>
          </w:p>
        </w:tc>
      </w:tr>
      <w:tr w:rsidR="00C528CC" w:rsidRPr="00750AB2" w:rsidTr="00C528CC">
        <w:tc>
          <w:tcPr>
            <w:tcW w:w="974" w:type="pct"/>
            <w:shd w:val="clear" w:color="auto" w:fill="auto"/>
            <w:vAlign w:val="center"/>
          </w:tcPr>
          <w:p w:rsidR="00C528CC" w:rsidRPr="00750AB2" w:rsidRDefault="00C528CC" w:rsidP="00987484">
            <w:pPr>
              <w:widowControl/>
              <w:jc w:val="left"/>
              <w:rPr>
                <w:color w:val="000000"/>
                <w:kern w:val="0"/>
                <w:szCs w:val="21"/>
              </w:rPr>
            </w:pPr>
          </w:p>
        </w:tc>
        <w:tc>
          <w:tcPr>
            <w:tcW w:w="1274" w:type="pct"/>
            <w:shd w:val="clear" w:color="auto" w:fill="auto"/>
            <w:vAlign w:val="center"/>
          </w:tcPr>
          <w:p w:rsidR="00C528CC" w:rsidRPr="00750AB2" w:rsidRDefault="00C528CC" w:rsidP="00987484">
            <w:pPr>
              <w:widowControl/>
              <w:jc w:val="left"/>
              <w:rPr>
                <w:color w:val="000000"/>
                <w:kern w:val="0"/>
                <w:szCs w:val="21"/>
              </w:rPr>
            </w:pPr>
          </w:p>
        </w:tc>
        <w:tc>
          <w:tcPr>
            <w:tcW w:w="1457" w:type="pct"/>
            <w:shd w:val="clear" w:color="auto" w:fill="auto"/>
            <w:vAlign w:val="center"/>
          </w:tcPr>
          <w:p w:rsidR="00C528CC" w:rsidRPr="00750AB2" w:rsidRDefault="00C528CC" w:rsidP="00987484">
            <w:pPr>
              <w:widowControl/>
              <w:jc w:val="left"/>
              <w:rPr>
                <w:color w:val="000000"/>
                <w:kern w:val="0"/>
                <w:szCs w:val="21"/>
              </w:rPr>
            </w:pPr>
          </w:p>
        </w:tc>
        <w:tc>
          <w:tcPr>
            <w:tcW w:w="648" w:type="pct"/>
            <w:shd w:val="clear" w:color="auto" w:fill="auto"/>
            <w:vAlign w:val="center"/>
          </w:tcPr>
          <w:p w:rsidR="00C528CC" w:rsidRPr="00750AB2" w:rsidRDefault="00C528CC" w:rsidP="00987484">
            <w:pPr>
              <w:widowControl/>
              <w:jc w:val="left"/>
              <w:rPr>
                <w:color w:val="000000"/>
                <w:kern w:val="0"/>
                <w:szCs w:val="21"/>
              </w:rPr>
            </w:pPr>
          </w:p>
        </w:tc>
        <w:tc>
          <w:tcPr>
            <w:tcW w:w="647" w:type="pct"/>
            <w:shd w:val="clear" w:color="auto" w:fill="auto"/>
            <w:vAlign w:val="center"/>
          </w:tcPr>
          <w:p w:rsidR="00C528CC" w:rsidRPr="00750AB2" w:rsidRDefault="00C528CC" w:rsidP="00987484">
            <w:pPr>
              <w:widowControl/>
              <w:jc w:val="left"/>
              <w:rPr>
                <w:color w:val="000000"/>
                <w:kern w:val="0"/>
                <w:szCs w:val="21"/>
              </w:rPr>
            </w:pPr>
          </w:p>
        </w:tc>
      </w:tr>
    </w:tbl>
    <w:p w:rsidR="00537D63" w:rsidRDefault="00537D63" w:rsidP="00C528CC">
      <w:pPr>
        <w:spacing w:line="360" w:lineRule="auto"/>
        <w:ind w:firstLineChars="200" w:firstLine="446"/>
        <w:rPr>
          <w:sz w:val="24"/>
        </w:rPr>
      </w:pPr>
      <w:r w:rsidRPr="00750AB2">
        <w:rPr>
          <w:sz w:val="24"/>
        </w:rPr>
        <w:t>注：</w:t>
      </w:r>
    </w:p>
    <w:p w:rsidR="008E2AF9" w:rsidRPr="00750AB2" w:rsidRDefault="00C528CC" w:rsidP="00C528CC">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537D63" w:rsidRPr="00750AB2" w:rsidRDefault="00C528CC" w:rsidP="00C528CC">
      <w:pPr>
        <w:spacing w:line="360" w:lineRule="auto"/>
        <w:ind w:firstLineChars="200" w:firstLine="446"/>
        <w:rPr>
          <w:sz w:val="24"/>
        </w:rPr>
      </w:pPr>
      <w:r>
        <w:rPr>
          <w:rFonts w:hint="eastAsia"/>
          <w:sz w:val="24"/>
        </w:rPr>
        <w:t>2</w:t>
      </w:r>
      <w:r w:rsidR="00537D63" w:rsidRPr="00750AB2">
        <w:rPr>
          <w:sz w:val="24"/>
        </w:rPr>
        <w:t xml:space="preserve">. </w:t>
      </w:r>
      <w:proofErr w:type="gramStart"/>
      <w:r w:rsidR="007C1D1B" w:rsidRPr="00750AB2">
        <w:rPr>
          <w:sz w:val="24"/>
        </w:rPr>
        <w:t>不</w:t>
      </w:r>
      <w:proofErr w:type="gramEnd"/>
      <w:r w:rsidR="007C1D1B" w:rsidRPr="00750AB2">
        <w:rPr>
          <w:sz w:val="24"/>
        </w:rPr>
        <w:t>如实填写</w:t>
      </w:r>
      <w:r w:rsidR="00537D63" w:rsidRPr="00750AB2">
        <w:rPr>
          <w:sz w:val="24"/>
        </w:rPr>
        <w:t>偏离情况的投标文件将视为虚假材料。</w:t>
      </w:r>
    </w:p>
    <w:p w:rsidR="00537D63" w:rsidRPr="00750AB2" w:rsidRDefault="00C528CC" w:rsidP="00C528CC">
      <w:pPr>
        <w:spacing w:line="360" w:lineRule="auto"/>
        <w:ind w:firstLineChars="200" w:firstLine="446"/>
        <w:rPr>
          <w:sz w:val="24"/>
        </w:rPr>
      </w:pPr>
      <w:r>
        <w:rPr>
          <w:rFonts w:hint="eastAsia"/>
          <w:sz w:val="24"/>
        </w:rPr>
        <w:t>3</w:t>
      </w:r>
      <w:r w:rsidR="00537D63" w:rsidRPr="00750AB2">
        <w:rPr>
          <w:sz w:val="24"/>
        </w:rPr>
        <w:t xml:space="preserve">. </w:t>
      </w:r>
      <w:r>
        <w:rPr>
          <w:sz w:val="24"/>
        </w:rPr>
        <w:t>“</w:t>
      </w:r>
      <w:r w:rsidRPr="00750AB2">
        <w:rPr>
          <w:sz w:val="24"/>
        </w:rPr>
        <w:t>招标要求</w:t>
      </w:r>
      <w:r>
        <w:rPr>
          <w:sz w:val="24"/>
        </w:rPr>
        <w:t>”</w:t>
      </w:r>
      <w:r w:rsidR="00537D63" w:rsidRPr="00750AB2">
        <w:rPr>
          <w:sz w:val="24"/>
        </w:rPr>
        <w:t>指招标文件中规定的具体要求，</w:t>
      </w:r>
      <w:r>
        <w:rPr>
          <w:sz w:val="24"/>
        </w:rPr>
        <w:t>“</w:t>
      </w:r>
      <w:r w:rsidRPr="00750AB2">
        <w:rPr>
          <w:sz w:val="24"/>
        </w:rPr>
        <w:t>投标应答</w:t>
      </w:r>
      <w:r>
        <w:rPr>
          <w:sz w:val="24"/>
        </w:rPr>
        <w:t>”</w:t>
      </w:r>
      <w:r w:rsidR="00537D63" w:rsidRPr="00750AB2">
        <w:rPr>
          <w:sz w:val="24"/>
        </w:rPr>
        <w:t>指</w:t>
      </w:r>
      <w:r w:rsidR="007C1D1B" w:rsidRPr="00750AB2">
        <w:rPr>
          <w:sz w:val="24"/>
        </w:rPr>
        <w:t>投标文件</w:t>
      </w:r>
      <w:r w:rsidR="00537D63" w:rsidRPr="00750AB2">
        <w:rPr>
          <w:sz w:val="24"/>
        </w:rPr>
        <w:t>的</w:t>
      </w:r>
      <w:r w:rsidR="007C1D1B" w:rsidRPr="00750AB2">
        <w:rPr>
          <w:sz w:val="24"/>
        </w:rPr>
        <w:t>具体内容</w:t>
      </w:r>
      <w:r w:rsidR="00537D63" w:rsidRPr="00750AB2">
        <w:rPr>
          <w:sz w:val="24"/>
        </w:rPr>
        <w:t>。</w:t>
      </w:r>
      <w:r>
        <w:rPr>
          <w:sz w:val="24"/>
        </w:rPr>
        <w:t>“</w:t>
      </w:r>
      <w:r w:rsidRPr="00750AB2">
        <w:rPr>
          <w:sz w:val="24"/>
        </w:rPr>
        <w:t>偏离说明</w:t>
      </w:r>
      <w:r>
        <w:rPr>
          <w:sz w:val="24"/>
        </w:rPr>
        <w:t>”</w:t>
      </w:r>
      <w:r w:rsidR="00537D63" w:rsidRPr="00750AB2">
        <w:rPr>
          <w:sz w:val="24"/>
        </w:rPr>
        <w:t>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D02647">
        <w:rPr>
          <w:rFonts w:hint="eastAsia"/>
          <w:b/>
          <w:sz w:val="24"/>
        </w:rPr>
        <w:t>4</w:t>
      </w:r>
    </w:p>
    <w:p w:rsidR="007E1B82" w:rsidRDefault="007E1B82" w:rsidP="007E1B82">
      <w:pPr>
        <w:spacing w:line="360" w:lineRule="auto"/>
        <w:jc w:val="center"/>
        <w:rPr>
          <w:b/>
          <w:bCs/>
          <w:sz w:val="24"/>
          <w:szCs w:val="24"/>
        </w:rPr>
      </w:pPr>
      <w:r>
        <w:rPr>
          <w:rFonts w:ascii="宋体" w:hAnsi="宋体"/>
          <w:b/>
          <w:bCs/>
          <w:sz w:val="24"/>
          <w:szCs w:val="24"/>
        </w:rPr>
        <w:t>技术要求偏离应答表</w:t>
      </w:r>
    </w:p>
    <w:p w:rsidR="007E1B82" w:rsidRPr="00197E72" w:rsidRDefault="007E1B82" w:rsidP="007E1B82">
      <w:pPr>
        <w:spacing w:line="460" w:lineRule="exact"/>
        <w:rPr>
          <w:sz w:val="24"/>
        </w:rPr>
      </w:pPr>
      <w:r w:rsidRPr="00197E72">
        <w:rPr>
          <w:sz w:val="24"/>
        </w:rPr>
        <w:t>项目名称：</w:t>
      </w:r>
      <w:r w:rsidRPr="00197E72">
        <w:rPr>
          <w:sz w:val="24"/>
          <w:u w:val="single"/>
        </w:rPr>
        <w:t xml:space="preserve">                    </w:t>
      </w:r>
    </w:p>
    <w:p w:rsidR="007E1B82" w:rsidRPr="00197E72" w:rsidRDefault="007E1B82" w:rsidP="007E1B82">
      <w:pPr>
        <w:spacing w:line="460" w:lineRule="exact"/>
        <w:rPr>
          <w:sz w:val="24"/>
        </w:rPr>
      </w:pPr>
      <w:r w:rsidRPr="00197E72">
        <w:rPr>
          <w:sz w:val="24"/>
        </w:rPr>
        <w:t>项目编号：</w:t>
      </w:r>
      <w:r w:rsidRPr="00197E72">
        <w:rPr>
          <w:sz w:val="24"/>
          <w:u w:val="single"/>
        </w:rPr>
        <w:t xml:space="preserve">                    </w:t>
      </w:r>
    </w:p>
    <w:p w:rsidR="007E1B82" w:rsidRPr="00197E72" w:rsidRDefault="007E1B82" w:rsidP="007E1B82">
      <w:pPr>
        <w:spacing w:line="460" w:lineRule="exact"/>
        <w:rPr>
          <w:sz w:val="24"/>
          <w:u w:val="single"/>
        </w:rPr>
      </w:pPr>
      <w:r w:rsidRPr="00197E72">
        <w:rPr>
          <w:sz w:val="24"/>
        </w:rPr>
        <w:t>包号：</w:t>
      </w:r>
      <w:r w:rsidRPr="00197E72">
        <w:rPr>
          <w:sz w:val="24"/>
          <w:u w:val="single"/>
        </w:rPr>
        <w:t xml:space="preserve">                        </w:t>
      </w:r>
    </w:p>
    <w:p w:rsidR="007E1B82" w:rsidRDefault="007E1B82" w:rsidP="007E1B82">
      <w:pPr>
        <w:spacing w:line="460" w:lineRule="exact"/>
        <w:rPr>
          <w:sz w:val="24"/>
          <w:szCs w:val="24"/>
          <w:u w:val="single"/>
        </w:rPr>
      </w:pPr>
    </w:p>
    <w:p w:rsidR="007E1B82" w:rsidRDefault="007E1B82" w:rsidP="007E1B82">
      <w:pPr>
        <w:spacing w:line="360" w:lineRule="auto"/>
        <w:ind w:firstLineChars="200" w:firstLine="448"/>
        <w:rPr>
          <w:sz w:val="24"/>
          <w:szCs w:val="24"/>
          <w:u w:val="single"/>
        </w:rPr>
      </w:pPr>
      <w:r>
        <w:rPr>
          <w:rFonts w:ascii="宋体" w:hAnsi="宋体" w:hint="eastAsia"/>
          <w:b/>
          <w:sz w:val="24"/>
          <w:szCs w:val="24"/>
        </w:rPr>
        <w:t>我单位郑重承诺：</w:t>
      </w:r>
      <w:r w:rsidRPr="009C07A0">
        <w:rPr>
          <w:rFonts w:ascii="宋体" w:hAnsi="宋体" w:hint="eastAsia"/>
          <w:b/>
          <w:sz w:val="24"/>
          <w:szCs w:val="24"/>
        </w:rPr>
        <w:t>所提供的服务、人员及设备符合相关强制性规定。</w:t>
      </w:r>
      <w:r w:rsidR="002D7F06" w:rsidRPr="002D7F06">
        <w:rPr>
          <w:rFonts w:ascii="宋体" w:hAnsi="宋体" w:hint="eastAsia"/>
          <w:b/>
          <w:sz w:val="24"/>
          <w:szCs w:val="24"/>
        </w:rPr>
        <w:t>验收时采购人有权要求</w:t>
      </w:r>
      <w:r w:rsidR="002D7F06">
        <w:rPr>
          <w:rFonts w:ascii="宋体" w:hAnsi="宋体" w:hint="eastAsia"/>
          <w:b/>
          <w:sz w:val="24"/>
          <w:szCs w:val="24"/>
        </w:rPr>
        <w:t>我单位</w:t>
      </w:r>
      <w:r w:rsidR="002D7F06" w:rsidRPr="002D7F06">
        <w:rPr>
          <w:rFonts w:ascii="宋体" w:hAnsi="宋体" w:hint="eastAsia"/>
          <w:b/>
          <w:sz w:val="24"/>
          <w:szCs w:val="24"/>
        </w:rPr>
        <w:t>出具所提供的服务、人员及设备符合上述规定的证明文件。</w:t>
      </w:r>
      <w:r>
        <w:rPr>
          <w:rFonts w:ascii="宋体" w:hAnsi="宋体" w:hint="eastAsia"/>
          <w:b/>
          <w:sz w:val="24"/>
          <w:szCs w:val="24"/>
        </w:rPr>
        <w:t>除下表列出的偏离外，与</w:t>
      </w:r>
      <w:r w:rsidR="0058701B">
        <w:rPr>
          <w:rFonts w:ascii="宋体" w:hAnsi="宋体" w:hint="eastAsia"/>
          <w:b/>
          <w:sz w:val="24"/>
          <w:szCs w:val="24"/>
        </w:rPr>
        <w:t>招标</w:t>
      </w:r>
      <w:r>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备注</w:t>
            </w: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bl>
    <w:p w:rsidR="007E1B82" w:rsidRDefault="007E1B82" w:rsidP="007E1B82">
      <w:pPr>
        <w:spacing w:line="360" w:lineRule="auto"/>
        <w:ind w:firstLineChars="200" w:firstLine="446"/>
        <w:rPr>
          <w:sz w:val="24"/>
          <w:szCs w:val="24"/>
        </w:rPr>
      </w:pPr>
      <w:r>
        <w:rPr>
          <w:rFonts w:ascii="宋体" w:hAnsi="宋体"/>
          <w:sz w:val="24"/>
          <w:szCs w:val="24"/>
        </w:rPr>
        <w:t>注：</w:t>
      </w:r>
    </w:p>
    <w:p w:rsidR="007E1B82" w:rsidRDefault="007E1B82" w:rsidP="007E1B82">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7E1B82" w:rsidRDefault="007E1B82" w:rsidP="007E1B82">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EF0D03" w:rsidRPr="00750AB2" w:rsidRDefault="007E1B82" w:rsidP="007E1B82">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D02647">
        <w:rPr>
          <w:rFonts w:hint="eastAsia"/>
          <w:b/>
          <w:sz w:val="24"/>
        </w:rPr>
        <w:t>5</w:t>
      </w:r>
    </w:p>
    <w:p w:rsidR="00D02647" w:rsidRDefault="00D02647" w:rsidP="00D02647">
      <w:pPr>
        <w:spacing w:line="560" w:lineRule="exact"/>
        <w:jc w:val="center"/>
        <w:rPr>
          <w:rFonts w:ascii="宋体"/>
          <w:b/>
          <w:sz w:val="24"/>
        </w:rPr>
      </w:pPr>
      <w:r>
        <w:rPr>
          <w:rFonts w:ascii="宋体" w:hint="eastAsia"/>
          <w:b/>
          <w:sz w:val="24"/>
        </w:rPr>
        <w:t>投标人所属加油站点列表</w:t>
      </w:r>
    </w:p>
    <w:p w:rsidR="00D02647" w:rsidRPr="00BE5C54" w:rsidRDefault="00D02647" w:rsidP="00D02647">
      <w:pPr>
        <w:spacing w:line="460" w:lineRule="exact"/>
        <w:rPr>
          <w:sz w:val="24"/>
        </w:rPr>
      </w:pPr>
      <w:r w:rsidRPr="00BE5C54">
        <w:rPr>
          <w:sz w:val="24"/>
        </w:rPr>
        <w:t>项目名称：</w:t>
      </w:r>
      <w:r w:rsidRPr="00BE5C54">
        <w:rPr>
          <w:sz w:val="24"/>
          <w:u w:val="single"/>
        </w:rPr>
        <w:t xml:space="preserve">                    </w:t>
      </w:r>
    </w:p>
    <w:p w:rsidR="00D02647" w:rsidRPr="00BE5C54" w:rsidRDefault="00D02647" w:rsidP="00D02647">
      <w:pPr>
        <w:spacing w:line="460" w:lineRule="exact"/>
        <w:rPr>
          <w:sz w:val="24"/>
        </w:rPr>
      </w:pPr>
      <w:r w:rsidRPr="00BE5C54">
        <w:rPr>
          <w:sz w:val="24"/>
        </w:rPr>
        <w:t>项目编号：</w:t>
      </w:r>
      <w:r w:rsidRPr="00BE5C54">
        <w:rPr>
          <w:sz w:val="24"/>
          <w:u w:val="single"/>
        </w:rPr>
        <w:t xml:space="preserve">                    </w:t>
      </w:r>
    </w:p>
    <w:p w:rsidR="00D02647" w:rsidRPr="00BE5C54" w:rsidRDefault="00D02647" w:rsidP="00D02647">
      <w:pPr>
        <w:spacing w:line="460" w:lineRule="exact"/>
        <w:rPr>
          <w:sz w:val="24"/>
          <w:u w:val="single"/>
        </w:rPr>
      </w:pPr>
      <w:r w:rsidRPr="00BE5C54">
        <w:rPr>
          <w:sz w:val="24"/>
        </w:rPr>
        <w:t>包号：</w:t>
      </w:r>
      <w:r w:rsidRPr="00BE5C54">
        <w:rPr>
          <w:sz w:val="24"/>
          <w:u w:val="single"/>
        </w:rPr>
        <w:t xml:space="preserve">                        </w:t>
      </w:r>
    </w:p>
    <w:p w:rsidR="00D02647" w:rsidRDefault="00D02647" w:rsidP="00D02647">
      <w:pPr>
        <w:spacing w:line="560" w:lineRule="exact"/>
        <w:jc w:val="center"/>
        <w:rPr>
          <w:rFonts w:ascii="宋体"/>
          <w:b/>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
        <w:gridCol w:w="1702"/>
        <w:gridCol w:w="2248"/>
        <w:gridCol w:w="1907"/>
        <w:gridCol w:w="1711"/>
      </w:tblGrid>
      <w:tr w:rsidR="00D02647" w:rsidTr="006E6E2C">
        <w:tc>
          <w:tcPr>
            <w:tcW w:w="563" w:type="pct"/>
            <w:tcBorders>
              <w:top w:val="single" w:sz="4" w:space="0" w:color="auto"/>
              <w:left w:val="single" w:sz="4" w:space="0" w:color="auto"/>
              <w:bottom w:val="single" w:sz="4" w:space="0" w:color="auto"/>
              <w:right w:val="single" w:sz="4" w:space="0" w:color="auto"/>
            </w:tcBorders>
            <w:vAlign w:val="center"/>
          </w:tcPr>
          <w:p w:rsidR="00D02647" w:rsidRDefault="00D02647" w:rsidP="006E6E2C">
            <w:pPr>
              <w:spacing w:line="500" w:lineRule="exact"/>
              <w:jc w:val="center"/>
              <w:rPr>
                <w:rFonts w:ascii="宋体"/>
                <w:sz w:val="24"/>
              </w:rPr>
            </w:pPr>
            <w:r>
              <w:rPr>
                <w:rFonts w:ascii="宋体" w:hint="eastAsia"/>
                <w:sz w:val="24"/>
              </w:rPr>
              <w:t>序号</w:t>
            </w:r>
          </w:p>
        </w:tc>
        <w:tc>
          <w:tcPr>
            <w:tcW w:w="998" w:type="pct"/>
            <w:tcBorders>
              <w:top w:val="single" w:sz="4" w:space="0" w:color="auto"/>
              <w:left w:val="single" w:sz="4" w:space="0" w:color="auto"/>
              <w:bottom w:val="single" w:sz="4" w:space="0" w:color="auto"/>
              <w:right w:val="single" w:sz="4" w:space="0" w:color="auto"/>
            </w:tcBorders>
            <w:vAlign w:val="center"/>
          </w:tcPr>
          <w:p w:rsidR="00D02647" w:rsidRDefault="00D02647" w:rsidP="006E6E2C">
            <w:pPr>
              <w:spacing w:line="500" w:lineRule="exact"/>
              <w:jc w:val="center"/>
              <w:rPr>
                <w:rFonts w:ascii="宋体"/>
                <w:sz w:val="24"/>
              </w:rPr>
            </w:pPr>
            <w:r>
              <w:rPr>
                <w:rFonts w:ascii="宋体" w:hint="eastAsia"/>
                <w:sz w:val="24"/>
              </w:rPr>
              <w:t>加油站名称</w:t>
            </w:r>
          </w:p>
        </w:tc>
        <w:tc>
          <w:tcPr>
            <w:tcW w:w="1318" w:type="pct"/>
            <w:tcBorders>
              <w:top w:val="single" w:sz="4" w:space="0" w:color="auto"/>
              <w:left w:val="single" w:sz="4" w:space="0" w:color="auto"/>
              <w:bottom w:val="single" w:sz="4" w:space="0" w:color="auto"/>
              <w:right w:val="single" w:sz="4" w:space="0" w:color="auto"/>
            </w:tcBorders>
            <w:vAlign w:val="center"/>
          </w:tcPr>
          <w:p w:rsidR="00D02647" w:rsidRDefault="00D02647" w:rsidP="006E6E2C">
            <w:pPr>
              <w:spacing w:line="500" w:lineRule="exact"/>
              <w:jc w:val="center"/>
              <w:rPr>
                <w:rFonts w:ascii="宋体"/>
                <w:sz w:val="24"/>
              </w:rPr>
            </w:pPr>
            <w:r>
              <w:rPr>
                <w:rFonts w:ascii="宋体" w:hint="eastAsia"/>
                <w:sz w:val="24"/>
              </w:rPr>
              <w:t>地址</w:t>
            </w:r>
          </w:p>
        </w:tc>
        <w:tc>
          <w:tcPr>
            <w:tcW w:w="1118" w:type="pct"/>
            <w:tcBorders>
              <w:top w:val="single" w:sz="4" w:space="0" w:color="auto"/>
              <w:left w:val="single" w:sz="4" w:space="0" w:color="auto"/>
              <w:bottom w:val="single" w:sz="4" w:space="0" w:color="auto"/>
              <w:right w:val="single" w:sz="4" w:space="0" w:color="auto"/>
            </w:tcBorders>
            <w:vAlign w:val="center"/>
          </w:tcPr>
          <w:p w:rsidR="00D02647" w:rsidRDefault="00D02647" w:rsidP="006E6E2C">
            <w:pPr>
              <w:spacing w:line="500" w:lineRule="exact"/>
              <w:jc w:val="center"/>
              <w:rPr>
                <w:rFonts w:ascii="宋体"/>
                <w:sz w:val="24"/>
              </w:rPr>
            </w:pPr>
            <w:r>
              <w:rPr>
                <w:rFonts w:ascii="宋体" w:hint="eastAsia"/>
                <w:sz w:val="24"/>
              </w:rPr>
              <w:t>联系人</w:t>
            </w:r>
          </w:p>
        </w:tc>
        <w:tc>
          <w:tcPr>
            <w:tcW w:w="1003" w:type="pct"/>
            <w:tcBorders>
              <w:top w:val="single" w:sz="4" w:space="0" w:color="auto"/>
              <w:left w:val="single" w:sz="4" w:space="0" w:color="auto"/>
              <w:bottom w:val="single" w:sz="4" w:space="0" w:color="auto"/>
              <w:right w:val="single" w:sz="4" w:space="0" w:color="auto"/>
            </w:tcBorders>
            <w:vAlign w:val="center"/>
          </w:tcPr>
          <w:p w:rsidR="00D02647" w:rsidRDefault="00D02647" w:rsidP="006E6E2C">
            <w:pPr>
              <w:spacing w:line="500" w:lineRule="exact"/>
              <w:jc w:val="center"/>
              <w:rPr>
                <w:rFonts w:ascii="宋体"/>
                <w:sz w:val="24"/>
              </w:rPr>
            </w:pPr>
            <w:r>
              <w:rPr>
                <w:rFonts w:ascii="宋体" w:hint="eastAsia"/>
                <w:sz w:val="24"/>
              </w:rPr>
              <w:t>联系电话</w:t>
            </w:r>
          </w:p>
        </w:tc>
      </w:tr>
      <w:tr w:rsidR="00D02647" w:rsidTr="006E6E2C">
        <w:tc>
          <w:tcPr>
            <w:tcW w:w="563" w:type="pct"/>
            <w:tcBorders>
              <w:top w:val="single" w:sz="4" w:space="0" w:color="auto"/>
              <w:left w:val="single" w:sz="4" w:space="0" w:color="auto"/>
              <w:bottom w:val="single" w:sz="4" w:space="0" w:color="auto"/>
              <w:right w:val="single" w:sz="4" w:space="0" w:color="auto"/>
            </w:tcBorders>
            <w:vAlign w:val="center"/>
          </w:tcPr>
          <w:p w:rsidR="00D02647" w:rsidRDefault="00D02647" w:rsidP="006E6E2C">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r>
      <w:tr w:rsidR="00D02647" w:rsidTr="006E6E2C">
        <w:tc>
          <w:tcPr>
            <w:tcW w:w="563" w:type="pct"/>
            <w:tcBorders>
              <w:top w:val="single" w:sz="4" w:space="0" w:color="auto"/>
              <w:left w:val="single" w:sz="4" w:space="0" w:color="auto"/>
              <w:bottom w:val="single" w:sz="4" w:space="0" w:color="auto"/>
              <w:right w:val="single" w:sz="4" w:space="0" w:color="auto"/>
            </w:tcBorders>
            <w:vAlign w:val="center"/>
          </w:tcPr>
          <w:p w:rsidR="00D02647" w:rsidRDefault="00D02647" w:rsidP="006E6E2C">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r>
      <w:tr w:rsidR="00D02647" w:rsidTr="006E6E2C">
        <w:tc>
          <w:tcPr>
            <w:tcW w:w="563" w:type="pct"/>
            <w:tcBorders>
              <w:top w:val="single" w:sz="4" w:space="0" w:color="auto"/>
              <w:left w:val="single" w:sz="4" w:space="0" w:color="auto"/>
              <w:bottom w:val="single" w:sz="4" w:space="0" w:color="auto"/>
              <w:right w:val="single" w:sz="4" w:space="0" w:color="auto"/>
            </w:tcBorders>
            <w:vAlign w:val="center"/>
          </w:tcPr>
          <w:p w:rsidR="00D02647" w:rsidRDefault="00D02647" w:rsidP="006E6E2C">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r>
      <w:tr w:rsidR="00D02647" w:rsidTr="006E6E2C">
        <w:tc>
          <w:tcPr>
            <w:tcW w:w="563" w:type="pct"/>
            <w:tcBorders>
              <w:top w:val="single" w:sz="4" w:space="0" w:color="auto"/>
              <w:left w:val="single" w:sz="4" w:space="0" w:color="auto"/>
              <w:bottom w:val="single" w:sz="4" w:space="0" w:color="auto"/>
              <w:right w:val="single" w:sz="4" w:space="0" w:color="auto"/>
            </w:tcBorders>
            <w:vAlign w:val="center"/>
          </w:tcPr>
          <w:p w:rsidR="00D02647" w:rsidRDefault="00D02647" w:rsidP="006E6E2C">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r>
      <w:tr w:rsidR="00D02647" w:rsidTr="006E6E2C">
        <w:tc>
          <w:tcPr>
            <w:tcW w:w="563" w:type="pct"/>
            <w:tcBorders>
              <w:top w:val="single" w:sz="4" w:space="0" w:color="auto"/>
              <w:left w:val="single" w:sz="4" w:space="0" w:color="auto"/>
              <w:bottom w:val="single" w:sz="4" w:space="0" w:color="auto"/>
              <w:right w:val="single" w:sz="4" w:space="0" w:color="auto"/>
            </w:tcBorders>
            <w:vAlign w:val="center"/>
          </w:tcPr>
          <w:p w:rsidR="00D02647" w:rsidRDefault="00D02647" w:rsidP="006E6E2C">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r>
      <w:tr w:rsidR="00D02647" w:rsidTr="006E6E2C">
        <w:tc>
          <w:tcPr>
            <w:tcW w:w="563" w:type="pct"/>
            <w:tcBorders>
              <w:top w:val="single" w:sz="4" w:space="0" w:color="auto"/>
              <w:left w:val="single" w:sz="4" w:space="0" w:color="auto"/>
              <w:bottom w:val="single" w:sz="4" w:space="0" w:color="auto"/>
              <w:right w:val="single" w:sz="4" w:space="0" w:color="auto"/>
            </w:tcBorders>
            <w:vAlign w:val="center"/>
          </w:tcPr>
          <w:p w:rsidR="00D02647" w:rsidRDefault="00D02647" w:rsidP="006E6E2C">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r>
      <w:tr w:rsidR="00D02647" w:rsidTr="006E6E2C">
        <w:tc>
          <w:tcPr>
            <w:tcW w:w="563" w:type="pct"/>
            <w:tcBorders>
              <w:top w:val="single" w:sz="4" w:space="0" w:color="auto"/>
              <w:left w:val="single" w:sz="4" w:space="0" w:color="auto"/>
              <w:bottom w:val="single" w:sz="4" w:space="0" w:color="auto"/>
              <w:right w:val="single" w:sz="4" w:space="0" w:color="auto"/>
            </w:tcBorders>
            <w:vAlign w:val="center"/>
          </w:tcPr>
          <w:p w:rsidR="00D02647" w:rsidRDefault="00D02647" w:rsidP="006E6E2C">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r>
      <w:tr w:rsidR="00D02647" w:rsidTr="006E6E2C">
        <w:tc>
          <w:tcPr>
            <w:tcW w:w="563" w:type="pct"/>
            <w:tcBorders>
              <w:top w:val="single" w:sz="4" w:space="0" w:color="auto"/>
              <w:left w:val="single" w:sz="4" w:space="0" w:color="auto"/>
              <w:bottom w:val="single" w:sz="4" w:space="0" w:color="auto"/>
              <w:right w:val="single" w:sz="4" w:space="0" w:color="auto"/>
            </w:tcBorders>
            <w:vAlign w:val="center"/>
          </w:tcPr>
          <w:p w:rsidR="00D02647" w:rsidRDefault="00D02647" w:rsidP="006E6E2C">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r>
      <w:tr w:rsidR="00D02647" w:rsidTr="006E6E2C">
        <w:tc>
          <w:tcPr>
            <w:tcW w:w="563" w:type="pct"/>
            <w:tcBorders>
              <w:top w:val="single" w:sz="4" w:space="0" w:color="auto"/>
              <w:left w:val="single" w:sz="4" w:space="0" w:color="auto"/>
              <w:bottom w:val="single" w:sz="4" w:space="0" w:color="auto"/>
              <w:right w:val="single" w:sz="4" w:space="0" w:color="auto"/>
            </w:tcBorders>
            <w:vAlign w:val="center"/>
          </w:tcPr>
          <w:p w:rsidR="00D02647" w:rsidRDefault="00D02647" w:rsidP="006E6E2C">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r>
      <w:tr w:rsidR="00D02647" w:rsidTr="006E6E2C">
        <w:tc>
          <w:tcPr>
            <w:tcW w:w="563" w:type="pct"/>
            <w:tcBorders>
              <w:top w:val="single" w:sz="4" w:space="0" w:color="auto"/>
              <w:left w:val="single" w:sz="4" w:space="0" w:color="auto"/>
              <w:bottom w:val="single" w:sz="4" w:space="0" w:color="auto"/>
              <w:right w:val="single" w:sz="4" w:space="0" w:color="auto"/>
            </w:tcBorders>
            <w:vAlign w:val="center"/>
          </w:tcPr>
          <w:p w:rsidR="00D02647" w:rsidRDefault="00D02647" w:rsidP="006E6E2C">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r>
      <w:tr w:rsidR="00D02647" w:rsidTr="006E6E2C">
        <w:tc>
          <w:tcPr>
            <w:tcW w:w="563" w:type="pct"/>
            <w:tcBorders>
              <w:top w:val="single" w:sz="4" w:space="0" w:color="auto"/>
              <w:left w:val="single" w:sz="4" w:space="0" w:color="auto"/>
              <w:bottom w:val="single" w:sz="4" w:space="0" w:color="auto"/>
              <w:right w:val="single" w:sz="4" w:space="0" w:color="auto"/>
            </w:tcBorders>
            <w:vAlign w:val="center"/>
          </w:tcPr>
          <w:p w:rsidR="00D02647" w:rsidRDefault="00D02647" w:rsidP="006E6E2C">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D02647" w:rsidRDefault="00D02647" w:rsidP="006E6E2C">
            <w:pPr>
              <w:spacing w:line="560" w:lineRule="exact"/>
              <w:jc w:val="center"/>
              <w:rPr>
                <w:rFonts w:ascii="宋体"/>
                <w:b/>
                <w:sz w:val="24"/>
              </w:rPr>
            </w:pPr>
          </w:p>
        </w:tc>
      </w:tr>
    </w:tbl>
    <w:p w:rsidR="00D02647" w:rsidRPr="00BE3F0C" w:rsidRDefault="00D02647" w:rsidP="00D02647">
      <w:pPr>
        <w:spacing w:line="560" w:lineRule="exact"/>
        <w:rPr>
          <w:rFonts w:ascii="宋体"/>
          <w:sz w:val="24"/>
        </w:rPr>
      </w:pPr>
    </w:p>
    <w:p w:rsidR="00D02647" w:rsidRDefault="00D02647" w:rsidP="00D02647">
      <w:pPr>
        <w:spacing w:line="360" w:lineRule="auto"/>
        <w:rPr>
          <w:sz w:val="24"/>
        </w:rPr>
      </w:pPr>
      <w:r w:rsidRPr="0080752E">
        <w:rPr>
          <w:sz w:val="24"/>
        </w:rPr>
        <w:t>投标人名称：</w:t>
      </w:r>
    </w:p>
    <w:p w:rsidR="00D02647" w:rsidRPr="0080752E" w:rsidRDefault="00D02647" w:rsidP="00D02647">
      <w:pPr>
        <w:spacing w:line="360" w:lineRule="auto"/>
        <w:rPr>
          <w:sz w:val="24"/>
        </w:rPr>
      </w:pPr>
    </w:p>
    <w:p w:rsidR="00D02647" w:rsidRDefault="00D02647" w:rsidP="00D0264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02647"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D02647">
        <w:rPr>
          <w:rFonts w:hint="eastAsia"/>
          <w:b/>
          <w:sz w:val="24"/>
        </w:rPr>
        <w:t>6</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D02647">
        <w:rPr>
          <w:rFonts w:hint="eastAsia"/>
          <w:b/>
          <w:bCs/>
          <w:sz w:val="24"/>
        </w:rPr>
        <w:t>7</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D02647">
        <w:rPr>
          <w:rFonts w:hint="eastAsia"/>
          <w:sz w:val="24"/>
          <w:szCs w:val="24"/>
          <w:u w:val="single"/>
        </w:rPr>
        <w:t>零售</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3A7991" w:rsidRPr="00156549" w:rsidRDefault="003A7991" w:rsidP="003A7991">
      <w:pPr>
        <w:spacing w:line="360" w:lineRule="auto"/>
        <w:ind w:firstLineChars="200" w:firstLine="448"/>
        <w:rPr>
          <w:b/>
          <w:sz w:val="24"/>
          <w:szCs w:val="24"/>
        </w:rPr>
      </w:pPr>
      <w:r w:rsidRPr="00156549">
        <w:rPr>
          <w:b/>
          <w:sz w:val="24"/>
          <w:szCs w:val="24"/>
        </w:rPr>
        <w:t>1.</w:t>
      </w:r>
      <w:r w:rsidRPr="00156549">
        <w:rPr>
          <w:b/>
          <w:sz w:val="24"/>
          <w:szCs w:val="24"/>
        </w:rPr>
        <w:t>标的名称须按照采购文件中明确的标的名称进行填写；所属行业须按照采购文件中明确的所属行业进行填写。</w:t>
      </w:r>
    </w:p>
    <w:p w:rsidR="003A7991" w:rsidRPr="00156549" w:rsidRDefault="003A7991" w:rsidP="003A7991">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w:t>
      </w:r>
    </w:p>
    <w:p w:rsidR="003A7991" w:rsidRPr="00156549" w:rsidRDefault="003A7991" w:rsidP="003A7991">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D02647">
        <w:rPr>
          <w:rFonts w:hint="eastAsia"/>
          <w:b/>
          <w:bCs/>
          <w:sz w:val="24"/>
        </w:rPr>
        <w:t>8</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D02647">
      <w:pPr>
        <w:tabs>
          <w:tab w:val="left" w:pos="360"/>
        </w:tabs>
        <w:spacing w:line="360" w:lineRule="auto"/>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00D02647">
        <w:rPr>
          <w:rFonts w:hint="eastAsia"/>
          <w:b/>
          <w:sz w:val="24"/>
          <w:szCs w:val="21"/>
        </w:rPr>
        <w:t>9</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D02647">
        <w:rPr>
          <w:rFonts w:hint="eastAsia"/>
          <w:b/>
          <w:bCs/>
          <w:sz w:val="24"/>
        </w:rPr>
        <w:t>0</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703A" w:rsidRDefault="00C7703A" w:rsidP="00AE5C1F">
      <w:r>
        <w:separator/>
      </w:r>
    </w:p>
  </w:endnote>
  <w:endnote w:type="continuationSeparator" w:id="0">
    <w:p w:rsidR="00C7703A" w:rsidRDefault="00C7703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AF9" w:rsidRDefault="008E2AF9" w:rsidP="00AE5C1F">
    <w:pPr>
      <w:pStyle w:val="a7"/>
      <w:jc w:val="center"/>
    </w:pPr>
    <w:r>
      <w:rPr>
        <w:b/>
      </w:rPr>
      <w:fldChar w:fldCharType="begin"/>
    </w:r>
    <w:r>
      <w:rPr>
        <w:b/>
      </w:rPr>
      <w:instrText>PAGE  \* Arabic  \* MERGEFORMAT</w:instrText>
    </w:r>
    <w:r>
      <w:rPr>
        <w:b/>
      </w:rPr>
      <w:fldChar w:fldCharType="separate"/>
    </w:r>
    <w:r w:rsidR="00E52F28" w:rsidRPr="00E52F28">
      <w:rPr>
        <w:b/>
        <w:noProof/>
        <w:lang w:val="zh-CN"/>
      </w:rPr>
      <w:t>13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703A" w:rsidRDefault="00C7703A" w:rsidP="00AE5C1F">
      <w:r>
        <w:separator/>
      </w:r>
    </w:p>
  </w:footnote>
  <w:footnote w:type="continuationSeparator" w:id="0">
    <w:p w:rsidR="00C7703A" w:rsidRDefault="00C7703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AF9" w:rsidRDefault="008E2AF9"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3FEB"/>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0A08"/>
    <w:rsid w:val="000B1CA7"/>
    <w:rsid w:val="000B2438"/>
    <w:rsid w:val="000B2975"/>
    <w:rsid w:val="000B35DC"/>
    <w:rsid w:val="000B4BF2"/>
    <w:rsid w:val="000B5A53"/>
    <w:rsid w:val="000B67B4"/>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2C1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1B55"/>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4E91"/>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036"/>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16B1A"/>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61F"/>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5ED6"/>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4CC2"/>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125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9F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488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27FFE"/>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03A"/>
    <w:rsid w:val="00C77FFA"/>
    <w:rsid w:val="00C842AF"/>
    <w:rsid w:val="00C8474B"/>
    <w:rsid w:val="00C84D0E"/>
    <w:rsid w:val="00C86F9B"/>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2647"/>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1B1E"/>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9AF"/>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5E0C"/>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2F28"/>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52"/>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6A23"/>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3A9"/>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EC39D2-A11C-4E16-AEE4-B1C53B552E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53</Pages>
  <Words>4127</Words>
  <Characters>23530</Characters>
  <Application>Microsoft Office Word</Application>
  <DocSecurity>0</DocSecurity>
  <Lines>196</Lines>
  <Paragraphs>55</Paragraphs>
  <ScaleCrop>false</ScaleCrop>
  <Company>MS</Company>
  <LinksUpToDate>false</LinksUpToDate>
  <CharactersWithSpaces>27602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丁亚天</cp:lastModifiedBy>
  <cp:revision>17</cp:revision>
  <dcterms:created xsi:type="dcterms:W3CDTF">2026-01-22T07:03:00Z</dcterms:created>
  <dcterms:modified xsi:type="dcterms:W3CDTF">2026-02-03T03:23:00Z</dcterms:modified>
</cp:coreProperties>
</file>