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5CE" w:rsidRDefault="00B845CE">
      <w:pPr>
        <w:rPr>
          <w:rFonts w:eastAsia="仿宋_GB2312"/>
          <w:sz w:val="84"/>
        </w:rPr>
      </w:pPr>
    </w:p>
    <w:p w:rsidR="00B845CE" w:rsidRDefault="00C0780D">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-121920</wp:posOffset>
                </wp:positionH>
                <wp:positionV relativeFrom="paragraph">
                  <wp:posOffset>236220</wp:posOffset>
                </wp:positionV>
                <wp:extent cx="1399540" cy="9525"/>
                <wp:effectExtent l="635" t="95250" r="9525" b="10477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9540" cy="952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y;margin-left:-9.6pt;margin-top:18.6pt;height:0.75pt;width:110.2pt;z-index:251659264;mso-width-relative:page;mso-height-relative:page;" filled="f" stroked="t" coordsize="21600,21600" o:gfxdata="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b2x+vZAAAACQEAAA8AAAAAAAAAAQAgAAAAIgAAAGRycy9kb3ducmV2LnhtbFBLAQIU&#10;ABQAAAAIAIdO4kDn8Lxb8gEAALkDAAAOAAAAAAAAAAEAIAAAACgBAABkcnMvZTJvRG9jLnhtbFBL&#10;BQYAAAAABgAGAFkBAACMBQ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应急管理部天津消防研究所火灾调查技术中心科研楼建设项目全过程跟踪审计服务</w:t>
      </w:r>
      <w:r>
        <w:rPr>
          <w:rFonts w:eastAsia="黑体"/>
          <w:b/>
          <w:spacing w:val="40"/>
          <w:w w:val="66"/>
          <w:sz w:val="60"/>
          <w:szCs w:val="60"/>
        </w:rPr>
        <w:t>项目</w:t>
      </w:r>
    </w:p>
    <w:p w:rsidR="00B845CE" w:rsidRDefault="00C0780D">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B845CE" w:rsidRDefault="00B845CE">
      <w:pPr>
        <w:ind w:right="1025"/>
        <w:jc w:val="center"/>
        <w:rPr>
          <w:rFonts w:eastAsia="黑体"/>
          <w:b/>
          <w:spacing w:val="40"/>
          <w:w w:val="66"/>
          <w:sz w:val="60"/>
          <w:szCs w:val="60"/>
        </w:rPr>
      </w:pPr>
    </w:p>
    <w:p w:rsidR="00B845CE" w:rsidRDefault="00C0780D">
      <w:pPr>
        <w:jc w:val="center"/>
        <w:rPr>
          <w:rFonts w:eastAsia="黑体"/>
          <w:b/>
          <w:spacing w:val="40"/>
          <w:w w:val="66"/>
          <w:sz w:val="15"/>
          <w:szCs w:val="15"/>
        </w:rPr>
      </w:pPr>
      <w:r>
        <w:rPr>
          <w:rFonts w:eastAsia="黑体"/>
          <w:b/>
          <w:spacing w:val="40"/>
          <w:w w:val="66"/>
          <w:sz w:val="56"/>
          <w:szCs w:val="56"/>
        </w:rPr>
        <w:t xml:space="preserve">            </w:t>
      </w:r>
    </w:p>
    <w:p w:rsidR="00B845CE" w:rsidRDefault="00C0780D">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5</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-1410</w:t>
      </w:r>
      <w:r>
        <w:rPr>
          <w:rFonts w:eastAsia="黑体"/>
          <w:spacing w:val="40"/>
          <w:w w:val="66"/>
          <w:sz w:val="32"/>
          <w:szCs w:val="32"/>
        </w:rPr>
        <w:t>）</w:t>
      </w:r>
    </w:p>
    <w:p w:rsidR="00B845CE" w:rsidRDefault="00B845CE">
      <w:pPr>
        <w:rPr>
          <w:sz w:val="40"/>
        </w:rPr>
      </w:pPr>
    </w:p>
    <w:p w:rsidR="00B845CE" w:rsidRDefault="00B845CE">
      <w:pPr>
        <w:rPr>
          <w:sz w:val="36"/>
        </w:rPr>
      </w:pPr>
    </w:p>
    <w:p w:rsidR="00B845CE" w:rsidRDefault="00B845CE">
      <w:pPr>
        <w:rPr>
          <w:sz w:val="36"/>
        </w:rPr>
      </w:pPr>
    </w:p>
    <w:p w:rsidR="00B845CE" w:rsidRDefault="00B845CE">
      <w:pPr>
        <w:rPr>
          <w:sz w:val="36"/>
        </w:rPr>
      </w:pPr>
    </w:p>
    <w:p w:rsidR="00B845CE" w:rsidRDefault="00B845CE">
      <w:pPr>
        <w:rPr>
          <w:sz w:val="36"/>
        </w:rPr>
      </w:pPr>
    </w:p>
    <w:p w:rsidR="00B845CE" w:rsidRDefault="00B845CE">
      <w:pPr>
        <w:rPr>
          <w:sz w:val="36"/>
        </w:rPr>
      </w:pPr>
    </w:p>
    <w:p w:rsidR="00B845CE" w:rsidRDefault="00B845CE">
      <w:pPr>
        <w:rPr>
          <w:sz w:val="36"/>
        </w:rPr>
      </w:pPr>
    </w:p>
    <w:p w:rsidR="00B845CE" w:rsidRDefault="00B845CE">
      <w:pPr>
        <w:rPr>
          <w:sz w:val="36"/>
        </w:rPr>
      </w:pPr>
    </w:p>
    <w:p w:rsidR="00B845CE" w:rsidRDefault="00B845CE">
      <w:pPr>
        <w:rPr>
          <w:sz w:val="36"/>
        </w:rPr>
      </w:pPr>
    </w:p>
    <w:p w:rsidR="00B845CE" w:rsidRDefault="00C0780D" w:rsidP="00C0780D">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B845CE" w:rsidRDefault="00C0780D">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1</w:t>
      </w:r>
    </w:p>
    <w:p w:rsidR="00B845CE" w:rsidRDefault="00B845CE">
      <w:pPr>
        <w:widowControl/>
        <w:jc w:val="left"/>
        <w:rPr>
          <w:rFonts w:eastAsia="仿宋_GB2312"/>
          <w:b/>
          <w:bCs/>
          <w:kern w:val="0"/>
          <w:sz w:val="44"/>
          <w:szCs w:val="44"/>
        </w:rPr>
      </w:pPr>
    </w:p>
    <w:p w:rsidR="00B845CE" w:rsidRDefault="00B845CE" w:rsidP="00C0780D">
      <w:pPr>
        <w:ind w:firstLineChars="100" w:firstLine="411"/>
        <w:jc w:val="center"/>
        <w:rPr>
          <w:b/>
          <w:spacing w:val="20"/>
          <w:w w:val="80"/>
          <w:sz w:val="48"/>
          <w:szCs w:val="48"/>
        </w:rPr>
        <w:sectPr w:rsidR="00B845CE">
          <w:headerReference w:type="default" r:id="rId11"/>
          <w:pgSz w:w="11906" w:h="16838"/>
          <w:pgMar w:top="1440" w:right="1797" w:bottom="1440" w:left="1797" w:header="851" w:footer="992" w:gutter="0"/>
          <w:pgNumType w:start="1"/>
          <w:cols w:space="425"/>
          <w:docGrid w:type="linesAndChars" w:linePitch="285" w:charSpace="-3449"/>
        </w:sectPr>
      </w:pPr>
    </w:p>
    <w:p w:rsidR="00B845CE" w:rsidRDefault="00C0780D" w:rsidP="00C0780D">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B845CE" w:rsidRDefault="00C0780D">
      <w:pPr>
        <w:spacing w:line="560" w:lineRule="exact"/>
        <w:ind w:rightChars="-73" w:right="-141"/>
        <w:rPr>
          <w:b/>
          <w:sz w:val="24"/>
        </w:rPr>
      </w:pPr>
      <w:r>
        <w:rPr>
          <w:b/>
          <w:sz w:val="24"/>
        </w:rPr>
        <w:t>第一部分</w:t>
      </w:r>
      <w:r>
        <w:rPr>
          <w:b/>
          <w:sz w:val="24"/>
        </w:rPr>
        <w:t xml:space="preserve">  </w:t>
      </w:r>
      <w:r>
        <w:rPr>
          <w:b/>
          <w:sz w:val="24"/>
        </w:rPr>
        <w:t>投标邀请函</w:t>
      </w:r>
    </w:p>
    <w:p w:rsidR="00B845CE" w:rsidRDefault="00B845CE">
      <w:pPr>
        <w:spacing w:line="560" w:lineRule="exact"/>
        <w:ind w:rightChars="-73" w:right="-141"/>
        <w:rPr>
          <w:b/>
          <w:sz w:val="24"/>
        </w:rPr>
      </w:pPr>
    </w:p>
    <w:p w:rsidR="00B845CE" w:rsidRDefault="00C0780D">
      <w:pPr>
        <w:spacing w:line="560" w:lineRule="exact"/>
        <w:ind w:rightChars="-73" w:right="-141"/>
        <w:rPr>
          <w:b/>
          <w:sz w:val="24"/>
        </w:rPr>
      </w:pPr>
      <w:r>
        <w:rPr>
          <w:b/>
          <w:sz w:val="24"/>
        </w:rPr>
        <w:t>第二部分</w:t>
      </w:r>
      <w:r>
        <w:rPr>
          <w:b/>
          <w:sz w:val="24"/>
        </w:rPr>
        <w:t xml:space="preserve">  </w:t>
      </w:r>
      <w:r>
        <w:rPr>
          <w:b/>
          <w:sz w:val="24"/>
        </w:rPr>
        <w:t>招标项目要求</w:t>
      </w:r>
    </w:p>
    <w:p w:rsidR="00B845CE" w:rsidRDefault="00B845CE">
      <w:pPr>
        <w:spacing w:line="560" w:lineRule="exact"/>
        <w:ind w:rightChars="-73" w:right="-141"/>
        <w:rPr>
          <w:b/>
          <w:sz w:val="24"/>
        </w:rPr>
      </w:pPr>
    </w:p>
    <w:p w:rsidR="00B845CE" w:rsidRDefault="00C0780D">
      <w:pPr>
        <w:spacing w:line="560" w:lineRule="exact"/>
        <w:ind w:rightChars="-73" w:right="-141"/>
        <w:rPr>
          <w:b/>
          <w:sz w:val="24"/>
        </w:rPr>
      </w:pPr>
      <w:r>
        <w:rPr>
          <w:b/>
          <w:sz w:val="24"/>
        </w:rPr>
        <w:t>第三部分</w:t>
      </w:r>
      <w:r>
        <w:rPr>
          <w:b/>
          <w:sz w:val="24"/>
        </w:rPr>
        <w:t xml:space="preserve">  </w:t>
      </w:r>
      <w:r>
        <w:rPr>
          <w:b/>
          <w:sz w:val="24"/>
        </w:rPr>
        <w:t>投标须知</w:t>
      </w:r>
    </w:p>
    <w:p w:rsidR="00B845CE" w:rsidRDefault="00B845CE">
      <w:pPr>
        <w:spacing w:line="560" w:lineRule="exact"/>
        <w:ind w:rightChars="-73" w:right="-141"/>
        <w:rPr>
          <w:sz w:val="24"/>
        </w:rPr>
      </w:pPr>
    </w:p>
    <w:p w:rsidR="00B845CE" w:rsidRDefault="00C0780D">
      <w:pPr>
        <w:spacing w:line="560" w:lineRule="exact"/>
        <w:rPr>
          <w:b/>
          <w:sz w:val="24"/>
        </w:rPr>
      </w:pPr>
      <w:r>
        <w:rPr>
          <w:b/>
          <w:sz w:val="24"/>
        </w:rPr>
        <w:t>第四部分</w:t>
      </w:r>
      <w:r>
        <w:rPr>
          <w:b/>
          <w:sz w:val="24"/>
        </w:rPr>
        <w:t xml:space="preserve">  </w:t>
      </w:r>
      <w:r>
        <w:rPr>
          <w:b/>
          <w:sz w:val="24"/>
        </w:rPr>
        <w:t>合同条款</w:t>
      </w:r>
    </w:p>
    <w:p w:rsidR="00B845CE" w:rsidRDefault="00B845CE">
      <w:pPr>
        <w:spacing w:line="560" w:lineRule="exact"/>
        <w:rPr>
          <w:sz w:val="24"/>
        </w:rPr>
      </w:pPr>
    </w:p>
    <w:p w:rsidR="00B845CE" w:rsidRDefault="00C0780D">
      <w:pPr>
        <w:spacing w:line="560" w:lineRule="exact"/>
        <w:rPr>
          <w:sz w:val="24"/>
        </w:rPr>
      </w:pPr>
      <w:r>
        <w:rPr>
          <w:b/>
          <w:sz w:val="24"/>
        </w:rPr>
        <w:t>第五部分</w:t>
      </w:r>
      <w:r>
        <w:rPr>
          <w:b/>
          <w:sz w:val="24"/>
        </w:rPr>
        <w:t xml:space="preserve">  </w:t>
      </w:r>
      <w:r>
        <w:rPr>
          <w:b/>
          <w:sz w:val="24"/>
        </w:rPr>
        <w:t>投标文件格式</w:t>
      </w:r>
    </w:p>
    <w:p w:rsidR="00B845CE" w:rsidRDefault="00B845CE">
      <w:pPr>
        <w:rPr>
          <w:sz w:val="24"/>
        </w:rPr>
      </w:pPr>
    </w:p>
    <w:p w:rsidR="00B845CE" w:rsidRDefault="00B845CE">
      <w:pPr>
        <w:rPr>
          <w:sz w:val="24"/>
        </w:rPr>
      </w:pPr>
    </w:p>
    <w:p w:rsidR="00B845CE" w:rsidRDefault="00B845CE">
      <w:pPr>
        <w:rPr>
          <w:sz w:val="24"/>
        </w:rPr>
      </w:pPr>
    </w:p>
    <w:p w:rsidR="00B845CE" w:rsidRDefault="00B845CE">
      <w:pPr>
        <w:rPr>
          <w:sz w:val="24"/>
        </w:rPr>
      </w:pPr>
    </w:p>
    <w:p w:rsidR="00B845CE" w:rsidRDefault="00B845CE">
      <w:pPr>
        <w:rPr>
          <w:sz w:val="24"/>
        </w:rPr>
      </w:pPr>
    </w:p>
    <w:p w:rsidR="00B845CE" w:rsidRDefault="00B845CE">
      <w:pPr>
        <w:rPr>
          <w:sz w:val="24"/>
        </w:rPr>
      </w:pPr>
    </w:p>
    <w:p w:rsidR="00B845CE" w:rsidRDefault="00B845CE">
      <w:pPr>
        <w:rPr>
          <w:b/>
        </w:rPr>
      </w:pPr>
    </w:p>
    <w:p w:rsidR="00B845CE" w:rsidRDefault="00B845CE">
      <w:pPr>
        <w:pStyle w:val="ac"/>
        <w:rPr>
          <w:rFonts w:ascii="Times New Roman" w:hAnsi="Times New Roman"/>
        </w:rPr>
        <w:sectPr w:rsidR="00B845CE">
          <w:pgSz w:w="11906" w:h="16838"/>
          <w:pgMar w:top="1440" w:right="1797" w:bottom="1440" w:left="1797" w:header="851" w:footer="992" w:gutter="0"/>
          <w:pgNumType w:start="1"/>
          <w:cols w:space="425"/>
          <w:docGrid w:type="linesAndChars" w:linePitch="285" w:charSpace="-3449"/>
        </w:sectPr>
      </w:pPr>
      <w:bookmarkStart w:id="0" w:name="_Toc412903614"/>
    </w:p>
    <w:p w:rsidR="00B845CE" w:rsidRDefault="00C0780D">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B845CE" w:rsidRDefault="00C0780D" w:rsidP="00C0780D">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宋体" w:hAnsi="Times New Roman" w:cs="Times New Roman" w:hint="eastAsia"/>
          <w:color w:val="auto"/>
        </w:rPr>
        <w:t>应急管理部天津消防研究所</w:t>
      </w:r>
      <w:r>
        <w:rPr>
          <w:rFonts w:ascii="Times New Roman" w:eastAsiaTheme="minorEastAsia" w:hAnsi="Times New Roman" w:cs="Times New Roman"/>
          <w:color w:val="auto"/>
          <w:szCs w:val="32"/>
        </w:rPr>
        <w:t>委托，天津市政府采购中心将以公开招标方式，对</w:t>
      </w:r>
      <w:r>
        <w:rPr>
          <w:rFonts w:ascii="Times New Roman" w:eastAsiaTheme="minorEastAsia" w:hAnsi="Times New Roman" w:cs="Times New Roman" w:hint="eastAsia"/>
          <w:color w:val="auto"/>
          <w:szCs w:val="32"/>
        </w:rPr>
        <w:t>应急管理部天津消防研究所火灾调查技术中心科研楼建设项目全过程跟踪审计服务项目</w:t>
      </w:r>
      <w:r>
        <w:rPr>
          <w:rFonts w:ascii="Times New Roman" w:eastAsiaTheme="minorEastAsia" w:hAnsi="Times New Roman" w:cs="Times New Roman"/>
          <w:color w:val="auto"/>
          <w:szCs w:val="32"/>
        </w:rPr>
        <w:t>实施采购。现欢迎合格的供应商参加投标。</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一、项目名称和编号</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应急管理部天津消防研究所火灾调查技术中心科研楼建设项目全过程跟踪审计服务项目</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bookmarkStart w:id="1" w:name="_GoBack"/>
      <w:r>
        <w:rPr>
          <w:rFonts w:ascii="Times New Roman" w:eastAsia="宋体" w:hAnsi="Times New Roman" w:cs="Times New Roman"/>
          <w:color w:val="auto"/>
        </w:rPr>
        <w:t>TGPC-202</w:t>
      </w:r>
      <w:r>
        <w:rPr>
          <w:rFonts w:ascii="Times New Roman" w:eastAsia="宋体" w:hAnsi="Times New Roman" w:cs="Times New Roman" w:hint="eastAsia"/>
          <w:color w:val="auto"/>
        </w:rPr>
        <w:t>5</w:t>
      </w:r>
      <w:r>
        <w:rPr>
          <w:rFonts w:ascii="Times New Roman" w:eastAsia="宋体" w:hAnsi="Times New Roman" w:cs="Times New Roman"/>
          <w:color w:val="auto"/>
        </w:rPr>
        <w:t>-</w:t>
      </w:r>
      <w:r>
        <w:rPr>
          <w:rFonts w:ascii="Times New Roman" w:eastAsia="宋体" w:hAnsi="Times New Roman" w:cs="Times New Roman" w:hint="eastAsia"/>
          <w:color w:val="auto"/>
        </w:rPr>
        <w:t>D</w:t>
      </w:r>
      <w:r>
        <w:rPr>
          <w:rFonts w:ascii="Times New Roman" w:eastAsia="宋体" w:hAnsi="Times New Roman" w:cs="Times New Roman"/>
          <w:color w:val="auto"/>
        </w:rPr>
        <w:t>-1410</w:t>
      </w:r>
    </w:p>
    <w:bookmarkEnd w:id="1"/>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第一包：</w:t>
      </w:r>
      <w:r>
        <w:rPr>
          <w:rFonts w:ascii="Times New Roman" w:eastAsia="宋体" w:hAnsi="Times New Roman" w:cs="Times New Roman" w:hint="eastAsia"/>
          <w:color w:val="auto"/>
        </w:rPr>
        <w:t>火灾调查技术中心科研楼建设项目全过程跟踪审计服务，合同履行期限：合同签订之日起至“应急管理部天津消防研究所火灾调查技术中心科研楼建设项目”</w:t>
      </w:r>
      <w:r>
        <w:rPr>
          <w:rFonts w:hint="eastAsia"/>
        </w:rPr>
        <w:t xml:space="preserve"> </w:t>
      </w:r>
      <w:r>
        <w:rPr>
          <w:rFonts w:ascii="Times New Roman" w:eastAsia="宋体" w:hAnsi="Times New Roman" w:cs="Times New Roman" w:hint="eastAsia"/>
          <w:color w:val="auto"/>
        </w:rPr>
        <w:t>地方建设主管部门组织的联合验收通过结束。</w:t>
      </w:r>
    </w:p>
    <w:p w:rsidR="00B845CE" w:rsidRDefault="00C0780D" w:rsidP="00C0780D">
      <w:pPr>
        <w:pStyle w:val="Default"/>
        <w:spacing w:line="360" w:lineRule="auto"/>
        <w:ind w:firstLineChars="200" w:firstLine="446"/>
        <w:jc w:val="both"/>
        <w:rPr>
          <w:rFonts w:ascii="Times New Roman" w:hAnsi="Times New Roman" w:cs="Times New Roman"/>
          <w:color w:val="auto"/>
        </w:rPr>
      </w:pPr>
      <w:r>
        <w:rPr>
          <w:rFonts w:ascii="Times New Roman" w:hAnsi="Times New Roman" w:cs="Times New Roman"/>
          <w:color w:val="auto"/>
        </w:rPr>
        <w:t>三、项目预算</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第一包：</w:t>
      </w:r>
      <w:r>
        <w:rPr>
          <w:rFonts w:ascii="Times New Roman" w:eastAsia="宋体" w:hAnsi="Times New Roman" w:cs="Times New Roman"/>
          <w:color w:val="auto"/>
        </w:rPr>
        <w:t>728</w:t>
      </w:r>
      <w:r>
        <w:rPr>
          <w:rFonts w:ascii="Times New Roman" w:eastAsia="宋体" w:hAnsi="Times New Roman" w:cs="Times New Roman" w:hint="eastAsia"/>
          <w:color w:val="auto"/>
        </w:rPr>
        <w:t>000</w:t>
      </w:r>
      <w:r>
        <w:rPr>
          <w:rFonts w:ascii="Times New Roman" w:eastAsia="宋体" w:hAnsi="Times New Roman" w:cs="Times New Roman"/>
          <w:color w:val="auto"/>
        </w:rPr>
        <w:t>元</w:t>
      </w:r>
      <w:r>
        <w:rPr>
          <w:rFonts w:ascii="Times New Roman" w:eastAsia="宋体" w:hAnsi="Times New Roman" w:cs="Times New Roman" w:hint="eastAsia"/>
          <w:color w:val="auto"/>
        </w:rPr>
        <w:t>。</w:t>
      </w:r>
    </w:p>
    <w:p w:rsidR="00B845CE" w:rsidRDefault="00C0780D" w:rsidP="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、供应商资格要求（实质性要求）</w:t>
      </w:r>
    </w:p>
    <w:p w:rsidR="00B845CE" w:rsidRDefault="00C0780D" w:rsidP="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（一）供应商应具备《中华人民共和国政府采购法》第二十二条第一款和《政府采购法实施条例》第十八条规定的条件，</w:t>
      </w:r>
      <w:r>
        <w:rPr>
          <w:rFonts w:ascii="Times New Roman" w:eastAsia="宋体" w:hAnsi="Times New Roman" w:cs="Times New Roman"/>
          <w:color w:val="auto"/>
        </w:rPr>
        <w:t>提供以下材料：</w:t>
      </w:r>
    </w:p>
    <w:p w:rsidR="00B845CE" w:rsidRDefault="00C0780D" w:rsidP="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845CE" w:rsidRDefault="00C0780D" w:rsidP="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（二）本项目不接受联合体投标。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B845CE" w:rsidRDefault="00C0780D">
      <w:pPr>
        <w:pStyle w:val="Default"/>
        <w:spacing w:line="360" w:lineRule="auto"/>
        <w:ind w:firstLineChars="200" w:firstLine="446"/>
        <w:rPr>
          <w:rFonts w:ascii="Times New Roman" w:eastAsia="宋体" w:hAnsi="Times New Roman" w:cs="Times New Roman"/>
          <w:color w:val="auto"/>
        </w:rPr>
      </w:pPr>
      <w:bookmarkStart w:id="2" w:name="OLE_LINK4"/>
      <w:bookmarkStart w:id="3" w:name="OLE_LINK3"/>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对小微企业</w:t>
      </w:r>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B845CE" w:rsidRDefault="00C0780D">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845CE" w:rsidRDefault="00C0780D">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B845CE" w:rsidRDefault="00C0780D">
      <w:pPr>
        <w:pStyle w:val="Default"/>
        <w:spacing w:line="360" w:lineRule="auto"/>
        <w:ind w:firstLineChars="200" w:firstLine="446"/>
        <w:jc w:val="both"/>
        <w:rPr>
          <w:rFonts w:ascii="Times New Roman" w:eastAsia="宋体" w:hAnsi="Times New Roman" w:cs="Times New Roman"/>
          <w:color w:val="auto"/>
        </w:rPr>
      </w:pPr>
      <w:bookmarkStart w:id="4" w:name="_Toc412903615"/>
      <w:bookmarkEnd w:id="2"/>
      <w:bookmarkEnd w:id="3"/>
      <w:r>
        <w:rPr>
          <w:rFonts w:ascii="Times New Roman" w:eastAsia="宋体" w:hAnsi="Times New Roman" w:cs="Times New Roman"/>
          <w:color w:val="auto"/>
        </w:rPr>
        <w:t>六、获取招标文件时间、方式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6</w:t>
      </w:r>
      <w:r>
        <w:rPr>
          <w:rFonts w:ascii="Times New Roman" w:eastAsia="宋体" w:hAnsi="Times New Roman" w:cs="Times New Roman"/>
          <w:color w:val="auto"/>
        </w:rPr>
        <w:t>日至</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13</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（二）获取招标文件的方式：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本项目不组织</w:t>
      </w:r>
      <w:r>
        <w:rPr>
          <w:rFonts w:ascii="Times New Roman" w:eastAsia="宋体" w:hAnsi="Times New Roman" w:cs="Times New Roman"/>
          <w:color w:val="auto"/>
        </w:rPr>
        <w:t>踏勘现场。</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（四）本项目不组织标前答疑会</w:t>
      </w:r>
      <w:r>
        <w:rPr>
          <w:rFonts w:ascii="Times New Roman" w:eastAsia="宋体" w:hAnsi="Times New Roman" w:cs="Times New Roman"/>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6</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至</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完成开标解密的投标为有效投标。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至</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李楠、</w:t>
      </w:r>
      <w:r>
        <w:rPr>
          <w:rFonts w:ascii="Times New Roman" w:eastAsia="宋体" w:hAnsi="Times New Roman" w:cs="Times New Roman"/>
          <w:color w:val="auto"/>
        </w:rPr>
        <w:t>张东伟</w:t>
      </w:r>
      <w:r>
        <w:rPr>
          <w:rFonts w:ascii="Times New Roman" w:eastAsia="宋体" w:hAnsi="Times New Roman" w:cs="Times New Roman" w:hint="eastAsia"/>
          <w:color w:val="auto"/>
        </w:rPr>
        <w:t>、</w:t>
      </w:r>
      <w:r>
        <w:rPr>
          <w:rFonts w:ascii="Times New Roman" w:eastAsia="宋体" w:hAnsi="Times New Roman" w:cs="Times New Roman"/>
          <w:color w:val="auto"/>
        </w:rPr>
        <w:t>杨光</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8319</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应急管理部天津消防研究所</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天津市南开区卫津南路</w:t>
      </w:r>
      <w:r>
        <w:rPr>
          <w:rFonts w:ascii="Times New Roman" w:eastAsia="宋体" w:hAnsi="Times New Roman" w:cs="Times New Roman" w:hint="eastAsia"/>
          <w:color w:val="auto"/>
        </w:rPr>
        <w:t>110</w:t>
      </w:r>
      <w:r>
        <w:rPr>
          <w:rFonts w:ascii="Times New Roman" w:eastAsia="宋体" w:hAnsi="Times New Roman" w:cs="Times New Roman" w:hint="eastAsia"/>
          <w:color w:val="auto"/>
        </w:rPr>
        <w:t>号</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齐亚楠</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022-23852869</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联系部门：应急管理部天津消防研究所</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联系地址：天津市南开区卫津南路</w:t>
      </w:r>
      <w:r>
        <w:rPr>
          <w:rFonts w:ascii="Times New Roman" w:eastAsia="宋体" w:hAnsi="Times New Roman" w:cs="Times New Roman" w:hint="eastAsia"/>
          <w:color w:val="auto"/>
        </w:rPr>
        <w:t>110</w:t>
      </w:r>
      <w:r>
        <w:rPr>
          <w:rFonts w:ascii="Times New Roman" w:eastAsia="宋体" w:hAnsi="Times New Roman" w:cs="Times New Roman" w:hint="eastAsia"/>
          <w:color w:val="auto"/>
        </w:rPr>
        <w:t>号</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人：纪健雄</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23861107</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B845CE">
        <w:trPr>
          <w:trHeight w:val="440"/>
          <w:tblHeader/>
          <w:jc w:val="center"/>
        </w:trPr>
        <w:tc>
          <w:tcPr>
            <w:tcW w:w="3656" w:type="dxa"/>
            <w:vAlign w:val="center"/>
          </w:tcPr>
          <w:p w:rsidR="00B845CE" w:rsidRDefault="00C0780D">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rsidR="00B845CE" w:rsidRDefault="00C0780D">
            <w:pPr>
              <w:tabs>
                <w:tab w:val="left" w:pos="750"/>
                <w:tab w:val="left" w:pos="840"/>
              </w:tabs>
              <w:adjustRightInd w:val="0"/>
              <w:snapToGrid w:val="0"/>
              <w:jc w:val="center"/>
              <w:rPr>
                <w:sz w:val="24"/>
              </w:rPr>
            </w:pPr>
            <w:r>
              <w:rPr>
                <w:sz w:val="24"/>
              </w:rPr>
              <w:t>费率</w:t>
            </w:r>
          </w:p>
        </w:tc>
      </w:tr>
      <w:tr w:rsidR="00B845CE">
        <w:trPr>
          <w:trHeight w:val="440"/>
          <w:jc w:val="center"/>
        </w:trPr>
        <w:tc>
          <w:tcPr>
            <w:tcW w:w="3656" w:type="dxa"/>
            <w:vAlign w:val="center"/>
          </w:tcPr>
          <w:p w:rsidR="00B845CE" w:rsidRDefault="00C0780D">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B845CE" w:rsidRDefault="00C0780D">
            <w:pPr>
              <w:tabs>
                <w:tab w:val="left" w:pos="750"/>
                <w:tab w:val="left" w:pos="840"/>
              </w:tabs>
              <w:adjustRightInd w:val="0"/>
              <w:snapToGrid w:val="0"/>
              <w:jc w:val="center"/>
              <w:rPr>
                <w:sz w:val="24"/>
              </w:rPr>
            </w:pPr>
            <w:r>
              <w:rPr>
                <w:sz w:val="24"/>
              </w:rPr>
              <w:t>1%</w:t>
            </w:r>
          </w:p>
        </w:tc>
      </w:tr>
      <w:tr w:rsidR="00B845CE">
        <w:trPr>
          <w:trHeight w:val="440"/>
          <w:jc w:val="center"/>
        </w:trPr>
        <w:tc>
          <w:tcPr>
            <w:tcW w:w="3656" w:type="dxa"/>
            <w:vAlign w:val="center"/>
          </w:tcPr>
          <w:p w:rsidR="00B845CE" w:rsidRDefault="00C0780D">
            <w:pPr>
              <w:tabs>
                <w:tab w:val="left" w:pos="750"/>
                <w:tab w:val="left" w:pos="840"/>
              </w:tabs>
              <w:adjustRightInd w:val="0"/>
              <w:snapToGrid w:val="0"/>
              <w:jc w:val="center"/>
              <w:rPr>
                <w:sz w:val="24"/>
              </w:rPr>
            </w:pPr>
            <w:r>
              <w:rPr>
                <w:sz w:val="24"/>
              </w:rPr>
              <w:t>100-500</w:t>
            </w:r>
          </w:p>
        </w:tc>
        <w:tc>
          <w:tcPr>
            <w:tcW w:w="3657" w:type="dxa"/>
            <w:vAlign w:val="center"/>
          </w:tcPr>
          <w:p w:rsidR="00B845CE" w:rsidRDefault="00C0780D">
            <w:pPr>
              <w:tabs>
                <w:tab w:val="left" w:pos="750"/>
                <w:tab w:val="left" w:pos="840"/>
              </w:tabs>
              <w:adjustRightInd w:val="0"/>
              <w:snapToGrid w:val="0"/>
              <w:jc w:val="center"/>
              <w:rPr>
                <w:sz w:val="24"/>
              </w:rPr>
            </w:pPr>
            <w:r>
              <w:rPr>
                <w:rFonts w:hint="eastAsia"/>
                <w:sz w:val="24"/>
              </w:rPr>
              <w:t>0.8</w:t>
            </w:r>
            <w:r>
              <w:rPr>
                <w:sz w:val="24"/>
              </w:rPr>
              <w:t>%</w:t>
            </w:r>
          </w:p>
        </w:tc>
      </w:tr>
      <w:tr w:rsidR="00B845CE">
        <w:trPr>
          <w:trHeight w:val="440"/>
          <w:jc w:val="center"/>
        </w:trPr>
        <w:tc>
          <w:tcPr>
            <w:tcW w:w="3656" w:type="dxa"/>
            <w:vAlign w:val="center"/>
          </w:tcPr>
          <w:p w:rsidR="00B845CE" w:rsidRDefault="00C0780D">
            <w:pPr>
              <w:tabs>
                <w:tab w:val="left" w:pos="750"/>
                <w:tab w:val="left" w:pos="840"/>
              </w:tabs>
              <w:adjustRightInd w:val="0"/>
              <w:snapToGrid w:val="0"/>
              <w:jc w:val="center"/>
              <w:rPr>
                <w:sz w:val="24"/>
              </w:rPr>
            </w:pPr>
            <w:r>
              <w:rPr>
                <w:sz w:val="24"/>
              </w:rPr>
              <w:t>500-1000</w:t>
            </w:r>
          </w:p>
        </w:tc>
        <w:tc>
          <w:tcPr>
            <w:tcW w:w="3657" w:type="dxa"/>
            <w:vAlign w:val="center"/>
          </w:tcPr>
          <w:p w:rsidR="00B845CE" w:rsidRDefault="00C0780D">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B845CE">
        <w:trPr>
          <w:trHeight w:val="440"/>
          <w:jc w:val="center"/>
        </w:trPr>
        <w:tc>
          <w:tcPr>
            <w:tcW w:w="3656" w:type="dxa"/>
            <w:vAlign w:val="center"/>
          </w:tcPr>
          <w:p w:rsidR="00B845CE" w:rsidRDefault="00C0780D">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B845CE" w:rsidRDefault="00C0780D">
            <w:pPr>
              <w:tabs>
                <w:tab w:val="left" w:pos="750"/>
                <w:tab w:val="left" w:pos="840"/>
              </w:tabs>
              <w:adjustRightInd w:val="0"/>
              <w:snapToGrid w:val="0"/>
              <w:jc w:val="center"/>
              <w:rPr>
                <w:sz w:val="24"/>
              </w:rPr>
            </w:pPr>
            <w:r>
              <w:rPr>
                <w:rFonts w:hint="eastAsia"/>
                <w:sz w:val="24"/>
              </w:rPr>
              <w:t>0.25%</w:t>
            </w:r>
          </w:p>
        </w:tc>
      </w:tr>
      <w:tr w:rsidR="00B845CE">
        <w:trPr>
          <w:trHeight w:val="440"/>
          <w:jc w:val="center"/>
        </w:trPr>
        <w:tc>
          <w:tcPr>
            <w:tcW w:w="3656" w:type="dxa"/>
            <w:vAlign w:val="center"/>
          </w:tcPr>
          <w:p w:rsidR="00B845CE" w:rsidRDefault="00C0780D">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B845CE" w:rsidRDefault="00C0780D">
            <w:pPr>
              <w:tabs>
                <w:tab w:val="left" w:pos="750"/>
                <w:tab w:val="left" w:pos="840"/>
              </w:tabs>
              <w:adjustRightInd w:val="0"/>
              <w:snapToGrid w:val="0"/>
              <w:jc w:val="center"/>
              <w:rPr>
                <w:sz w:val="24"/>
              </w:rPr>
            </w:pPr>
            <w:r>
              <w:rPr>
                <w:rFonts w:hint="eastAsia"/>
                <w:sz w:val="24"/>
              </w:rPr>
              <w:t>0.1%</w:t>
            </w:r>
          </w:p>
        </w:tc>
      </w:tr>
      <w:tr w:rsidR="00B845CE">
        <w:trPr>
          <w:trHeight w:val="440"/>
          <w:jc w:val="center"/>
        </w:trPr>
        <w:tc>
          <w:tcPr>
            <w:tcW w:w="3656" w:type="dxa"/>
            <w:vAlign w:val="center"/>
          </w:tcPr>
          <w:p w:rsidR="00B845CE" w:rsidRDefault="00C0780D">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B845CE" w:rsidRDefault="00C0780D">
            <w:pPr>
              <w:tabs>
                <w:tab w:val="left" w:pos="750"/>
                <w:tab w:val="left" w:pos="840"/>
              </w:tabs>
              <w:adjustRightInd w:val="0"/>
              <w:snapToGrid w:val="0"/>
              <w:jc w:val="center"/>
              <w:rPr>
                <w:sz w:val="24"/>
              </w:rPr>
            </w:pPr>
            <w:r>
              <w:rPr>
                <w:rFonts w:hint="eastAsia"/>
                <w:sz w:val="24"/>
              </w:rPr>
              <w:t>0.05%</w:t>
            </w:r>
          </w:p>
        </w:tc>
      </w:tr>
    </w:tbl>
    <w:p w:rsidR="00B845CE" w:rsidRDefault="00C0780D" w:rsidP="00C0780D">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p>
    <w:p w:rsidR="00B845CE" w:rsidRDefault="00C0780D">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B845CE" w:rsidRDefault="00C0780D">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B845CE" w:rsidRDefault="00B845CE">
      <w:pPr>
        <w:pStyle w:val="Default"/>
        <w:spacing w:line="360" w:lineRule="auto"/>
        <w:ind w:firstLineChars="200" w:firstLine="446"/>
        <w:jc w:val="both"/>
        <w:rPr>
          <w:rFonts w:ascii="Times New Roman" w:eastAsia="宋体" w:hAnsi="Times New Roman" w:cs="Times New Roman"/>
          <w:color w:val="FF0000"/>
        </w:rPr>
      </w:pPr>
    </w:p>
    <w:p w:rsidR="00B845CE" w:rsidRDefault="00B845CE">
      <w:pPr>
        <w:pStyle w:val="Default"/>
        <w:spacing w:line="360" w:lineRule="auto"/>
        <w:jc w:val="both"/>
        <w:rPr>
          <w:rFonts w:ascii="Times New Roman" w:eastAsia="宋体" w:hAnsi="Times New Roman" w:cs="Times New Roman"/>
          <w:color w:val="auto"/>
        </w:rPr>
      </w:pPr>
    </w:p>
    <w:p w:rsidR="00B845CE" w:rsidRDefault="00C0780D">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6</w:t>
      </w:r>
      <w:r>
        <w:rPr>
          <w:rFonts w:ascii="Times New Roman" w:eastAsia="宋体" w:hAnsi="Times New Roman" w:cs="Times New Roman"/>
          <w:color w:val="auto"/>
        </w:rPr>
        <w:t>日</w:t>
      </w:r>
    </w:p>
    <w:p w:rsidR="00B845CE" w:rsidRDefault="00B845CE">
      <w:pPr>
        <w:pStyle w:val="Default"/>
        <w:spacing w:line="360" w:lineRule="auto"/>
        <w:ind w:right="892"/>
        <w:rPr>
          <w:rFonts w:ascii="Times New Roman" w:eastAsia="宋体" w:hAnsi="Times New Roman" w:cs="Times New Roman"/>
          <w:color w:val="auto"/>
        </w:rPr>
      </w:pPr>
    </w:p>
    <w:p w:rsidR="00B845CE" w:rsidRDefault="00C0780D">
      <w:pPr>
        <w:widowControl/>
        <w:jc w:val="left"/>
        <w:rPr>
          <w:kern w:val="0"/>
          <w:sz w:val="24"/>
          <w:szCs w:val="24"/>
        </w:rPr>
      </w:pPr>
      <w:r>
        <w:br w:type="page"/>
      </w:r>
    </w:p>
    <w:p w:rsidR="00B845CE" w:rsidRDefault="00C0780D">
      <w:pPr>
        <w:pStyle w:val="ac"/>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招标项目要求</w:t>
      </w:r>
      <w:bookmarkEnd w:id="4"/>
    </w:p>
    <w:p w:rsidR="00B845CE" w:rsidRDefault="00C0780D">
      <w:pPr>
        <w:tabs>
          <w:tab w:val="left" w:pos="210"/>
        </w:tabs>
        <w:autoSpaceDE w:val="0"/>
        <w:autoSpaceDN w:val="0"/>
        <w:adjustRightInd w:val="0"/>
        <w:spacing w:line="360" w:lineRule="auto"/>
        <w:ind w:firstLineChars="200" w:firstLine="446"/>
        <w:outlineLvl w:val="0"/>
        <w:rPr>
          <w:sz w:val="24"/>
          <w:szCs w:val="24"/>
        </w:rPr>
      </w:pPr>
      <w:r>
        <w:rPr>
          <w:sz w:val="24"/>
          <w:szCs w:val="24"/>
        </w:rPr>
        <w:t>一、商务要求</w:t>
      </w:r>
    </w:p>
    <w:p w:rsidR="00B845CE" w:rsidRDefault="00C0780D">
      <w:pPr>
        <w:autoSpaceDE w:val="0"/>
        <w:autoSpaceDN w:val="0"/>
        <w:adjustRightInd w:val="0"/>
        <w:spacing w:line="360" w:lineRule="auto"/>
        <w:ind w:firstLineChars="200" w:firstLine="446"/>
        <w:rPr>
          <w:sz w:val="24"/>
        </w:rPr>
      </w:pPr>
      <w:r>
        <w:rPr>
          <w:sz w:val="24"/>
        </w:rPr>
        <w:t>（一）报价要求</w:t>
      </w:r>
    </w:p>
    <w:p w:rsidR="00B845CE" w:rsidRDefault="00C0780D">
      <w:pPr>
        <w:autoSpaceDE w:val="0"/>
        <w:autoSpaceDN w:val="0"/>
        <w:adjustRightInd w:val="0"/>
        <w:spacing w:line="360" w:lineRule="auto"/>
        <w:ind w:firstLineChars="200" w:firstLine="446"/>
        <w:rPr>
          <w:sz w:val="24"/>
        </w:rPr>
      </w:pPr>
      <w:r>
        <w:rPr>
          <w:sz w:val="24"/>
        </w:rPr>
        <w:t xml:space="preserve">1. </w:t>
      </w:r>
      <w:r>
        <w:rPr>
          <w:rFonts w:hint="eastAsia"/>
          <w:sz w:val="24"/>
        </w:rPr>
        <w:t>投标报价以综合折扣填列。以下表中标准费率为基础，报出综合折扣（例如：投标人报价综合折扣为七五折，则填写折扣为</w:t>
      </w:r>
      <w:r>
        <w:rPr>
          <w:rFonts w:hint="eastAsia"/>
          <w:sz w:val="24"/>
        </w:rPr>
        <w:t>75%</w:t>
      </w:r>
      <w:r>
        <w:rPr>
          <w:rFonts w:hint="eastAsia"/>
          <w:sz w:val="24"/>
        </w:rPr>
        <w:t>，最多保留小数点后两位），填写折扣大于</w:t>
      </w:r>
      <w:r>
        <w:rPr>
          <w:rFonts w:hint="eastAsia"/>
          <w:sz w:val="24"/>
        </w:rPr>
        <w:t>80%</w:t>
      </w:r>
      <w:r>
        <w:rPr>
          <w:rFonts w:hint="eastAsia"/>
          <w:sz w:val="24"/>
        </w:rPr>
        <w:t>的为无效投标。</w:t>
      </w:r>
    </w:p>
    <w:tbl>
      <w:tblPr>
        <w:tblW w:w="5000" w:type="pct"/>
        <w:jc w:val="center"/>
        <w:tblLook w:val="04A0" w:firstRow="1" w:lastRow="0" w:firstColumn="1" w:lastColumn="0" w:noHBand="0" w:noVBand="1"/>
      </w:tblPr>
      <w:tblGrid>
        <w:gridCol w:w="2831"/>
        <w:gridCol w:w="3906"/>
        <w:gridCol w:w="1791"/>
      </w:tblGrid>
      <w:tr w:rsidR="00B845CE">
        <w:trPr>
          <w:trHeight w:val="20"/>
          <w:jc w:val="center"/>
        </w:trPr>
        <w:tc>
          <w:tcPr>
            <w:tcW w:w="166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color w:val="000000" w:themeColor="text1"/>
                <w:kern w:val="0"/>
                <w:sz w:val="24"/>
                <w:szCs w:val="21"/>
              </w:rPr>
              <w:t>审计类别</w:t>
            </w: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color w:val="000000" w:themeColor="text1"/>
                <w:kern w:val="0"/>
                <w:sz w:val="24"/>
                <w:szCs w:val="21"/>
              </w:rPr>
              <w:t>计费金额区间</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color w:val="000000" w:themeColor="text1"/>
                <w:kern w:val="0"/>
                <w:sz w:val="24"/>
                <w:szCs w:val="21"/>
              </w:rPr>
              <w:t>标准费率</w:t>
            </w:r>
          </w:p>
        </w:tc>
      </w:tr>
      <w:tr w:rsidR="00B845CE">
        <w:trPr>
          <w:trHeight w:val="20"/>
          <w:jc w:val="center"/>
        </w:trPr>
        <w:tc>
          <w:tcPr>
            <w:tcW w:w="1660" w:type="pct"/>
            <w:vMerge w:val="restart"/>
            <w:tcBorders>
              <w:top w:val="single" w:sz="4" w:space="0" w:color="auto"/>
              <w:left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全过程跟踪审计</w:t>
            </w:r>
          </w:p>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（详见需求书）</w:t>
            </w: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left"/>
              <w:rPr>
                <w:color w:val="000000" w:themeColor="text1"/>
                <w:kern w:val="0"/>
                <w:sz w:val="24"/>
                <w:szCs w:val="21"/>
              </w:rPr>
            </w:pPr>
            <w:r>
              <w:rPr>
                <w:color w:val="000000" w:themeColor="text1"/>
                <w:kern w:val="0"/>
                <w:sz w:val="24"/>
                <w:szCs w:val="21"/>
              </w:rPr>
              <w:t>小于</w:t>
            </w:r>
            <w:r>
              <w:rPr>
                <w:rFonts w:hint="eastAsia"/>
                <w:color w:val="000000" w:themeColor="text1"/>
                <w:kern w:val="0"/>
                <w:sz w:val="24"/>
                <w:szCs w:val="21"/>
              </w:rPr>
              <w:t>1</w:t>
            </w:r>
            <w:r>
              <w:rPr>
                <w:color w:val="000000" w:themeColor="text1"/>
                <w:kern w:val="0"/>
                <w:sz w:val="24"/>
                <w:szCs w:val="21"/>
              </w:rPr>
              <w:t>00</w:t>
            </w:r>
            <w:r>
              <w:rPr>
                <w:color w:val="000000" w:themeColor="text1"/>
                <w:kern w:val="0"/>
                <w:sz w:val="24"/>
                <w:szCs w:val="21"/>
              </w:rPr>
              <w:t>万元（含）</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1%</w:t>
            </w:r>
          </w:p>
        </w:tc>
      </w:tr>
      <w:tr w:rsidR="00B845CE">
        <w:trPr>
          <w:trHeight w:val="20"/>
          <w:jc w:val="center"/>
        </w:trPr>
        <w:tc>
          <w:tcPr>
            <w:tcW w:w="1660" w:type="pct"/>
            <w:vMerge/>
            <w:tcBorders>
              <w:left w:val="single" w:sz="4" w:space="0" w:color="auto"/>
              <w:right w:val="single" w:sz="4" w:space="0" w:color="auto"/>
            </w:tcBorders>
            <w:vAlign w:val="center"/>
          </w:tcPr>
          <w:p w:rsidR="00B845CE" w:rsidRDefault="00B845CE">
            <w:pPr>
              <w:autoSpaceDE w:val="0"/>
              <w:autoSpaceDN w:val="0"/>
              <w:adjustRightInd w:val="0"/>
              <w:spacing w:line="240" w:lineRule="atLeast"/>
              <w:rPr>
                <w:color w:val="000000" w:themeColor="text1"/>
                <w:kern w:val="0"/>
                <w:sz w:val="24"/>
                <w:szCs w:val="21"/>
              </w:rPr>
            </w:pP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left"/>
              <w:rPr>
                <w:color w:val="000000" w:themeColor="text1"/>
                <w:kern w:val="0"/>
                <w:sz w:val="24"/>
                <w:szCs w:val="21"/>
              </w:rPr>
            </w:pPr>
            <w:r>
              <w:rPr>
                <w:rFonts w:hint="eastAsia"/>
                <w:color w:val="000000" w:themeColor="text1"/>
                <w:kern w:val="0"/>
                <w:sz w:val="24"/>
                <w:szCs w:val="21"/>
              </w:rPr>
              <w:t>1</w:t>
            </w:r>
            <w:r>
              <w:rPr>
                <w:color w:val="000000" w:themeColor="text1"/>
                <w:kern w:val="0"/>
                <w:sz w:val="24"/>
                <w:szCs w:val="21"/>
              </w:rPr>
              <w:t>00-500</w:t>
            </w:r>
            <w:r>
              <w:rPr>
                <w:color w:val="000000" w:themeColor="text1"/>
                <w:kern w:val="0"/>
                <w:sz w:val="24"/>
                <w:szCs w:val="21"/>
              </w:rPr>
              <w:t>万元（含）</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0.90%</w:t>
            </w:r>
          </w:p>
        </w:tc>
      </w:tr>
      <w:tr w:rsidR="00B845CE">
        <w:trPr>
          <w:trHeight w:val="20"/>
          <w:jc w:val="center"/>
        </w:trPr>
        <w:tc>
          <w:tcPr>
            <w:tcW w:w="1660" w:type="pct"/>
            <w:vMerge/>
            <w:tcBorders>
              <w:left w:val="single" w:sz="4" w:space="0" w:color="auto"/>
              <w:right w:val="single" w:sz="4" w:space="0" w:color="auto"/>
            </w:tcBorders>
            <w:vAlign w:val="center"/>
          </w:tcPr>
          <w:p w:rsidR="00B845CE" w:rsidRDefault="00B845CE">
            <w:pPr>
              <w:autoSpaceDE w:val="0"/>
              <w:autoSpaceDN w:val="0"/>
              <w:adjustRightInd w:val="0"/>
              <w:spacing w:line="240" w:lineRule="atLeast"/>
              <w:rPr>
                <w:color w:val="000000" w:themeColor="text1"/>
                <w:kern w:val="0"/>
                <w:sz w:val="24"/>
                <w:szCs w:val="21"/>
              </w:rPr>
            </w:pP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left"/>
              <w:rPr>
                <w:color w:val="000000" w:themeColor="text1"/>
                <w:kern w:val="0"/>
                <w:sz w:val="24"/>
                <w:szCs w:val="21"/>
              </w:rPr>
            </w:pPr>
            <w:r>
              <w:rPr>
                <w:color w:val="000000" w:themeColor="text1"/>
                <w:kern w:val="0"/>
                <w:sz w:val="24"/>
                <w:szCs w:val="21"/>
              </w:rPr>
              <w:t>500-</w:t>
            </w:r>
            <w:r>
              <w:rPr>
                <w:rFonts w:hint="eastAsia"/>
                <w:color w:val="000000" w:themeColor="text1"/>
                <w:kern w:val="0"/>
                <w:sz w:val="24"/>
                <w:szCs w:val="21"/>
              </w:rPr>
              <w:t>1</w:t>
            </w:r>
            <w:r>
              <w:rPr>
                <w:color w:val="000000" w:themeColor="text1"/>
                <w:kern w:val="0"/>
                <w:sz w:val="24"/>
                <w:szCs w:val="21"/>
              </w:rPr>
              <w:t>000</w:t>
            </w:r>
            <w:r>
              <w:rPr>
                <w:color w:val="000000" w:themeColor="text1"/>
                <w:kern w:val="0"/>
                <w:sz w:val="24"/>
                <w:szCs w:val="21"/>
              </w:rPr>
              <w:t>万元（含）</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0.80%</w:t>
            </w:r>
          </w:p>
        </w:tc>
      </w:tr>
      <w:tr w:rsidR="00B845CE">
        <w:trPr>
          <w:trHeight w:val="20"/>
          <w:jc w:val="center"/>
        </w:trPr>
        <w:tc>
          <w:tcPr>
            <w:tcW w:w="1660" w:type="pct"/>
            <w:vMerge/>
            <w:tcBorders>
              <w:left w:val="single" w:sz="4" w:space="0" w:color="auto"/>
              <w:right w:val="single" w:sz="4" w:space="0" w:color="auto"/>
            </w:tcBorders>
            <w:vAlign w:val="center"/>
          </w:tcPr>
          <w:p w:rsidR="00B845CE" w:rsidRDefault="00B845CE">
            <w:pPr>
              <w:autoSpaceDE w:val="0"/>
              <w:autoSpaceDN w:val="0"/>
              <w:adjustRightInd w:val="0"/>
              <w:spacing w:line="240" w:lineRule="atLeast"/>
              <w:rPr>
                <w:color w:val="000000" w:themeColor="text1"/>
                <w:kern w:val="0"/>
                <w:sz w:val="24"/>
                <w:szCs w:val="21"/>
              </w:rPr>
            </w:pP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left"/>
              <w:rPr>
                <w:color w:val="000000" w:themeColor="text1"/>
                <w:kern w:val="0"/>
                <w:sz w:val="24"/>
                <w:szCs w:val="21"/>
              </w:rPr>
            </w:pPr>
            <w:r>
              <w:rPr>
                <w:rFonts w:hint="eastAsia"/>
                <w:color w:val="000000" w:themeColor="text1"/>
                <w:kern w:val="0"/>
                <w:sz w:val="24"/>
                <w:szCs w:val="21"/>
              </w:rPr>
              <w:t>1000</w:t>
            </w:r>
            <w:r>
              <w:rPr>
                <w:color w:val="000000" w:themeColor="text1"/>
                <w:kern w:val="0"/>
                <w:sz w:val="24"/>
                <w:szCs w:val="21"/>
              </w:rPr>
              <w:t>-</w:t>
            </w:r>
            <w:r>
              <w:rPr>
                <w:rFonts w:hint="eastAsia"/>
                <w:color w:val="000000" w:themeColor="text1"/>
                <w:kern w:val="0"/>
                <w:sz w:val="24"/>
                <w:szCs w:val="21"/>
              </w:rPr>
              <w:t>5</w:t>
            </w:r>
            <w:r>
              <w:rPr>
                <w:color w:val="000000" w:themeColor="text1"/>
                <w:kern w:val="0"/>
                <w:sz w:val="24"/>
                <w:szCs w:val="21"/>
              </w:rPr>
              <w:t>000</w:t>
            </w:r>
            <w:r>
              <w:rPr>
                <w:color w:val="000000" w:themeColor="text1"/>
                <w:kern w:val="0"/>
                <w:sz w:val="24"/>
                <w:szCs w:val="21"/>
              </w:rPr>
              <w:t>万元（含）</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0.75%</w:t>
            </w:r>
          </w:p>
        </w:tc>
      </w:tr>
      <w:tr w:rsidR="00B845CE">
        <w:trPr>
          <w:trHeight w:val="20"/>
          <w:jc w:val="center"/>
        </w:trPr>
        <w:tc>
          <w:tcPr>
            <w:tcW w:w="1660" w:type="pct"/>
            <w:vMerge/>
            <w:tcBorders>
              <w:left w:val="single" w:sz="4" w:space="0" w:color="auto"/>
              <w:right w:val="single" w:sz="4" w:space="0" w:color="auto"/>
            </w:tcBorders>
            <w:vAlign w:val="center"/>
          </w:tcPr>
          <w:p w:rsidR="00B845CE" w:rsidRDefault="00B845CE">
            <w:pPr>
              <w:autoSpaceDE w:val="0"/>
              <w:autoSpaceDN w:val="0"/>
              <w:adjustRightInd w:val="0"/>
              <w:spacing w:line="240" w:lineRule="atLeast"/>
              <w:rPr>
                <w:color w:val="000000" w:themeColor="text1"/>
                <w:kern w:val="0"/>
                <w:sz w:val="24"/>
                <w:szCs w:val="21"/>
              </w:rPr>
            </w:pP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left"/>
              <w:rPr>
                <w:color w:val="000000" w:themeColor="text1"/>
                <w:kern w:val="0"/>
                <w:sz w:val="24"/>
                <w:szCs w:val="21"/>
              </w:rPr>
            </w:pPr>
            <w:r>
              <w:rPr>
                <w:rFonts w:hint="eastAsia"/>
                <w:color w:val="000000" w:themeColor="text1"/>
                <w:kern w:val="0"/>
                <w:sz w:val="24"/>
                <w:szCs w:val="21"/>
              </w:rPr>
              <w:t>5000</w:t>
            </w:r>
            <w:r>
              <w:rPr>
                <w:color w:val="000000" w:themeColor="text1"/>
                <w:kern w:val="0"/>
                <w:sz w:val="24"/>
                <w:szCs w:val="21"/>
              </w:rPr>
              <w:t>-</w:t>
            </w:r>
            <w:r>
              <w:rPr>
                <w:rFonts w:hint="eastAsia"/>
                <w:color w:val="000000" w:themeColor="text1"/>
                <w:kern w:val="0"/>
                <w:sz w:val="24"/>
                <w:szCs w:val="21"/>
              </w:rPr>
              <w:t>10</w:t>
            </w:r>
            <w:r>
              <w:rPr>
                <w:color w:val="000000" w:themeColor="text1"/>
                <w:kern w:val="0"/>
                <w:sz w:val="24"/>
                <w:szCs w:val="21"/>
              </w:rPr>
              <w:t>000</w:t>
            </w:r>
            <w:r>
              <w:rPr>
                <w:color w:val="000000" w:themeColor="text1"/>
                <w:kern w:val="0"/>
                <w:sz w:val="24"/>
                <w:szCs w:val="21"/>
              </w:rPr>
              <w:t>万元（含）</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0.70%</w:t>
            </w:r>
          </w:p>
        </w:tc>
      </w:tr>
      <w:tr w:rsidR="00B845CE">
        <w:trPr>
          <w:trHeight w:val="20"/>
          <w:jc w:val="center"/>
        </w:trPr>
        <w:tc>
          <w:tcPr>
            <w:tcW w:w="1660" w:type="pct"/>
            <w:vMerge/>
            <w:tcBorders>
              <w:left w:val="single" w:sz="4" w:space="0" w:color="auto"/>
              <w:bottom w:val="single" w:sz="4" w:space="0" w:color="auto"/>
              <w:right w:val="single" w:sz="4" w:space="0" w:color="auto"/>
            </w:tcBorders>
            <w:vAlign w:val="center"/>
          </w:tcPr>
          <w:p w:rsidR="00B845CE" w:rsidRDefault="00B845CE">
            <w:pPr>
              <w:autoSpaceDE w:val="0"/>
              <w:autoSpaceDN w:val="0"/>
              <w:adjustRightInd w:val="0"/>
              <w:spacing w:line="240" w:lineRule="atLeast"/>
              <w:rPr>
                <w:color w:val="000000" w:themeColor="text1"/>
                <w:kern w:val="0"/>
                <w:sz w:val="24"/>
                <w:szCs w:val="21"/>
              </w:rPr>
            </w:pPr>
          </w:p>
        </w:tc>
        <w:tc>
          <w:tcPr>
            <w:tcW w:w="229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left"/>
              <w:rPr>
                <w:color w:val="000000" w:themeColor="text1"/>
                <w:kern w:val="0"/>
                <w:sz w:val="24"/>
                <w:szCs w:val="21"/>
              </w:rPr>
            </w:pPr>
            <w:r>
              <w:rPr>
                <w:rFonts w:hint="eastAsia"/>
                <w:color w:val="000000" w:themeColor="text1"/>
                <w:kern w:val="0"/>
                <w:sz w:val="24"/>
                <w:szCs w:val="21"/>
              </w:rPr>
              <w:t>大于</w:t>
            </w:r>
            <w:r>
              <w:rPr>
                <w:rFonts w:hint="eastAsia"/>
                <w:color w:val="000000" w:themeColor="text1"/>
                <w:kern w:val="0"/>
                <w:sz w:val="24"/>
                <w:szCs w:val="21"/>
              </w:rPr>
              <w:t>10</w:t>
            </w:r>
            <w:r>
              <w:rPr>
                <w:color w:val="000000" w:themeColor="text1"/>
                <w:kern w:val="0"/>
                <w:sz w:val="24"/>
                <w:szCs w:val="21"/>
              </w:rPr>
              <w:t>000</w:t>
            </w:r>
            <w:r>
              <w:rPr>
                <w:color w:val="000000" w:themeColor="text1"/>
                <w:kern w:val="0"/>
                <w:sz w:val="24"/>
                <w:szCs w:val="21"/>
              </w:rPr>
              <w:t>万元（不含）</w:t>
            </w:r>
          </w:p>
        </w:tc>
        <w:tc>
          <w:tcPr>
            <w:tcW w:w="1050" w:type="pct"/>
            <w:tcBorders>
              <w:top w:val="single" w:sz="4" w:space="0" w:color="auto"/>
              <w:left w:val="single" w:sz="4" w:space="0" w:color="auto"/>
              <w:bottom w:val="single" w:sz="4" w:space="0" w:color="auto"/>
              <w:right w:val="single" w:sz="4" w:space="0" w:color="auto"/>
            </w:tcBorders>
            <w:vAlign w:val="center"/>
          </w:tcPr>
          <w:p w:rsidR="00B845CE" w:rsidRDefault="00C0780D">
            <w:pPr>
              <w:autoSpaceDE w:val="0"/>
              <w:autoSpaceDN w:val="0"/>
              <w:adjustRightInd w:val="0"/>
              <w:spacing w:line="240" w:lineRule="atLeast"/>
              <w:jc w:val="center"/>
              <w:rPr>
                <w:color w:val="000000" w:themeColor="text1"/>
                <w:kern w:val="0"/>
                <w:sz w:val="24"/>
                <w:szCs w:val="21"/>
              </w:rPr>
            </w:pPr>
            <w:r>
              <w:rPr>
                <w:rFonts w:hint="eastAsia"/>
                <w:color w:val="000000" w:themeColor="text1"/>
                <w:kern w:val="0"/>
                <w:sz w:val="24"/>
                <w:szCs w:val="21"/>
              </w:rPr>
              <w:t>0.60%</w:t>
            </w:r>
          </w:p>
        </w:tc>
      </w:tr>
    </w:tbl>
    <w:p w:rsidR="00B845CE" w:rsidRDefault="00C0780D" w:rsidP="00C0780D">
      <w:pPr>
        <w:autoSpaceDE w:val="0"/>
        <w:autoSpaceDN w:val="0"/>
        <w:adjustRightInd w:val="0"/>
        <w:spacing w:line="360" w:lineRule="auto"/>
        <w:ind w:firstLineChars="200" w:firstLine="446"/>
        <w:rPr>
          <w:sz w:val="24"/>
        </w:rPr>
      </w:pPr>
      <w:r>
        <w:rPr>
          <w:rFonts w:hint="eastAsia"/>
          <w:sz w:val="24"/>
        </w:rPr>
        <w:t>服务费按差额定率累进法计算，向下取整。例如计费金额为</w:t>
      </w:r>
      <w:r>
        <w:rPr>
          <w:rFonts w:hint="eastAsia"/>
          <w:sz w:val="24"/>
        </w:rPr>
        <w:t>6805000</w:t>
      </w:r>
      <w:r>
        <w:rPr>
          <w:rFonts w:hint="eastAsia"/>
          <w:sz w:val="24"/>
        </w:rPr>
        <w:t>元，服务费</w:t>
      </w:r>
      <w:r>
        <w:rPr>
          <w:rFonts w:hint="eastAsia"/>
          <w:sz w:val="24"/>
        </w:rPr>
        <w:t>=1000000</w:t>
      </w:r>
      <w:r>
        <w:rPr>
          <w:rFonts w:hint="eastAsia"/>
          <w:sz w:val="24"/>
        </w:rPr>
        <w:t>×</w:t>
      </w:r>
      <w:r>
        <w:rPr>
          <w:rFonts w:hint="eastAsia"/>
          <w:sz w:val="24"/>
        </w:rPr>
        <w:t>1%+</w:t>
      </w:r>
      <w:r>
        <w:rPr>
          <w:rFonts w:hint="eastAsia"/>
          <w:sz w:val="24"/>
        </w:rPr>
        <w:t>（</w:t>
      </w:r>
      <w:r>
        <w:rPr>
          <w:rFonts w:hint="eastAsia"/>
          <w:sz w:val="24"/>
        </w:rPr>
        <w:t>5000000-1000000</w:t>
      </w:r>
      <w:r>
        <w:rPr>
          <w:rFonts w:hint="eastAsia"/>
          <w:sz w:val="24"/>
        </w:rPr>
        <w:t>）×</w:t>
      </w:r>
      <w:r>
        <w:rPr>
          <w:rFonts w:hint="eastAsia"/>
          <w:sz w:val="24"/>
        </w:rPr>
        <w:t>0.9%+</w:t>
      </w:r>
      <w:r>
        <w:rPr>
          <w:rFonts w:hint="eastAsia"/>
          <w:sz w:val="24"/>
        </w:rPr>
        <w:t>（</w:t>
      </w:r>
      <w:r>
        <w:rPr>
          <w:rFonts w:hint="eastAsia"/>
          <w:sz w:val="24"/>
        </w:rPr>
        <w:t>6805000-5000000</w:t>
      </w:r>
      <w:r>
        <w:rPr>
          <w:rFonts w:hint="eastAsia"/>
          <w:sz w:val="24"/>
        </w:rPr>
        <w:t>）×</w:t>
      </w:r>
      <w:r>
        <w:rPr>
          <w:rFonts w:hint="eastAsia"/>
          <w:sz w:val="24"/>
        </w:rPr>
        <w:t>0.8%=60440</w:t>
      </w:r>
      <w:r>
        <w:rPr>
          <w:rFonts w:hint="eastAsia"/>
          <w:sz w:val="24"/>
        </w:rPr>
        <w:t>元。</w:t>
      </w:r>
    </w:p>
    <w:p w:rsidR="00B845CE" w:rsidRDefault="00C0780D">
      <w:pPr>
        <w:autoSpaceDE w:val="0"/>
        <w:autoSpaceDN w:val="0"/>
        <w:adjustRightInd w:val="0"/>
        <w:spacing w:line="360" w:lineRule="auto"/>
        <w:ind w:firstLineChars="200" w:firstLine="446"/>
        <w:rPr>
          <w:sz w:val="24"/>
        </w:rPr>
      </w:pPr>
      <w:r>
        <w:rPr>
          <w:rFonts w:hint="eastAsia"/>
          <w:sz w:val="24"/>
        </w:rPr>
        <w:t>中标供应商实际收费</w:t>
      </w:r>
      <w:r>
        <w:rPr>
          <w:rFonts w:hint="eastAsia"/>
          <w:sz w:val="24"/>
        </w:rPr>
        <w:t>=</w:t>
      </w:r>
      <w:r>
        <w:rPr>
          <w:rFonts w:hint="eastAsia"/>
          <w:sz w:val="24"/>
        </w:rPr>
        <w:t>实际计费金额×标准费率×中标供应商投标时承诺的综合折扣。</w:t>
      </w:r>
    </w:p>
    <w:p w:rsidR="00B845CE" w:rsidRDefault="00C0780D">
      <w:pPr>
        <w:autoSpaceDE w:val="0"/>
        <w:autoSpaceDN w:val="0"/>
        <w:adjustRightInd w:val="0"/>
        <w:spacing w:line="360" w:lineRule="auto"/>
        <w:ind w:firstLineChars="200" w:firstLine="446"/>
        <w:rPr>
          <w:sz w:val="24"/>
        </w:rPr>
      </w:pPr>
      <w:r>
        <w:rPr>
          <w:rFonts w:hint="eastAsia"/>
          <w:sz w:val="24"/>
        </w:rPr>
        <w:t>网上应答填写报价时，只填写</w:t>
      </w:r>
      <w:r>
        <w:rPr>
          <w:rFonts w:hint="eastAsia"/>
          <w:sz w:val="24"/>
        </w:rPr>
        <w:t>%</w:t>
      </w:r>
      <w:r>
        <w:rPr>
          <w:rFonts w:hint="eastAsia"/>
          <w:sz w:val="24"/>
        </w:rPr>
        <w:t>左侧数字。例如综合折扣报价为</w:t>
      </w:r>
      <w:r>
        <w:rPr>
          <w:rFonts w:hint="eastAsia"/>
          <w:sz w:val="24"/>
        </w:rPr>
        <w:t>75%</w:t>
      </w:r>
      <w:r>
        <w:rPr>
          <w:rFonts w:hint="eastAsia"/>
          <w:sz w:val="24"/>
        </w:rPr>
        <w:t>，网上应答报价只填写“</w:t>
      </w:r>
      <w:r>
        <w:rPr>
          <w:rFonts w:hint="eastAsia"/>
          <w:sz w:val="24"/>
        </w:rPr>
        <w:t>75</w:t>
      </w:r>
      <w:r>
        <w:rPr>
          <w:rFonts w:hint="eastAsia"/>
          <w:sz w:val="24"/>
        </w:rPr>
        <w:t>”。</w:t>
      </w:r>
    </w:p>
    <w:p w:rsidR="00B845CE" w:rsidRDefault="00C0780D">
      <w:pPr>
        <w:autoSpaceDE w:val="0"/>
        <w:autoSpaceDN w:val="0"/>
        <w:adjustRightInd w:val="0"/>
        <w:spacing w:line="360" w:lineRule="auto"/>
        <w:ind w:firstLineChars="200" w:firstLine="446"/>
        <w:rPr>
          <w:sz w:val="24"/>
        </w:rPr>
      </w:pPr>
      <w:r>
        <w:rPr>
          <w:sz w:val="24"/>
        </w:rPr>
        <w:t xml:space="preserve">2. </w:t>
      </w:r>
      <w:r>
        <w:rPr>
          <w:sz w:val="24"/>
        </w:rPr>
        <w:t>投标人的报价应包括：</w:t>
      </w:r>
      <w:r>
        <w:rPr>
          <w:rFonts w:hint="eastAsia"/>
          <w:sz w:val="24"/>
        </w:rPr>
        <w:t>人员费用、造价咨询费、管理费、成果编制费及利润税金</w:t>
      </w:r>
      <w:r>
        <w:rPr>
          <w:sz w:val="24"/>
        </w:rPr>
        <w:t>等为完成招标文件规定的一切工作所需的全部费用。投标人所报价格应为最终优惠价格。</w:t>
      </w:r>
    </w:p>
    <w:p w:rsidR="00B845CE" w:rsidRDefault="00C0780D">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B845CE" w:rsidRDefault="00C0780D">
      <w:pPr>
        <w:autoSpaceDE w:val="0"/>
        <w:autoSpaceDN w:val="0"/>
        <w:adjustRightInd w:val="0"/>
        <w:spacing w:line="360" w:lineRule="auto"/>
        <w:ind w:firstLineChars="200" w:firstLine="446"/>
        <w:rPr>
          <w:sz w:val="24"/>
        </w:rPr>
      </w:pPr>
      <w:r>
        <w:rPr>
          <w:rFonts w:hint="eastAsia"/>
          <w:sz w:val="24"/>
        </w:rPr>
        <w:t>4.</w:t>
      </w:r>
      <w:r>
        <w:rPr>
          <w:rFonts w:hint="eastAsia"/>
          <w:sz w:val="24"/>
        </w:rPr>
        <w:t>结算审核审减率±</w:t>
      </w:r>
      <w:r>
        <w:rPr>
          <w:rFonts w:hint="eastAsia"/>
          <w:sz w:val="24"/>
        </w:rPr>
        <w:t>5%</w:t>
      </w:r>
      <w:r>
        <w:rPr>
          <w:rFonts w:hint="eastAsia"/>
          <w:sz w:val="24"/>
        </w:rPr>
        <w:t>以外的审减（增）额，可以按</w:t>
      </w:r>
      <w:r>
        <w:rPr>
          <w:rFonts w:hint="eastAsia"/>
          <w:sz w:val="24"/>
        </w:rPr>
        <w:t>5%</w:t>
      </w:r>
      <w:r>
        <w:rPr>
          <w:rFonts w:hint="eastAsia"/>
          <w:sz w:val="24"/>
        </w:rPr>
        <w:t>的费率追加收费，有关追</w:t>
      </w:r>
      <w:r>
        <w:rPr>
          <w:rFonts w:hint="eastAsia"/>
          <w:sz w:val="24"/>
        </w:rPr>
        <w:lastRenderedPageBreak/>
        <w:t>加审计费用由施工方承担。</w:t>
      </w:r>
    </w:p>
    <w:p w:rsidR="00B845CE" w:rsidRDefault="00C0780D">
      <w:pPr>
        <w:autoSpaceDE w:val="0"/>
        <w:autoSpaceDN w:val="0"/>
        <w:adjustRightInd w:val="0"/>
        <w:spacing w:line="360" w:lineRule="auto"/>
        <w:ind w:firstLineChars="200" w:firstLine="446"/>
        <w:rPr>
          <w:sz w:val="24"/>
        </w:rPr>
      </w:pPr>
      <w:r>
        <w:rPr>
          <w:sz w:val="24"/>
        </w:rPr>
        <w:t>（二）服务要求</w:t>
      </w:r>
    </w:p>
    <w:p w:rsidR="00B845CE" w:rsidRDefault="00C0780D">
      <w:pPr>
        <w:autoSpaceDE w:val="0"/>
        <w:autoSpaceDN w:val="0"/>
        <w:adjustRightInd w:val="0"/>
        <w:spacing w:line="360" w:lineRule="auto"/>
        <w:ind w:firstLineChars="200" w:firstLine="446"/>
        <w:rPr>
          <w:sz w:val="24"/>
        </w:rPr>
      </w:pPr>
      <w:r>
        <w:rPr>
          <w:sz w:val="24"/>
        </w:rPr>
        <w:t>投标人提供详细的服务方案。</w:t>
      </w:r>
    </w:p>
    <w:p w:rsidR="00B845CE" w:rsidRDefault="00C0780D">
      <w:pPr>
        <w:autoSpaceDE w:val="0"/>
        <w:autoSpaceDN w:val="0"/>
        <w:adjustRightInd w:val="0"/>
        <w:spacing w:line="360" w:lineRule="auto"/>
        <w:ind w:firstLineChars="200" w:firstLine="446"/>
        <w:rPr>
          <w:sz w:val="24"/>
        </w:rPr>
      </w:pPr>
      <w:r>
        <w:rPr>
          <w:sz w:val="24"/>
        </w:rPr>
        <w:t>（三）时间、地点要求</w:t>
      </w:r>
    </w:p>
    <w:p w:rsidR="00B845CE" w:rsidRDefault="00C0780D">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w:t>
      </w:r>
      <w:r>
        <w:rPr>
          <w:sz w:val="24"/>
        </w:rPr>
        <w:t>签订之日起至</w:t>
      </w:r>
      <w:r>
        <w:rPr>
          <w:rFonts w:hint="eastAsia"/>
          <w:sz w:val="24"/>
        </w:rPr>
        <w:t>“应急管理部天津消防研究所火灾调查技术中心科研楼建设项目”竣工验收合格结束</w:t>
      </w:r>
      <w:r>
        <w:rPr>
          <w:sz w:val="24"/>
        </w:rPr>
        <w:t>（特殊情况以合同为准）。</w:t>
      </w:r>
    </w:p>
    <w:p w:rsidR="00B845CE" w:rsidRDefault="00C0780D">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w:t>
      </w:r>
      <w:r>
        <w:rPr>
          <w:sz w:val="24"/>
        </w:rPr>
        <w:t>行政区域内（特殊情况以合同为准）。</w:t>
      </w:r>
    </w:p>
    <w:p w:rsidR="00B845CE" w:rsidRDefault="00C0780D">
      <w:pPr>
        <w:autoSpaceDE w:val="0"/>
        <w:autoSpaceDN w:val="0"/>
        <w:adjustRightInd w:val="0"/>
        <w:spacing w:line="360" w:lineRule="auto"/>
        <w:ind w:firstLineChars="200" w:firstLine="446"/>
        <w:rPr>
          <w:sz w:val="24"/>
        </w:rPr>
      </w:pPr>
      <w:r>
        <w:rPr>
          <w:sz w:val="24"/>
        </w:rPr>
        <w:t>（四）付款方式</w:t>
      </w:r>
    </w:p>
    <w:p w:rsidR="00B845CE" w:rsidRDefault="00C0780D">
      <w:pPr>
        <w:autoSpaceDE w:val="0"/>
        <w:autoSpaceDN w:val="0"/>
        <w:adjustRightInd w:val="0"/>
        <w:spacing w:line="360" w:lineRule="auto"/>
        <w:ind w:firstLineChars="200" w:firstLine="446"/>
        <w:rPr>
          <w:sz w:val="24"/>
        </w:rPr>
      </w:pPr>
      <w:r>
        <w:rPr>
          <w:rFonts w:hint="eastAsia"/>
          <w:sz w:val="24"/>
        </w:rPr>
        <w:t>建筑安装工程项目预算、采购文件及待签合同审核完成出具报告并提供发票后</w:t>
      </w:r>
      <w:r>
        <w:rPr>
          <w:rFonts w:hint="eastAsia"/>
          <w:sz w:val="24"/>
        </w:rPr>
        <w:t>10</w:t>
      </w:r>
      <w:r>
        <w:rPr>
          <w:rFonts w:hint="eastAsia"/>
          <w:sz w:val="24"/>
        </w:rPr>
        <w:t>个工作日内支付</w:t>
      </w:r>
      <w:r>
        <w:rPr>
          <w:rFonts w:hint="eastAsia"/>
          <w:sz w:val="24"/>
        </w:rPr>
        <w:t>20</w:t>
      </w:r>
      <w:r>
        <w:rPr>
          <w:rFonts w:hint="eastAsia"/>
          <w:sz w:val="24"/>
        </w:rPr>
        <w:t>万元；整个项目结算完成出具审核报告并提供发票后</w:t>
      </w:r>
      <w:r>
        <w:rPr>
          <w:rFonts w:hint="eastAsia"/>
          <w:sz w:val="24"/>
        </w:rPr>
        <w:t>10</w:t>
      </w:r>
      <w:r>
        <w:rPr>
          <w:rFonts w:hint="eastAsia"/>
          <w:sz w:val="24"/>
        </w:rPr>
        <w:t>个工作日内支付审计服务费用总额的</w:t>
      </w:r>
      <w:r>
        <w:rPr>
          <w:rFonts w:hint="eastAsia"/>
          <w:sz w:val="24"/>
        </w:rPr>
        <w:t>50%</w:t>
      </w:r>
      <w:r>
        <w:rPr>
          <w:rFonts w:hint="eastAsia"/>
          <w:sz w:val="24"/>
        </w:rPr>
        <w:t>；地方建设主管部门组织的联合验收通过且投标人提供发票后</w:t>
      </w:r>
      <w:r>
        <w:rPr>
          <w:rFonts w:hint="eastAsia"/>
          <w:sz w:val="24"/>
        </w:rPr>
        <w:t>10</w:t>
      </w:r>
      <w:r>
        <w:rPr>
          <w:rFonts w:hint="eastAsia"/>
          <w:sz w:val="24"/>
        </w:rPr>
        <w:t>个工作日内据实结算剩余审计服务费用</w:t>
      </w:r>
      <w:r>
        <w:rPr>
          <w:sz w:val="24"/>
        </w:rPr>
        <w:t>（特殊情况以合同为准）。</w:t>
      </w:r>
    </w:p>
    <w:p w:rsidR="00B845CE" w:rsidRDefault="00C0780D">
      <w:pPr>
        <w:autoSpaceDE w:val="0"/>
        <w:autoSpaceDN w:val="0"/>
        <w:adjustRightInd w:val="0"/>
        <w:spacing w:line="360" w:lineRule="auto"/>
        <w:ind w:firstLineChars="200" w:firstLine="446"/>
        <w:rPr>
          <w:sz w:val="24"/>
        </w:rPr>
      </w:pPr>
      <w:r>
        <w:rPr>
          <w:sz w:val="24"/>
        </w:rPr>
        <w:t>（五）投标保证金和履约保证金</w:t>
      </w:r>
    </w:p>
    <w:p w:rsidR="00B845CE" w:rsidRDefault="00C0780D">
      <w:pPr>
        <w:autoSpaceDE w:val="0"/>
        <w:autoSpaceDN w:val="0"/>
        <w:adjustRightInd w:val="0"/>
        <w:spacing w:line="360" w:lineRule="auto"/>
        <w:ind w:firstLineChars="200" w:firstLine="446"/>
        <w:rPr>
          <w:sz w:val="24"/>
        </w:rPr>
      </w:pPr>
      <w:r>
        <w:rPr>
          <w:sz w:val="24"/>
        </w:rPr>
        <w:t>本项目不收取投标保证金和履约保证金。</w:t>
      </w:r>
    </w:p>
    <w:p w:rsidR="00B845CE" w:rsidRDefault="00C0780D">
      <w:pPr>
        <w:autoSpaceDE w:val="0"/>
        <w:autoSpaceDN w:val="0"/>
        <w:adjustRightInd w:val="0"/>
        <w:spacing w:line="360" w:lineRule="auto"/>
        <w:ind w:firstLineChars="200" w:firstLine="446"/>
        <w:rPr>
          <w:color w:val="000000"/>
          <w:sz w:val="24"/>
        </w:rPr>
      </w:pPr>
      <w:r>
        <w:rPr>
          <w:rFonts w:hint="eastAsia"/>
          <w:color w:val="000000"/>
          <w:sz w:val="24"/>
        </w:rPr>
        <w:t>（六）验收方法及标准</w:t>
      </w:r>
    </w:p>
    <w:p w:rsidR="00B845CE" w:rsidRDefault="00C0780D">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B845CE" w:rsidRDefault="00C0780D">
      <w:pPr>
        <w:autoSpaceDE w:val="0"/>
        <w:autoSpaceDN w:val="0"/>
        <w:adjustRightInd w:val="0"/>
        <w:spacing w:line="360" w:lineRule="auto"/>
        <w:ind w:firstLineChars="200" w:firstLine="446"/>
        <w:rPr>
          <w:bCs/>
          <w:sz w:val="24"/>
        </w:rPr>
      </w:pPr>
      <w:r>
        <w:rPr>
          <w:sz w:val="24"/>
        </w:rPr>
        <w:t>二</w:t>
      </w:r>
      <w:r>
        <w:rPr>
          <w:bCs/>
          <w:sz w:val="24"/>
        </w:rPr>
        <w:t>、技术要求</w:t>
      </w:r>
    </w:p>
    <w:p w:rsidR="00B845CE" w:rsidRDefault="00C0780D">
      <w:pPr>
        <w:spacing w:line="360" w:lineRule="auto"/>
        <w:ind w:firstLineChars="200" w:firstLine="446"/>
        <w:outlineLvl w:val="0"/>
        <w:rPr>
          <w:sz w:val="24"/>
        </w:rPr>
      </w:pPr>
      <w:r>
        <w:rPr>
          <w:sz w:val="24"/>
        </w:rPr>
        <w:t>（一）投标人须承诺所提供的服务、人员及设备符合相关强制性规定。</w:t>
      </w:r>
    </w:p>
    <w:p w:rsidR="00B845CE" w:rsidRDefault="00C0780D">
      <w:pPr>
        <w:spacing w:line="360" w:lineRule="auto"/>
        <w:ind w:firstLineChars="200" w:firstLine="446"/>
        <w:outlineLvl w:val="0"/>
        <w:rPr>
          <w:sz w:val="24"/>
        </w:rPr>
      </w:pPr>
      <w:r>
        <w:rPr>
          <w:sz w:val="24"/>
        </w:rPr>
        <w:t>（二）具体需求详见本部分项目需求书。</w:t>
      </w:r>
    </w:p>
    <w:p w:rsidR="00B845CE" w:rsidRDefault="00C0780D">
      <w:pPr>
        <w:spacing w:line="360" w:lineRule="auto"/>
        <w:ind w:firstLineChars="200" w:firstLine="446"/>
        <w:outlineLvl w:val="0"/>
        <w:rPr>
          <w:sz w:val="24"/>
        </w:rPr>
      </w:pPr>
      <w:r>
        <w:rPr>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B845CE">
        <w:trPr>
          <w:trHeight w:val="285"/>
          <w:jc w:val="center"/>
        </w:trPr>
        <w:tc>
          <w:tcPr>
            <w:tcW w:w="9393" w:type="dxa"/>
            <w:gridSpan w:val="3"/>
            <w:shd w:val="clear" w:color="auto" w:fill="auto"/>
            <w:vAlign w:val="center"/>
          </w:tcPr>
          <w:p w:rsidR="00B845CE" w:rsidRDefault="00C0780D">
            <w:pPr>
              <w:widowControl/>
              <w:adjustRightInd w:val="0"/>
              <w:snapToGrid w:val="0"/>
              <w:jc w:val="center"/>
              <w:rPr>
                <w:color w:val="000000"/>
                <w:kern w:val="0"/>
                <w:sz w:val="24"/>
                <w:szCs w:val="24"/>
              </w:rPr>
            </w:pPr>
            <w:r>
              <w:rPr>
                <w:color w:val="000000"/>
                <w:kern w:val="0"/>
                <w:sz w:val="24"/>
                <w:szCs w:val="24"/>
              </w:rPr>
              <w:lastRenderedPageBreak/>
              <w:t>第一部分</w:t>
            </w:r>
            <w:r>
              <w:rPr>
                <w:color w:val="000000"/>
                <w:kern w:val="0"/>
                <w:sz w:val="24"/>
                <w:szCs w:val="24"/>
              </w:rPr>
              <w:t xml:space="preserve"> </w:t>
            </w:r>
            <w:r>
              <w:rPr>
                <w:color w:val="000000"/>
                <w:kern w:val="0"/>
                <w:sz w:val="24"/>
                <w:szCs w:val="24"/>
              </w:rPr>
              <w:t>价格（</w:t>
            </w:r>
            <w:r>
              <w:rPr>
                <w:rFonts w:hint="eastAsia"/>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color w:val="000000"/>
                <w:kern w:val="0"/>
                <w:sz w:val="24"/>
                <w:szCs w:val="24"/>
              </w:rPr>
              <w:t>分值</w:t>
            </w:r>
          </w:p>
        </w:tc>
      </w:tr>
      <w:tr w:rsidR="00B845CE">
        <w:trPr>
          <w:trHeight w:val="780"/>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B845CE" w:rsidRDefault="00C0780D">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B845CE" w:rsidRDefault="00C0780D">
            <w:pPr>
              <w:widowControl/>
              <w:adjustRightInd w:val="0"/>
              <w:snapToGrid w:val="0"/>
              <w:rPr>
                <w:kern w:val="0"/>
                <w:sz w:val="24"/>
                <w:szCs w:val="24"/>
              </w:rPr>
            </w:pPr>
            <w:r>
              <w:rPr>
                <w:kern w:val="0"/>
                <w:sz w:val="24"/>
                <w:szCs w:val="24"/>
              </w:rPr>
              <w:t>（</w:t>
            </w:r>
            <w:r>
              <w:rPr>
                <w:kern w:val="0"/>
                <w:sz w:val="24"/>
                <w:szCs w:val="24"/>
              </w:rPr>
              <w:t>1</w:t>
            </w:r>
            <w:r>
              <w:rPr>
                <w:kern w:val="0"/>
                <w:sz w:val="24"/>
                <w:szCs w:val="24"/>
              </w:rPr>
              <w:t>）</w:t>
            </w:r>
            <w:r>
              <w:rPr>
                <w:rFonts w:hint="eastAsia"/>
                <w:kern w:val="0"/>
                <w:sz w:val="24"/>
                <w:szCs w:val="24"/>
              </w:rPr>
              <w:t>投标综合折扣＞</w:t>
            </w:r>
            <w:r>
              <w:rPr>
                <w:rFonts w:hint="eastAsia"/>
                <w:kern w:val="0"/>
                <w:sz w:val="24"/>
                <w:szCs w:val="24"/>
              </w:rPr>
              <w:t>80%</w:t>
            </w:r>
            <w:r>
              <w:rPr>
                <w:rFonts w:hint="eastAsia"/>
                <w:kern w:val="0"/>
                <w:sz w:val="24"/>
                <w:szCs w:val="24"/>
              </w:rPr>
              <w:t>的，投标无效，其他投标报价按以下公式进行计算。</w:t>
            </w:r>
          </w:p>
          <w:p w:rsidR="00B845CE" w:rsidRDefault="00C0780D">
            <w:pPr>
              <w:widowControl/>
              <w:adjustRightInd w:val="0"/>
              <w:snapToGrid w:val="0"/>
              <w:jc w:val="left"/>
              <w:rPr>
                <w:rFonts w:eastAsiaTheme="majorEastAsia"/>
                <w:kern w:val="0"/>
                <w:sz w:val="24"/>
                <w:szCs w:val="24"/>
              </w:rPr>
            </w:pPr>
            <w:r>
              <w:rPr>
                <w:kern w:val="0"/>
                <w:sz w:val="24"/>
                <w:szCs w:val="24"/>
              </w:rPr>
              <w:t>（</w:t>
            </w:r>
            <w:r>
              <w:rPr>
                <w:kern w:val="0"/>
                <w:sz w:val="24"/>
                <w:szCs w:val="24"/>
              </w:rPr>
              <w:t>2</w:t>
            </w:r>
            <w:r>
              <w:rPr>
                <w:kern w:val="0"/>
                <w:sz w:val="24"/>
                <w:szCs w:val="24"/>
              </w:rPr>
              <w:t>）</w:t>
            </w:r>
            <w:r>
              <w:rPr>
                <w:rFonts w:eastAsiaTheme="majorEastAsia" w:hint="eastAsia"/>
                <w:kern w:val="0"/>
                <w:sz w:val="24"/>
                <w:szCs w:val="24"/>
              </w:rPr>
              <w:t>价格</w:t>
            </w:r>
            <w:r>
              <w:rPr>
                <w:rFonts w:eastAsiaTheme="majorEastAsia"/>
                <w:kern w:val="0"/>
                <w:sz w:val="24"/>
                <w:szCs w:val="24"/>
              </w:rPr>
              <w:t>分</w:t>
            </w:r>
            <w:r>
              <w:rPr>
                <w:rFonts w:eastAsiaTheme="majorEastAsia"/>
                <w:kern w:val="0"/>
                <w:sz w:val="24"/>
                <w:szCs w:val="24"/>
              </w:rPr>
              <w:t>=</w:t>
            </w:r>
            <w:r>
              <w:rPr>
                <w:rFonts w:eastAsiaTheme="majorEastAsia"/>
                <w:kern w:val="0"/>
                <w:sz w:val="24"/>
                <w:szCs w:val="24"/>
              </w:rPr>
              <w:t>（评标基准价</w:t>
            </w:r>
            <w:r>
              <w:rPr>
                <w:rFonts w:eastAsiaTheme="majorEastAsia"/>
                <w:kern w:val="0"/>
                <w:sz w:val="24"/>
                <w:szCs w:val="24"/>
              </w:rPr>
              <w:t>/</w:t>
            </w:r>
            <w:r>
              <w:rPr>
                <w:rFonts w:eastAsiaTheme="majorEastAsia"/>
                <w:kern w:val="0"/>
                <w:sz w:val="24"/>
                <w:szCs w:val="24"/>
              </w:rPr>
              <w:t>投标综合折扣）</w:t>
            </w:r>
            <w:r>
              <w:rPr>
                <w:rFonts w:eastAsiaTheme="majorEastAsia"/>
                <w:kern w:val="0"/>
                <w:sz w:val="24"/>
                <w:szCs w:val="24"/>
              </w:rPr>
              <w:t>×</w:t>
            </w:r>
            <w:r>
              <w:rPr>
                <w:rFonts w:eastAsiaTheme="majorEastAsia" w:hint="eastAsia"/>
                <w:kern w:val="0"/>
                <w:sz w:val="24"/>
                <w:szCs w:val="24"/>
              </w:rPr>
              <w:t>1</w:t>
            </w:r>
            <w:r>
              <w:rPr>
                <w:rFonts w:eastAsiaTheme="majorEastAsia"/>
                <w:kern w:val="0"/>
                <w:sz w:val="24"/>
                <w:szCs w:val="24"/>
              </w:rPr>
              <w:t>0</w:t>
            </w:r>
          </w:p>
          <w:p w:rsidR="00B845CE" w:rsidRDefault="00C0780D">
            <w:pPr>
              <w:widowControl/>
              <w:adjustRightInd w:val="0"/>
              <w:snapToGrid w:val="0"/>
              <w:rPr>
                <w:kern w:val="0"/>
                <w:sz w:val="24"/>
                <w:szCs w:val="24"/>
              </w:rPr>
            </w:pPr>
            <w:r>
              <w:rPr>
                <w:rFonts w:eastAsiaTheme="majorEastAsia"/>
                <w:kern w:val="0"/>
                <w:sz w:val="24"/>
                <w:szCs w:val="24"/>
              </w:rPr>
              <w:t>注：满足招标文件要求且投标综合折扣最低的</w:t>
            </w:r>
            <w:r>
              <w:rPr>
                <w:rFonts w:eastAsiaTheme="majorEastAsia" w:hint="eastAsia"/>
                <w:kern w:val="0"/>
                <w:sz w:val="24"/>
                <w:szCs w:val="24"/>
              </w:rPr>
              <w:t>综合</w:t>
            </w:r>
            <w:r>
              <w:rPr>
                <w:rFonts w:eastAsiaTheme="majorEastAsia"/>
                <w:kern w:val="0"/>
                <w:sz w:val="24"/>
                <w:szCs w:val="24"/>
              </w:rPr>
              <w:t>折扣为评标基准价。</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1</w:t>
            </w:r>
            <w:r>
              <w:rPr>
                <w:color w:val="000000"/>
                <w:kern w:val="0"/>
                <w:sz w:val="24"/>
                <w:szCs w:val="24"/>
              </w:rPr>
              <w:t>0</w:t>
            </w:r>
          </w:p>
        </w:tc>
      </w:tr>
      <w:tr w:rsidR="00B845CE">
        <w:trPr>
          <w:trHeight w:val="245"/>
          <w:jc w:val="center"/>
        </w:trPr>
        <w:tc>
          <w:tcPr>
            <w:tcW w:w="9393" w:type="dxa"/>
            <w:gridSpan w:val="3"/>
            <w:shd w:val="clear" w:color="auto" w:fill="auto"/>
            <w:noWrap/>
            <w:vAlign w:val="center"/>
          </w:tcPr>
          <w:p w:rsidR="00B845CE" w:rsidRDefault="00C0780D">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Pr>
                <w:rFonts w:hint="eastAsia"/>
                <w:color w:val="000000"/>
                <w:kern w:val="0"/>
                <w:sz w:val="24"/>
                <w:szCs w:val="24"/>
              </w:rPr>
              <w:t>48</w:t>
            </w:r>
            <w:r>
              <w:rPr>
                <w:color w:val="000000"/>
                <w:kern w:val="0"/>
                <w:sz w:val="24"/>
                <w:szCs w:val="24"/>
              </w:rPr>
              <w:t>分）</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color w:val="000000"/>
                <w:kern w:val="0"/>
                <w:sz w:val="24"/>
                <w:szCs w:val="24"/>
              </w:rPr>
              <w:t>分值</w:t>
            </w:r>
          </w:p>
        </w:tc>
      </w:tr>
      <w:tr w:rsidR="00B845CE">
        <w:trPr>
          <w:trHeight w:val="1050"/>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B845CE" w:rsidRDefault="00C0780D">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kern w:val="0"/>
                <w:sz w:val="24"/>
                <w:szCs w:val="24"/>
              </w:rPr>
              <w:t>完全按照以下要求提供</w:t>
            </w:r>
            <w:r>
              <w:rPr>
                <w:rFonts w:hint="eastAsia"/>
                <w:kern w:val="0"/>
                <w:sz w:val="24"/>
                <w:szCs w:val="24"/>
              </w:rPr>
              <w:t>投标人</w:t>
            </w:r>
            <w:r>
              <w:rPr>
                <w:kern w:val="0"/>
                <w:sz w:val="24"/>
                <w:szCs w:val="24"/>
              </w:rPr>
              <w:t>曾实施的</w:t>
            </w:r>
            <w:r>
              <w:rPr>
                <w:rFonts w:hint="eastAsia"/>
                <w:kern w:val="0"/>
                <w:sz w:val="24"/>
                <w:szCs w:val="24"/>
              </w:rPr>
              <w:t>造价咨询服务或审计服务的业绩</w:t>
            </w:r>
            <w:r>
              <w:rPr>
                <w:kern w:val="0"/>
                <w:sz w:val="24"/>
                <w:szCs w:val="24"/>
              </w:rPr>
              <w:t>，提供的证明材料均不得遮挡涂黑，否则不予认定加分。</w:t>
            </w:r>
          </w:p>
          <w:p w:rsidR="00B845CE" w:rsidRDefault="00C0780D">
            <w:pPr>
              <w:widowControl/>
              <w:adjustRightInd w:val="0"/>
              <w:snapToGrid w:val="0"/>
              <w:rPr>
                <w:kern w:val="0"/>
                <w:sz w:val="24"/>
                <w:szCs w:val="24"/>
              </w:rPr>
            </w:pPr>
            <w:r>
              <w:rPr>
                <w:rFonts w:hint="eastAsia"/>
                <w:kern w:val="0"/>
                <w:sz w:val="24"/>
                <w:szCs w:val="24"/>
              </w:rPr>
              <w:t>A</w:t>
            </w:r>
            <w:r>
              <w:rPr>
                <w:kern w:val="0"/>
                <w:sz w:val="24"/>
                <w:szCs w:val="24"/>
              </w:rPr>
              <w:t xml:space="preserve">. </w:t>
            </w:r>
            <w:r>
              <w:rPr>
                <w:kern w:val="0"/>
                <w:sz w:val="24"/>
                <w:szCs w:val="24"/>
              </w:rPr>
              <w:t>合同</w:t>
            </w:r>
            <w:r>
              <w:rPr>
                <w:rFonts w:hint="eastAsia"/>
                <w:kern w:val="0"/>
                <w:sz w:val="24"/>
                <w:szCs w:val="24"/>
              </w:rPr>
              <w:t>原件</w:t>
            </w:r>
            <w:r>
              <w:rPr>
                <w:kern w:val="0"/>
                <w:sz w:val="24"/>
                <w:szCs w:val="24"/>
              </w:rPr>
              <w:t>扫描件。包括买卖双方名称及盖章、服务内容</w:t>
            </w:r>
            <w:r>
              <w:rPr>
                <w:rFonts w:hint="eastAsia"/>
                <w:kern w:val="0"/>
                <w:sz w:val="24"/>
                <w:szCs w:val="24"/>
              </w:rPr>
              <w:t>（需包含建设工程全过程跟踪审计）</w:t>
            </w:r>
            <w:r>
              <w:rPr>
                <w:rFonts w:hint="eastAsia"/>
                <w:bCs/>
                <w:sz w:val="24"/>
              </w:rPr>
              <w:t>、合同签订日期（应为</w:t>
            </w:r>
            <w:r>
              <w:rPr>
                <w:rFonts w:hint="eastAsia"/>
                <w:bCs/>
                <w:sz w:val="24"/>
              </w:rPr>
              <w:t>2022</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B845CE" w:rsidRDefault="00C0780D">
            <w:pPr>
              <w:widowControl/>
              <w:adjustRightInd w:val="0"/>
              <w:snapToGrid w:val="0"/>
              <w:rPr>
                <w:kern w:val="0"/>
                <w:sz w:val="24"/>
                <w:szCs w:val="24"/>
              </w:rPr>
            </w:pPr>
            <w:r>
              <w:rPr>
                <w:kern w:val="0"/>
                <w:sz w:val="24"/>
                <w:szCs w:val="24"/>
              </w:rPr>
              <w:t>B.</w:t>
            </w:r>
            <w:r>
              <w:rPr>
                <w:rFonts w:hint="eastAsia"/>
                <w:kern w:val="0"/>
                <w:sz w:val="24"/>
                <w:szCs w:val="24"/>
              </w:rPr>
              <w:t xml:space="preserve"> </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w:t>
            </w:r>
            <w:r>
              <w:rPr>
                <w:kern w:val="0"/>
                <w:sz w:val="24"/>
                <w:szCs w:val="24"/>
              </w:rPr>
              <w:t>扫描件</w:t>
            </w:r>
            <w:r>
              <w:rPr>
                <w:rFonts w:hint="eastAsia"/>
                <w:kern w:val="0"/>
                <w:sz w:val="24"/>
                <w:szCs w:val="24"/>
              </w:rPr>
              <w:t>（加盖上述合同甲方单位公章或上述合同中所盖的甲方印章）</w:t>
            </w:r>
            <w:r>
              <w:rPr>
                <w:kern w:val="0"/>
                <w:sz w:val="24"/>
                <w:szCs w:val="24"/>
              </w:rPr>
              <w:t>。</w:t>
            </w:r>
          </w:p>
          <w:p w:rsidR="00B845CE" w:rsidRDefault="00C0780D">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2</w:t>
            </w:r>
            <w:r>
              <w:rPr>
                <w:kern w:val="0"/>
                <w:sz w:val="24"/>
                <w:szCs w:val="24"/>
              </w:rPr>
              <w:t>分</w:t>
            </w:r>
            <w:r>
              <w:rPr>
                <w:rFonts w:hint="eastAsia"/>
                <w:kern w:val="0"/>
                <w:sz w:val="24"/>
                <w:szCs w:val="24"/>
              </w:rPr>
              <w:t>。</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Pr>
                <w:kern w:val="0"/>
                <w:sz w:val="24"/>
                <w:szCs w:val="24"/>
              </w:rPr>
              <w:t>完全按照以下要求提供</w:t>
            </w:r>
            <w:r>
              <w:rPr>
                <w:rFonts w:hint="eastAsia"/>
                <w:kern w:val="0"/>
                <w:sz w:val="24"/>
                <w:szCs w:val="24"/>
              </w:rPr>
              <w:t>投标人</w:t>
            </w:r>
            <w:r>
              <w:rPr>
                <w:kern w:val="0"/>
                <w:sz w:val="24"/>
                <w:szCs w:val="24"/>
              </w:rPr>
              <w:t>曾实施的</w:t>
            </w:r>
            <w:r>
              <w:rPr>
                <w:rFonts w:hint="eastAsia"/>
                <w:kern w:val="0"/>
                <w:sz w:val="24"/>
                <w:szCs w:val="24"/>
              </w:rPr>
              <w:t>造价咨询服务或审计服务的业绩</w:t>
            </w:r>
            <w:r>
              <w:rPr>
                <w:kern w:val="0"/>
                <w:sz w:val="24"/>
                <w:szCs w:val="24"/>
              </w:rPr>
              <w:t>，提供的证明材料均不得遮挡涂黑，否则不予认定加分。</w:t>
            </w:r>
          </w:p>
          <w:p w:rsidR="00B845CE" w:rsidRDefault="00C0780D">
            <w:pPr>
              <w:widowControl/>
              <w:adjustRightInd w:val="0"/>
              <w:snapToGrid w:val="0"/>
              <w:rPr>
                <w:kern w:val="0"/>
                <w:sz w:val="24"/>
                <w:szCs w:val="24"/>
              </w:rPr>
            </w:pPr>
            <w:r>
              <w:rPr>
                <w:rFonts w:hint="eastAsia"/>
                <w:kern w:val="0"/>
                <w:sz w:val="24"/>
                <w:szCs w:val="24"/>
              </w:rPr>
              <w:t>A</w:t>
            </w:r>
            <w:r>
              <w:rPr>
                <w:kern w:val="0"/>
                <w:sz w:val="24"/>
                <w:szCs w:val="24"/>
              </w:rPr>
              <w:t xml:space="preserve">. </w:t>
            </w:r>
            <w:r>
              <w:rPr>
                <w:kern w:val="0"/>
                <w:sz w:val="24"/>
                <w:szCs w:val="24"/>
              </w:rPr>
              <w:t>合同</w:t>
            </w:r>
            <w:r>
              <w:rPr>
                <w:rFonts w:hint="eastAsia"/>
                <w:kern w:val="0"/>
                <w:sz w:val="24"/>
                <w:szCs w:val="24"/>
              </w:rPr>
              <w:t>原件</w:t>
            </w:r>
            <w:r>
              <w:rPr>
                <w:kern w:val="0"/>
                <w:sz w:val="24"/>
                <w:szCs w:val="24"/>
              </w:rPr>
              <w:t>扫描件。包括买卖双方名称及盖章、服务内容</w:t>
            </w:r>
            <w:r>
              <w:rPr>
                <w:rFonts w:hint="eastAsia"/>
                <w:kern w:val="0"/>
                <w:sz w:val="24"/>
                <w:szCs w:val="24"/>
              </w:rPr>
              <w:t>（包含建设工程全过程跟踪审计或货物或信息化类中的任意一种）</w:t>
            </w:r>
            <w:r>
              <w:rPr>
                <w:rFonts w:hint="eastAsia"/>
                <w:bCs/>
                <w:sz w:val="24"/>
              </w:rPr>
              <w:t>、合同签订日期（应为</w:t>
            </w:r>
            <w:r>
              <w:rPr>
                <w:rFonts w:hint="eastAsia"/>
                <w:bCs/>
                <w:sz w:val="24"/>
              </w:rPr>
              <w:t>2022</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B845CE" w:rsidRDefault="00C0780D">
            <w:pPr>
              <w:widowControl/>
              <w:adjustRightInd w:val="0"/>
              <w:snapToGrid w:val="0"/>
              <w:rPr>
                <w:kern w:val="0"/>
                <w:sz w:val="24"/>
                <w:szCs w:val="24"/>
              </w:rPr>
            </w:pPr>
            <w:r>
              <w:rPr>
                <w:kern w:val="0"/>
                <w:sz w:val="24"/>
                <w:szCs w:val="24"/>
              </w:rPr>
              <w:t>B.</w:t>
            </w:r>
            <w:r>
              <w:rPr>
                <w:rFonts w:hint="eastAsia"/>
                <w:kern w:val="0"/>
                <w:sz w:val="24"/>
                <w:szCs w:val="24"/>
              </w:rPr>
              <w:t xml:space="preserve"> </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w:t>
            </w:r>
            <w:r>
              <w:rPr>
                <w:kern w:val="0"/>
                <w:sz w:val="24"/>
                <w:szCs w:val="24"/>
              </w:rPr>
              <w:t>扫描件</w:t>
            </w:r>
            <w:r>
              <w:rPr>
                <w:rFonts w:hint="eastAsia"/>
                <w:kern w:val="0"/>
                <w:sz w:val="24"/>
                <w:szCs w:val="24"/>
              </w:rPr>
              <w:t>（加盖上述合同甲方单位公章或上述合同中所盖的甲方印章）</w:t>
            </w:r>
            <w:r>
              <w:rPr>
                <w:kern w:val="0"/>
                <w:sz w:val="24"/>
                <w:szCs w:val="24"/>
              </w:rPr>
              <w:t>。</w:t>
            </w:r>
          </w:p>
          <w:p w:rsidR="00B845CE" w:rsidRDefault="00C0780D">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8</w:t>
            </w:r>
            <w:r>
              <w:rPr>
                <w:kern w:val="0"/>
                <w:sz w:val="24"/>
                <w:szCs w:val="24"/>
              </w:rPr>
              <w:t>分</w:t>
            </w:r>
            <w:r>
              <w:rPr>
                <w:rFonts w:hint="eastAsia"/>
                <w:kern w:val="0"/>
                <w:sz w:val="24"/>
                <w:szCs w:val="24"/>
              </w:rPr>
              <w:t>。</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10</w:t>
            </w:r>
          </w:p>
        </w:tc>
      </w:tr>
      <w:tr w:rsidR="00B845CE">
        <w:trPr>
          <w:trHeight w:val="1050"/>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12</w:t>
            </w:r>
          </w:p>
        </w:tc>
        <w:tc>
          <w:tcPr>
            <w:tcW w:w="1419" w:type="dxa"/>
            <w:shd w:val="clear" w:color="auto" w:fill="auto"/>
            <w:vAlign w:val="center"/>
          </w:tcPr>
          <w:p w:rsidR="00B845CE" w:rsidRDefault="00C0780D">
            <w:pPr>
              <w:widowControl/>
              <w:adjustRightInd w:val="0"/>
              <w:snapToGrid w:val="0"/>
              <w:jc w:val="center"/>
              <w:rPr>
                <w:color w:val="000000" w:themeColor="text1"/>
                <w:sz w:val="24"/>
              </w:rPr>
            </w:pPr>
            <w:r>
              <w:rPr>
                <w:rFonts w:hint="eastAsia"/>
                <w:color w:val="000000" w:themeColor="text1"/>
                <w:sz w:val="24"/>
              </w:rPr>
              <w:t>投入的项目负责人评价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投入的</w:t>
            </w:r>
            <w:r>
              <w:rPr>
                <w:rFonts w:hint="eastAsia"/>
                <w:sz w:val="24"/>
              </w:rPr>
              <w:t>项目负责人</w:t>
            </w:r>
            <w:r>
              <w:rPr>
                <w:rFonts w:hint="eastAsia"/>
                <w:kern w:val="0"/>
                <w:sz w:val="24"/>
                <w:szCs w:val="24"/>
              </w:rPr>
              <w:t>为投标单位正式员工，提供姓名、开标日前三个月中任意一个月的由投标单位为投入人员缴纳社会保险证明扫描件，否则不予认定加分。</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）投入本项目的</w:t>
            </w:r>
            <w:r>
              <w:rPr>
                <w:rFonts w:hint="eastAsia"/>
                <w:sz w:val="24"/>
              </w:rPr>
              <w:t>项目负责人具备建设工程或造价或审计相关专业本科（或以上）学历，提供学历证书扫描件得</w:t>
            </w:r>
            <w:r>
              <w:rPr>
                <w:rFonts w:hint="eastAsia"/>
                <w:sz w:val="24"/>
              </w:rPr>
              <w:t>3</w:t>
            </w:r>
            <w:r>
              <w:rPr>
                <w:rFonts w:hint="eastAsia"/>
                <w:sz w:val="24"/>
              </w:rPr>
              <w:t>分，最多</w:t>
            </w:r>
            <w:r>
              <w:rPr>
                <w:rFonts w:hint="eastAsia"/>
                <w:sz w:val="24"/>
              </w:rPr>
              <w:t>3</w:t>
            </w:r>
            <w:r>
              <w:rPr>
                <w:rFonts w:hint="eastAsia"/>
                <w:sz w:val="24"/>
              </w:rPr>
              <w:t>分。</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）投入本项目的</w:t>
            </w:r>
            <w:r>
              <w:rPr>
                <w:rFonts w:hint="eastAsia"/>
                <w:sz w:val="24"/>
              </w:rPr>
              <w:t>项目负责人具备</w:t>
            </w:r>
            <w:r>
              <w:rPr>
                <w:rFonts w:hint="eastAsia"/>
                <w:sz w:val="24"/>
              </w:rPr>
              <w:t>10</w:t>
            </w:r>
            <w:r>
              <w:rPr>
                <w:rFonts w:hint="eastAsia"/>
                <w:sz w:val="24"/>
              </w:rPr>
              <w:t>年或以上审计工作经验，提供加盖投标单位公章的项目负责人工作简历扫描件得</w:t>
            </w:r>
            <w:r>
              <w:rPr>
                <w:rFonts w:hint="eastAsia"/>
                <w:sz w:val="24"/>
              </w:rPr>
              <w:t>3</w:t>
            </w:r>
            <w:r>
              <w:rPr>
                <w:rFonts w:hint="eastAsia"/>
                <w:sz w:val="24"/>
              </w:rPr>
              <w:t>分，最多</w:t>
            </w:r>
            <w:r>
              <w:rPr>
                <w:rFonts w:hint="eastAsia"/>
                <w:sz w:val="24"/>
              </w:rPr>
              <w:t>3</w:t>
            </w:r>
            <w:r>
              <w:rPr>
                <w:rFonts w:hint="eastAsia"/>
                <w:sz w:val="24"/>
              </w:rPr>
              <w:t>分。</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）投入本项目的</w:t>
            </w:r>
            <w:r>
              <w:rPr>
                <w:rFonts w:hint="eastAsia"/>
                <w:sz w:val="24"/>
              </w:rPr>
              <w:t>项目负责人具备注册造价工程师证书、建设工程或造价或审计相关专业高级（或以上）职称，提供证书扫描件，每提供</w:t>
            </w:r>
            <w:r>
              <w:rPr>
                <w:rFonts w:hint="eastAsia"/>
                <w:sz w:val="24"/>
              </w:rPr>
              <w:t>1</w:t>
            </w:r>
            <w:r>
              <w:rPr>
                <w:rFonts w:hint="eastAsia"/>
                <w:sz w:val="24"/>
              </w:rPr>
              <w:t>种满足上述要求的证书扫描件得</w:t>
            </w:r>
            <w:r>
              <w:rPr>
                <w:rFonts w:hint="eastAsia"/>
                <w:sz w:val="24"/>
              </w:rPr>
              <w:t>3</w:t>
            </w:r>
            <w:r>
              <w:rPr>
                <w:rFonts w:hint="eastAsia"/>
                <w:sz w:val="24"/>
              </w:rPr>
              <w:t>分，最多</w:t>
            </w:r>
            <w:r>
              <w:rPr>
                <w:rFonts w:hint="eastAsia"/>
                <w:sz w:val="24"/>
              </w:rPr>
              <w:t>6</w:t>
            </w:r>
            <w:r>
              <w:rPr>
                <w:rFonts w:hint="eastAsia"/>
                <w:sz w:val="24"/>
              </w:rPr>
              <w:t>分。</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12</w:t>
            </w:r>
          </w:p>
        </w:tc>
      </w:tr>
      <w:tr w:rsidR="00B845CE">
        <w:trPr>
          <w:trHeight w:val="1050"/>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B845CE" w:rsidRDefault="00C0780D">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w:t>
            </w:r>
            <w:r>
              <w:rPr>
                <w:rFonts w:hint="eastAsia"/>
                <w:color w:val="000000" w:themeColor="text1"/>
                <w:sz w:val="24"/>
              </w:rPr>
              <w:t>（不含项目负责人）</w:t>
            </w:r>
            <w:r>
              <w:rPr>
                <w:color w:val="000000" w:themeColor="text1"/>
                <w:sz w:val="24"/>
              </w:rPr>
              <w:t>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投入的以下人员为投标单位正式员工，提供姓名、开标日前三个月中任意一个月的由投标单位为投入人员缴纳社会保险证明扫描件，否则不予认定加分。</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）投入本项目的项目人员具备建设工程或审计或信息化或造价或法律相关专业本科（或以上）学历，提供证书扫描件，每个提供</w:t>
            </w:r>
            <w:r>
              <w:rPr>
                <w:rFonts w:hint="eastAsia"/>
                <w:kern w:val="0"/>
                <w:sz w:val="24"/>
                <w:szCs w:val="24"/>
              </w:rPr>
              <w:t>1</w:t>
            </w:r>
            <w:r>
              <w:rPr>
                <w:rFonts w:hint="eastAsia"/>
                <w:kern w:val="0"/>
                <w:sz w:val="24"/>
                <w:szCs w:val="24"/>
              </w:rPr>
              <w:t>人满足上述要求的证书扫描件得</w:t>
            </w:r>
            <w:r>
              <w:rPr>
                <w:rFonts w:hint="eastAsia"/>
                <w:kern w:val="0"/>
                <w:sz w:val="24"/>
                <w:szCs w:val="24"/>
              </w:rPr>
              <w:t>1</w:t>
            </w:r>
            <w:r>
              <w:rPr>
                <w:rFonts w:hint="eastAsia"/>
                <w:kern w:val="0"/>
                <w:sz w:val="24"/>
                <w:szCs w:val="24"/>
              </w:rPr>
              <w:t>分，最多</w:t>
            </w:r>
            <w:r>
              <w:rPr>
                <w:rFonts w:hint="eastAsia"/>
                <w:kern w:val="0"/>
                <w:sz w:val="24"/>
                <w:szCs w:val="24"/>
              </w:rPr>
              <w:t>5</w:t>
            </w:r>
            <w:r>
              <w:rPr>
                <w:rFonts w:hint="eastAsia"/>
                <w:kern w:val="0"/>
                <w:sz w:val="24"/>
                <w:szCs w:val="24"/>
              </w:rPr>
              <w:t>分。</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）投入本项目的项目人员具备审计或造价咨询工作经验，提供加盖投标单位公章的项目人员工作简历扫描件，每提供</w:t>
            </w:r>
            <w:r>
              <w:rPr>
                <w:rFonts w:hint="eastAsia"/>
                <w:kern w:val="0"/>
                <w:sz w:val="24"/>
                <w:szCs w:val="24"/>
              </w:rPr>
              <w:t>1</w:t>
            </w:r>
            <w:r>
              <w:rPr>
                <w:rFonts w:hint="eastAsia"/>
                <w:kern w:val="0"/>
                <w:sz w:val="24"/>
                <w:szCs w:val="24"/>
              </w:rPr>
              <w:t>人满足上述要求的扫描件得</w:t>
            </w:r>
            <w:r>
              <w:rPr>
                <w:rFonts w:hint="eastAsia"/>
                <w:kern w:val="0"/>
                <w:sz w:val="24"/>
                <w:szCs w:val="24"/>
              </w:rPr>
              <w:t>1</w:t>
            </w:r>
            <w:r>
              <w:rPr>
                <w:rFonts w:hint="eastAsia"/>
                <w:kern w:val="0"/>
                <w:sz w:val="24"/>
                <w:szCs w:val="24"/>
              </w:rPr>
              <w:t>分，最多</w:t>
            </w:r>
            <w:r>
              <w:rPr>
                <w:rFonts w:hint="eastAsia"/>
                <w:kern w:val="0"/>
                <w:sz w:val="24"/>
                <w:szCs w:val="24"/>
              </w:rPr>
              <w:t>5</w:t>
            </w:r>
            <w:r>
              <w:rPr>
                <w:rFonts w:hint="eastAsia"/>
                <w:kern w:val="0"/>
                <w:sz w:val="24"/>
                <w:szCs w:val="24"/>
              </w:rPr>
              <w:t>分。</w:t>
            </w:r>
          </w:p>
          <w:p w:rsidR="00B845CE" w:rsidRDefault="00C0780D">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）投入本项目的项目人员具备工程造价或建筑（安装）或信息化或审计相关专业中级（或以上）职称，提供证书扫描件，每提供</w:t>
            </w:r>
            <w:r>
              <w:rPr>
                <w:rFonts w:hint="eastAsia"/>
                <w:kern w:val="0"/>
                <w:sz w:val="24"/>
                <w:szCs w:val="24"/>
              </w:rPr>
              <w:t>1</w:t>
            </w:r>
            <w:r>
              <w:rPr>
                <w:rFonts w:hint="eastAsia"/>
                <w:kern w:val="0"/>
                <w:sz w:val="24"/>
                <w:szCs w:val="24"/>
              </w:rPr>
              <w:t>人满足上述要求的扫描件得</w:t>
            </w:r>
            <w:r>
              <w:rPr>
                <w:rFonts w:hint="eastAsia"/>
                <w:kern w:val="0"/>
                <w:sz w:val="24"/>
                <w:szCs w:val="24"/>
              </w:rPr>
              <w:t>1</w:t>
            </w:r>
            <w:r>
              <w:rPr>
                <w:rFonts w:hint="eastAsia"/>
                <w:kern w:val="0"/>
                <w:sz w:val="24"/>
                <w:szCs w:val="24"/>
              </w:rPr>
              <w:t>分，最多</w:t>
            </w:r>
            <w:r>
              <w:rPr>
                <w:rFonts w:hint="eastAsia"/>
                <w:kern w:val="0"/>
                <w:sz w:val="24"/>
                <w:szCs w:val="24"/>
              </w:rPr>
              <w:t>5</w:t>
            </w:r>
            <w:r>
              <w:rPr>
                <w:rFonts w:hint="eastAsia"/>
                <w:kern w:val="0"/>
                <w:sz w:val="24"/>
                <w:szCs w:val="24"/>
              </w:rPr>
              <w:t>分。</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15</w:t>
            </w:r>
          </w:p>
        </w:tc>
      </w:tr>
      <w:tr w:rsidR="00B845CE">
        <w:trPr>
          <w:trHeight w:val="243"/>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B845CE" w:rsidRDefault="00C0780D">
            <w:pPr>
              <w:widowControl/>
              <w:adjustRightInd w:val="0"/>
              <w:snapToGrid w:val="0"/>
              <w:jc w:val="center"/>
              <w:rPr>
                <w:color w:val="000000" w:themeColor="text1"/>
                <w:sz w:val="24"/>
              </w:rPr>
            </w:pPr>
            <w:r>
              <w:rPr>
                <w:rFonts w:hint="eastAsia"/>
                <w:color w:val="000000" w:themeColor="text1"/>
                <w:sz w:val="24"/>
              </w:rPr>
              <w:t>投标人承诺</w:t>
            </w:r>
            <w:r>
              <w:rPr>
                <w:rFonts w:hint="eastAsia"/>
                <w:color w:val="000000" w:themeColor="text1"/>
                <w:sz w:val="24"/>
              </w:rPr>
              <w:lastRenderedPageBreak/>
              <w:t>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lastRenderedPageBreak/>
              <w:t>承诺完全满足招标文件“报价要求”、“时间地点要求”、“付款方式要</w:t>
            </w:r>
            <w:r>
              <w:rPr>
                <w:rFonts w:hint="eastAsia"/>
                <w:kern w:val="0"/>
                <w:sz w:val="24"/>
                <w:szCs w:val="24"/>
              </w:rPr>
              <w:lastRenderedPageBreak/>
              <w:t>求”和技术要求中非“★”号要求的：</w:t>
            </w:r>
            <w:r>
              <w:rPr>
                <w:rFonts w:hint="eastAsia"/>
                <w:kern w:val="0"/>
                <w:sz w:val="24"/>
                <w:szCs w:val="24"/>
              </w:rPr>
              <w:t>11</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kern w:val="0"/>
                <w:sz w:val="24"/>
                <w:szCs w:val="24"/>
              </w:rPr>
              <w:lastRenderedPageBreak/>
              <w:t>11</w:t>
            </w:r>
          </w:p>
        </w:tc>
      </w:tr>
      <w:tr w:rsidR="00B845CE">
        <w:trPr>
          <w:trHeight w:val="60"/>
          <w:jc w:val="center"/>
        </w:trPr>
        <w:tc>
          <w:tcPr>
            <w:tcW w:w="9393" w:type="dxa"/>
            <w:gridSpan w:val="3"/>
            <w:shd w:val="clear" w:color="auto" w:fill="auto"/>
            <w:noWrap/>
            <w:vAlign w:val="center"/>
          </w:tcPr>
          <w:p w:rsidR="00B845CE" w:rsidRDefault="00C0780D">
            <w:pPr>
              <w:widowControl/>
              <w:adjustRightInd w:val="0"/>
              <w:snapToGrid w:val="0"/>
              <w:jc w:val="center"/>
              <w:rPr>
                <w:kern w:val="0"/>
                <w:sz w:val="24"/>
                <w:szCs w:val="24"/>
              </w:rPr>
            </w:pPr>
            <w:r>
              <w:rPr>
                <w:kern w:val="0"/>
                <w:sz w:val="24"/>
                <w:szCs w:val="24"/>
              </w:rPr>
              <w:lastRenderedPageBreak/>
              <w:t>第三部分</w:t>
            </w:r>
            <w:r>
              <w:rPr>
                <w:kern w:val="0"/>
                <w:sz w:val="24"/>
                <w:szCs w:val="24"/>
              </w:rPr>
              <w:t xml:space="preserve"> </w:t>
            </w:r>
            <w:r>
              <w:rPr>
                <w:kern w:val="0"/>
                <w:sz w:val="24"/>
                <w:szCs w:val="24"/>
              </w:rPr>
              <w:t>主观分（</w:t>
            </w:r>
            <w:r>
              <w:rPr>
                <w:rFonts w:hint="eastAsia"/>
                <w:kern w:val="0"/>
                <w:sz w:val="24"/>
                <w:szCs w:val="24"/>
              </w:rPr>
              <w:t>42</w:t>
            </w:r>
            <w:r>
              <w:rPr>
                <w:kern w:val="0"/>
                <w:sz w:val="24"/>
                <w:szCs w:val="24"/>
              </w:rPr>
              <w:t>分）</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color w:val="000000"/>
                <w:kern w:val="0"/>
                <w:sz w:val="24"/>
                <w:szCs w:val="24"/>
              </w:rPr>
              <w:t>分值</w:t>
            </w:r>
          </w:p>
        </w:tc>
      </w:tr>
      <w:tr w:rsidR="00B845CE">
        <w:trPr>
          <w:trHeight w:val="274"/>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1</w:t>
            </w:r>
          </w:p>
        </w:tc>
        <w:tc>
          <w:tcPr>
            <w:tcW w:w="1419" w:type="dxa"/>
            <w:shd w:val="clear" w:color="auto" w:fill="auto"/>
            <w:vAlign w:val="center"/>
          </w:tcPr>
          <w:p w:rsidR="00B845CE" w:rsidRDefault="00C0780D">
            <w:pPr>
              <w:widowControl/>
              <w:adjustRightInd w:val="0"/>
              <w:snapToGrid w:val="0"/>
              <w:jc w:val="center"/>
              <w:rPr>
                <w:kern w:val="0"/>
                <w:sz w:val="24"/>
                <w:szCs w:val="24"/>
              </w:rPr>
            </w:pPr>
            <w:r>
              <w:rPr>
                <w:rFonts w:hint="eastAsia"/>
                <w:color w:val="000000" w:themeColor="text1"/>
                <w:sz w:val="24"/>
              </w:rPr>
              <w:t>针对本项目特点的专业化服务方案评价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审计服务</w:t>
            </w:r>
            <w:r>
              <w:rPr>
                <w:kern w:val="0"/>
                <w:sz w:val="24"/>
                <w:szCs w:val="24"/>
              </w:rPr>
              <w:t>方案</w:t>
            </w:r>
            <w:r>
              <w:rPr>
                <w:rFonts w:hint="eastAsia"/>
                <w:kern w:val="0"/>
                <w:sz w:val="24"/>
                <w:szCs w:val="24"/>
              </w:rPr>
              <w:t>。</w:t>
            </w:r>
          </w:p>
          <w:p w:rsidR="00B845CE" w:rsidRDefault="00C0780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8</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845CE" w:rsidRDefault="00C0780D">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8</w:t>
            </w:r>
          </w:p>
        </w:tc>
      </w:tr>
      <w:tr w:rsidR="00B845CE">
        <w:trPr>
          <w:trHeight w:val="416"/>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B845CE" w:rsidRDefault="00C0780D">
            <w:pPr>
              <w:widowControl/>
              <w:adjustRightInd w:val="0"/>
              <w:snapToGrid w:val="0"/>
              <w:jc w:val="center"/>
              <w:rPr>
                <w:kern w:val="0"/>
                <w:sz w:val="24"/>
                <w:szCs w:val="24"/>
              </w:rPr>
            </w:pPr>
            <w:r>
              <w:rPr>
                <w:rFonts w:hint="eastAsia"/>
                <w:color w:val="000000" w:themeColor="text1"/>
                <w:sz w:val="24"/>
              </w:rPr>
              <w:t>对项目重点、难点的理解评价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B845CE" w:rsidRDefault="00C0780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8</w:t>
            </w:r>
            <w:r>
              <w:rPr>
                <w:kern w:val="0"/>
                <w:sz w:val="24"/>
                <w:szCs w:val="24"/>
              </w:rPr>
              <w:t>分；</w:t>
            </w:r>
          </w:p>
          <w:p w:rsidR="00B845CE" w:rsidRDefault="00C0780D">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B845CE" w:rsidRDefault="00C0780D">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845CE" w:rsidRDefault="00C0780D">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845CE" w:rsidRDefault="00C0780D">
            <w:pPr>
              <w:widowControl/>
              <w:adjustRightInd w:val="0"/>
              <w:snapToGrid w:val="0"/>
              <w:rPr>
                <w:kern w:val="0"/>
                <w:sz w:val="24"/>
                <w:szCs w:val="24"/>
              </w:rPr>
            </w:pPr>
            <w:r>
              <w:rPr>
                <w:kern w:val="0"/>
                <w:sz w:val="24"/>
                <w:szCs w:val="24"/>
              </w:rPr>
              <w:t>未提供重点难点理解或应对解决方案或不满足招标文件要求或内容存在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8</w:t>
            </w:r>
          </w:p>
        </w:tc>
      </w:tr>
      <w:tr w:rsidR="00B845CE">
        <w:trPr>
          <w:trHeight w:val="1050"/>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B845CE" w:rsidRDefault="00C0780D">
            <w:pPr>
              <w:widowControl/>
              <w:adjustRightInd w:val="0"/>
              <w:snapToGrid w:val="0"/>
              <w:jc w:val="center"/>
              <w:rPr>
                <w:kern w:val="0"/>
                <w:sz w:val="24"/>
                <w:szCs w:val="24"/>
              </w:rPr>
            </w:pPr>
            <w:r>
              <w:rPr>
                <w:color w:val="000000" w:themeColor="text1"/>
                <w:sz w:val="24"/>
              </w:rPr>
              <w:t>保密管理方案评价</w:t>
            </w:r>
          </w:p>
        </w:tc>
        <w:tc>
          <w:tcPr>
            <w:tcW w:w="7311" w:type="dxa"/>
            <w:shd w:val="clear" w:color="auto" w:fill="auto"/>
            <w:vAlign w:val="center"/>
          </w:tcPr>
          <w:p w:rsidR="00B845CE" w:rsidRDefault="00C0780D">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至少包含保证服务过程中有可能获取的保密信息不泄露的措施：制定保密制度、服务人员保密培训、重点岗位双人服务、泄密惩罚办法。</w:t>
            </w:r>
          </w:p>
          <w:p w:rsidR="00B845CE" w:rsidRDefault="00C0780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8</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845CE" w:rsidRDefault="00C0780D">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8</w:t>
            </w:r>
          </w:p>
        </w:tc>
      </w:tr>
      <w:tr w:rsidR="00B845CE">
        <w:trPr>
          <w:trHeight w:val="274"/>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B845CE" w:rsidRDefault="00C0780D">
            <w:pPr>
              <w:widowControl/>
              <w:adjustRightInd w:val="0"/>
              <w:snapToGrid w:val="0"/>
              <w:jc w:val="center"/>
              <w:rPr>
                <w:color w:val="000000" w:themeColor="text1"/>
                <w:sz w:val="24"/>
              </w:rPr>
            </w:pPr>
            <w:r>
              <w:rPr>
                <w:rFonts w:hint="eastAsia"/>
                <w:sz w:val="24"/>
              </w:rPr>
              <w:t>进度安排评价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至少包含各阶段工作进度安排、按时限完成的保障措施、进度落后时的挽回措施等。</w:t>
            </w:r>
          </w:p>
          <w:p w:rsidR="00B845CE" w:rsidRDefault="00C0780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845CE" w:rsidRDefault="00C0780D">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w:t>
            </w:r>
            <w:r>
              <w:rPr>
                <w:rFonts w:hint="eastAsia"/>
                <w:kern w:val="0"/>
                <w:sz w:val="24"/>
                <w:szCs w:val="24"/>
              </w:rPr>
              <w:lastRenderedPageBreak/>
              <w:t>术条件下不可能出现的情形等任意一种情形）</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lastRenderedPageBreak/>
              <w:t>6</w:t>
            </w:r>
          </w:p>
        </w:tc>
      </w:tr>
      <w:tr w:rsidR="00B845CE">
        <w:trPr>
          <w:trHeight w:val="274"/>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lastRenderedPageBreak/>
              <w:t>5</w:t>
            </w:r>
          </w:p>
        </w:tc>
        <w:tc>
          <w:tcPr>
            <w:tcW w:w="1419" w:type="dxa"/>
            <w:shd w:val="clear" w:color="auto" w:fill="auto"/>
            <w:vAlign w:val="center"/>
          </w:tcPr>
          <w:p w:rsidR="00B845CE" w:rsidRDefault="00C0780D">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至少包含</w:t>
            </w:r>
            <w:r>
              <w:rPr>
                <w:kern w:val="0"/>
                <w:sz w:val="24"/>
                <w:szCs w:val="24"/>
              </w:rPr>
              <w:t>指定专人为采购人服务</w:t>
            </w:r>
            <w:r>
              <w:rPr>
                <w:rFonts w:hint="eastAsia"/>
                <w:kern w:val="0"/>
                <w:sz w:val="24"/>
                <w:szCs w:val="24"/>
              </w:rPr>
              <w:t>、定期配合沟通频次、建立配合沟通内容记录台账、配合沟通效果反馈机制等方面内容。</w:t>
            </w:r>
          </w:p>
          <w:p w:rsidR="00B845CE" w:rsidRDefault="00C0780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845CE" w:rsidRDefault="00C0780D">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845CE" w:rsidRDefault="00C0780D">
            <w:pPr>
              <w:widowControl/>
              <w:adjustRightInd w:val="0"/>
              <w:snapToGrid w:val="0"/>
              <w:jc w:val="center"/>
              <w:rPr>
                <w:kern w:val="0"/>
                <w:sz w:val="24"/>
                <w:szCs w:val="24"/>
              </w:rPr>
            </w:pPr>
            <w:r>
              <w:rPr>
                <w:rFonts w:hint="eastAsia"/>
                <w:kern w:val="0"/>
                <w:sz w:val="24"/>
                <w:szCs w:val="24"/>
              </w:rPr>
              <w:t>6</w:t>
            </w:r>
          </w:p>
        </w:tc>
      </w:tr>
      <w:tr w:rsidR="00B845CE">
        <w:trPr>
          <w:trHeight w:val="1050"/>
          <w:jc w:val="center"/>
        </w:trPr>
        <w:tc>
          <w:tcPr>
            <w:tcW w:w="663" w:type="dxa"/>
            <w:shd w:val="clear" w:color="auto" w:fill="auto"/>
            <w:noWrap/>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B845CE" w:rsidRDefault="00C0780D">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B845CE" w:rsidRDefault="00C0780D">
            <w:pPr>
              <w:widowControl/>
              <w:adjustRightInd w:val="0"/>
              <w:snapToGrid w:val="0"/>
              <w:rPr>
                <w:kern w:val="0"/>
                <w:sz w:val="24"/>
                <w:szCs w:val="24"/>
              </w:rPr>
            </w:pPr>
            <w:r>
              <w:rPr>
                <w:rFonts w:hint="eastAsia"/>
                <w:kern w:val="0"/>
                <w:sz w:val="24"/>
                <w:szCs w:val="24"/>
              </w:rPr>
              <w:t>至少包含</w:t>
            </w:r>
            <w:r>
              <w:rPr>
                <w:kern w:val="0"/>
                <w:sz w:val="24"/>
                <w:szCs w:val="24"/>
              </w:rPr>
              <w:t>服务过程中保证服务质量的措施</w:t>
            </w:r>
            <w:r>
              <w:rPr>
                <w:rFonts w:hint="eastAsia"/>
                <w:kern w:val="0"/>
                <w:sz w:val="24"/>
                <w:szCs w:val="24"/>
              </w:rPr>
              <w:t>、对出现服务质量问题时如何挽回、人员服务态度保障、人员业务专业化水平保障等方面内容。</w:t>
            </w:r>
          </w:p>
          <w:p w:rsidR="00B845CE" w:rsidRDefault="00C0780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845CE" w:rsidRDefault="00C0780D">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845CE" w:rsidRDefault="00C0780D">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rFonts w:hint="eastAsia"/>
                <w:color w:val="000000"/>
                <w:kern w:val="0"/>
                <w:sz w:val="24"/>
                <w:szCs w:val="24"/>
              </w:rPr>
              <w:t>6</w:t>
            </w:r>
          </w:p>
        </w:tc>
      </w:tr>
      <w:tr w:rsidR="00B845CE">
        <w:trPr>
          <w:trHeight w:val="509"/>
          <w:jc w:val="center"/>
        </w:trPr>
        <w:tc>
          <w:tcPr>
            <w:tcW w:w="9393" w:type="dxa"/>
            <w:gridSpan w:val="3"/>
            <w:shd w:val="clear" w:color="auto" w:fill="auto"/>
            <w:noWrap/>
            <w:vAlign w:val="center"/>
          </w:tcPr>
          <w:p w:rsidR="00B845CE" w:rsidRDefault="00C0780D">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B845CE" w:rsidRDefault="00C0780D">
            <w:pPr>
              <w:widowControl/>
              <w:adjustRightInd w:val="0"/>
              <w:snapToGrid w:val="0"/>
              <w:jc w:val="center"/>
              <w:rPr>
                <w:color w:val="000000"/>
                <w:kern w:val="0"/>
                <w:sz w:val="24"/>
                <w:szCs w:val="24"/>
              </w:rPr>
            </w:pPr>
            <w:r>
              <w:rPr>
                <w:color w:val="000000"/>
                <w:kern w:val="0"/>
                <w:sz w:val="24"/>
                <w:szCs w:val="24"/>
              </w:rPr>
              <w:t>100</w:t>
            </w:r>
          </w:p>
        </w:tc>
      </w:tr>
    </w:tbl>
    <w:p w:rsidR="00B845CE" w:rsidRDefault="00C0780D" w:rsidP="00C0780D">
      <w:pPr>
        <w:spacing w:line="360" w:lineRule="auto"/>
        <w:ind w:firstLineChars="200" w:firstLine="446"/>
        <w:outlineLvl w:val="0"/>
        <w:rPr>
          <w:sz w:val="24"/>
        </w:rPr>
      </w:pPr>
      <w:r>
        <w:rPr>
          <w:sz w:val="24"/>
        </w:rPr>
        <w:t>四、投标文件内容要求</w:t>
      </w:r>
    </w:p>
    <w:p w:rsidR="00B845CE" w:rsidRDefault="00C0780D">
      <w:pPr>
        <w:spacing w:line="360" w:lineRule="auto"/>
        <w:ind w:firstLineChars="200" w:firstLine="446"/>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B845CE" w:rsidRDefault="00C0780D">
      <w:pPr>
        <w:spacing w:line="360" w:lineRule="auto"/>
        <w:ind w:firstLineChars="200" w:firstLine="446"/>
        <w:outlineLvl w:val="0"/>
        <w:rPr>
          <w:sz w:val="24"/>
        </w:rPr>
      </w:pPr>
      <w:r>
        <w:rPr>
          <w:rFonts w:hint="eastAsia"/>
          <w:sz w:val="24"/>
        </w:rPr>
        <w:t>（二）</w:t>
      </w:r>
      <w:r>
        <w:rPr>
          <w:sz w:val="24"/>
        </w:rPr>
        <w:t>投标文件</w:t>
      </w:r>
      <w:r>
        <w:rPr>
          <w:rFonts w:hint="eastAsia"/>
          <w:sz w:val="24"/>
        </w:rPr>
        <w:t>格式参照第五部分“投标文件格式”。</w:t>
      </w:r>
    </w:p>
    <w:p w:rsidR="00B845CE" w:rsidRDefault="00C0780D">
      <w:pPr>
        <w:spacing w:line="360" w:lineRule="auto"/>
        <w:jc w:val="center"/>
        <w:rPr>
          <w:b/>
          <w:sz w:val="24"/>
        </w:rPr>
      </w:pPr>
      <w:r>
        <w:rPr>
          <w:sz w:val="24"/>
          <w:u w:val="single"/>
        </w:rPr>
        <w:br w:type="page"/>
      </w:r>
      <w:r>
        <w:rPr>
          <w:b/>
          <w:sz w:val="24"/>
        </w:rPr>
        <w:lastRenderedPageBreak/>
        <w:t>项目需求书</w:t>
      </w:r>
    </w:p>
    <w:p w:rsidR="00B845CE" w:rsidRDefault="00C0780D">
      <w:pPr>
        <w:widowControl/>
        <w:ind w:firstLineChars="200" w:firstLine="446"/>
        <w:jc w:val="left"/>
        <w:rPr>
          <w:sz w:val="24"/>
        </w:rPr>
      </w:pPr>
      <w:r>
        <w:rPr>
          <w:rFonts w:hint="eastAsia"/>
          <w:sz w:val="24"/>
        </w:rPr>
        <w:t>一、项目背景</w:t>
      </w:r>
    </w:p>
    <w:p w:rsidR="00B845CE" w:rsidRDefault="00C0780D">
      <w:pPr>
        <w:widowControl/>
        <w:ind w:firstLineChars="200" w:firstLine="446"/>
        <w:jc w:val="left"/>
        <w:rPr>
          <w:sz w:val="24"/>
        </w:rPr>
      </w:pPr>
      <w:r>
        <w:rPr>
          <w:rFonts w:hint="eastAsia"/>
          <w:sz w:val="24"/>
        </w:rPr>
        <w:t>（一）建设内容</w:t>
      </w:r>
    </w:p>
    <w:p w:rsidR="00B845CE" w:rsidRDefault="00C0780D">
      <w:pPr>
        <w:widowControl/>
        <w:ind w:firstLineChars="200" w:firstLine="446"/>
        <w:jc w:val="left"/>
        <w:rPr>
          <w:sz w:val="24"/>
        </w:rPr>
      </w:pPr>
      <w:r>
        <w:rPr>
          <w:rFonts w:hint="eastAsia"/>
          <w:sz w:val="24"/>
        </w:rPr>
        <w:t>本项目建设内容主要为火灾调查技术中心科研楼、室外场地及绿地。科研楼为地上五层，地下一层。地上空间主要功能为装备研发、物证鉴定、数据分析、预测预警、科研实训等；地下空间主要功能为设备用房，保障本地块新建科研楼运行。</w:t>
      </w:r>
    </w:p>
    <w:p w:rsidR="00B845CE" w:rsidRDefault="00C0780D">
      <w:pPr>
        <w:widowControl/>
        <w:ind w:firstLineChars="200" w:firstLine="446"/>
        <w:jc w:val="left"/>
        <w:rPr>
          <w:sz w:val="24"/>
        </w:rPr>
      </w:pPr>
      <w:r>
        <w:rPr>
          <w:rFonts w:hint="eastAsia"/>
          <w:sz w:val="24"/>
        </w:rPr>
        <w:t>（二）建设规模</w:t>
      </w:r>
    </w:p>
    <w:p w:rsidR="00B845CE" w:rsidRDefault="00C0780D">
      <w:pPr>
        <w:widowControl/>
        <w:ind w:firstLineChars="200" w:firstLine="446"/>
        <w:jc w:val="left"/>
        <w:rPr>
          <w:sz w:val="24"/>
        </w:rPr>
      </w:pPr>
      <w:r>
        <w:rPr>
          <w:rFonts w:hint="eastAsia"/>
          <w:sz w:val="24"/>
        </w:rPr>
        <w:t>本项目总建筑面积约</w:t>
      </w:r>
      <w:r>
        <w:rPr>
          <w:rFonts w:hint="eastAsia"/>
          <w:sz w:val="24"/>
        </w:rPr>
        <w:t>13450</w:t>
      </w:r>
      <w:r>
        <w:rPr>
          <w:rFonts w:hint="eastAsia"/>
          <w:sz w:val="24"/>
        </w:rPr>
        <w:t>平方米，其中地上建筑面积</w:t>
      </w:r>
      <w:r>
        <w:rPr>
          <w:rFonts w:hint="eastAsia"/>
          <w:sz w:val="24"/>
        </w:rPr>
        <w:t xml:space="preserve"> 12450</w:t>
      </w:r>
      <w:r>
        <w:rPr>
          <w:rFonts w:hint="eastAsia"/>
          <w:sz w:val="24"/>
        </w:rPr>
        <w:t>平方米，地下建筑面积</w:t>
      </w:r>
      <w:r>
        <w:rPr>
          <w:rFonts w:hint="eastAsia"/>
          <w:sz w:val="24"/>
        </w:rPr>
        <w:t>1000</w:t>
      </w:r>
      <w:r>
        <w:rPr>
          <w:rFonts w:hint="eastAsia"/>
          <w:sz w:val="24"/>
        </w:rPr>
        <w:t>平方米。</w:t>
      </w:r>
    </w:p>
    <w:p w:rsidR="00B845CE" w:rsidRDefault="00C0780D">
      <w:pPr>
        <w:widowControl/>
        <w:ind w:firstLineChars="200" w:firstLine="446"/>
        <w:jc w:val="left"/>
        <w:rPr>
          <w:sz w:val="24"/>
        </w:rPr>
      </w:pPr>
      <w:r>
        <w:rPr>
          <w:rFonts w:hint="eastAsia"/>
          <w:sz w:val="24"/>
        </w:rPr>
        <w:t>（三）建设计划</w:t>
      </w:r>
    </w:p>
    <w:p w:rsidR="00B845CE" w:rsidRDefault="00C0780D">
      <w:pPr>
        <w:widowControl/>
        <w:ind w:firstLineChars="200" w:firstLine="446"/>
        <w:jc w:val="left"/>
        <w:rPr>
          <w:sz w:val="24"/>
        </w:rPr>
      </w:pPr>
      <w:r>
        <w:rPr>
          <w:rFonts w:hint="eastAsia"/>
          <w:sz w:val="24"/>
        </w:rPr>
        <w:t>预计</w:t>
      </w:r>
      <w:r>
        <w:rPr>
          <w:rFonts w:hint="eastAsia"/>
          <w:sz w:val="24"/>
        </w:rPr>
        <w:t>2027</w:t>
      </w:r>
      <w:r>
        <w:rPr>
          <w:rFonts w:hint="eastAsia"/>
          <w:sz w:val="24"/>
        </w:rPr>
        <w:t>年</w:t>
      </w:r>
      <w:r>
        <w:rPr>
          <w:rFonts w:hint="eastAsia"/>
          <w:sz w:val="24"/>
        </w:rPr>
        <w:t xml:space="preserve"> 8</w:t>
      </w:r>
      <w:r>
        <w:rPr>
          <w:rFonts w:hint="eastAsia"/>
          <w:sz w:val="24"/>
        </w:rPr>
        <w:t>月竣工验收，交付使用。</w:t>
      </w:r>
    </w:p>
    <w:p w:rsidR="00B845CE" w:rsidRDefault="00C0780D">
      <w:pPr>
        <w:widowControl/>
        <w:ind w:firstLineChars="200" w:firstLine="446"/>
        <w:jc w:val="left"/>
        <w:rPr>
          <w:sz w:val="24"/>
        </w:rPr>
      </w:pPr>
      <w:r>
        <w:rPr>
          <w:rFonts w:hint="eastAsia"/>
          <w:sz w:val="24"/>
        </w:rPr>
        <w:t>（四）项目投资</w:t>
      </w:r>
    </w:p>
    <w:p w:rsidR="00B845CE" w:rsidRDefault="00C0780D">
      <w:pPr>
        <w:widowControl/>
        <w:ind w:firstLineChars="200" w:firstLine="446"/>
        <w:jc w:val="left"/>
        <w:rPr>
          <w:sz w:val="24"/>
        </w:rPr>
      </w:pPr>
      <w:r>
        <w:rPr>
          <w:rFonts w:hint="eastAsia"/>
          <w:sz w:val="24"/>
        </w:rPr>
        <w:t>本项目总投资</w:t>
      </w:r>
      <w:r>
        <w:rPr>
          <w:rFonts w:hint="eastAsia"/>
          <w:sz w:val="24"/>
        </w:rPr>
        <w:t>15839.91</w:t>
      </w:r>
      <w:r>
        <w:rPr>
          <w:rFonts w:hint="eastAsia"/>
          <w:sz w:val="24"/>
        </w:rPr>
        <w:t>万元，其中建筑安装工程费</w:t>
      </w:r>
      <w:r>
        <w:rPr>
          <w:rFonts w:hint="eastAsia"/>
          <w:sz w:val="24"/>
        </w:rPr>
        <w:t>11089. 12</w:t>
      </w:r>
      <w:r>
        <w:rPr>
          <w:rFonts w:hint="eastAsia"/>
          <w:sz w:val="24"/>
        </w:rPr>
        <w:t>万元，工程建设其他费</w:t>
      </w:r>
      <w:r>
        <w:rPr>
          <w:rFonts w:hint="eastAsia"/>
          <w:sz w:val="24"/>
        </w:rPr>
        <w:t>4135.75</w:t>
      </w:r>
      <w:r>
        <w:rPr>
          <w:rFonts w:hint="eastAsia"/>
          <w:sz w:val="24"/>
        </w:rPr>
        <w:t>万元（含土地费用</w:t>
      </w:r>
      <w:r>
        <w:rPr>
          <w:rFonts w:hint="eastAsia"/>
          <w:sz w:val="24"/>
        </w:rPr>
        <w:t>2924</w:t>
      </w:r>
      <w:r>
        <w:rPr>
          <w:rFonts w:hint="eastAsia"/>
          <w:sz w:val="24"/>
        </w:rPr>
        <w:t>万元），不可预见费</w:t>
      </w:r>
      <w:r>
        <w:rPr>
          <w:rFonts w:hint="eastAsia"/>
          <w:sz w:val="24"/>
        </w:rPr>
        <w:t>615.04</w:t>
      </w:r>
      <w:r>
        <w:rPr>
          <w:rFonts w:hint="eastAsia"/>
          <w:sz w:val="24"/>
        </w:rPr>
        <w:t>万元（基数不含土地费用）。送审总投资金额</w:t>
      </w:r>
      <w:r>
        <w:rPr>
          <w:rFonts w:hint="eastAsia"/>
          <w:sz w:val="24"/>
        </w:rPr>
        <w:t>12915.91</w:t>
      </w:r>
      <w:r>
        <w:rPr>
          <w:rFonts w:hint="eastAsia"/>
          <w:sz w:val="24"/>
        </w:rPr>
        <w:t>万元（不包含土地费用）。</w:t>
      </w:r>
    </w:p>
    <w:p w:rsidR="00B845CE" w:rsidRDefault="00C0780D">
      <w:pPr>
        <w:widowControl/>
        <w:ind w:firstLineChars="200" w:firstLine="446"/>
        <w:jc w:val="left"/>
        <w:rPr>
          <w:sz w:val="24"/>
        </w:rPr>
      </w:pPr>
      <w:r>
        <w:rPr>
          <w:rFonts w:hint="eastAsia"/>
          <w:sz w:val="24"/>
        </w:rPr>
        <w:t>（五）建设模式</w:t>
      </w:r>
    </w:p>
    <w:p w:rsidR="00B845CE" w:rsidRDefault="00C0780D">
      <w:pPr>
        <w:widowControl/>
        <w:ind w:firstLineChars="200" w:firstLine="446"/>
        <w:jc w:val="left"/>
        <w:rPr>
          <w:sz w:val="24"/>
        </w:rPr>
      </w:pPr>
      <w:r>
        <w:rPr>
          <w:rFonts w:hint="eastAsia"/>
          <w:sz w:val="24"/>
        </w:rPr>
        <w:t>采用建设单位自主建设管理模式，项目的建设管理由应急管理部天津消防研究所统一管理，对工程勘察、设计、施工、监理、主要材料、设备供应单位等，依据国家及天津市有关法律法规，采用公开招标或其他合法方式选定，严格履行签订的合同，并结合外部的全过程造价咨询、全过程跟踪审计、勘察、设计、监理、施工等服务单位实现项目的建设管理。</w:t>
      </w:r>
    </w:p>
    <w:p w:rsidR="00B845CE" w:rsidRDefault="00C0780D">
      <w:pPr>
        <w:widowControl/>
        <w:ind w:firstLineChars="200" w:firstLine="446"/>
        <w:jc w:val="left"/>
        <w:rPr>
          <w:sz w:val="24"/>
        </w:rPr>
      </w:pPr>
      <w:r>
        <w:rPr>
          <w:rFonts w:hint="eastAsia"/>
          <w:sz w:val="24"/>
        </w:rPr>
        <w:t>本项目属于其他未列明行业。</w:t>
      </w:r>
    </w:p>
    <w:p w:rsidR="00B845CE" w:rsidRDefault="00C0780D">
      <w:pPr>
        <w:widowControl/>
        <w:ind w:firstLineChars="200" w:firstLine="446"/>
        <w:jc w:val="left"/>
        <w:rPr>
          <w:sz w:val="24"/>
        </w:rPr>
      </w:pPr>
      <w:r>
        <w:rPr>
          <w:rFonts w:hint="eastAsia"/>
          <w:sz w:val="24"/>
        </w:rPr>
        <w:t>二、服务内容</w:t>
      </w:r>
    </w:p>
    <w:p w:rsidR="00B845CE" w:rsidRDefault="00C0780D">
      <w:pPr>
        <w:widowControl/>
        <w:ind w:firstLineChars="200" w:firstLine="446"/>
        <w:jc w:val="left"/>
        <w:rPr>
          <w:sz w:val="24"/>
        </w:rPr>
      </w:pPr>
      <w:r>
        <w:rPr>
          <w:rFonts w:hint="eastAsia"/>
          <w:sz w:val="24"/>
        </w:rPr>
        <w:lastRenderedPageBreak/>
        <w:t>对“应急管理部天津消防研究所火灾调查技术中心科研楼建设项目”全过程跟踪审计服务，包括但不限于：</w:t>
      </w:r>
    </w:p>
    <w:p w:rsidR="00B845CE" w:rsidRDefault="00C0780D">
      <w:pPr>
        <w:widowControl/>
        <w:ind w:firstLineChars="200" w:firstLine="446"/>
        <w:jc w:val="left"/>
        <w:rPr>
          <w:sz w:val="24"/>
        </w:rPr>
      </w:pPr>
      <w:r>
        <w:rPr>
          <w:rFonts w:hint="eastAsia"/>
          <w:sz w:val="24"/>
        </w:rPr>
        <w:t>（一）项目预算审计（含工程量清单、招标控制价）；</w:t>
      </w:r>
    </w:p>
    <w:p w:rsidR="00B845CE" w:rsidRDefault="00C0780D">
      <w:pPr>
        <w:widowControl/>
        <w:ind w:firstLineChars="200" w:firstLine="446"/>
        <w:jc w:val="left"/>
        <w:rPr>
          <w:sz w:val="24"/>
        </w:rPr>
      </w:pPr>
      <w:r>
        <w:rPr>
          <w:rFonts w:hint="eastAsia"/>
          <w:sz w:val="24"/>
        </w:rPr>
        <w:t>（二）招标采购文件审计；</w:t>
      </w:r>
    </w:p>
    <w:p w:rsidR="00B845CE" w:rsidRDefault="00C0780D">
      <w:pPr>
        <w:widowControl/>
        <w:ind w:firstLineChars="200" w:firstLine="446"/>
        <w:jc w:val="left"/>
        <w:rPr>
          <w:sz w:val="24"/>
        </w:rPr>
      </w:pPr>
      <w:r>
        <w:rPr>
          <w:rFonts w:hint="eastAsia"/>
          <w:sz w:val="24"/>
        </w:rPr>
        <w:t>（三）待签合同审计；</w:t>
      </w:r>
    </w:p>
    <w:p w:rsidR="00B845CE" w:rsidRDefault="00C0780D">
      <w:pPr>
        <w:widowControl/>
        <w:ind w:firstLineChars="200" w:firstLine="446"/>
        <w:jc w:val="left"/>
        <w:rPr>
          <w:sz w:val="24"/>
        </w:rPr>
      </w:pPr>
      <w:r>
        <w:rPr>
          <w:rFonts w:hint="eastAsia"/>
          <w:sz w:val="24"/>
        </w:rPr>
        <w:t>（四）施工阶段全过程跟踪审计</w:t>
      </w:r>
    </w:p>
    <w:p w:rsidR="00B845CE" w:rsidRDefault="00C0780D">
      <w:pPr>
        <w:widowControl/>
        <w:ind w:firstLineChars="200" w:firstLine="446"/>
        <w:jc w:val="left"/>
        <w:rPr>
          <w:sz w:val="24"/>
        </w:rPr>
      </w:pPr>
      <w:r>
        <w:rPr>
          <w:rFonts w:hint="eastAsia"/>
          <w:sz w:val="24"/>
        </w:rPr>
        <w:t>1.</w:t>
      </w:r>
      <w:r>
        <w:rPr>
          <w:rFonts w:hint="eastAsia"/>
          <w:sz w:val="24"/>
        </w:rPr>
        <w:t>根据施工承包合同价、进度计划，编制工程用款计划；</w:t>
      </w:r>
    </w:p>
    <w:p w:rsidR="00B845CE" w:rsidRDefault="00C0780D">
      <w:pPr>
        <w:widowControl/>
        <w:ind w:firstLineChars="200" w:firstLine="446"/>
        <w:jc w:val="left"/>
        <w:rPr>
          <w:sz w:val="24"/>
        </w:rPr>
      </w:pPr>
      <w:r>
        <w:rPr>
          <w:rFonts w:hint="eastAsia"/>
          <w:sz w:val="24"/>
        </w:rPr>
        <w:t>2.</w:t>
      </w:r>
      <w:r>
        <w:rPr>
          <w:rFonts w:hint="eastAsia"/>
          <w:sz w:val="24"/>
        </w:rPr>
        <w:t>制定造价控制的实施细则，确定控制目标；</w:t>
      </w:r>
    </w:p>
    <w:p w:rsidR="00B845CE" w:rsidRDefault="00C0780D">
      <w:pPr>
        <w:widowControl/>
        <w:ind w:firstLineChars="200" w:firstLine="446"/>
        <w:jc w:val="left"/>
        <w:rPr>
          <w:sz w:val="24"/>
        </w:rPr>
      </w:pPr>
      <w:r>
        <w:rPr>
          <w:rFonts w:hint="eastAsia"/>
          <w:sz w:val="24"/>
        </w:rPr>
        <w:t>3.</w:t>
      </w:r>
      <w:r>
        <w:rPr>
          <w:rFonts w:hint="eastAsia"/>
          <w:sz w:val="24"/>
        </w:rPr>
        <w:t>参与工程造价控制的有关会议、现场核量等；</w:t>
      </w:r>
    </w:p>
    <w:p w:rsidR="00B845CE" w:rsidRDefault="00C0780D">
      <w:pPr>
        <w:widowControl/>
        <w:ind w:firstLineChars="200" w:firstLine="446"/>
        <w:jc w:val="left"/>
        <w:rPr>
          <w:sz w:val="24"/>
        </w:rPr>
      </w:pPr>
      <w:r>
        <w:rPr>
          <w:rFonts w:hint="eastAsia"/>
          <w:sz w:val="24"/>
        </w:rPr>
        <w:t>4.</w:t>
      </w:r>
      <w:r>
        <w:rPr>
          <w:rFonts w:hint="eastAsia"/>
          <w:sz w:val="24"/>
        </w:rPr>
        <w:t>审核施工单位上报的已完成工作量月报，并提供当月付款建议书；审核监理工作记录、技术资料等；</w:t>
      </w:r>
    </w:p>
    <w:p w:rsidR="00B845CE" w:rsidRDefault="00C0780D">
      <w:pPr>
        <w:widowControl/>
        <w:ind w:firstLineChars="200" w:firstLine="446"/>
        <w:jc w:val="left"/>
        <w:rPr>
          <w:sz w:val="24"/>
        </w:rPr>
      </w:pPr>
      <w:r>
        <w:rPr>
          <w:rFonts w:hint="eastAsia"/>
          <w:sz w:val="24"/>
        </w:rPr>
        <w:t>5.</w:t>
      </w:r>
      <w:r>
        <w:rPr>
          <w:rFonts w:hint="eastAsia"/>
          <w:sz w:val="24"/>
        </w:rPr>
        <w:t>及时核定分阶段完工的分部工程结算，提供完整结算报告；</w:t>
      </w:r>
    </w:p>
    <w:p w:rsidR="00B845CE" w:rsidRDefault="00C0780D">
      <w:pPr>
        <w:widowControl/>
        <w:ind w:firstLineChars="200" w:firstLine="446"/>
        <w:jc w:val="left"/>
        <w:rPr>
          <w:sz w:val="24"/>
        </w:rPr>
      </w:pPr>
      <w:r>
        <w:rPr>
          <w:rFonts w:hint="eastAsia"/>
          <w:sz w:val="24"/>
        </w:rPr>
        <w:t>6.</w:t>
      </w:r>
      <w:r>
        <w:rPr>
          <w:rFonts w:hint="eastAsia"/>
          <w:sz w:val="24"/>
        </w:rPr>
        <w:t>审核设计变更、洽商以及现场签证等发生的费用，相应调整造价控制目标；</w:t>
      </w:r>
    </w:p>
    <w:p w:rsidR="00B845CE" w:rsidRDefault="00C0780D">
      <w:pPr>
        <w:widowControl/>
        <w:ind w:firstLineChars="200" w:firstLine="446"/>
        <w:jc w:val="left"/>
        <w:rPr>
          <w:sz w:val="24"/>
        </w:rPr>
      </w:pPr>
      <w:r>
        <w:rPr>
          <w:rFonts w:hint="eastAsia"/>
          <w:sz w:val="24"/>
        </w:rPr>
        <w:t>7.</w:t>
      </w:r>
      <w:r>
        <w:rPr>
          <w:rFonts w:hint="eastAsia"/>
          <w:sz w:val="24"/>
        </w:rPr>
        <w:t>及时向业主提供造价控制动态分析报告；</w:t>
      </w:r>
    </w:p>
    <w:p w:rsidR="00B845CE" w:rsidRDefault="00C0780D">
      <w:pPr>
        <w:widowControl/>
        <w:ind w:firstLineChars="200" w:firstLine="446"/>
        <w:jc w:val="left"/>
        <w:rPr>
          <w:sz w:val="24"/>
        </w:rPr>
      </w:pPr>
      <w:r>
        <w:rPr>
          <w:rFonts w:hint="eastAsia"/>
          <w:sz w:val="24"/>
        </w:rPr>
        <w:t>8.</w:t>
      </w:r>
      <w:r>
        <w:rPr>
          <w:rFonts w:hint="eastAsia"/>
          <w:sz w:val="24"/>
        </w:rPr>
        <w:t>工程及分包进度款审核；会同业主办理工程竣工结算，提供结算报告书；</w:t>
      </w:r>
    </w:p>
    <w:p w:rsidR="00B845CE" w:rsidRDefault="00C0780D">
      <w:pPr>
        <w:widowControl/>
        <w:ind w:firstLineChars="200" w:firstLine="446"/>
        <w:jc w:val="left"/>
        <w:rPr>
          <w:sz w:val="24"/>
        </w:rPr>
      </w:pPr>
      <w:r>
        <w:rPr>
          <w:rFonts w:hint="eastAsia"/>
          <w:sz w:val="24"/>
        </w:rPr>
        <w:t>9.</w:t>
      </w:r>
      <w:r>
        <w:rPr>
          <w:rFonts w:hint="eastAsia"/>
          <w:sz w:val="24"/>
        </w:rPr>
        <w:t>承发包双方提出索赔时，为业主提供咨询意见。</w:t>
      </w:r>
    </w:p>
    <w:p w:rsidR="00B845CE" w:rsidRDefault="00C0780D">
      <w:pPr>
        <w:widowControl/>
        <w:ind w:firstLineChars="200" w:firstLine="446"/>
        <w:jc w:val="left"/>
        <w:rPr>
          <w:sz w:val="24"/>
        </w:rPr>
      </w:pPr>
      <w:r>
        <w:rPr>
          <w:rFonts w:hint="eastAsia"/>
          <w:sz w:val="24"/>
        </w:rPr>
        <w:t>（五）其他与本项目相关的、双方协商一致的服务内容。</w:t>
      </w:r>
    </w:p>
    <w:p w:rsidR="00B845CE" w:rsidRDefault="00C0780D">
      <w:pPr>
        <w:widowControl/>
        <w:ind w:firstLineChars="200" w:firstLine="446"/>
        <w:jc w:val="left"/>
        <w:rPr>
          <w:sz w:val="24"/>
        </w:rPr>
      </w:pPr>
      <w:r>
        <w:rPr>
          <w:rFonts w:hint="eastAsia"/>
          <w:sz w:val="24"/>
        </w:rPr>
        <w:t>三、服务要求</w:t>
      </w:r>
    </w:p>
    <w:p w:rsidR="00B845CE" w:rsidRDefault="00C0780D">
      <w:pPr>
        <w:widowControl/>
        <w:ind w:firstLineChars="200" w:firstLine="446"/>
        <w:jc w:val="left"/>
        <w:rPr>
          <w:sz w:val="24"/>
        </w:rPr>
      </w:pPr>
      <w:r>
        <w:rPr>
          <w:rFonts w:hint="eastAsia"/>
          <w:sz w:val="24"/>
        </w:rPr>
        <w:t>（一）审计人员要求</w:t>
      </w:r>
    </w:p>
    <w:p w:rsidR="00B845CE" w:rsidRDefault="00C0780D">
      <w:pPr>
        <w:widowControl/>
        <w:ind w:firstLineChars="200" w:firstLine="446"/>
        <w:jc w:val="left"/>
        <w:rPr>
          <w:sz w:val="24"/>
        </w:rPr>
      </w:pPr>
      <w:r>
        <w:rPr>
          <w:rFonts w:hint="eastAsia"/>
          <w:sz w:val="24"/>
        </w:rPr>
        <w:t>投标人须明确拟派本项目的审计人员名单（附件</w:t>
      </w:r>
      <w:r>
        <w:rPr>
          <w:rFonts w:hint="eastAsia"/>
          <w:sz w:val="24"/>
        </w:rPr>
        <w:t>1</w:t>
      </w:r>
      <w:r>
        <w:rPr>
          <w:rFonts w:hint="eastAsia"/>
          <w:sz w:val="24"/>
        </w:rPr>
        <w:t>），拟派本项目审计人员必须为与投标人签订合法有效劳动合同的投标人单位正式员工。为甲方提供审计服务的审核人员应具备以下条件：项目经理</w:t>
      </w:r>
      <w:r>
        <w:rPr>
          <w:rFonts w:hint="eastAsia"/>
          <w:sz w:val="24"/>
        </w:rPr>
        <w:t>1</w:t>
      </w:r>
      <w:r>
        <w:rPr>
          <w:rFonts w:hint="eastAsia"/>
          <w:sz w:val="24"/>
        </w:rPr>
        <w:t>名，具有一级注册造价工程师证书；项目成员应具备工程造价、建筑（安装）、信息化等相关专业背景，并持有相关执业资格证书。</w:t>
      </w:r>
    </w:p>
    <w:p w:rsidR="00B845CE" w:rsidRDefault="00C0780D">
      <w:pPr>
        <w:widowControl/>
        <w:ind w:firstLineChars="200" w:firstLine="446"/>
        <w:jc w:val="left"/>
        <w:rPr>
          <w:sz w:val="24"/>
        </w:rPr>
      </w:pPr>
      <w:r>
        <w:rPr>
          <w:rFonts w:hint="eastAsia"/>
          <w:sz w:val="24"/>
        </w:rPr>
        <w:lastRenderedPageBreak/>
        <w:t>如全过程跟踪审计过程中发生审计人员变动，投标人需至少提前</w:t>
      </w:r>
      <w:r>
        <w:rPr>
          <w:rFonts w:hint="eastAsia"/>
          <w:sz w:val="24"/>
        </w:rPr>
        <w:t>3</w:t>
      </w:r>
      <w:r>
        <w:rPr>
          <w:rFonts w:hint="eastAsia"/>
          <w:sz w:val="24"/>
        </w:rPr>
        <w:t>个工作日向甲方提交书面申请。申请更换人员应具有同等及以上资质证明资料、项目经验说明及工作衔接方案。双方协商一致并由甲方书面回复确认后，方可进行人员变更。</w:t>
      </w:r>
    </w:p>
    <w:p w:rsidR="00B845CE" w:rsidRDefault="00C0780D">
      <w:pPr>
        <w:widowControl/>
        <w:ind w:firstLineChars="200" w:firstLine="446"/>
        <w:jc w:val="left"/>
        <w:rPr>
          <w:sz w:val="24"/>
        </w:rPr>
      </w:pPr>
      <w:r>
        <w:rPr>
          <w:rFonts w:hint="eastAsia"/>
          <w:sz w:val="24"/>
        </w:rPr>
        <w:t>（二）审计服务过程要求</w:t>
      </w:r>
    </w:p>
    <w:p w:rsidR="00B845CE" w:rsidRDefault="00C0780D">
      <w:pPr>
        <w:widowControl/>
        <w:ind w:firstLineChars="200" w:firstLine="446"/>
        <w:jc w:val="left"/>
        <w:rPr>
          <w:sz w:val="24"/>
        </w:rPr>
      </w:pPr>
      <w:r>
        <w:rPr>
          <w:rFonts w:hint="eastAsia"/>
          <w:sz w:val="24"/>
        </w:rPr>
        <w:t>1.</w:t>
      </w:r>
      <w:r>
        <w:rPr>
          <w:rFonts w:hint="eastAsia"/>
          <w:sz w:val="24"/>
        </w:rPr>
        <w:t>在审计实施过程中，应依法独立完成工作任务，不得以任何形式转包于其他机构；各审计环节均应出具盖章版报告，且审核结果需经三级复核，有关复核过程应在审计报告中体现。</w:t>
      </w:r>
    </w:p>
    <w:p w:rsidR="00B845CE" w:rsidRDefault="00C0780D">
      <w:pPr>
        <w:widowControl/>
        <w:ind w:firstLineChars="200" w:firstLine="446"/>
        <w:jc w:val="left"/>
        <w:rPr>
          <w:sz w:val="24"/>
        </w:rPr>
      </w:pPr>
      <w:r>
        <w:rPr>
          <w:rFonts w:hint="eastAsia"/>
          <w:sz w:val="24"/>
        </w:rPr>
        <w:t>2.</w:t>
      </w:r>
      <w:r>
        <w:rPr>
          <w:rFonts w:hint="eastAsia"/>
          <w:sz w:val="24"/>
        </w:rPr>
        <w:t>在审计实施过程中，要求与建设单位、施工单位做好审计资料的交接和签收工作，对于送审资料需一次性要求补充完整，不能多次要求补充资料，不能以送审资料不完整为由耽误审计时间、影响项目建设进度。审计资料取还必须一致，不得留存。</w:t>
      </w:r>
    </w:p>
    <w:p w:rsidR="00B845CE" w:rsidRDefault="00C0780D">
      <w:pPr>
        <w:widowControl/>
        <w:ind w:firstLineChars="200" w:firstLine="446"/>
        <w:jc w:val="left"/>
        <w:rPr>
          <w:sz w:val="24"/>
        </w:rPr>
      </w:pPr>
      <w:r>
        <w:rPr>
          <w:rFonts w:hint="eastAsia"/>
          <w:sz w:val="24"/>
        </w:rPr>
        <w:t>3.</w:t>
      </w:r>
      <w:r>
        <w:rPr>
          <w:rFonts w:hint="eastAsia"/>
          <w:sz w:val="24"/>
        </w:rPr>
        <w:t>在审计实施过程中，如遇需要沟通、核对的事项，应按甲方要求与建设单位、施工单位进行沟通、核对并做好相应的工作记录和工作底稿；与建设单位进行面对面沟通必须在甲方指定的地点或由甲方到场监督，电话沟通必须经甲方同意授权后方可进行；未经甲方同意而进行的沟通，无论何种形式其结果无效，相关法律责任由投标人承担。</w:t>
      </w:r>
    </w:p>
    <w:p w:rsidR="00B845CE" w:rsidRDefault="00C0780D">
      <w:pPr>
        <w:widowControl/>
        <w:ind w:firstLineChars="200" w:firstLine="446"/>
        <w:jc w:val="left"/>
        <w:rPr>
          <w:sz w:val="24"/>
        </w:rPr>
      </w:pPr>
      <w:r>
        <w:rPr>
          <w:rFonts w:hint="eastAsia"/>
          <w:sz w:val="24"/>
        </w:rPr>
        <w:t>4.</w:t>
      </w:r>
      <w:r>
        <w:rPr>
          <w:rFonts w:hint="eastAsia"/>
          <w:sz w:val="24"/>
        </w:rPr>
        <w:t>在审计实施过程中，如遇项目建设内容漏项、未履行审批手续即变更建设内容的，以及其他影响项目投资和违反政策法规等重大事项，应及时向甲方汇报，按甲方要求出具书面意见，要求建设单位提供相关审批手续和文件依据等，必要情况下应进行退件申请并书面说明情况。</w:t>
      </w:r>
    </w:p>
    <w:p w:rsidR="00B845CE" w:rsidRDefault="00C0780D">
      <w:pPr>
        <w:widowControl/>
        <w:ind w:firstLineChars="200" w:firstLine="446"/>
        <w:jc w:val="left"/>
        <w:rPr>
          <w:sz w:val="24"/>
        </w:rPr>
      </w:pPr>
      <w:r>
        <w:rPr>
          <w:rFonts w:hint="eastAsia"/>
          <w:sz w:val="24"/>
        </w:rPr>
        <w:t>5.</w:t>
      </w:r>
      <w:r>
        <w:rPr>
          <w:rFonts w:hint="eastAsia"/>
          <w:sz w:val="24"/>
        </w:rPr>
        <w:t>应建立审计台账，对项目的审计过程进行完整记录，并编制审计工作底稿，将审计结果、审计问题、审计证据、审计依据等内容完整录入审计工作底稿。</w:t>
      </w:r>
    </w:p>
    <w:p w:rsidR="00B845CE" w:rsidRDefault="00C0780D">
      <w:pPr>
        <w:widowControl/>
        <w:ind w:firstLineChars="200" w:firstLine="446"/>
        <w:jc w:val="left"/>
        <w:rPr>
          <w:sz w:val="24"/>
        </w:rPr>
      </w:pPr>
      <w:r>
        <w:rPr>
          <w:rFonts w:hint="eastAsia"/>
          <w:sz w:val="24"/>
        </w:rPr>
        <w:t>6.</w:t>
      </w:r>
      <w:r>
        <w:rPr>
          <w:rFonts w:hint="eastAsia"/>
          <w:sz w:val="24"/>
        </w:rPr>
        <w:t>审计严格执行三级复核机制并签字确认，方可拟制审计报告。</w:t>
      </w:r>
    </w:p>
    <w:p w:rsidR="00B845CE" w:rsidRDefault="00C0780D">
      <w:pPr>
        <w:widowControl/>
        <w:ind w:firstLineChars="200" w:firstLine="446"/>
        <w:jc w:val="left"/>
        <w:rPr>
          <w:sz w:val="24"/>
        </w:rPr>
      </w:pPr>
      <w:r>
        <w:rPr>
          <w:rFonts w:hint="eastAsia"/>
          <w:sz w:val="24"/>
        </w:rPr>
        <w:lastRenderedPageBreak/>
        <w:t>7.</w:t>
      </w:r>
      <w:r>
        <w:rPr>
          <w:rFonts w:hint="eastAsia"/>
          <w:sz w:val="24"/>
        </w:rPr>
        <w:t>审计报告必须加盖投标人单位公章、项目经理造价工程师执业专用章；审计报告中附件应该为审计资料原件或经核对与原件一致的复印件，关键附件应全部使用纸质原件或复印件，不得使用电子文档。</w:t>
      </w:r>
    </w:p>
    <w:p w:rsidR="00B845CE" w:rsidRDefault="00C0780D">
      <w:pPr>
        <w:widowControl/>
        <w:ind w:firstLineChars="200" w:firstLine="446"/>
        <w:jc w:val="left"/>
        <w:rPr>
          <w:sz w:val="24"/>
        </w:rPr>
      </w:pPr>
      <w:r>
        <w:rPr>
          <w:rFonts w:hint="eastAsia"/>
          <w:sz w:val="24"/>
        </w:rPr>
        <w:t>8.</w:t>
      </w:r>
      <w:r>
        <w:rPr>
          <w:rFonts w:hint="eastAsia"/>
          <w:sz w:val="24"/>
        </w:rPr>
        <w:t>有下列情形之一的，甲方有权另行委托其他审计机构进行复审。如最终复核金额误差超过±</w:t>
      </w:r>
      <w:r>
        <w:rPr>
          <w:rFonts w:hint="eastAsia"/>
          <w:sz w:val="24"/>
        </w:rPr>
        <w:t>3%</w:t>
      </w:r>
      <w:r>
        <w:rPr>
          <w:rFonts w:hint="eastAsia"/>
          <w:sz w:val="24"/>
        </w:rPr>
        <w:t>，或发现其他非金额的审计问题影响审计结论，视为投标人的审计成果质量不符合合同约定。</w:t>
      </w:r>
    </w:p>
    <w:p w:rsidR="00B845CE" w:rsidRDefault="00C0780D">
      <w:pPr>
        <w:widowControl/>
        <w:ind w:firstLineChars="200" w:firstLine="446"/>
        <w:jc w:val="left"/>
        <w:rPr>
          <w:sz w:val="24"/>
        </w:rPr>
      </w:pPr>
      <w:r>
        <w:rPr>
          <w:rFonts w:hint="eastAsia"/>
          <w:sz w:val="24"/>
        </w:rPr>
        <w:t>视为投标人审计成果不合规包括但不限于以下情况：</w:t>
      </w:r>
      <w:r>
        <w:rPr>
          <w:rFonts w:hint="eastAsia"/>
          <w:sz w:val="24"/>
        </w:rPr>
        <w:t xml:space="preserve"> </w:t>
      </w:r>
    </w:p>
    <w:p w:rsidR="00B845CE" w:rsidRDefault="00C0780D">
      <w:pPr>
        <w:widowControl/>
        <w:ind w:firstLineChars="200" w:firstLine="446"/>
        <w:jc w:val="left"/>
        <w:rPr>
          <w:sz w:val="24"/>
        </w:rPr>
      </w:pPr>
      <w:r>
        <w:rPr>
          <w:rFonts w:hint="eastAsia"/>
          <w:sz w:val="24"/>
        </w:rPr>
        <w:t>①甲方认为审计过程及审计结果存在瑕疵的；</w:t>
      </w:r>
    </w:p>
    <w:p w:rsidR="00B845CE" w:rsidRDefault="00C0780D">
      <w:pPr>
        <w:widowControl/>
        <w:ind w:firstLineChars="200" w:firstLine="446"/>
        <w:jc w:val="left"/>
        <w:rPr>
          <w:sz w:val="24"/>
        </w:rPr>
      </w:pPr>
      <w:r>
        <w:rPr>
          <w:rFonts w:hint="eastAsia"/>
          <w:sz w:val="24"/>
        </w:rPr>
        <w:t>②建设单位、施工单位对审计结果提出异议，甲方认为有必要进行复审或重新审计的；</w:t>
      </w:r>
    </w:p>
    <w:p w:rsidR="00B845CE" w:rsidRDefault="00C0780D">
      <w:pPr>
        <w:widowControl/>
        <w:ind w:firstLineChars="200" w:firstLine="446"/>
        <w:jc w:val="left"/>
        <w:rPr>
          <w:sz w:val="24"/>
        </w:rPr>
      </w:pPr>
      <w:r>
        <w:rPr>
          <w:rFonts w:hint="eastAsia"/>
          <w:sz w:val="24"/>
        </w:rPr>
        <w:t>③政府采购监督机构或财政、审计机关抽查或认为需要复审或重新审计的。</w:t>
      </w:r>
    </w:p>
    <w:p w:rsidR="00B845CE" w:rsidRDefault="00C0780D">
      <w:pPr>
        <w:widowControl/>
        <w:ind w:firstLineChars="200" w:firstLine="446"/>
        <w:jc w:val="left"/>
        <w:rPr>
          <w:sz w:val="24"/>
        </w:rPr>
      </w:pPr>
      <w:r>
        <w:rPr>
          <w:rFonts w:hint="eastAsia"/>
          <w:sz w:val="24"/>
        </w:rPr>
        <w:t>复审结果不合格，由投标人承担相关复审产生的费用。</w:t>
      </w:r>
    </w:p>
    <w:p w:rsidR="00B845CE" w:rsidRDefault="00C0780D">
      <w:pPr>
        <w:widowControl/>
        <w:ind w:firstLineChars="200" w:firstLine="446"/>
        <w:jc w:val="left"/>
        <w:rPr>
          <w:sz w:val="24"/>
        </w:rPr>
      </w:pPr>
      <w:r>
        <w:rPr>
          <w:rFonts w:hint="eastAsia"/>
          <w:sz w:val="24"/>
        </w:rPr>
        <w:t>（三）委托方式及时限要求</w:t>
      </w:r>
    </w:p>
    <w:p w:rsidR="00B845CE" w:rsidRDefault="00C0780D">
      <w:pPr>
        <w:widowControl/>
        <w:ind w:firstLineChars="200" w:firstLine="446"/>
        <w:jc w:val="left"/>
        <w:rPr>
          <w:sz w:val="24"/>
        </w:rPr>
      </w:pPr>
      <w:r>
        <w:rPr>
          <w:rFonts w:hint="eastAsia"/>
          <w:sz w:val="24"/>
        </w:rPr>
        <w:t>1.</w:t>
      </w:r>
      <w:r>
        <w:rPr>
          <w:rFonts w:hint="eastAsia"/>
          <w:sz w:val="24"/>
        </w:rPr>
        <w:t>甲方一次性委托投标人承担本项目的全部审计工作。为确保审计的连贯性和准确性，本项目的预算、过程跟踪及结算审计等均由投标人完成。</w:t>
      </w:r>
    </w:p>
    <w:p w:rsidR="00B845CE" w:rsidRDefault="00C0780D">
      <w:pPr>
        <w:widowControl/>
        <w:ind w:firstLineChars="200" w:firstLine="446"/>
        <w:jc w:val="left"/>
        <w:rPr>
          <w:sz w:val="24"/>
        </w:rPr>
      </w:pPr>
      <w:r>
        <w:rPr>
          <w:rFonts w:hint="eastAsia"/>
          <w:sz w:val="24"/>
        </w:rPr>
        <w:t>2.</w:t>
      </w:r>
      <w:r>
        <w:rPr>
          <w:rFonts w:hint="eastAsia"/>
          <w:sz w:val="24"/>
        </w:rPr>
        <w:t>本项目不要求全程驻场，但投标人拟派的审计人员应能在接到甲方审计服务需求指令后</w:t>
      </w:r>
      <w:r>
        <w:rPr>
          <w:rFonts w:hint="eastAsia"/>
          <w:sz w:val="24"/>
        </w:rPr>
        <w:t>1</w:t>
      </w:r>
      <w:r>
        <w:rPr>
          <w:rFonts w:hint="eastAsia"/>
          <w:sz w:val="24"/>
        </w:rPr>
        <w:t>个工作日内到达指定的审计现场，根据甲方要求及项目情况进行现场办公（每次不超过一周）。</w:t>
      </w:r>
    </w:p>
    <w:p w:rsidR="00B845CE" w:rsidRDefault="00C0780D">
      <w:pPr>
        <w:widowControl/>
        <w:ind w:firstLineChars="200" w:firstLine="446"/>
        <w:jc w:val="left"/>
        <w:rPr>
          <w:sz w:val="24"/>
        </w:rPr>
      </w:pPr>
      <w:r>
        <w:rPr>
          <w:rFonts w:hint="eastAsia"/>
          <w:sz w:val="24"/>
        </w:rPr>
        <w:t>3.</w:t>
      </w:r>
      <w:r>
        <w:rPr>
          <w:rFonts w:hint="eastAsia"/>
          <w:sz w:val="24"/>
        </w:rPr>
        <w:t>投标人应在收到送审资料起</w:t>
      </w:r>
      <w:r>
        <w:rPr>
          <w:rFonts w:hint="eastAsia"/>
          <w:sz w:val="24"/>
        </w:rPr>
        <w:t>2</w:t>
      </w:r>
      <w:r>
        <w:rPr>
          <w:rFonts w:hint="eastAsia"/>
          <w:sz w:val="24"/>
        </w:rPr>
        <w:t>个工作日内反馈需补充资料清单；自收到完整材料之日起，一般应在</w:t>
      </w:r>
      <w:r>
        <w:rPr>
          <w:rFonts w:hint="eastAsia"/>
          <w:sz w:val="24"/>
        </w:rPr>
        <w:t>3</w:t>
      </w:r>
      <w:r>
        <w:rPr>
          <w:rFonts w:hint="eastAsia"/>
          <w:sz w:val="24"/>
        </w:rPr>
        <w:t>个工作日内出具初审结果，情况复杂的应在</w:t>
      </w:r>
      <w:r>
        <w:rPr>
          <w:rFonts w:hint="eastAsia"/>
          <w:sz w:val="24"/>
        </w:rPr>
        <w:t>5</w:t>
      </w:r>
      <w:r>
        <w:rPr>
          <w:rFonts w:hint="eastAsia"/>
          <w:sz w:val="24"/>
        </w:rPr>
        <w:t>个工作日内出具审核结果；对不能在上述规定时间内完成审计的，应提前知会甲方并协商确定合理的完成时限。如因甲方原因或不可预见的情况，无法按时完成审计的，双方应及时沟通确定完成时限。</w:t>
      </w:r>
    </w:p>
    <w:p w:rsidR="00B845CE" w:rsidRDefault="00C0780D">
      <w:pPr>
        <w:widowControl/>
        <w:ind w:firstLineChars="200" w:firstLine="446"/>
        <w:jc w:val="left"/>
        <w:rPr>
          <w:sz w:val="24"/>
        </w:rPr>
      </w:pPr>
      <w:r>
        <w:rPr>
          <w:rFonts w:hint="eastAsia"/>
          <w:sz w:val="24"/>
        </w:rPr>
        <w:t>4.</w:t>
      </w:r>
      <w:r>
        <w:rPr>
          <w:rFonts w:hint="eastAsia"/>
          <w:sz w:val="24"/>
        </w:rPr>
        <w:t>投标人应按照项目时间要求提交审计结果文件。</w:t>
      </w:r>
    </w:p>
    <w:p w:rsidR="00B845CE" w:rsidRDefault="00C0780D">
      <w:pPr>
        <w:widowControl/>
        <w:ind w:firstLineChars="200" w:firstLine="446"/>
        <w:jc w:val="left"/>
        <w:rPr>
          <w:sz w:val="24"/>
        </w:rPr>
      </w:pPr>
      <w:r>
        <w:rPr>
          <w:rFonts w:hint="eastAsia"/>
          <w:sz w:val="24"/>
        </w:rPr>
        <w:lastRenderedPageBreak/>
        <w:t>（四）法律责任及保密要求</w:t>
      </w:r>
    </w:p>
    <w:p w:rsidR="00B845CE" w:rsidRDefault="00C0780D">
      <w:pPr>
        <w:widowControl/>
        <w:ind w:firstLineChars="200" w:firstLine="446"/>
        <w:jc w:val="left"/>
        <w:rPr>
          <w:sz w:val="24"/>
        </w:rPr>
      </w:pPr>
      <w:r>
        <w:rPr>
          <w:rFonts w:hint="eastAsia"/>
          <w:sz w:val="24"/>
        </w:rPr>
        <w:t>1.</w:t>
      </w:r>
      <w:r>
        <w:rPr>
          <w:rFonts w:hint="eastAsia"/>
          <w:sz w:val="24"/>
        </w:rPr>
        <w:t>中标供应商按照国家有关法规规定提供服务，并承担相应的法律责任。</w:t>
      </w:r>
    </w:p>
    <w:p w:rsidR="00B845CE" w:rsidRDefault="00C0780D">
      <w:pPr>
        <w:widowControl/>
        <w:ind w:firstLineChars="200" w:firstLine="446"/>
        <w:jc w:val="left"/>
        <w:rPr>
          <w:sz w:val="24"/>
        </w:rPr>
      </w:pPr>
      <w:r>
        <w:rPr>
          <w:rFonts w:hint="eastAsia"/>
          <w:sz w:val="24"/>
        </w:rPr>
        <w:t>2.</w:t>
      </w:r>
      <w:r>
        <w:rPr>
          <w:rFonts w:hint="eastAsia"/>
          <w:sz w:val="24"/>
        </w:rPr>
        <w:t>中标供应商按照国家相关法规规定承接业务，并承担法律责任。</w:t>
      </w:r>
    </w:p>
    <w:p w:rsidR="00B845CE" w:rsidRDefault="00C0780D">
      <w:pPr>
        <w:widowControl/>
        <w:ind w:firstLineChars="200" w:firstLine="446"/>
        <w:jc w:val="left"/>
        <w:rPr>
          <w:sz w:val="24"/>
        </w:rPr>
      </w:pPr>
      <w:r>
        <w:rPr>
          <w:rFonts w:hint="eastAsia"/>
          <w:sz w:val="24"/>
        </w:rPr>
        <w:t>3.</w:t>
      </w:r>
      <w:r>
        <w:rPr>
          <w:rFonts w:hint="eastAsia"/>
          <w:sz w:val="24"/>
        </w:rPr>
        <w:t>中标供应商应与采购人签订保密协议，明确双方的权利与义务。</w:t>
      </w:r>
    </w:p>
    <w:p w:rsidR="00B845CE" w:rsidRDefault="00C0780D">
      <w:pPr>
        <w:widowControl/>
        <w:ind w:firstLineChars="200" w:firstLine="446"/>
        <w:jc w:val="left"/>
        <w:rPr>
          <w:sz w:val="24"/>
        </w:rPr>
      </w:pPr>
      <w:r>
        <w:rPr>
          <w:rFonts w:hint="eastAsia"/>
          <w:sz w:val="24"/>
        </w:rPr>
        <w:t>（五）廉政及职业道德要求</w:t>
      </w:r>
    </w:p>
    <w:p w:rsidR="00B845CE" w:rsidRDefault="00C0780D">
      <w:pPr>
        <w:widowControl/>
        <w:ind w:firstLineChars="200" w:firstLine="446"/>
        <w:jc w:val="left"/>
        <w:rPr>
          <w:sz w:val="24"/>
        </w:rPr>
      </w:pPr>
      <w:r>
        <w:rPr>
          <w:rFonts w:hint="eastAsia"/>
          <w:sz w:val="24"/>
        </w:rPr>
        <w:t>1.</w:t>
      </w:r>
      <w:r>
        <w:rPr>
          <w:rFonts w:hint="eastAsia"/>
          <w:sz w:val="24"/>
        </w:rPr>
        <w:t>中标供应商须客观公正依法审计，遵守审计纪律和职业道德。</w:t>
      </w:r>
    </w:p>
    <w:p w:rsidR="00B845CE" w:rsidRDefault="00C0780D">
      <w:pPr>
        <w:widowControl/>
        <w:ind w:firstLineChars="200" w:firstLine="446"/>
        <w:jc w:val="left"/>
        <w:rPr>
          <w:sz w:val="24"/>
        </w:rPr>
      </w:pPr>
      <w:r>
        <w:rPr>
          <w:rFonts w:hint="eastAsia"/>
          <w:sz w:val="24"/>
        </w:rPr>
        <w:t>2.</w:t>
      </w:r>
      <w:r>
        <w:rPr>
          <w:rFonts w:hint="eastAsia"/>
          <w:sz w:val="24"/>
        </w:rPr>
        <w:t>中标供应商与被审计单位或者审计事项有利害关系的，应主动回避。</w:t>
      </w:r>
    </w:p>
    <w:p w:rsidR="00B845CE" w:rsidRDefault="00C0780D">
      <w:pPr>
        <w:widowControl/>
        <w:ind w:firstLineChars="200" w:firstLine="446"/>
        <w:jc w:val="left"/>
        <w:rPr>
          <w:sz w:val="24"/>
        </w:rPr>
      </w:pPr>
      <w:r>
        <w:rPr>
          <w:rFonts w:hint="eastAsia"/>
          <w:sz w:val="24"/>
        </w:rPr>
        <w:t>3.</w:t>
      </w:r>
      <w:r>
        <w:rPr>
          <w:rFonts w:hint="eastAsia"/>
          <w:sz w:val="24"/>
        </w:rPr>
        <w:t>中标供应商派遣人员须具有中华人民共和国国籍，无境外</w:t>
      </w:r>
      <w:r>
        <w:rPr>
          <w:rFonts w:hint="eastAsia"/>
          <w:sz w:val="24"/>
        </w:rPr>
        <w:t>(</w:t>
      </w:r>
      <w:r>
        <w:rPr>
          <w:rFonts w:hint="eastAsia"/>
          <w:sz w:val="24"/>
        </w:rPr>
        <w:t>含港澳台</w:t>
      </w:r>
      <w:r>
        <w:rPr>
          <w:rFonts w:hint="eastAsia"/>
          <w:sz w:val="24"/>
        </w:rPr>
        <w:t>)</w:t>
      </w:r>
      <w:r>
        <w:rPr>
          <w:rFonts w:hint="eastAsia"/>
          <w:sz w:val="24"/>
        </w:rPr>
        <w:t>永久居留权或者长期居留许可，与境外</w:t>
      </w:r>
      <w:r>
        <w:rPr>
          <w:rFonts w:hint="eastAsia"/>
          <w:sz w:val="24"/>
        </w:rPr>
        <w:t>(</w:t>
      </w:r>
      <w:r>
        <w:rPr>
          <w:rFonts w:hint="eastAsia"/>
          <w:sz w:val="24"/>
        </w:rPr>
        <w:t>含港澳台</w:t>
      </w:r>
      <w:r>
        <w:rPr>
          <w:rFonts w:hint="eastAsia"/>
          <w:sz w:val="24"/>
        </w:rPr>
        <w:t>)</w:t>
      </w:r>
      <w:r>
        <w:rPr>
          <w:rFonts w:hint="eastAsia"/>
          <w:sz w:val="24"/>
        </w:rPr>
        <w:t>人员无婚姻关系，不得有违法犯罪记录。</w:t>
      </w:r>
    </w:p>
    <w:p w:rsidR="00B845CE" w:rsidRDefault="00C0780D">
      <w:pPr>
        <w:widowControl/>
        <w:ind w:firstLineChars="200" w:firstLine="446"/>
        <w:jc w:val="left"/>
        <w:rPr>
          <w:sz w:val="24"/>
        </w:rPr>
      </w:pPr>
      <w:r>
        <w:rPr>
          <w:rFonts w:hint="eastAsia"/>
          <w:sz w:val="24"/>
        </w:rPr>
        <w:t>4.</w:t>
      </w:r>
      <w:r>
        <w:rPr>
          <w:rFonts w:hint="eastAsia"/>
          <w:sz w:val="24"/>
        </w:rPr>
        <w:t>中标供应商在执行采购人审计业务时，有下列行为，将终止委托合同，并按规定追究其相应法律责任：</w:t>
      </w:r>
    </w:p>
    <w:p w:rsidR="00B845CE" w:rsidRDefault="00C0780D">
      <w:pPr>
        <w:widowControl/>
        <w:ind w:firstLineChars="200" w:firstLine="446"/>
        <w:jc w:val="left"/>
        <w:rPr>
          <w:sz w:val="24"/>
        </w:rPr>
      </w:pPr>
      <w:r>
        <w:rPr>
          <w:rFonts w:hint="eastAsia"/>
          <w:sz w:val="24"/>
        </w:rPr>
        <w:t>（</w:t>
      </w:r>
      <w:r>
        <w:rPr>
          <w:rFonts w:hint="eastAsia"/>
          <w:sz w:val="24"/>
        </w:rPr>
        <w:t>1</w:t>
      </w:r>
      <w:r>
        <w:rPr>
          <w:rFonts w:hint="eastAsia"/>
          <w:sz w:val="24"/>
        </w:rPr>
        <w:t>）违背职业道德、玩忽职守，或者与被审计单位有关人员相互串通、弄虚作假；</w:t>
      </w:r>
    </w:p>
    <w:p w:rsidR="00B845CE" w:rsidRDefault="00C0780D">
      <w:pPr>
        <w:widowControl/>
        <w:ind w:firstLineChars="200" w:firstLine="446"/>
        <w:jc w:val="left"/>
        <w:rPr>
          <w:sz w:val="24"/>
        </w:rPr>
      </w:pPr>
      <w:r>
        <w:rPr>
          <w:rFonts w:hint="eastAsia"/>
          <w:sz w:val="24"/>
        </w:rPr>
        <w:t>（</w:t>
      </w:r>
      <w:r>
        <w:rPr>
          <w:rFonts w:hint="eastAsia"/>
          <w:sz w:val="24"/>
        </w:rPr>
        <w:t>2</w:t>
      </w:r>
      <w:r>
        <w:rPr>
          <w:rFonts w:hint="eastAsia"/>
          <w:sz w:val="24"/>
        </w:rPr>
        <w:t>）索取、收受委托合同约定以外的酬金或者其他财物，或者利用执行业务之便，谋取其他不正当的利益；</w:t>
      </w:r>
    </w:p>
    <w:p w:rsidR="00B845CE" w:rsidRDefault="00C0780D">
      <w:pPr>
        <w:widowControl/>
        <w:ind w:firstLineChars="200" w:firstLine="446"/>
        <w:jc w:val="left"/>
        <w:rPr>
          <w:sz w:val="24"/>
        </w:rPr>
      </w:pPr>
      <w:r>
        <w:rPr>
          <w:rFonts w:hint="eastAsia"/>
          <w:sz w:val="24"/>
        </w:rPr>
        <w:t>（</w:t>
      </w:r>
      <w:r>
        <w:rPr>
          <w:rFonts w:hint="eastAsia"/>
          <w:sz w:val="24"/>
        </w:rPr>
        <w:t>3</w:t>
      </w:r>
      <w:r>
        <w:rPr>
          <w:rFonts w:hint="eastAsia"/>
          <w:sz w:val="24"/>
        </w:rPr>
        <w:t>）中标供应商以任何形式将审计任务转包给其他审计机构；</w:t>
      </w:r>
    </w:p>
    <w:p w:rsidR="00B845CE" w:rsidRDefault="00C0780D">
      <w:pPr>
        <w:widowControl/>
        <w:ind w:firstLineChars="200" w:firstLine="446"/>
        <w:jc w:val="left"/>
        <w:rPr>
          <w:sz w:val="24"/>
        </w:rPr>
      </w:pPr>
      <w:r>
        <w:rPr>
          <w:rFonts w:hint="eastAsia"/>
          <w:sz w:val="24"/>
        </w:rPr>
        <w:t>（</w:t>
      </w:r>
      <w:r>
        <w:rPr>
          <w:rFonts w:hint="eastAsia"/>
          <w:sz w:val="24"/>
        </w:rPr>
        <w:t>4</w:t>
      </w:r>
      <w:r>
        <w:rPr>
          <w:rFonts w:hint="eastAsia"/>
          <w:sz w:val="24"/>
        </w:rPr>
        <w:t>）因严重过失或故意提供不实、内容虚假审计结果、审计结论、审计报告的，采购人将拒付审计费用，终止委托合同，并按规定追究其相应法律责任。</w:t>
      </w:r>
    </w:p>
    <w:p w:rsidR="00B845CE" w:rsidRDefault="00C0780D">
      <w:pPr>
        <w:widowControl/>
        <w:jc w:val="left"/>
        <w:rPr>
          <w:sz w:val="24"/>
        </w:rPr>
      </w:pPr>
      <w:r>
        <w:rPr>
          <w:sz w:val="24"/>
        </w:rPr>
        <w:br w:type="page"/>
      </w:r>
    </w:p>
    <w:p w:rsidR="00B845CE" w:rsidRDefault="00C0780D">
      <w:pPr>
        <w:widowControl/>
        <w:jc w:val="left"/>
        <w:rPr>
          <w:sz w:val="24"/>
        </w:rPr>
      </w:pPr>
      <w:r>
        <w:rPr>
          <w:sz w:val="24"/>
        </w:rPr>
        <w:lastRenderedPageBreak/>
        <w:t>附件</w:t>
      </w:r>
      <w:r>
        <w:rPr>
          <w:rFonts w:hint="eastAsia"/>
          <w:sz w:val="24"/>
        </w:rPr>
        <w:t>1</w:t>
      </w:r>
    </w:p>
    <w:p w:rsidR="00B845CE" w:rsidRDefault="00C0780D">
      <w:pPr>
        <w:pStyle w:val="a5"/>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审计人员名单</w:t>
      </w:r>
    </w:p>
    <w:p w:rsidR="00B845CE" w:rsidRDefault="00B845CE">
      <w:pPr>
        <w:jc w:val="center"/>
        <w:rPr>
          <w:rFonts w:ascii="仿宋_GB2312" w:eastAsia="仿宋_GB2312" w:hAnsi="仿宋_GB2312" w:cs="仿宋_GB2312"/>
          <w:b/>
          <w:sz w:val="24"/>
          <w:szCs w:val="24"/>
        </w:rPr>
      </w:pPr>
    </w:p>
    <w:p w:rsidR="00B845CE" w:rsidRDefault="00B845CE">
      <w:pPr>
        <w:rPr>
          <w:rFonts w:ascii="仿宋" w:eastAsia="仿宋" w:hAnsi="仿宋" w:cs="仿宋"/>
          <w:szCs w:val="21"/>
        </w:rPr>
      </w:pPr>
    </w:p>
    <w:tbl>
      <w:tblPr>
        <w:tblStyle w:val="af"/>
        <w:tblW w:w="9684" w:type="dxa"/>
        <w:jc w:val="center"/>
        <w:tblLayout w:type="fixed"/>
        <w:tblLook w:val="04A0" w:firstRow="1" w:lastRow="0" w:firstColumn="1" w:lastColumn="0" w:noHBand="0" w:noVBand="1"/>
      </w:tblPr>
      <w:tblGrid>
        <w:gridCol w:w="733"/>
        <w:gridCol w:w="1155"/>
        <w:gridCol w:w="758"/>
        <w:gridCol w:w="1328"/>
        <w:gridCol w:w="2594"/>
        <w:gridCol w:w="990"/>
        <w:gridCol w:w="2126"/>
      </w:tblGrid>
      <w:tr w:rsidR="00B845CE">
        <w:trPr>
          <w:trHeight w:val="542"/>
          <w:jc w:val="center"/>
        </w:trPr>
        <w:tc>
          <w:tcPr>
            <w:tcW w:w="733" w:type="dxa"/>
            <w:vAlign w:val="center"/>
          </w:tcPr>
          <w:p w:rsidR="00B845CE" w:rsidRDefault="00C0780D">
            <w:pPr>
              <w:jc w:val="center"/>
              <w:rPr>
                <w:rFonts w:ascii="黑体" w:eastAsia="黑体" w:hAnsi="黑体" w:cs="黑体"/>
                <w:sz w:val="22"/>
              </w:rPr>
            </w:pPr>
            <w:r>
              <w:rPr>
                <w:rFonts w:ascii="黑体" w:eastAsia="黑体" w:hAnsi="黑体" w:cs="黑体" w:hint="eastAsia"/>
                <w:sz w:val="22"/>
                <w:szCs w:val="22"/>
              </w:rPr>
              <w:t>序号</w:t>
            </w:r>
          </w:p>
        </w:tc>
        <w:tc>
          <w:tcPr>
            <w:tcW w:w="1155" w:type="dxa"/>
            <w:vAlign w:val="center"/>
          </w:tcPr>
          <w:p w:rsidR="00B845CE" w:rsidRDefault="00C0780D">
            <w:pPr>
              <w:jc w:val="center"/>
              <w:rPr>
                <w:rFonts w:ascii="黑体" w:eastAsia="黑体" w:hAnsi="黑体" w:cs="黑体"/>
                <w:sz w:val="22"/>
              </w:rPr>
            </w:pPr>
            <w:r>
              <w:rPr>
                <w:rFonts w:ascii="黑体" w:eastAsia="黑体" w:hAnsi="黑体" w:cs="黑体" w:hint="eastAsia"/>
                <w:color w:val="000000"/>
                <w:kern w:val="0"/>
                <w:sz w:val="22"/>
                <w:szCs w:val="22"/>
              </w:rPr>
              <w:t>姓名</w:t>
            </w:r>
          </w:p>
        </w:tc>
        <w:tc>
          <w:tcPr>
            <w:tcW w:w="758" w:type="dxa"/>
            <w:vAlign w:val="center"/>
          </w:tcPr>
          <w:p w:rsidR="00B845CE" w:rsidRDefault="00C0780D">
            <w:pPr>
              <w:jc w:val="center"/>
              <w:rPr>
                <w:rFonts w:ascii="黑体" w:eastAsia="黑体" w:hAnsi="黑体" w:cs="黑体"/>
                <w:sz w:val="22"/>
              </w:rPr>
            </w:pPr>
            <w:r>
              <w:rPr>
                <w:rFonts w:ascii="黑体" w:eastAsia="黑体" w:hAnsi="黑体" w:cs="黑体" w:hint="eastAsia"/>
                <w:sz w:val="22"/>
                <w:szCs w:val="22"/>
              </w:rPr>
              <w:t>年龄</w:t>
            </w:r>
          </w:p>
        </w:tc>
        <w:tc>
          <w:tcPr>
            <w:tcW w:w="1328" w:type="dxa"/>
            <w:vAlign w:val="center"/>
          </w:tcPr>
          <w:p w:rsidR="00B845CE" w:rsidRDefault="00C0780D">
            <w:pPr>
              <w:jc w:val="center"/>
              <w:rPr>
                <w:rFonts w:ascii="黑体" w:eastAsia="黑体" w:hAnsi="黑体" w:cs="黑体"/>
                <w:sz w:val="22"/>
              </w:rPr>
            </w:pPr>
            <w:r>
              <w:rPr>
                <w:rFonts w:ascii="黑体" w:eastAsia="黑体" w:hAnsi="黑体" w:cs="黑体" w:hint="eastAsia"/>
                <w:sz w:val="22"/>
                <w:szCs w:val="22"/>
              </w:rPr>
              <w:t>执业资格</w:t>
            </w:r>
          </w:p>
        </w:tc>
        <w:tc>
          <w:tcPr>
            <w:tcW w:w="2594" w:type="dxa"/>
            <w:vAlign w:val="center"/>
          </w:tcPr>
          <w:p w:rsidR="00B845CE" w:rsidRDefault="00C0780D">
            <w:pPr>
              <w:jc w:val="center"/>
              <w:rPr>
                <w:rFonts w:ascii="黑体" w:eastAsia="黑体" w:hAnsi="黑体" w:cs="黑体"/>
                <w:sz w:val="22"/>
              </w:rPr>
            </w:pPr>
            <w:r>
              <w:rPr>
                <w:rFonts w:ascii="黑体" w:eastAsia="黑体" w:hAnsi="黑体" w:cs="黑体" w:hint="eastAsia"/>
                <w:color w:val="000000"/>
                <w:kern w:val="0"/>
                <w:sz w:val="22"/>
                <w:szCs w:val="22"/>
              </w:rPr>
              <w:t>证 号</w:t>
            </w:r>
          </w:p>
        </w:tc>
        <w:tc>
          <w:tcPr>
            <w:tcW w:w="990" w:type="dxa"/>
            <w:vAlign w:val="center"/>
          </w:tcPr>
          <w:p w:rsidR="00B845CE" w:rsidRDefault="00C0780D">
            <w:pPr>
              <w:jc w:val="center"/>
              <w:rPr>
                <w:rFonts w:ascii="黑体" w:eastAsia="黑体" w:hAnsi="黑体" w:cs="黑体"/>
                <w:sz w:val="22"/>
              </w:rPr>
            </w:pPr>
            <w:r>
              <w:rPr>
                <w:rFonts w:ascii="黑体" w:eastAsia="黑体" w:hAnsi="黑体" w:cs="黑体" w:hint="eastAsia"/>
                <w:color w:val="000000"/>
                <w:kern w:val="0"/>
                <w:sz w:val="22"/>
                <w:szCs w:val="22"/>
              </w:rPr>
              <w:t>职 称</w:t>
            </w:r>
          </w:p>
        </w:tc>
        <w:tc>
          <w:tcPr>
            <w:tcW w:w="2126" w:type="dxa"/>
            <w:vAlign w:val="center"/>
          </w:tcPr>
          <w:p w:rsidR="00B845CE" w:rsidRDefault="00C0780D">
            <w:pPr>
              <w:jc w:val="center"/>
              <w:rPr>
                <w:rFonts w:ascii="黑体" w:eastAsia="黑体" w:hAnsi="黑体" w:cs="黑体"/>
                <w:sz w:val="22"/>
              </w:rPr>
            </w:pPr>
            <w:r>
              <w:rPr>
                <w:rFonts w:ascii="黑体" w:eastAsia="黑体" w:hAnsi="黑体" w:cs="黑体" w:hint="eastAsia"/>
                <w:color w:val="000000"/>
                <w:kern w:val="0"/>
                <w:sz w:val="22"/>
                <w:szCs w:val="22"/>
              </w:rPr>
              <w:t>本项目任职</w:t>
            </w:r>
          </w:p>
        </w:tc>
      </w:tr>
      <w:tr w:rsidR="00B845CE">
        <w:trPr>
          <w:trHeight w:val="567"/>
          <w:jc w:val="center"/>
        </w:trPr>
        <w:tc>
          <w:tcPr>
            <w:tcW w:w="733" w:type="dxa"/>
            <w:vAlign w:val="center"/>
          </w:tcPr>
          <w:p w:rsidR="00B845CE" w:rsidRDefault="00C0780D">
            <w:pPr>
              <w:jc w:val="center"/>
              <w:rPr>
                <w:rFonts w:ascii="仿宋" w:eastAsia="仿宋" w:hAnsi="仿宋" w:cs="仿宋"/>
                <w:sz w:val="22"/>
              </w:rPr>
            </w:pPr>
            <w:bookmarkStart w:id="5" w:name="_Hlk213065789"/>
            <w:r>
              <w:rPr>
                <w:rFonts w:ascii="仿宋" w:eastAsia="仿宋" w:hAnsi="仿宋" w:cs="仿宋" w:hint="eastAsia"/>
                <w:sz w:val="22"/>
                <w:szCs w:val="22"/>
              </w:rPr>
              <w:t>1</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2</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3</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4</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5</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color w:val="000000"/>
                <w:kern w:val="0"/>
                <w:sz w:val="22"/>
                <w:lang w:bidi="ar"/>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6</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color w:val="000000"/>
                <w:kern w:val="0"/>
                <w:sz w:val="22"/>
                <w:lang w:bidi="ar"/>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7</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color w:val="000000"/>
                <w:kern w:val="0"/>
                <w:sz w:val="22"/>
                <w:lang w:bidi="ar"/>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8</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9</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10</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r w:rsidR="00B845CE">
        <w:trPr>
          <w:trHeight w:val="567"/>
          <w:jc w:val="center"/>
        </w:trPr>
        <w:tc>
          <w:tcPr>
            <w:tcW w:w="733" w:type="dxa"/>
            <w:vAlign w:val="center"/>
          </w:tcPr>
          <w:p w:rsidR="00B845CE" w:rsidRDefault="00C0780D">
            <w:pPr>
              <w:jc w:val="center"/>
              <w:rPr>
                <w:rFonts w:ascii="仿宋" w:eastAsia="仿宋" w:hAnsi="仿宋" w:cs="仿宋"/>
                <w:sz w:val="22"/>
              </w:rPr>
            </w:pPr>
            <w:r>
              <w:rPr>
                <w:rFonts w:ascii="仿宋" w:eastAsia="仿宋" w:hAnsi="仿宋" w:cs="仿宋" w:hint="eastAsia"/>
                <w:sz w:val="22"/>
                <w:szCs w:val="22"/>
              </w:rPr>
              <w:t>11</w:t>
            </w:r>
          </w:p>
        </w:tc>
        <w:tc>
          <w:tcPr>
            <w:tcW w:w="1155" w:type="dxa"/>
            <w:vAlign w:val="center"/>
          </w:tcPr>
          <w:p w:rsidR="00B845CE" w:rsidRDefault="00B845CE">
            <w:pPr>
              <w:jc w:val="center"/>
              <w:rPr>
                <w:rFonts w:ascii="仿宋" w:eastAsia="仿宋" w:hAnsi="仿宋" w:cs="仿宋"/>
                <w:sz w:val="22"/>
              </w:rPr>
            </w:pPr>
          </w:p>
        </w:tc>
        <w:tc>
          <w:tcPr>
            <w:tcW w:w="758" w:type="dxa"/>
            <w:vAlign w:val="center"/>
          </w:tcPr>
          <w:p w:rsidR="00B845CE" w:rsidRDefault="00B845CE">
            <w:pPr>
              <w:jc w:val="center"/>
              <w:rPr>
                <w:rFonts w:ascii="仿宋" w:eastAsia="仿宋" w:hAnsi="仿宋" w:cs="仿宋"/>
                <w:sz w:val="22"/>
              </w:rPr>
            </w:pPr>
          </w:p>
        </w:tc>
        <w:tc>
          <w:tcPr>
            <w:tcW w:w="1328" w:type="dxa"/>
            <w:vAlign w:val="center"/>
          </w:tcPr>
          <w:p w:rsidR="00B845CE" w:rsidRDefault="00B845CE">
            <w:pPr>
              <w:jc w:val="center"/>
              <w:rPr>
                <w:rFonts w:ascii="仿宋" w:eastAsia="仿宋" w:hAnsi="仿宋" w:cs="仿宋"/>
                <w:sz w:val="22"/>
              </w:rPr>
            </w:pPr>
          </w:p>
        </w:tc>
        <w:tc>
          <w:tcPr>
            <w:tcW w:w="2594" w:type="dxa"/>
            <w:vAlign w:val="center"/>
          </w:tcPr>
          <w:p w:rsidR="00B845CE" w:rsidRDefault="00B845CE">
            <w:pPr>
              <w:jc w:val="center"/>
              <w:rPr>
                <w:rFonts w:ascii="仿宋" w:eastAsia="仿宋" w:hAnsi="仿宋" w:cs="仿宋"/>
                <w:sz w:val="22"/>
              </w:rPr>
            </w:pPr>
          </w:p>
        </w:tc>
        <w:tc>
          <w:tcPr>
            <w:tcW w:w="990" w:type="dxa"/>
            <w:vAlign w:val="center"/>
          </w:tcPr>
          <w:p w:rsidR="00B845CE" w:rsidRDefault="00B845CE">
            <w:pPr>
              <w:jc w:val="center"/>
              <w:rPr>
                <w:rFonts w:ascii="仿宋" w:eastAsia="仿宋" w:hAnsi="仿宋" w:cs="仿宋"/>
                <w:sz w:val="22"/>
              </w:rPr>
            </w:pPr>
          </w:p>
        </w:tc>
        <w:tc>
          <w:tcPr>
            <w:tcW w:w="2126" w:type="dxa"/>
            <w:vAlign w:val="center"/>
          </w:tcPr>
          <w:p w:rsidR="00B845CE" w:rsidRDefault="00B845CE">
            <w:pPr>
              <w:jc w:val="center"/>
              <w:rPr>
                <w:rFonts w:ascii="仿宋" w:eastAsia="仿宋" w:hAnsi="仿宋" w:cs="仿宋"/>
                <w:sz w:val="22"/>
              </w:rPr>
            </w:pPr>
          </w:p>
        </w:tc>
      </w:tr>
    </w:tbl>
    <w:bookmarkEnd w:id="5"/>
    <w:p w:rsidR="00B845CE" w:rsidRDefault="00C0780D">
      <w:pPr>
        <w:spacing w:line="276" w:lineRule="auto"/>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注：项目组全部人员均与我公司签订合法有效劳动合同。</w:t>
      </w:r>
    </w:p>
    <w:p w:rsidR="00B845CE" w:rsidRDefault="00B845CE">
      <w:pPr>
        <w:widowControl/>
        <w:jc w:val="left"/>
        <w:rPr>
          <w:sz w:val="24"/>
        </w:rPr>
      </w:pPr>
    </w:p>
    <w:p w:rsidR="00B845CE" w:rsidRDefault="00C0780D">
      <w:pPr>
        <w:widowControl/>
        <w:jc w:val="left"/>
        <w:rPr>
          <w:sz w:val="24"/>
        </w:rPr>
      </w:pPr>
      <w:r>
        <w:rPr>
          <w:sz w:val="24"/>
        </w:rPr>
        <w:br w:type="page"/>
      </w:r>
    </w:p>
    <w:p w:rsidR="00B845CE" w:rsidRDefault="00C0780D">
      <w:pPr>
        <w:pStyle w:val="ac"/>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B845CE" w:rsidRDefault="00C0780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hAnsi="Times New Roman" w:cs="Times New Roman"/>
          <w:color w:val="auto"/>
          <w:szCs w:val="21"/>
        </w:rPr>
        <w:t>系指招标文件规定的投标人为完成采购项目所需承担的全部义务。</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B845CE" w:rsidRDefault="00C0780D">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4.3 </w:t>
      </w:r>
      <w:r>
        <w:rPr>
          <w:rFonts w:ascii="Times New Roman" w:eastAsia="宋体" w:hAnsi="Times New Roman" w:cs="Times New Roman"/>
          <w:color w:val="auto"/>
        </w:rPr>
        <w:t>关于联合体投标</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rPr>
        <w:t>不得再以自己名义单独在</w:t>
      </w:r>
      <w:r>
        <w:rPr>
          <w:rFonts w:ascii="Times New Roman" w:eastAsia="宋体" w:hAnsi="Times New Roman" w:cs="Times New Roman" w:hint="eastAsia"/>
        </w:rPr>
        <w:t>同一合同项下</w:t>
      </w:r>
      <w:r>
        <w:rPr>
          <w:rFonts w:ascii="Times New Roman" w:eastAsia="宋体" w:hAnsi="Times New Roman" w:cs="Times New Roman"/>
        </w:rPr>
        <w:t>投标，也不得组成新的联合体参加同一</w:t>
      </w:r>
      <w:r>
        <w:rPr>
          <w:rFonts w:ascii="Times New Roman" w:eastAsia="宋体" w:hAnsi="Times New Roman" w:cs="Times New Roman" w:hint="eastAsia"/>
        </w:rPr>
        <w:t>合同</w:t>
      </w:r>
      <w:r>
        <w:rPr>
          <w:rFonts w:ascii="Times New Roman" w:eastAsia="宋体" w:hAnsi="Times New Roman" w:cs="Times New Roman"/>
        </w:rPr>
        <w:t>项下的投标。</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w:t>
      </w:r>
      <w:r>
        <w:rPr>
          <w:rFonts w:ascii="Times New Roman" w:eastAsia="宋体" w:hAnsi="Times New Roman" w:cs="Times New Roman"/>
        </w:rPr>
        <w:t>不得同时参加同一</w:t>
      </w:r>
      <w:r>
        <w:rPr>
          <w:rFonts w:ascii="Times New Roman" w:eastAsia="宋体" w:hAnsi="Times New Roman" w:cs="Times New Roman" w:hint="eastAsia"/>
        </w:rPr>
        <w:t>合同</w:t>
      </w:r>
      <w:r>
        <w:rPr>
          <w:rFonts w:ascii="Times New Roman" w:eastAsia="宋体" w:hAnsi="Times New Roman" w:cs="Times New Roman"/>
        </w:rPr>
        <w:t>项下的投标</w:t>
      </w:r>
      <w:r>
        <w:rPr>
          <w:rFonts w:ascii="Times New Roman" w:eastAsia="宋体" w:hAnsi="Times New Roman" w:cs="Times New Roman"/>
          <w:color w:val="auto"/>
        </w:rPr>
        <w:t>。如同时参加，则评审时将同时被</w:t>
      </w:r>
      <w:r>
        <w:rPr>
          <w:rFonts w:ascii="Times New Roman" w:eastAsia="宋体" w:hAnsi="Times New Roman" w:cs="Times New Roman"/>
          <w:color w:val="auto"/>
        </w:rPr>
        <w:lastRenderedPageBreak/>
        <w:t>拒绝。</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关于中小微企业参与投标</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B845CE" w:rsidRDefault="00C0780D">
      <w:pPr>
        <w:pStyle w:val="Default"/>
        <w:spacing w:line="360" w:lineRule="auto"/>
        <w:ind w:firstLineChars="200" w:firstLine="446"/>
        <w:jc w:val="both"/>
        <w:rPr>
          <w:rFonts w:ascii="Times New Roman" w:eastAsia="宋体" w:hAnsi="Times New Roman" w:cs="Times New Roman"/>
          <w:color w:val="auto"/>
        </w:rPr>
      </w:pPr>
      <w:bookmarkStart w:id="6" w:name="OLE_LINK5"/>
      <w:bookmarkStart w:id="7"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bookmarkEnd w:id="6"/>
    <w:bookmarkEnd w:id="7"/>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关于分公司投标</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关于提供前期服务的供应商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合格的服务</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投标人所提供的服务应当没有侵犯任何第三方的知识产权、技术秘密等合法权利。</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5.2 </w:t>
      </w:r>
      <w:r>
        <w:rPr>
          <w:rFonts w:ascii="Times New Roman" w:eastAsia="宋体" w:hAnsi="Times New Roman" w:cs="Times New Roman"/>
          <w:color w:val="auto"/>
        </w:rPr>
        <w:t>投标人提供的服务应当符合招标文件的要求，并且其质量完全符合国家标准、行业标准或地方标准。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http://www.ccgp.gov.cn/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8.3 </w:t>
      </w:r>
      <w:r>
        <w:rPr>
          <w:rFonts w:ascii="Times New Roman" w:eastAsia="宋体" w:hAnsi="Times New Roman" w:cs="Times New Roman" w:hint="eastAsia"/>
          <w:color w:val="auto"/>
        </w:rPr>
        <w:t>质疑</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B845CE" w:rsidRDefault="00C0780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w:t>
      </w:r>
      <w:r>
        <w:rPr>
          <w:rFonts w:ascii="Times New Roman" w:eastAsia="宋体" w:hAnsi="Times New Roman" w:cs="Times New Roman"/>
          <w:color w:val="auto"/>
        </w:rPr>
        <w:lastRenderedPageBreak/>
        <w:t>的依据，由此导致的风险由投标人自行承担，采购人、采购代理机构不承担任何责任。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答疑会和踏勘现场</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B845CE" w:rsidRDefault="00C0780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w:t>
      </w:r>
      <w:r>
        <w:rPr>
          <w:rFonts w:ascii="Times New Roman" w:eastAsia="宋体" w:hAnsi="Times New Roman" w:cs="Times New Roman"/>
          <w:color w:val="auto"/>
        </w:rPr>
        <w:lastRenderedPageBreak/>
        <w:t>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除在招标文件中另有规定，投标文件所使用的计量单位均应使用中华人民共和国法定计量单位。</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投标人可对本招标文件</w:t>
      </w:r>
      <w:r>
        <w:rPr>
          <w:rFonts w:ascii="Times New Roman" w:eastAsia="宋体" w:hAnsi="Times New Roman" w:cs="Times New Roman"/>
          <w:color w:val="auto"/>
        </w:rPr>
        <w:t>“</w:t>
      </w:r>
      <w:r>
        <w:rPr>
          <w:rFonts w:ascii="Times New Roman" w:eastAsia="宋体" w:hAnsi="Times New Roman" w:cs="Times New Roman"/>
          <w:color w:val="auto"/>
        </w:rPr>
        <w:t>招标项目要求</w:t>
      </w:r>
      <w:r>
        <w:rPr>
          <w:rFonts w:ascii="Times New Roman" w:eastAsia="宋体" w:hAnsi="Times New Roman" w:cs="Times New Roman"/>
          <w:color w:val="auto"/>
        </w:rPr>
        <w:t>”</w:t>
      </w:r>
      <w:r>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投标人必须提交证明其有资格进行投标和有能力履行合同的文件，作为投标文件的一部分。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按照《招标项目要求》要求执行。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w:t>
      </w:r>
      <w:r>
        <w:rPr>
          <w:rFonts w:ascii="Times New Roman" w:eastAsia="宋体" w:hAnsi="Times New Roman" w:cs="Times New Roman"/>
          <w:color w:val="auto"/>
        </w:rPr>
        <w:lastRenderedPageBreak/>
        <w:t>到相关内容的，投标人自行承担由此产生的风险。</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21.3 </w:t>
      </w:r>
      <w:r>
        <w:rPr>
          <w:rFonts w:ascii="Times New Roman" w:eastAsia="宋体" w:hAnsi="Times New Roman" w:cs="Times New Roman"/>
          <w:color w:val="auto"/>
        </w:rPr>
        <w:t>若有修改须于规定时间内重新提交电子投标文件。投标文件因模糊不清或表达不清所引起的后果由投标人自负。</w:t>
      </w:r>
    </w:p>
    <w:p w:rsidR="00B845CE" w:rsidRDefault="00C0780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w:t>
      </w:r>
      <w:r>
        <w:rPr>
          <w:rFonts w:ascii="Times New Roman" w:eastAsia="宋体" w:hAnsi="Times New Roman" w:cs="Times New Roman" w:hint="eastAsia"/>
          <w:color w:val="auto"/>
        </w:rPr>
        <w:lastRenderedPageBreak/>
        <w:t>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B845CE" w:rsidRDefault="00B845CE">
      <w:pPr>
        <w:pStyle w:val="Default"/>
        <w:spacing w:line="360" w:lineRule="auto"/>
        <w:ind w:firstLineChars="200" w:firstLine="446"/>
        <w:jc w:val="both"/>
        <w:rPr>
          <w:rFonts w:ascii="Times New Roman" w:eastAsia="宋体" w:hAnsi="Times New Roman" w:cs="Times New Roman"/>
          <w:color w:val="auto"/>
        </w:rPr>
      </w:pPr>
    </w:p>
    <w:p w:rsidR="00B845CE" w:rsidRDefault="00C0780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w:t>
      </w:r>
      <w:r>
        <w:rPr>
          <w:rFonts w:ascii="Times New Roman" w:eastAsia="宋体" w:hAnsi="Times New Roman" w:cs="Times New Roman" w:hint="eastAsia"/>
        </w:rPr>
        <w:t>参加同一合同项下投标的</w:t>
      </w:r>
      <w:r>
        <w:rPr>
          <w:rFonts w:ascii="Times New Roman" w:eastAsia="宋体" w:hAnsi="Times New Roman" w:cs="Times New Roman" w:hint="eastAsia"/>
          <w:color w:val="auto"/>
        </w:rPr>
        <w:t>，相关投标均无效；</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w:t>
      </w:r>
      <w:r>
        <w:rPr>
          <w:rFonts w:ascii="Times New Roman" w:eastAsia="宋体" w:hAnsi="Times New Roman" w:cs="Times New Roman"/>
          <w:color w:val="auto"/>
        </w:rPr>
        <w:lastRenderedPageBreak/>
        <w:t>序执行。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B845CE" w:rsidRDefault="00C0780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B845CE" w:rsidRDefault="00C0780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w:t>
      </w:r>
      <w:r>
        <w:rPr>
          <w:rFonts w:ascii="Times New Roman" w:eastAsia="宋体" w:hAnsi="Times New Roman" w:cs="Times New Roman" w:hint="eastAsia"/>
          <w:color w:val="auto"/>
        </w:rPr>
        <w:lastRenderedPageBreak/>
        <w:t>系统”的“查看排序和得分”中获取未中标人本人的评审得分与排序。</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B845CE" w:rsidRDefault="00C0780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B845CE" w:rsidRDefault="00C0780D">
      <w:pPr>
        <w:widowControl/>
        <w:jc w:val="left"/>
        <w:rPr>
          <w:b/>
          <w:bCs/>
          <w:kern w:val="28"/>
          <w:sz w:val="32"/>
          <w:szCs w:val="32"/>
          <w:lang w:val="zh-CN"/>
        </w:rPr>
      </w:pPr>
      <w:r>
        <w:br w:type="page"/>
      </w:r>
    </w:p>
    <w:p w:rsidR="00B845CE" w:rsidRDefault="00C0780D">
      <w:pPr>
        <w:pStyle w:val="ac"/>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B845CE" w:rsidRDefault="00C0780D">
      <w:pPr>
        <w:tabs>
          <w:tab w:val="left" w:pos="412"/>
          <w:tab w:val="left" w:pos="618"/>
        </w:tabs>
        <w:spacing w:line="520" w:lineRule="exact"/>
        <w:jc w:val="center"/>
        <w:rPr>
          <w:b/>
          <w:sz w:val="30"/>
          <w:szCs w:val="30"/>
        </w:rPr>
      </w:pPr>
      <w:r>
        <w:rPr>
          <w:b/>
          <w:sz w:val="30"/>
          <w:szCs w:val="30"/>
        </w:rPr>
        <w:t>合同一般条款</w:t>
      </w:r>
    </w:p>
    <w:p w:rsidR="00B845CE" w:rsidRDefault="00C0780D">
      <w:pPr>
        <w:tabs>
          <w:tab w:val="left" w:pos="0"/>
          <w:tab w:val="left" w:pos="315"/>
        </w:tabs>
        <w:spacing w:line="520" w:lineRule="exact"/>
        <w:ind w:firstLine="480"/>
        <w:rPr>
          <w:sz w:val="24"/>
          <w:szCs w:val="24"/>
        </w:rPr>
      </w:pPr>
      <w:r>
        <w:rPr>
          <w:sz w:val="24"/>
          <w:szCs w:val="24"/>
        </w:rPr>
        <w:t>需方：</w:t>
      </w:r>
      <w:r>
        <w:rPr>
          <w:sz w:val="24"/>
          <w:szCs w:val="24"/>
        </w:rPr>
        <w:t xml:space="preserve">  </w:t>
      </w:r>
    </w:p>
    <w:p w:rsidR="00B845CE" w:rsidRDefault="00C0780D">
      <w:pPr>
        <w:tabs>
          <w:tab w:val="left" w:pos="0"/>
          <w:tab w:val="left" w:pos="315"/>
        </w:tabs>
        <w:spacing w:line="520" w:lineRule="exact"/>
        <w:ind w:firstLine="480"/>
        <w:rPr>
          <w:sz w:val="24"/>
          <w:szCs w:val="24"/>
        </w:rPr>
      </w:pPr>
      <w:r>
        <w:rPr>
          <w:sz w:val="24"/>
          <w:szCs w:val="24"/>
        </w:rPr>
        <w:t>供方：</w:t>
      </w:r>
      <w:r>
        <w:rPr>
          <w:sz w:val="24"/>
          <w:szCs w:val="24"/>
        </w:rPr>
        <w:t xml:space="preserve"> </w:t>
      </w:r>
    </w:p>
    <w:p w:rsidR="00B845CE" w:rsidRDefault="00C0780D">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B845CE" w:rsidRDefault="00C0780D">
      <w:pPr>
        <w:pStyle w:val="af3"/>
        <w:numPr>
          <w:ilvl w:val="0"/>
          <w:numId w:val="2"/>
        </w:numPr>
        <w:spacing w:line="480" w:lineRule="exact"/>
        <w:ind w:firstLineChars="0"/>
        <w:rPr>
          <w:sz w:val="24"/>
          <w:szCs w:val="24"/>
        </w:rPr>
      </w:pPr>
      <w:r>
        <w:rPr>
          <w:rFonts w:hint="eastAsia"/>
          <w:sz w:val="24"/>
          <w:szCs w:val="24"/>
        </w:rPr>
        <w:t>本合同为中小企业预留合同</w:t>
      </w:r>
    </w:p>
    <w:p w:rsidR="00B845CE" w:rsidRDefault="00C0780D">
      <w:pPr>
        <w:pStyle w:val="af3"/>
        <w:numPr>
          <w:ilvl w:val="0"/>
          <w:numId w:val="2"/>
        </w:numPr>
        <w:spacing w:line="480" w:lineRule="exact"/>
        <w:ind w:firstLineChars="0"/>
        <w:rPr>
          <w:sz w:val="24"/>
          <w:szCs w:val="24"/>
        </w:rPr>
      </w:pPr>
      <w:r>
        <w:rPr>
          <w:rFonts w:hint="eastAsia"/>
          <w:sz w:val="24"/>
          <w:szCs w:val="24"/>
        </w:rPr>
        <w:t>本合同非中小企业预留合同</w:t>
      </w:r>
    </w:p>
    <w:p w:rsidR="00B845CE" w:rsidRDefault="00C0780D">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B845CE" w:rsidRDefault="00C0780D">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B845CE" w:rsidRDefault="00C0780D">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B845CE" w:rsidRDefault="00C0780D">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B845CE" w:rsidRDefault="00C0780D">
      <w:pPr>
        <w:tabs>
          <w:tab w:val="left" w:pos="360"/>
        </w:tabs>
        <w:spacing w:line="520" w:lineRule="exact"/>
        <w:ind w:firstLineChars="200" w:firstLine="446"/>
        <w:rPr>
          <w:sz w:val="24"/>
          <w:szCs w:val="24"/>
        </w:rPr>
      </w:pPr>
      <w:r>
        <w:rPr>
          <w:sz w:val="24"/>
          <w:szCs w:val="24"/>
        </w:rPr>
        <w:t>二、质量要求及对质量负责条件和期限：见附件。</w:t>
      </w:r>
    </w:p>
    <w:p w:rsidR="00B845CE" w:rsidRDefault="00C0780D">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B845CE" w:rsidRDefault="00C0780D">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B845CE" w:rsidRDefault="00C0780D">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B845CE" w:rsidRDefault="00C0780D">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B845CE" w:rsidRDefault="00C0780D">
      <w:pPr>
        <w:tabs>
          <w:tab w:val="left" w:pos="360"/>
        </w:tabs>
        <w:spacing w:line="520" w:lineRule="exact"/>
        <w:rPr>
          <w:sz w:val="24"/>
          <w:szCs w:val="24"/>
        </w:rPr>
      </w:pPr>
      <w:r>
        <w:rPr>
          <w:sz w:val="24"/>
          <w:szCs w:val="24"/>
        </w:rPr>
        <w:t xml:space="preserve">    </w:t>
      </w:r>
      <w:r>
        <w:rPr>
          <w:sz w:val="24"/>
          <w:szCs w:val="24"/>
        </w:rPr>
        <w:t>七、货款支付方式：见附件。</w:t>
      </w:r>
    </w:p>
    <w:p w:rsidR="00B845CE" w:rsidRDefault="00C0780D">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B845CE" w:rsidRDefault="00C0780D">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B845CE" w:rsidRDefault="00C0780D">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B845CE" w:rsidRDefault="00C0780D">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B845CE" w:rsidRDefault="00C0780D">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B845CE">
        <w:tc>
          <w:tcPr>
            <w:tcW w:w="4261" w:type="dxa"/>
          </w:tcPr>
          <w:p w:rsidR="00B845CE" w:rsidRDefault="00C0780D">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B845CE" w:rsidRDefault="00C0780D">
            <w:pPr>
              <w:tabs>
                <w:tab w:val="left" w:pos="0"/>
                <w:tab w:val="left" w:pos="315"/>
              </w:tabs>
              <w:spacing w:line="520" w:lineRule="exact"/>
              <w:rPr>
                <w:sz w:val="24"/>
                <w:szCs w:val="24"/>
              </w:rPr>
            </w:pPr>
            <w:r>
              <w:rPr>
                <w:sz w:val="24"/>
                <w:szCs w:val="24"/>
              </w:rPr>
              <w:t>需方（公章）：</w:t>
            </w:r>
            <w:r>
              <w:rPr>
                <w:sz w:val="24"/>
                <w:szCs w:val="24"/>
              </w:rPr>
              <w:t xml:space="preserve"> </w:t>
            </w:r>
          </w:p>
        </w:tc>
      </w:tr>
      <w:tr w:rsidR="00B845CE">
        <w:tc>
          <w:tcPr>
            <w:tcW w:w="4261" w:type="dxa"/>
          </w:tcPr>
          <w:p w:rsidR="00B845CE" w:rsidRDefault="00C0780D">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B845CE" w:rsidRDefault="00C0780D">
            <w:pPr>
              <w:tabs>
                <w:tab w:val="left" w:pos="0"/>
                <w:tab w:val="left" w:pos="315"/>
              </w:tabs>
              <w:spacing w:line="520" w:lineRule="exact"/>
              <w:rPr>
                <w:sz w:val="24"/>
                <w:szCs w:val="24"/>
              </w:rPr>
            </w:pPr>
            <w:r>
              <w:rPr>
                <w:sz w:val="24"/>
                <w:szCs w:val="24"/>
              </w:rPr>
              <w:t>地址：</w:t>
            </w:r>
            <w:r>
              <w:rPr>
                <w:sz w:val="24"/>
                <w:szCs w:val="24"/>
              </w:rPr>
              <w:t xml:space="preserve"> </w:t>
            </w:r>
          </w:p>
        </w:tc>
      </w:tr>
      <w:tr w:rsidR="00B845CE">
        <w:tc>
          <w:tcPr>
            <w:tcW w:w="4261" w:type="dxa"/>
          </w:tcPr>
          <w:p w:rsidR="00B845CE" w:rsidRDefault="00C0780D">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B845CE" w:rsidRDefault="00C0780D">
            <w:pPr>
              <w:tabs>
                <w:tab w:val="left" w:pos="360"/>
              </w:tabs>
              <w:spacing w:line="520" w:lineRule="exact"/>
              <w:rPr>
                <w:sz w:val="24"/>
                <w:szCs w:val="24"/>
              </w:rPr>
            </w:pPr>
            <w:r>
              <w:rPr>
                <w:sz w:val="24"/>
                <w:szCs w:val="24"/>
              </w:rPr>
              <w:t>法定代表人：</w:t>
            </w:r>
            <w:r>
              <w:rPr>
                <w:sz w:val="24"/>
                <w:szCs w:val="24"/>
              </w:rPr>
              <w:t xml:space="preserve"> </w:t>
            </w:r>
          </w:p>
        </w:tc>
      </w:tr>
      <w:tr w:rsidR="00B845CE">
        <w:tc>
          <w:tcPr>
            <w:tcW w:w="4261" w:type="dxa"/>
          </w:tcPr>
          <w:p w:rsidR="00B845CE" w:rsidRDefault="00C0780D">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B845CE" w:rsidRDefault="00C0780D">
            <w:pPr>
              <w:tabs>
                <w:tab w:val="left" w:pos="360"/>
              </w:tabs>
              <w:spacing w:line="520" w:lineRule="exact"/>
              <w:rPr>
                <w:sz w:val="24"/>
                <w:szCs w:val="24"/>
              </w:rPr>
            </w:pPr>
            <w:r>
              <w:rPr>
                <w:sz w:val="24"/>
                <w:szCs w:val="24"/>
              </w:rPr>
              <w:t>委托代理人：</w:t>
            </w:r>
            <w:r>
              <w:rPr>
                <w:sz w:val="24"/>
                <w:szCs w:val="24"/>
              </w:rPr>
              <w:t xml:space="preserve"> </w:t>
            </w:r>
          </w:p>
        </w:tc>
      </w:tr>
      <w:tr w:rsidR="00B845CE">
        <w:tc>
          <w:tcPr>
            <w:tcW w:w="4261" w:type="dxa"/>
          </w:tcPr>
          <w:p w:rsidR="00B845CE" w:rsidRDefault="00C0780D">
            <w:pPr>
              <w:tabs>
                <w:tab w:val="left" w:pos="360"/>
              </w:tabs>
              <w:spacing w:line="520" w:lineRule="exact"/>
              <w:rPr>
                <w:sz w:val="24"/>
                <w:szCs w:val="24"/>
              </w:rPr>
            </w:pPr>
            <w:r>
              <w:rPr>
                <w:sz w:val="24"/>
                <w:szCs w:val="24"/>
              </w:rPr>
              <w:t>电话：</w:t>
            </w:r>
          </w:p>
        </w:tc>
        <w:tc>
          <w:tcPr>
            <w:tcW w:w="4261" w:type="dxa"/>
          </w:tcPr>
          <w:p w:rsidR="00B845CE" w:rsidRDefault="00C0780D">
            <w:pPr>
              <w:tabs>
                <w:tab w:val="left" w:pos="360"/>
              </w:tabs>
              <w:spacing w:line="520" w:lineRule="exact"/>
              <w:rPr>
                <w:sz w:val="24"/>
                <w:szCs w:val="24"/>
              </w:rPr>
            </w:pPr>
            <w:r>
              <w:rPr>
                <w:sz w:val="24"/>
                <w:szCs w:val="24"/>
              </w:rPr>
              <w:t>电话：</w:t>
            </w:r>
          </w:p>
        </w:tc>
      </w:tr>
    </w:tbl>
    <w:p w:rsidR="00B845CE" w:rsidRDefault="00B845CE">
      <w:pPr>
        <w:rPr>
          <w:sz w:val="24"/>
          <w:szCs w:val="24"/>
        </w:rPr>
      </w:pPr>
    </w:p>
    <w:p w:rsidR="00B845CE" w:rsidRDefault="00C0780D">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B845CE" w:rsidRDefault="00C0780D">
      <w:pPr>
        <w:jc w:val="center"/>
        <w:rPr>
          <w:b/>
          <w:sz w:val="30"/>
          <w:szCs w:val="30"/>
        </w:rPr>
      </w:pPr>
      <w:r>
        <w:rPr>
          <w:b/>
          <w:sz w:val="30"/>
          <w:szCs w:val="30"/>
        </w:rPr>
        <w:br w:type="page"/>
      </w:r>
      <w:r>
        <w:rPr>
          <w:b/>
          <w:sz w:val="30"/>
          <w:szCs w:val="30"/>
        </w:rPr>
        <w:lastRenderedPageBreak/>
        <w:t>合同特殊条款</w:t>
      </w:r>
    </w:p>
    <w:p w:rsidR="00B845CE" w:rsidRDefault="00B845CE">
      <w:pPr>
        <w:tabs>
          <w:tab w:val="left" w:pos="360"/>
        </w:tabs>
        <w:spacing w:line="520" w:lineRule="exact"/>
        <w:ind w:firstLineChars="171" w:firstLine="382"/>
        <w:rPr>
          <w:color w:val="000000"/>
          <w:sz w:val="24"/>
          <w:szCs w:val="24"/>
        </w:rPr>
      </w:pPr>
    </w:p>
    <w:p w:rsidR="00B845CE" w:rsidRDefault="00C0780D">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B845CE" w:rsidRDefault="00C0780D">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B845CE" w:rsidRDefault="00B845CE">
      <w:pPr>
        <w:autoSpaceDE w:val="0"/>
        <w:autoSpaceDN w:val="0"/>
        <w:adjustRightInd w:val="0"/>
        <w:spacing w:line="360" w:lineRule="auto"/>
        <w:ind w:firstLineChars="200" w:firstLine="446"/>
        <w:rPr>
          <w:sz w:val="24"/>
        </w:rPr>
      </w:pPr>
    </w:p>
    <w:p w:rsidR="00B845CE" w:rsidRDefault="00C0780D">
      <w:pPr>
        <w:widowControl/>
        <w:jc w:val="left"/>
        <w:rPr>
          <w:sz w:val="24"/>
        </w:rPr>
      </w:pPr>
      <w:r>
        <w:rPr>
          <w:sz w:val="24"/>
        </w:rPr>
        <w:br w:type="page"/>
      </w:r>
    </w:p>
    <w:p w:rsidR="00B845CE" w:rsidRDefault="00C0780D">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B845CE" w:rsidRDefault="00C0780D">
      <w:pPr>
        <w:autoSpaceDN w:val="0"/>
        <w:spacing w:line="360" w:lineRule="auto"/>
        <w:jc w:val="center"/>
        <w:rPr>
          <w:b/>
          <w:bCs/>
          <w:sz w:val="24"/>
        </w:rPr>
      </w:pPr>
      <w:r>
        <w:rPr>
          <w:b/>
          <w:bCs/>
          <w:sz w:val="24"/>
        </w:rPr>
        <w:t>投标文件封面格式</w:t>
      </w:r>
    </w:p>
    <w:p w:rsidR="00B845CE" w:rsidRDefault="00B845CE">
      <w:pPr>
        <w:autoSpaceDE w:val="0"/>
        <w:autoSpaceDN w:val="0"/>
        <w:adjustRightInd w:val="0"/>
        <w:spacing w:line="520" w:lineRule="exact"/>
      </w:pPr>
    </w:p>
    <w:p w:rsidR="00B845CE" w:rsidRDefault="00C0780D">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B845CE" w:rsidRDefault="00B845CE">
      <w:pPr>
        <w:autoSpaceDE w:val="0"/>
        <w:autoSpaceDN w:val="0"/>
        <w:adjustRightInd w:val="0"/>
        <w:spacing w:line="520" w:lineRule="exact"/>
        <w:rPr>
          <w:b/>
          <w:kern w:val="0"/>
          <w:sz w:val="24"/>
        </w:rPr>
      </w:pPr>
    </w:p>
    <w:p w:rsidR="00B845CE" w:rsidRDefault="00B845CE">
      <w:pPr>
        <w:autoSpaceDE w:val="0"/>
        <w:autoSpaceDN w:val="0"/>
        <w:adjustRightInd w:val="0"/>
        <w:spacing w:line="520" w:lineRule="exact"/>
        <w:rPr>
          <w:b/>
          <w:kern w:val="0"/>
          <w:sz w:val="24"/>
        </w:rPr>
      </w:pPr>
    </w:p>
    <w:p w:rsidR="00B845CE" w:rsidRDefault="00C0780D">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B845CE" w:rsidRDefault="00B845CE">
      <w:pPr>
        <w:autoSpaceDE w:val="0"/>
        <w:autoSpaceDN w:val="0"/>
        <w:adjustRightInd w:val="0"/>
        <w:spacing w:line="520" w:lineRule="exact"/>
        <w:rPr>
          <w:b/>
          <w:kern w:val="0"/>
          <w:sz w:val="36"/>
          <w:szCs w:val="36"/>
        </w:rPr>
      </w:pPr>
    </w:p>
    <w:p w:rsidR="00B845CE" w:rsidRDefault="00C0780D">
      <w:pPr>
        <w:autoSpaceDE w:val="0"/>
        <w:autoSpaceDN w:val="0"/>
        <w:adjustRightInd w:val="0"/>
        <w:spacing w:line="520" w:lineRule="exact"/>
        <w:jc w:val="center"/>
        <w:rPr>
          <w:b/>
          <w:color w:val="FF0000"/>
          <w:kern w:val="0"/>
          <w:sz w:val="24"/>
        </w:rPr>
      </w:pPr>
      <w:r>
        <w:rPr>
          <w:b/>
          <w:color w:val="FF0000"/>
          <w:kern w:val="0"/>
          <w:sz w:val="24"/>
        </w:rPr>
        <w:t>（加盖电子签章）</w:t>
      </w:r>
    </w:p>
    <w:p w:rsidR="00B845CE" w:rsidRDefault="00C0780D">
      <w:pPr>
        <w:spacing w:beforeLines="30" w:before="85" w:afterLines="70" w:after="199" w:line="540" w:lineRule="exact"/>
        <w:ind w:leftChars="300" w:left="579"/>
        <w:rPr>
          <w:b/>
          <w:sz w:val="34"/>
          <w:szCs w:val="34"/>
        </w:rPr>
      </w:pPr>
      <w:r>
        <w:rPr>
          <w:b/>
          <w:sz w:val="34"/>
          <w:szCs w:val="34"/>
        </w:rPr>
        <w:t>项目编号：</w:t>
      </w:r>
    </w:p>
    <w:p w:rsidR="00B845CE" w:rsidRDefault="00C0780D">
      <w:pPr>
        <w:spacing w:beforeLines="30" w:before="85" w:afterLines="70" w:after="199" w:line="540" w:lineRule="exact"/>
        <w:ind w:leftChars="300" w:left="2026" w:hangingChars="446" w:hanging="1447"/>
        <w:rPr>
          <w:b/>
          <w:sz w:val="34"/>
          <w:szCs w:val="34"/>
        </w:rPr>
      </w:pPr>
      <w:r>
        <w:rPr>
          <w:b/>
          <w:sz w:val="34"/>
          <w:szCs w:val="34"/>
        </w:rPr>
        <w:t>项目名称：</w:t>
      </w:r>
    </w:p>
    <w:p w:rsidR="00B845CE" w:rsidRDefault="00C0780D">
      <w:pPr>
        <w:spacing w:beforeLines="30" w:before="85" w:afterLines="70" w:after="199" w:line="540" w:lineRule="exact"/>
        <w:ind w:leftChars="300" w:left="2026" w:hangingChars="446" w:hanging="1447"/>
        <w:rPr>
          <w:b/>
          <w:sz w:val="34"/>
          <w:szCs w:val="34"/>
        </w:rPr>
      </w:pPr>
      <w:r>
        <w:rPr>
          <w:b/>
          <w:sz w:val="34"/>
          <w:szCs w:val="34"/>
        </w:rPr>
        <w:t>所投包号：</w:t>
      </w:r>
    </w:p>
    <w:p w:rsidR="00B845CE" w:rsidRDefault="00C0780D">
      <w:pPr>
        <w:spacing w:beforeLines="30" w:before="85" w:afterLines="70" w:after="199" w:line="540" w:lineRule="exact"/>
        <w:ind w:leftChars="300" w:left="579"/>
        <w:rPr>
          <w:b/>
          <w:sz w:val="34"/>
          <w:szCs w:val="34"/>
        </w:rPr>
      </w:pPr>
      <w:r>
        <w:rPr>
          <w:b/>
          <w:sz w:val="34"/>
          <w:szCs w:val="34"/>
        </w:rPr>
        <w:t>投标单位名称：</w:t>
      </w:r>
    </w:p>
    <w:p w:rsidR="00B845CE" w:rsidRDefault="00C0780D">
      <w:pPr>
        <w:spacing w:beforeLines="30" w:before="85" w:afterLines="70" w:after="199" w:line="540" w:lineRule="exact"/>
        <w:ind w:leftChars="300" w:left="579"/>
        <w:rPr>
          <w:b/>
          <w:sz w:val="34"/>
          <w:szCs w:val="34"/>
        </w:rPr>
      </w:pPr>
      <w:r>
        <w:rPr>
          <w:rFonts w:hint="eastAsia"/>
          <w:b/>
          <w:sz w:val="34"/>
          <w:szCs w:val="34"/>
        </w:rPr>
        <w:t>投标代表人姓名：</w:t>
      </w:r>
    </w:p>
    <w:p w:rsidR="00B845CE" w:rsidRDefault="00B845CE">
      <w:pPr>
        <w:spacing w:beforeLines="30" w:before="85" w:afterLines="70" w:after="199" w:line="540" w:lineRule="exact"/>
        <w:ind w:leftChars="300" w:left="579"/>
        <w:rPr>
          <w:b/>
          <w:sz w:val="34"/>
          <w:szCs w:val="34"/>
        </w:rPr>
      </w:pPr>
    </w:p>
    <w:p w:rsidR="00B845CE" w:rsidRDefault="00B845CE">
      <w:pPr>
        <w:spacing w:beforeLines="30" w:before="85" w:afterLines="70" w:after="199" w:line="540" w:lineRule="exact"/>
        <w:ind w:leftChars="300" w:left="579"/>
        <w:rPr>
          <w:b/>
          <w:sz w:val="34"/>
          <w:szCs w:val="34"/>
        </w:rPr>
      </w:pPr>
    </w:p>
    <w:p w:rsidR="00B845CE" w:rsidRDefault="00B845CE">
      <w:pPr>
        <w:spacing w:beforeLines="30" w:before="85" w:afterLines="70" w:after="199" w:line="540" w:lineRule="exact"/>
        <w:ind w:leftChars="300" w:left="579"/>
        <w:rPr>
          <w:b/>
          <w:sz w:val="34"/>
          <w:szCs w:val="34"/>
        </w:rPr>
      </w:pPr>
    </w:p>
    <w:p w:rsidR="00B845CE" w:rsidRDefault="00C0780D">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B845CE" w:rsidRDefault="00C0780D">
      <w:pPr>
        <w:widowControl/>
        <w:jc w:val="left"/>
        <w:rPr>
          <w:b/>
          <w:bCs/>
          <w:sz w:val="24"/>
        </w:rPr>
      </w:pPr>
      <w:r>
        <w:rPr>
          <w:b/>
          <w:bCs/>
          <w:sz w:val="24"/>
        </w:rPr>
        <w:br w:type="page"/>
      </w:r>
    </w:p>
    <w:p w:rsidR="00B845CE" w:rsidRDefault="00C0780D">
      <w:pPr>
        <w:autoSpaceDN w:val="0"/>
        <w:spacing w:line="360" w:lineRule="auto"/>
        <w:jc w:val="center"/>
        <w:rPr>
          <w:b/>
          <w:bCs/>
          <w:sz w:val="24"/>
        </w:rPr>
      </w:pPr>
      <w:r>
        <w:rPr>
          <w:b/>
          <w:bCs/>
          <w:sz w:val="24"/>
        </w:rPr>
        <w:lastRenderedPageBreak/>
        <w:t>投标文件总目录</w:t>
      </w:r>
    </w:p>
    <w:p w:rsidR="00B845CE" w:rsidRDefault="00C0780D">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B845CE" w:rsidRDefault="00B845CE">
      <w:pPr>
        <w:widowControl/>
        <w:jc w:val="center"/>
        <w:rPr>
          <w:b/>
          <w:sz w:val="24"/>
        </w:rPr>
      </w:pPr>
    </w:p>
    <w:p w:rsidR="00B845CE" w:rsidRDefault="00C0780D">
      <w:pPr>
        <w:widowControl/>
        <w:jc w:val="left"/>
        <w:rPr>
          <w:b/>
          <w:sz w:val="24"/>
        </w:rPr>
      </w:pPr>
      <w:r>
        <w:rPr>
          <w:b/>
          <w:sz w:val="24"/>
        </w:rPr>
        <w:br w:type="page"/>
      </w:r>
    </w:p>
    <w:p w:rsidR="00B845CE" w:rsidRDefault="00C0780D">
      <w:pPr>
        <w:widowControl/>
        <w:jc w:val="center"/>
        <w:rPr>
          <w:b/>
          <w:sz w:val="24"/>
        </w:rPr>
      </w:pPr>
      <w:r>
        <w:rPr>
          <w:b/>
          <w:sz w:val="24"/>
        </w:rPr>
        <w:lastRenderedPageBreak/>
        <w:t>评分因素及评标标准页码检索</w:t>
      </w:r>
    </w:p>
    <w:p w:rsidR="00B845CE" w:rsidRDefault="00C0780D">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B845CE" w:rsidRDefault="00C0780D">
      <w:pPr>
        <w:widowControl/>
        <w:jc w:val="left"/>
        <w:rPr>
          <w:sz w:val="24"/>
        </w:rPr>
      </w:pPr>
      <w:r>
        <w:rPr>
          <w:sz w:val="24"/>
        </w:rPr>
        <w:br w:type="page"/>
      </w:r>
    </w:p>
    <w:p w:rsidR="00B845CE" w:rsidRDefault="00C0780D">
      <w:pPr>
        <w:tabs>
          <w:tab w:val="left" w:pos="360"/>
        </w:tabs>
        <w:spacing w:afterLines="100" w:after="285" w:line="360" w:lineRule="auto"/>
        <w:rPr>
          <w:b/>
          <w:sz w:val="24"/>
        </w:rPr>
      </w:pPr>
      <w:r>
        <w:rPr>
          <w:b/>
          <w:sz w:val="24"/>
        </w:rPr>
        <w:lastRenderedPageBreak/>
        <w:t>附件</w:t>
      </w:r>
      <w:r>
        <w:rPr>
          <w:b/>
          <w:sz w:val="24"/>
        </w:rPr>
        <w:t>1</w:t>
      </w:r>
    </w:p>
    <w:p w:rsidR="00B845CE" w:rsidRDefault="00C0780D">
      <w:pPr>
        <w:autoSpaceDN w:val="0"/>
        <w:spacing w:line="360" w:lineRule="auto"/>
        <w:jc w:val="center"/>
        <w:rPr>
          <w:b/>
          <w:bCs/>
          <w:sz w:val="24"/>
        </w:rPr>
      </w:pPr>
      <w:r>
        <w:rPr>
          <w:b/>
          <w:bCs/>
          <w:sz w:val="24"/>
        </w:rPr>
        <w:t>投标书</w:t>
      </w:r>
    </w:p>
    <w:p w:rsidR="00B845CE" w:rsidRDefault="00C0780D">
      <w:pPr>
        <w:spacing w:line="360" w:lineRule="auto"/>
        <w:rPr>
          <w:sz w:val="24"/>
        </w:rPr>
      </w:pPr>
      <w:r>
        <w:rPr>
          <w:sz w:val="24"/>
        </w:rPr>
        <w:t>致：天津市政府采购中心</w:t>
      </w:r>
    </w:p>
    <w:p w:rsidR="00B845CE" w:rsidRDefault="00C0780D">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B845CE" w:rsidRDefault="00C0780D">
      <w:pPr>
        <w:spacing w:line="360" w:lineRule="auto"/>
        <w:ind w:firstLineChars="200" w:firstLine="446"/>
        <w:rPr>
          <w:sz w:val="24"/>
        </w:rPr>
      </w:pPr>
      <w:r>
        <w:rPr>
          <w:sz w:val="24"/>
        </w:rPr>
        <w:t>据此函，签字代表宣布同意如下：</w:t>
      </w:r>
    </w:p>
    <w:p w:rsidR="00B845CE" w:rsidRDefault="00C0780D">
      <w:pPr>
        <w:spacing w:line="360" w:lineRule="auto"/>
        <w:ind w:firstLineChars="200" w:firstLine="446"/>
        <w:rPr>
          <w:sz w:val="24"/>
        </w:rPr>
      </w:pPr>
      <w:r>
        <w:rPr>
          <w:sz w:val="24"/>
        </w:rPr>
        <w:t xml:space="preserve">1. </w:t>
      </w:r>
      <w:r>
        <w:rPr>
          <w:sz w:val="24"/>
        </w:rPr>
        <w:t>所</w:t>
      </w:r>
      <w:r>
        <w:rPr>
          <w:rFonts w:hint="eastAsia"/>
          <w:sz w:val="24"/>
        </w:rPr>
        <w:t>我公司对招标文件要求的全部服务报价如下：</w:t>
      </w:r>
    </w:p>
    <w:tbl>
      <w:tblPr>
        <w:tblStyle w:val="af"/>
        <w:tblW w:w="5000" w:type="pct"/>
        <w:jc w:val="center"/>
        <w:tblLook w:val="04A0" w:firstRow="1" w:lastRow="0" w:firstColumn="1" w:lastColumn="0" w:noHBand="0" w:noVBand="1"/>
      </w:tblPr>
      <w:tblGrid>
        <w:gridCol w:w="3164"/>
        <w:gridCol w:w="2910"/>
        <w:gridCol w:w="2454"/>
      </w:tblGrid>
      <w:tr w:rsidR="00B845CE">
        <w:trPr>
          <w:jc w:val="center"/>
        </w:trPr>
        <w:tc>
          <w:tcPr>
            <w:tcW w:w="1855" w:type="pct"/>
            <w:vAlign w:val="center"/>
          </w:tcPr>
          <w:p w:rsidR="00B845CE" w:rsidRDefault="00C0780D">
            <w:pPr>
              <w:spacing w:line="460" w:lineRule="exact"/>
              <w:jc w:val="center"/>
              <w:rPr>
                <w:sz w:val="24"/>
              </w:rPr>
            </w:pPr>
            <w:r>
              <w:rPr>
                <w:rFonts w:hint="eastAsia"/>
                <w:sz w:val="24"/>
              </w:rPr>
              <w:t>报价综合折扣</w:t>
            </w:r>
          </w:p>
        </w:tc>
        <w:tc>
          <w:tcPr>
            <w:tcW w:w="1706" w:type="pct"/>
          </w:tcPr>
          <w:p w:rsidR="00B845CE" w:rsidRDefault="00C0780D">
            <w:pPr>
              <w:spacing w:line="460" w:lineRule="exact"/>
              <w:jc w:val="center"/>
              <w:rPr>
                <w:sz w:val="24"/>
              </w:rPr>
            </w:pPr>
            <w:r>
              <w:rPr>
                <w:rFonts w:hint="eastAsia"/>
                <w:sz w:val="24"/>
              </w:rPr>
              <w:t>综合折扣大写</w:t>
            </w:r>
          </w:p>
        </w:tc>
        <w:tc>
          <w:tcPr>
            <w:tcW w:w="1439" w:type="pct"/>
            <w:vAlign w:val="center"/>
          </w:tcPr>
          <w:p w:rsidR="00B845CE" w:rsidRDefault="00C0780D">
            <w:pPr>
              <w:spacing w:line="460" w:lineRule="exact"/>
              <w:jc w:val="center"/>
              <w:rPr>
                <w:sz w:val="24"/>
              </w:rPr>
            </w:pPr>
            <w:r>
              <w:rPr>
                <w:rFonts w:hint="eastAsia"/>
                <w:sz w:val="24"/>
              </w:rPr>
              <w:t>服务期</w:t>
            </w:r>
          </w:p>
        </w:tc>
      </w:tr>
      <w:tr w:rsidR="00B845CE">
        <w:trPr>
          <w:jc w:val="center"/>
        </w:trPr>
        <w:tc>
          <w:tcPr>
            <w:tcW w:w="1855" w:type="pct"/>
            <w:vAlign w:val="center"/>
          </w:tcPr>
          <w:p w:rsidR="00B845CE" w:rsidRDefault="00C0780D">
            <w:pPr>
              <w:spacing w:line="460" w:lineRule="exact"/>
              <w:jc w:val="center"/>
              <w:rPr>
                <w:sz w:val="24"/>
              </w:rPr>
            </w:pPr>
            <w:r>
              <w:rPr>
                <w:rFonts w:hint="eastAsia"/>
                <w:sz w:val="24"/>
              </w:rPr>
              <w:t>%</w:t>
            </w:r>
          </w:p>
        </w:tc>
        <w:tc>
          <w:tcPr>
            <w:tcW w:w="1706" w:type="pct"/>
            <w:vAlign w:val="center"/>
          </w:tcPr>
          <w:p w:rsidR="00B845CE" w:rsidRDefault="00C0780D">
            <w:pPr>
              <w:spacing w:line="460" w:lineRule="exact"/>
              <w:jc w:val="center"/>
              <w:rPr>
                <w:sz w:val="24"/>
              </w:rPr>
            </w:pPr>
            <w:r>
              <w:rPr>
                <w:sz w:val="24"/>
              </w:rPr>
              <w:t>百分之</w:t>
            </w:r>
          </w:p>
        </w:tc>
        <w:tc>
          <w:tcPr>
            <w:tcW w:w="1439" w:type="pct"/>
          </w:tcPr>
          <w:p w:rsidR="00B845CE" w:rsidRDefault="00C0780D">
            <w:pPr>
              <w:spacing w:line="460" w:lineRule="exact"/>
              <w:jc w:val="center"/>
              <w:rPr>
                <w:sz w:val="24"/>
              </w:rPr>
            </w:pPr>
            <w:r>
              <w:rPr>
                <w:rFonts w:hint="eastAsia"/>
                <w:sz w:val="24"/>
              </w:rPr>
              <w:t>合同签订之日起至“应急管理部天津消防研究所火灾调查技术中心科研楼建设项目”</w:t>
            </w:r>
            <w:r>
              <w:rPr>
                <w:rFonts w:hint="eastAsia"/>
                <w:sz w:val="24"/>
              </w:rPr>
              <w:t xml:space="preserve"> </w:t>
            </w:r>
            <w:r>
              <w:rPr>
                <w:rFonts w:hint="eastAsia"/>
                <w:sz w:val="24"/>
              </w:rPr>
              <w:t>地方建设主管部门组织的联合验收通过结束</w:t>
            </w:r>
          </w:p>
        </w:tc>
      </w:tr>
    </w:tbl>
    <w:p w:rsidR="00B845CE" w:rsidRDefault="00C0780D" w:rsidP="00C0780D">
      <w:pPr>
        <w:spacing w:line="360" w:lineRule="auto"/>
        <w:ind w:firstLineChars="200" w:firstLine="446"/>
        <w:rPr>
          <w:sz w:val="24"/>
        </w:rPr>
      </w:pPr>
      <w:r>
        <w:rPr>
          <w:rFonts w:hint="eastAsia"/>
          <w:sz w:val="24"/>
        </w:rPr>
        <w:t>投标报价以综合折扣填列。以下表中标准费率为基础，报出综合折扣（例如：投标人报价综合折扣为七五折，则填写折扣为</w:t>
      </w:r>
      <w:r>
        <w:rPr>
          <w:rFonts w:hint="eastAsia"/>
          <w:sz w:val="24"/>
        </w:rPr>
        <w:t>75%</w:t>
      </w:r>
      <w:r>
        <w:rPr>
          <w:rFonts w:hint="eastAsia"/>
          <w:sz w:val="24"/>
        </w:rPr>
        <w:t>，最多保留小数点后两位），填写折扣大于</w:t>
      </w:r>
      <w:r>
        <w:rPr>
          <w:rFonts w:hint="eastAsia"/>
          <w:sz w:val="24"/>
        </w:rPr>
        <w:t>80%</w:t>
      </w:r>
      <w:r>
        <w:rPr>
          <w:rFonts w:hint="eastAsia"/>
          <w:sz w:val="24"/>
        </w:rPr>
        <w:t>的为无效投标。中标供应商实际收费</w:t>
      </w:r>
      <w:r>
        <w:rPr>
          <w:rFonts w:hint="eastAsia"/>
          <w:sz w:val="24"/>
        </w:rPr>
        <w:t>=</w:t>
      </w:r>
      <w:r>
        <w:rPr>
          <w:rFonts w:hint="eastAsia"/>
          <w:sz w:val="24"/>
        </w:rPr>
        <w:t>实际计费金额×标准费率×中标供应商投标时承诺的综合折扣。</w:t>
      </w:r>
    </w:p>
    <w:p w:rsidR="00B845CE" w:rsidRDefault="00C0780D">
      <w:pPr>
        <w:spacing w:line="360" w:lineRule="auto"/>
        <w:ind w:firstLineChars="200" w:firstLine="446"/>
        <w:rPr>
          <w:sz w:val="24"/>
        </w:rPr>
      </w:pPr>
      <w:r>
        <w:rPr>
          <w:sz w:val="24"/>
        </w:rPr>
        <w:t xml:space="preserve">2. </w:t>
      </w:r>
      <w:r>
        <w:rPr>
          <w:sz w:val="24"/>
        </w:rPr>
        <w:t>我公司将按招标文件的规定履行合同责任和义务。</w:t>
      </w:r>
    </w:p>
    <w:p w:rsidR="00B845CE" w:rsidRDefault="00C0780D">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B845CE" w:rsidRDefault="00C0780D">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B845CE" w:rsidRDefault="00C0780D">
      <w:pPr>
        <w:spacing w:line="360" w:lineRule="auto"/>
        <w:ind w:firstLineChars="200" w:firstLine="446"/>
        <w:rPr>
          <w:sz w:val="24"/>
        </w:rPr>
      </w:pPr>
      <w:r>
        <w:rPr>
          <w:sz w:val="24"/>
        </w:rPr>
        <w:lastRenderedPageBreak/>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B845CE" w:rsidRDefault="00C0780D">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B845CE" w:rsidRDefault="00C0780D">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B845CE" w:rsidRDefault="00C0780D">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B845CE" w:rsidRDefault="00C0780D">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B845CE" w:rsidRDefault="00C0780D">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B845CE" w:rsidRDefault="00C0780D">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B845CE" w:rsidRDefault="00C0780D">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B845CE" w:rsidRDefault="00C0780D">
      <w:pPr>
        <w:spacing w:line="360" w:lineRule="auto"/>
        <w:ind w:firstLineChars="200" w:firstLine="446"/>
        <w:rPr>
          <w:sz w:val="24"/>
        </w:rPr>
      </w:pPr>
      <w:r>
        <w:rPr>
          <w:rFonts w:hint="eastAsia"/>
          <w:sz w:val="24"/>
        </w:rPr>
        <w:t>纳税人识别号：</w:t>
      </w:r>
    </w:p>
    <w:p w:rsidR="00B845CE" w:rsidRDefault="00C0780D">
      <w:pPr>
        <w:spacing w:line="360" w:lineRule="auto"/>
        <w:ind w:firstLineChars="200" w:firstLine="446"/>
        <w:rPr>
          <w:sz w:val="24"/>
        </w:rPr>
      </w:pPr>
      <w:r>
        <w:rPr>
          <w:rFonts w:hint="eastAsia"/>
          <w:sz w:val="24"/>
        </w:rPr>
        <w:t>地址、电话：</w:t>
      </w:r>
    </w:p>
    <w:p w:rsidR="00B845CE" w:rsidRDefault="00C0780D">
      <w:pPr>
        <w:spacing w:line="360" w:lineRule="auto"/>
        <w:ind w:firstLineChars="200" w:firstLine="446"/>
        <w:rPr>
          <w:sz w:val="24"/>
        </w:rPr>
      </w:pPr>
      <w:r>
        <w:rPr>
          <w:rFonts w:hint="eastAsia"/>
          <w:sz w:val="24"/>
        </w:rPr>
        <w:lastRenderedPageBreak/>
        <w:t>开户行及账号：</w:t>
      </w:r>
    </w:p>
    <w:p w:rsidR="00B845CE" w:rsidRDefault="00C0780D">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B845CE" w:rsidRDefault="00C0780D">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B845CE" w:rsidRDefault="00C0780D">
      <w:pPr>
        <w:spacing w:line="360" w:lineRule="auto"/>
        <w:ind w:firstLineChars="200" w:firstLine="448"/>
        <w:rPr>
          <w:b/>
          <w:sz w:val="24"/>
        </w:rPr>
      </w:pPr>
      <w:r>
        <w:rPr>
          <w:rFonts w:hint="eastAsia"/>
          <w:b/>
          <w:sz w:val="24"/>
        </w:rPr>
        <w:t>□</w:t>
      </w:r>
      <w:r>
        <w:rPr>
          <w:b/>
          <w:sz w:val="24"/>
        </w:rPr>
        <w:t>上门自取</w:t>
      </w:r>
    </w:p>
    <w:p w:rsidR="00B845CE" w:rsidRDefault="00B845CE">
      <w:pPr>
        <w:spacing w:line="360" w:lineRule="auto"/>
        <w:ind w:firstLineChars="200" w:firstLine="446"/>
        <w:rPr>
          <w:sz w:val="24"/>
        </w:rPr>
      </w:pPr>
    </w:p>
    <w:p w:rsidR="00B845CE" w:rsidRDefault="00C0780D">
      <w:pPr>
        <w:spacing w:line="360" w:lineRule="auto"/>
        <w:ind w:firstLineChars="200" w:firstLine="448"/>
        <w:rPr>
          <w:b/>
          <w:sz w:val="24"/>
        </w:rPr>
      </w:pPr>
      <w:r>
        <w:rPr>
          <w:rFonts w:hint="eastAsia"/>
          <w:b/>
          <w:sz w:val="24"/>
        </w:rPr>
        <w:t>□</w:t>
      </w:r>
      <w:r>
        <w:rPr>
          <w:b/>
          <w:sz w:val="24"/>
        </w:rPr>
        <w:t>到付邮寄</w:t>
      </w:r>
    </w:p>
    <w:p w:rsidR="00B845CE" w:rsidRDefault="00C0780D">
      <w:pPr>
        <w:spacing w:line="360" w:lineRule="auto"/>
        <w:ind w:firstLineChars="200" w:firstLine="446"/>
        <w:rPr>
          <w:sz w:val="24"/>
        </w:rPr>
      </w:pPr>
      <w:r>
        <w:rPr>
          <w:sz w:val="24"/>
        </w:rPr>
        <w:t>邮寄地址</w:t>
      </w:r>
      <w:r>
        <w:rPr>
          <w:rFonts w:hint="eastAsia"/>
          <w:sz w:val="24"/>
        </w:rPr>
        <w:t>、邮编</w:t>
      </w:r>
      <w:r>
        <w:rPr>
          <w:sz w:val="24"/>
        </w:rPr>
        <w:t>：</w:t>
      </w:r>
    </w:p>
    <w:p w:rsidR="00B845CE" w:rsidRDefault="00C0780D">
      <w:pPr>
        <w:spacing w:line="360" w:lineRule="auto"/>
        <w:ind w:firstLineChars="200" w:firstLine="446"/>
        <w:rPr>
          <w:sz w:val="24"/>
        </w:rPr>
      </w:pPr>
      <w:r>
        <w:rPr>
          <w:sz w:val="24"/>
        </w:rPr>
        <w:t>邮寄联系人、手机号码：</w:t>
      </w:r>
    </w:p>
    <w:p w:rsidR="00B845CE" w:rsidRDefault="00B845CE">
      <w:pPr>
        <w:spacing w:line="360" w:lineRule="auto"/>
        <w:ind w:firstLineChars="1700" w:firstLine="3794"/>
        <w:rPr>
          <w:sz w:val="24"/>
        </w:rPr>
      </w:pPr>
    </w:p>
    <w:p w:rsidR="00B845CE" w:rsidRDefault="00C0780D">
      <w:pPr>
        <w:spacing w:line="360" w:lineRule="auto"/>
        <w:ind w:firstLineChars="2479" w:firstLine="5532"/>
        <w:rPr>
          <w:sz w:val="24"/>
        </w:rPr>
      </w:pPr>
      <w:r>
        <w:rPr>
          <w:sz w:val="24"/>
        </w:rPr>
        <w:t>投标人名称：</w:t>
      </w:r>
    </w:p>
    <w:p w:rsidR="00B845CE" w:rsidRDefault="00B845CE">
      <w:pPr>
        <w:spacing w:line="360" w:lineRule="auto"/>
        <w:ind w:firstLineChars="1700" w:firstLine="3794"/>
        <w:rPr>
          <w:sz w:val="24"/>
        </w:rPr>
      </w:pPr>
    </w:p>
    <w:p w:rsidR="00B845CE" w:rsidRDefault="00C0780D">
      <w:pPr>
        <w:spacing w:line="460" w:lineRule="exact"/>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B845CE" w:rsidRDefault="00C0780D">
      <w:pPr>
        <w:widowControl/>
        <w:jc w:val="left"/>
        <w:rPr>
          <w:sz w:val="24"/>
        </w:rPr>
      </w:pPr>
      <w:r>
        <w:rPr>
          <w:sz w:val="24"/>
        </w:rPr>
        <w:br w:type="page"/>
      </w:r>
    </w:p>
    <w:p w:rsidR="00B845CE" w:rsidRDefault="00C0780D">
      <w:pPr>
        <w:widowControl/>
        <w:jc w:val="left"/>
        <w:rPr>
          <w:b/>
          <w:sz w:val="24"/>
        </w:rPr>
      </w:pPr>
      <w:r>
        <w:rPr>
          <w:b/>
          <w:sz w:val="24"/>
        </w:rPr>
        <w:lastRenderedPageBreak/>
        <w:t>附件</w:t>
      </w:r>
      <w:r>
        <w:rPr>
          <w:b/>
          <w:sz w:val="24"/>
        </w:rPr>
        <w:t>2</w:t>
      </w:r>
    </w:p>
    <w:p w:rsidR="00B845CE" w:rsidRDefault="00B845CE">
      <w:pPr>
        <w:autoSpaceDN w:val="0"/>
        <w:spacing w:line="360" w:lineRule="auto"/>
        <w:jc w:val="center"/>
        <w:rPr>
          <w:b/>
          <w:bCs/>
          <w:sz w:val="24"/>
        </w:rPr>
      </w:pPr>
    </w:p>
    <w:p w:rsidR="00B845CE" w:rsidRDefault="00C0780D">
      <w:pPr>
        <w:ind w:right="84"/>
        <w:jc w:val="center"/>
        <w:rPr>
          <w:b/>
          <w:sz w:val="24"/>
        </w:rPr>
      </w:pPr>
      <w:r>
        <w:rPr>
          <w:rFonts w:hint="eastAsia"/>
          <w:b/>
          <w:sz w:val="24"/>
        </w:rPr>
        <w:t>供应商资格声明函</w:t>
      </w:r>
    </w:p>
    <w:p w:rsidR="00B845CE" w:rsidRDefault="00B845CE">
      <w:pPr>
        <w:spacing w:line="360" w:lineRule="auto"/>
        <w:ind w:firstLine="420"/>
        <w:jc w:val="center"/>
        <w:rPr>
          <w:b/>
          <w:sz w:val="24"/>
        </w:rPr>
      </w:pPr>
    </w:p>
    <w:p w:rsidR="00B845CE" w:rsidRDefault="00C0780D">
      <w:pPr>
        <w:spacing w:line="360" w:lineRule="auto"/>
        <w:rPr>
          <w:sz w:val="24"/>
        </w:rPr>
      </w:pPr>
      <w:r>
        <w:rPr>
          <w:rFonts w:hint="eastAsia"/>
          <w:sz w:val="24"/>
        </w:rPr>
        <w:t>天津市政府采购中心：</w:t>
      </w:r>
    </w:p>
    <w:p w:rsidR="00B845CE" w:rsidRDefault="00C0780D">
      <w:pPr>
        <w:spacing w:line="360" w:lineRule="auto"/>
        <w:ind w:firstLineChars="200" w:firstLine="446"/>
        <w:rPr>
          <w:sz w:val="24"/>
        </w:rPr>
      </w:pPr>
      <w:r>
        <w:rPr>
          <w:rFonts w:hint="eastAsia"/>
          <w:sz w:val="24"/>
        </w:rPr>
        <w:t>我单位自愿参与本项目的政府采购活动，郑重承诺如下：</w:t>
      </w:r>
    </w:p>
    <w:p w:rsidR="00B845CE" w:rsidRDefault="00C0780D">
      <w:pPr>
        <w:spacing w:line="360" w:lineRule="auto"/>
        <w:ind w:firstLineChars="200" w:firstLine="446"/>
        <w:rPr>
          <w:sz w:val="24"/>
        </w:rPr>
      </w:pPr>
      <w:r>
        <w:rPr>
          <w:rFonts w:hint="eastAsia"/>
          <w:sz w:val="24"/>
        </w:rPr>
        <w:t>（一）我单位具有良好的商业信誉和健全的财务会计制度；</w:t>
      </w:r>
    </w:p>
    <w:p w:rsidR="00B845CE" w:rsidRDefault="00C0780D">
      <w:pPr>
        <w:spacing w:line="360" w:lineRule="auto"/>
        <w:ind w:firstLineChars="200" w:firstLine="446"/>
        <w:rPr>
          <w:sz w:val="24"/>
        </w:rPr>
      </w:pPr>
      <w:r>
        <w:rPr>
          <w:rFonts w:hint="eastAsia"/>
          <w:sz w:val="24"/>
        </w:rPr>
        <w:t>（二）我单位依法缴纳税收和社会保障资金；</w:t>
      </w:r>
    </w:p>
    <w:p w:rsidR="00B845CE" w:rsidRDefault="00C0780D">
      <w:pPr>
        <w:spacing w:line="360" w:lineRule="auto"/>
        <w:ind w:firstLineChars="200" w:firstLine="446"/>
        <w:rPr>
          <w:sz w:val="24"/>
        </w:rPr>
      </w:pPr>
      <w:r>
        <w:rPr>
          <w:rFonts w:hint="eastAsia"/>
          <w:sz w:val="24"/>
        </w:rPr>
        <w:t>（三）我单位具备履行合同所必需的设备和专业技术能力；</w:t>
      </w:r>
    </w:p>
    <w:p w:rsidR="00B845CE" w:rsidRDefault="00C0780D">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B845CE" w:rsidRDefault="00C0780D">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B845CE" w:rsidRDefault="00C0780D">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B845CE">
        <w:tc>
          <w:tcPr>
            <w:tcW w:w="1061" w:type="pct"/>
            <w:vAlign w:val="center"/>
          </w:tcPr>
          <w:p w:rsidR="00B845CE" w:rsidRDefault="00C0780D">
            <w:pPr>
              <w:jc w:val="center"/>
              <w:rPr>
                <w:szCs w:val="21"/>
              </w:rPr>
            </w:pPr>
            <w:r>
              <w:rPr>
                <w:rFonts w:hint="eastAsia"/>
                <w:szCs w:val="21"/>
              </w:rPr>
              <w:t>序号</w:t>
            </w:r>
          </w:p>
        </w:tc>
        <w:tc>
          <w:tcPr>
            <w:tcW w:w="2273" w:type="pct"/>
            <w:vAlign w:val="center"/>
          </w:tcPr>
          <w:p w:rsidR="00B845CE" w:rsidRDefault="00C0780D">
            <w:pPr>
              <w:jc w:val="center"/>
              <w:rPr>
                <w:szCs w:val="21"/>
              </w:rPr>
            </w:pPr>
            <w:r>
              <w:rPr>
                <w:rFonts w:hint="eastAsia"/>
                <w:szCs w:val="21"/>
              </w:rPr>
              <w:t>单位名称</w:t>
            </w:r>
          </w:p>
        </w:tc>
        <w:tc>
          <w:tcPr>
            <w:tcW w:w="1667" w:type="pct"/>
            <w:vAlign w:val="center"/>
          </w:tcPr>
          <w:p w:rsidR="00B845CE" w:rsidRDefault="00C0780D">
            <w:pPr>
              <w:jc w:val="center"/>
              <w:rPr>
                <w:szCs w:val="21"/>
              </w:rPr>
            </w:pPr>
            <w:r>
              <w:rPr>
                <w:rFonts w:hint="eastAsia"/>
                <w:szCs w:val="21"/>
              </w:rPr>
              <w:t>相互关系类型</w:t>
            </w:r>
          </w:p>
        </w:tc>
      </w:tr>
      <w:tr w:rsidR="00B845CE">
        <w:tc>
          <w:tcPr>
            <w:tcW w:w="1061" w:type="pct"/>
            <w:vAlign w:val="center"/>
          </w:tcPr>
          <w:p w:rsidR="00B845CE" w:rsidRDefault="00C0780D">
            <w:pPr>
              <w:jc w:val="center"/>
              <w:rPr>
                <w:szCs w:val="21"/>
              </w:rPr>
            </w:pPr>
            <w:r>
              <w:rPr>
                <w:rFonts w:hint="eastAsia"/>
                <w:szCs w:val="21"/>
              </w:rPr>
              <w:t>1</w:t>
            </w:r>
          </w:p>
        </w:tc>
        <w:tc>
          <w:tcPr>
            <w:tcW w:w="2273" w:type="pct"/>
            <w:vAlign w:val="center"/>
          </w:tcPr>
          <w:p w:rsidR="00B845CE" w:rsidRDefault="00B845CE">
            <w:pPr>
              <w:jc w:val="center"/>
              <w:rPr>
                <w:szCs w:val="21"/>
              </w:rPr>
            </w:pPr>
          </w:p>
        </w:tc>
        <w:tc>
          <w:tcPr>
            <w:tcW w:w="1667" w:type="pct"/>
            <w:vAlign w:val="center"/>
          </w:tcPr>
          <w:p w:rsidR="00B845CE" w:rsidRDefault="00B845CE">
            <w:pPr>
              <w:jc w:val="center"/>
              <w:rPr>
                <w:szCs w:val="21"/>
              </w:rPr>
            </w:pPr>
          </w:p>
        </w:tc>
      </w:tr>
      <w:tr w:rsidR="00B845CE">
        <w:tc>
          <w:tcPr>
            <w:tcW w:w="1061" w:type="pct"/>
            <w:vAlign w:val="center"/>
          </w:tcPr>
          <w:p w:rsidR="00B845CE" w:rsidRDefault="00C0780D">
            <w:pPr>
              <w:jc w:val="center"/>
              <w:rPr>
                <w:szCs w:val="21"/>
              </w:rPr>
            </w:pPr>
            <w:r>
              <w:rPr>
                <w:rFonts w:hint="eastAsia"/>
                <w:szCs w:val="21"/>
              </w:rPr>
              <w:t>2</w:t>
            </w:r>
          </w:p>
        </w:tc>
        <w:tc>
          <w:tcPr>
            <w:tcW w:w="2273" w:type="pct"/>
            <w:vAlign w:val="center"/>
          </w:tcPr>
          <w:p w:rsidR="00B845CE" w:rsidRDefault="00B845CE">
            <w:pPr>
              <w:jc w:val="center"/>
              <w:rPr>
                <w:szCs w:val="21"/>
              </w:rPr>
            </w:pPr>
          </w:p>
        </w:tc>
        <w:tc>
          <w:tcPr>
            <w:tcW w:w="1667" w:type="pct"/>
            <w:vAlign w:val="center"/>
          </w:tcPr>
          <w:p w:rsidR="00B845CE" w:rsidRDefault="00B845CE">
            <w:pPr>
              <w:jc w:val="center"/>
              <w:rPr>
                <w:szCs w:val="21"/>
              </w:rPr>
            </w:pPr>
          </w:p>
        </w:tc>
      </w:tr>
      <w:tr w:rsidR="00B845CE">
        <w:tc>
          <w:tcPr>
            <w:tcW w:w="1061" w:type="pct"/>
            <w:vAlign w:val="center"/>
          </w:tcPr>
          <w:p w:rsidR="00B845CE" w:rsidRDefault="00C0780D">
            <w:pPr>
              <w:jc w:val="center"/>
              <w:rPr>
                <w:szCs w:val="21"/>
              </w:rPr>
            </w:pPr>
            <w:r>
              <w:rPr>
                <w:rFonts w:hint="eastAsia"/>
                <w:szCs w:val="21"/>
              </w:rPr>
              <w:t>3</w:t>
            </w:r>
          </w:p>
        </w:tc>
        <w:tc>
          <w:tcPr>
            <w:tcW w:w="2273" w:type="pct"/>
            <w:vAlign w:val="center"/>
          </w:tcPr>
          <w:p w:rsidR="00B845CE" w:rsidRDefault="00B845CE">
            <w:pPr>
              <w:jc w:val="center"/>
              <w:rPr>
                <w:szCs w:val="21"/>
              </w:rPr>
            </w:pPr>
          </w:p>
        </w:tc>
        <w:tc>
          <w:tcPr>
            <w:tcW w:w="1667" w:type="pct"/>
            <w:vAlign w:val="center"/>
          </w:tcPr>
          <w:p w:rsidR="00B845CE" w:rsidRDefault="00B845CE">
            <w:pPr>
              <w:jc w:val="center"/>
              <w:rPr>
                <w:szCs w:val="21"/>
              </w:rPr>
            </w:pPr>
          </w:p>
        </w:tc>
      </w:tr>
    </w:tbl>
    <w:p w:rsidR="00B845CE" w:rsidRDefault="00C0780D" w:rsidP="00C0780D">
      <w:pPr>
        <w:spacing w:line="360" w:lineRule="auto"/>
        <w:ind w:firstLineChars="200" w:firstLine="446"/>
        <w:rPr>
          <w:sz w:val="24"/>
        </w:rPr>
      </w:pPr>
      <w:r>
        <w:rPr>
          <w:rFonts w:hint="eastAsia"/>
          <w:sz w:val="24"/>
        </w:rPr>
        <w:t>上表未填写的，视为不存在第（六）条所列情形</w:t>
      </w:r>
    </w:p>
    <w:p w:rsidR="00B845CE" w:rsidRDefault="00B845CE">
      <w:pPr>
        <w:spacing w:line="360" w:lineRule="auto"/>
        <w:ind w:firstLineChars="200" w:firstLine="446"/>
        <w:rPr>
          <w:sz w:val="24"/>
        </w:rPr>
      </w:pPr>
    </w:p>
    <w:p w:rsidR="00B845CE" w:rsidRDefault="00C0780D">
      <w:pPr>
        <w:spacing w:line="360" w:lineRule="auto"/>
        <w:ind w:firstLineChars="200" w:firstLine="446"/>
        <w:rPr>
          <w:sz w:val="24"/>
        </w:rPr>
      </w:pPr>
      <w:r>
        <w:rPr>
          <w:rFonts w:hint="eastAsia"/>
          <w:sz w:val="24"/>
        </w:rPr>
        <w:t>上述声明真实有效，否则我单位承担全部责任和不利后果。</w:t>
      </w:r>
    </w:p>
    <w:p w:rsidR="00B845CE" w:rsidRDefault="00B845CE">
      <w:pPr>
        <w:spacing w:line="360" w:lineRule="auto"/>
        <w:ind w:firstLineChars="200" w:firstLine="446"/>
        <w:rPr>
          <w:sz w:val="24"/>
        </w:rPr>
      </w:pPr>
    </w:p>
    <w:p w:rsidR="00B845CE" w:rsidRDefault="00C0780D">
      <w:pPr>
        <w:spacing w:line="360" w:lineRule="auto"/>
        <w:ind w:firstLineChars="100" w:firstLine="223"/>
        <w:rPr>
          <w:sz w:val="24"/>
        </w:rPr>
      </w:pPr>
      <w:r>
        <w:rPr>
          <w:sz w:val="24"/>
        </w:rPr>
        <w:t>投标人名称：</w:t>
      </w:r>
    </w:p>
    <w:p w:rsidR="00B845CE" w:rsidRDefault="00B845CE">
      <w:pPr>
        <w:spacing w:line="360" w:lineRule="auto"/>
        <w:ind w:firstLineChars="100" w:firstLine="223"/>
        <w:rPr>
          <w:sz w:val="24"/>
        </w:rPr>
      </w:pPr>
    </w:p>
    <w:p w:rsidR="00B845CE" w:rsidRDefault="00C0780D">
      <w:pPr>
        <w:spacing w:line="360" w:lineRule="auto"/>
        <w:ind w:firstLineChars="100" w:firstLine="223"/>
        <w:rPr>
          <w:position w:val="-40"/>
          <w:sz w:val="24"/>
        </w:rPr>
      </w:pPr>
      <w:r>
        <w:rPr>
          <w:sz w:val="24"/>
        </w:rPr>
        <w:t>日期：</w:t>
      </w:r>
      <w:r>
        <w:rPr>
          <w:sz w:val="24"/>
        </w:rPr>
        <w:t xml:space="preserve">  </w:t>
      </w:r>
    </w:p>
    <w:p w:rsidR="00B845CE" w:rsidRDefault="00B845CE">
      <w:pPr>
        <w:autoSpaceDN w:val="0"/>
        <w:spacing w:line="360" w:lineRule="auto"/>
        <w:jc w:val="center"/>
        <w:rPr>
          <w:b/>
          <w:bCs/>
          <w:sz w:val="24"/>
        </w:rPr>
      </w:pPr>
    </w:p>
    <w:p w:rsidR="00B845CE" w:rsidRDefault="00C0780D">
      <w:pPr>
        <w:widowControl/>
        <w:jc w:val="left"/>
        <w:rPr>
          <w:b/>
          <w:bCs/>
          <w:sz w:val="24"/>
        </w:rPr>
      </w:pPr>
      <w:r>
        <w:rPr>
          <w:b/>
          <w:bCs/>
          <w:sz w:val="24"/>
        </w:rPr>
        <w:br w:type="page"/>
      </w:r>
    </w:p>
    <w:p w:rsidR="00B845CE" w:rsidRDefault="00C0780D">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B845CE" w:rsidRDefault="00C0780D">
      <w:pPr>
        <w:widowControl/>
        <w:jc w:val="left"/>
        <w:rPr>
          <w:b/>
          <w:bCs/>
          <w:sz w:val="24"/>
        </w:rPr>
      </w:pPr>
      <w:r>
        <w:rPr>
          <w:b/>
          <w:bCs/>
          <w:sz w:val="24"/>
        </w:rPr>
        <w:br w:type="page"/>
      </w:r>
    </w:p>
    <w:p w:rsidR="00B845CE" w:rsidRDefault="00C0780D">
      <w:pPr>
        <w:tabs>
          <w:tab w:val="left" w:pos="360"/>
        </w:tabs>
        <w:spacing w:line="360" w:lineRule="auto"/>
        <w:rPr>
          <w:b/>
          <w:sz w:val="24"/>
        </w:rPr>
      </w:pPr>
      <w:r>
        <w:rPr>
          <w:b/>
          <w:sz w:val="24"/>
        </w:rPr>
        <w:lastRenderedPageBreak/>
        <w:t>附件</w:t>
      </w:r>
      <w:r>
        <w:rPr>
          <w:rFonts w:hint="eastAsia"/>
          <w:b/>
          <w:sz w:val="24"/>
        </w:rPr>
        <w:t>3</w:t>
      </w:r>
    </w:p>
    <w:p w:rsidR="00B845CE" w:rsidRDefault="00C0780D">
      <w:pPr>
        <w:autoSpaceDN w:val="0"/>
        <w:spacing w:line="360" w:lineRule="auto"/>
        <w:jc w:val="center"/>
        <w:rPr>
          <w:b/>
          <w:bCs/>
          <w:sz w:val="24"/>
        </w:rPr>
      </w:pPr>
      <w:r>
        <w:rPr>
          <w:b/>
          <w:bCs/>
          <w:sz w:val="24"/>
        </w:rPr>
        <w:t>商务要求点对点应答表</w:t>
      </w:r>
    </w:p>
    <w:p w:rsidR="00B845CE" w:rsidRDefault="00B845CE">
      <w:pPr>
        <w:spacing w:line="460" w:lineRule="exact"/>
        <w:rPr>
          <w:sz w:val="24"/>
        </w:rPr>
      </w:pPr>
    </w:p>
    <w:p w:rsidR="00B845CE" w:rsidRDefault="00C0780D">
      <w:pPr>
        <w:spacing w:line="460" w:lineRule="exact"/>
        <w:rPr>
          <w:sz w:val="24"/>
        </w:rPr>
      </w:pPr>
      <w:r>
        <w:rPr>
          <w:sz w:val="24"/>
        </w:rPr>
        <w:t>项目名称：</w:t>
      </w:r>
      <w:r>
        <w:rPr>
          <w:sz w:val="24"/>
          <w:u w:val="single"/>
        </w:rPr>
        <w:t xml:space="preserve">                    </w:t>
      </w:r>
    </w:p>
    <w:p w:rsidR="00B845CE" w:rsidRDefault="00C0780D">
      <w:pPr>
        <w:spacing w:line="460" w:lineRule="exact"/>
        <w:rPr>
          <w:sz w:val="24"/>
        </w:rPr>
      </w:pPr>
      <w:r>
        <w:rPr>
          <w:sz w:val="24"/>
        </w:rPr>
        <w:t>项目编号：</w:t>
      </w:r>
      <w:r>
        <w:rPr>
          <w:sz w:val="24"/>
          <w:u w:val="single"/>
        </w:rPr>
        <w:t xml:space="preserve">                    </w:t>
      </w:r>
    </w:p>
    <w:p w:rsidR="00B845CE" w:rsidRDefault="00C0780D">
      <w:pPr>
        <w:spacing w:line="460" w:lineRule="exact"/>
        <w:rPr>
          <w:sz w:val="24"/>
          <w:u w:val="single"/>
        </w:rPr>
      </w:pPr>
      <w:r>
        <w:rPr>
          <w:sz w:val="24"/>
        </w:rPr>
        <w:t>包号：</w:t>
      </w:r>
      <w:r>
        <w:rPr>
          <w:sz w:val="24"/>
          <w:u w:val="single"/>
        </w:rPr>
        <w:t xml:space="preserve">                        </w:t>
      </w:r>
    </w:p>
    <w:p w:rsidR="00B845CE" w:rsidRDefault="00B845CE">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B845CE">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备注</w:t>
            </w:r>
          </w:p>
        </w:tc>
      </w:tr>
      <w:tr w:rsidR="00B845C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845CE" w:rsidRDefault="00C0780D">
            <w:pPr>
              <w:widowControl/>
              <w:jc w:val="left"/>
              <w:rPr>
                <w:color w:val="000000"/>
                <w:kern w:val="0"/>
                <w:szCs w:val="21"/>
              </w:rPr>
            </w:pPr>
            <w:r>
              <w:rPr>
                <w:color w:val="000000"/>
                <w:kern w:val="0"/>
                <w:szCs w:val="21"/>
              </w:rPr>
              <w:t>（一）报价要求</w:t>
            </w:r>
          </w:p>
        </w:tc>
      </w:tr>
      <w:tr w:rsidR="00B845CE">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r>
      <w:tr w:rsidR="00B845C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845CE" w:rsidRDefault="00C0780D">
            <w:pPr>
              <w:widowControl/>
              <w:jc w:val="left"/>
              <w:rPr>
                <w:color w:val="000000"/>
                <w:kern w:val="0"/>
                <w:szCs w:val="21"/>
              </w:rPr>
            </w:pPr>
            <w:r>
              <w:rPr>
                <w:color w:val="000000"/>
                <w:kern w:val="0"/>
                <w:szCs w:val="21"/>
              </w:rPr>
              <w:t>（二）服务要求</w:t>
            </w:r>
          </w:p>
        </w:tc>
      </w:tr>
      <w:tr w:rsidR="00B845CE">
        <w:tc>
          <w:tcPr>
            <w:tcW w:w="974" w:type="pct"/>
            <w:tcBorders>
              <w:top w:val="nil"/>
              <w:left w:val="single" w:sz="8" w:space="0" w:color="auto"/>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845CE" w:rsidRDefault="00C0780D">
            <w:pPr>
              <w:widowControl/>
              <w:jc w:val="center"/>
              <w:rPr>
                <w:color w:val="000000"/>
                <w:kern w:val="0"/>
                <w:szCs w:val="21"/>
              </w:rPr>
            </w:pPr>
            <w:r>
              <w:rPr>
                <w:color w:val="000000"/>
                <w:kern w:val="0"/>
                <w:szCs w:val="21"/>
              </w:rPr>
              <w:t xml:space="preserve">　</w:t>
            </w:r>
          </w:p>
        </w:tc>
      </w:tr>
      <w:tr w:rsidR="00B845C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845CE" w:rsidRDefault="00C0780D">
            <w:pPr>
              <w:widowControl/>
              <w:jc w:val="left"/>
              <w:rPr>
                <w:color w:val="000000"/>
                <w:kern w:val="0"/>
                <w:szCs w:val="21"/>
              </w:rPr>
            </w:pPr>
            <w:r>
              <w:rPr>
                <w:color w:val="000000"/>
                <w:kern w:val="0"/>
                <w:szCs w:val="21"/>
              </w:rPr>
              <w:t>（三）时间、地点要求</w:t>
            </w:r>
          </w:p>
        </w:tc>
      </w:tr>
      <w:tr w:rsidR="00B845CE">
        <w:tc>
          <w:tcPr>
            <w:tcW w:w="974" w:type="pct"/>
            <w:tcBorders>
              <w:top w:val="nil"/>
              <w:left w:val="single" w:sz="8" w:space="0" w:color="auto"/>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r>
      <w:tr w:rsidR="00B845C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845CE" w:rsidRDefault="00C0780D">
            <w:pPr>
              <w:widowControl/>
              <w:jc w:val="left"/>
              <w:rPr>
                <w:color w:val="000000"/>
                <w:kern w:val="0"/>
                <w:szCs w:val="21"/>
              </w:rPr>
            </w:pPr>
            <w:r>
              <w:rPr>
                <w:color w:val="000000"/>
                <w:kern w:val="0"/>
                <w:szCs w:val="21"/>
              </w:rPr>
              <w:t>（四）付款方式</w:t>
            </w:r>
          </w:p>
        </w:tc>
      </w:tr>
      <w:tr w:rsidR="00B845CE">
        <w:tc>
          <w:tcPr>
            <w:tcW w:w="974" w:type="pct"/>
            <w:tcBorders>
              <w:top w:val="nil"/>
              <w:left w:val="single" w:sz="8" w:space="0" w:color="auto"/>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r>
      <w:tr w:rsidR="00B845C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845CE" w:rsidRDefault="00C0780D">
            <w:pPr>
              <w:widowControl/>
              <w:jc w:val="left"/>
              <w:rPr>
                <w:color w:val="000000"/>
                <w:kern w:val="0"/>
                <w:szCs w:val="21"/>
              </w:rPr>
            </w:pPr>
            <w:r>
              <w:rPr>
                <w:color w:val="000000"/>
                <w:kern w:val="0"/>
                <w:szCs w:val="21"/>
              </w:rPr>
              <w:t>（五）投标保证金和履约保证金</w:t>
            </w:r>
          </w:p>
        </w:tc>
      </w:tr>
      <w:tr w:rsidR="00B845CE">
        <w:tc>
          <w:tcPr>
            <w:tcW w:w="974" w:type="pct"/>
            <w:tcBorders>
              <w:top w:val="nil"/>
              <w:left w:val="single" w:sz="8" w:space="0" w:color="auto"/>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845CE" w:rsidRDefault="00C0780D">
            <w:pPr>
              <w:widowControl/>
              <w:jc w:val="left"/>
              <w:rPr>
                <w:color w:val="000000"/>
                <w:kern w:val="0"/>
                <w:szCs w:val="21"/>
              </w:rPr>
            </w:pPr>
            <w:r>
              <w:rPr>
                <w:color w:val="000000"/>
                <w:kern w:val="0"/>
                <w:szCs w:val="21"/>
              </w:rPr>
              <w:t xml:space="preserve">　</w:t>
            </w:r>
          </w:p>
        </w:tc>
      </w:tr>
    </w:tbl>
    <w:p w:rsidR="00B845CE" w:rsidRDefault="00C0780D">
      <w:pPr>
        <w:spacing w:line="620" w:lineRule="exact"/>
        <w:rPr>
          <w:sz w:val="24"/>
        </w:rPr>
      </w:pPr>
      <w:r>
        <w:rPr>
          <w:sz w:val="24"/>
        </w:rPr>
        <w:t>注：</w:t>
      </w:r>
    </w:p>
    <w:p w:rsidR="00B845CE" w:rsidRDefault="00C0780D">
      <w:pPr>
        <w:spacing w:line="360" w:lineRule="auto"/>
        <w:rPr>
          <w:sz w:val="24"/>
        </w:rPr>
      </w:pPr>
      <w:r>
        <w:rPr>
          <w:sz w:val="24"/>
        </w:rPr>
        <w:t xml:space="preserve">1. </w:t>
      </w:r>
      <w:r>
        <w:rPr>
          <w:sz w:val="24"/>
        </w:rPr>
        <w:t>不如实填写偏离情况的投标文件将视为虚假材料。</w:t>
      </w:r>
    </w:p>
    <w:p w:rsidR="00B845CE" w:rsidRDefault="00C0780D">
      <w:pPr>
        <w:spacing w:line="360" w:lineRule="auto"/>
        <w:rPr>
          <w:sz w:val="24"/>
        </w:rPr>
      </w:pPr>
      <w:r>
        <w:rPr>
          <w:sz w:val="24"/>
        </w:rPr>
        <w:t xml:space="preserve">2. </w:t>
      </w:r>
      <w:r>
        <w:rPr>
          <w:sz w:val="24"/>
        </w:rPr>
        <w:t>招标要求指招标文件中规定的具体要求，投标应答指投标文件的具体内容。</w:t>
      </w:r>
    </w:p>
    <w:p w:rsidR="00B845CE" w:rsidRDefault="00C0780D">
      <w:pPr>
        <w:spacing w:line="360" w:lineRule="auto"/>
        <w:rPr>
          <w:sz w:val="24"/>
        </w:rPr>
      </w:pPr>
      <w:r>
        <w:rPr>
          <w:rFonts w:hint="eastAsia"/>
          <w:sz w:val="24"/>
        </w:rPr>
        <w:t>3</w:t>
      </w:r>
      <w:r>
        <w:rPr>
          <w:sz w:val="24"/>
        </w:rPr>
        <w:t xml:space="preserve">. </w:t>
      </w:r>
      <w:r>
        <w:rPr>
          <w:sz w:val="24"/>
        </w:rPr>
        <w:t>偏离说明指招标要求与投标应答之间的不同之处。</w:t>
      </w:r>
    </w:p>
    <w:p w:rsidR="00B845CE" w:rsidRDefault="00B845CE">
      <w:pPr>
        <w:spacing w:line="360" w:lineRule="auto"/>
        <w:rPr>
          <w:sz w:val="24"/>
        </w:rPr>
      </w:pPr>
    </w:p>
    <w:p w:rsidR="00B845CE" w:rsidRDefault="00C0780D">
      <w:pPr>
        <w:spacing w:line="360" w:lineRule="auto"/>
        <w:ind w:firstLineChars="1700" w:firstLine="3794"/>
        <w:rPr>
          <w:sz w:val="24"/>
        </w:rPr>
      </w:pPr>
      <w:r>
        <w:rPr>
          <w:sz w:val="24"/>
        </w:rPr>
        <w:t>投标人名称：</w:t>
      </w:r>
    </w:p>
    <w:p w:rsidR="00B845CE" w:rsidRDefault="00B845CE">
      <w:pPr>
        <w:spacing w:line="360" w:lineRule="auto"/>
        <w:ind w:firstLineChars="1700" w:firstLine="3794"/>
        <w:rPr>
          <w:sz w:val="24"/>
        </w:rPr>
      </w:pPr>
    </w:p>
    <w:p w:rsidR="00B845CE" w:rsidRDefault="00C0780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B845CE" w:rsidRDefault="00C0780D">
      <w:pPr>
        <w:tabs>
          <w:tab w:val="left" w:pos="360"/>
        </w:tabs>
        <w:spacing w:line="360" w:lineRule="auto"/>
        <w:rPr>
          <w:b/>
          <w:sz w:val="24"/>
        </w:rPr>
      </w:pPr>
      <w:r>
        <w:rPr>
          <w:sz w:val="24"/>
        </w:rPr>
        <w:br w:type="page"/>
      </w:r>
      <w:r>
        <w:rPr>
          <w:b/>
          <w:sz w:val="24"/>
        </w:rPr>
        <w:lastRenderedPageBreak/>
        <w:t>附件</w:t>
      </w:r>
      <w:r>
        <w:rPr>
          <w:rFonts w:hint="eastAsia"/>
          <w:b/>
          <w:sz w:val="24"/>
        </w:rPr>
        <w:t>4</w:t>
      </w:r>
    </w:p>
    <w:p w:rsidR="00B845CE" w:rsidRDefault="00C0780D">
      <w:pPr>
        <w:autoSpaceDN w:val="0"/>
        <w:spacing w:line="360" w:lineRule="auto"/>
        <w:jc w:val="center"/>
        <w:rPr>
          <w:b/>
          <w:bCs/>
          <w:sz w:val="24"/>
        </w:rPr>
      </w:pPr>
      <w:r>
        <w:rPr>
          <w:b/>
          <w:bCs/>
          <w:sz w:val="24"/>
        </w:rPr>
        <w:t>技术要求点对点应答表</w:t>
      </w:r>
    </w:p>
    <w:p w:rsidR="00B845CE" w:rsidRDefault="00B845CE">
      <w:pPr>
        <w:spacing w:line="460" w:lineRule="exact"/>
        <w:rPr>
          <w:sz w:val="24"/>
        </w:rPr>
      </w:pPr>
    </w:p>
    <w:p w:rsidR="00B845CE" w:rsidRDefault="00C0780D">
      <w:pPr>
        <w:spacing w:line="460" w:lineRule="exact"/>
        <w:rPr>
          <w:sz w:val="24"/>
        </w:rPr>
      </w:pPr>
      <w:r>
        <w:rPr>
          <w:sz w:val="24"/>
        </w:rPr>
        <w:t>项目名称：</w:t>
      </w:r>
      <w:r>
        <w:rPr>
          <w:sz w:val="24"/>
          <w:u w:val="single"/>
        </w:rPr>
        <w:t xml:space="preserve">                    </w:t>
      </w:r>
    </w:p>
    <w:p w:rsidR="00B845CE" w:rsidRDefault="00C0780D">
      <w:pPr>
        <w:spacing w:line="460" w:lineRule="exact"/>
        <w:rPr>
          <w:sz w:val="24"/>
        </w:rPr>
      </w:pPr>
      <w:r>
        <w:rPr>
          <w:sz w:val="24"/>
        </w:rPr>
        <w:t>项目编号：</w:t>
      </w:r>
      <w:r>
        <w:rPr>
          <w:sz w:val="24"/>
          <w:u w:val="single"/>
        </w:rPr>
        <w:t xml:space="preserve">                    </w:t>
      </w:r>
    </w:p>
    <w:p w:rsidR="00B845CE" w:rsidRDefault="00C0780D">
      <w:pPr>
        <w:spacing w:line="460" w:lineRule="exact"/>
        <w:rPr>
          <w:sz w:val="24"/>
          <w:u w:val="single"/>
        </w:rPr>
      </w:pPr>
      <w:r>
        <w:rPr>
          <w:sz w:val="24"/>
        </w:rPr>
        <w:t>包号：</w:t>
      </w:r>
      <w:r>
        <w:rPr>
          <w:sz w:val="24"/>
          <w:u w:val="single"/>
        </w:rPr>
        <w:t xml:space="preserve">                        </w:t>
      </w:r>
    </w:p>
    <w:p w:rsidR="00B845CE" w:rsidRDefault="00B845CE">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B845CE">
        <w:trPr>
          <w:tblHeader/>
          <w:jc w:val="center"/>
        </w:trPr>
        <w:tc>
          <w:tcPr>
            <w:tcW w:w="843" w:type="dxa"/>
            <w:shd w:val="clear" w:color="auto" w:fill="auto"/>
            <w:vAlign w:val="center"/>
          </w:tcPr>
          <w:p w:rsidR="00B845CE" w:rsidRDefault="00C0780D">
            <w:pPr>
              <w:widowControl/>
              <w:snapToGrid w:val="0"/>
              <w:jc w:val="center"/>
              <w:rPr>
                <w:kern w:val="0"/>
                <w:sz w:val="24"/>
                <w:szCs w:val="21"/>
              </w:rPr>
            </w:pPr>
            <w:r>
              <w:rPr>
                <w:kern w:val="0"/>
                <w:sz w:val="24"/>
                <w:szCs w:val="21"/>
              </w:rPr>
              <w:t>序号</w:t>
            </w:r>
          </w:p>
        </w:tc>
        <w:tc>
          <w:tcPr>
            <w:tcW w:w="3922" w:type="dxa"/>
            <w:shd w:val="clear" w:color="auto" w:fill="auto"/>
            <w:vAlign w:val="center"/>
          </w:tcPr>
          <w:p w:rsidR="00B845CE" w:rsidRDefault="00C0780D">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B845CE" w:rsidRDefault="00C0780D">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B845CE" w:rsidRDefault="00C0780D">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B845CE" w:rsidRDefault="00C0780D">
            <w:pPr>
              <w:widowControl/>
              <w:snapToGrid w:val="0"/>
              <w:jc w:val="center"/>
              <w:rPr>
                <w:kern w:val="0"/>
                <w:sz w:val="24"/>
                <w:szCs w:val="21"/>
              </w:rPr>
            </w:pPr>
            <w:r>
              <w:rPr>
                <w:kern w:val="0"/>
                <w:sz w:val="24"/>
                <w:szCs w:val="21"/>
              </w:rPr>
              <w:t>备注</w:t>
            </w:r>
          </w:p>
        </w:tc>
      </w:tr>
      <w:tr w:rsidR="00B845CE">
        <w:trPr>
          <w:jc w:val="center"/>
        </w:trPr>
        <w:tc>
          <w:tcPr>
            <w:tcW w:w="843" w:type="dxa"/>
            <w:shd w:val="clear" w:color="auto" w:fill="auto"/>
            <w:vAlign w:val="center"/>
          </w:tcPr>
          <w:p w:rsidR="00B845CE" w:rsidRDefault="00C0780D">
            <w:pPr>
              <w:widowControl/>
              <w:snapToGrid w:val="0"/>
              <w:jc w:val="center"/>
              <w:rPr>
                <w:kern w:val="0"/>
                <w:sz w:val="24"/>
                <w:szCs w:val="21"/>
              </w:rPr>
            </w:pPr>
            <w:r>
              <w:rPr>
                <w:kern w:val="0"/>
                <w:sz w:val="24"/>
                <w:szCs w:val="21"/>
              </w:rPr>
              <w:t>1</w:t>
            </w:r>
          </w:p>
        </w:tc>
        <w:tc>
          <w:tcPr>
            <w:tcW w:w="3922" w:type="dxa"/>
            <w:shd w:val="clear" w:color="auto" w:fill="auto"/>
            <w:vAlign w:val="center"/>
          </w:tcPr>
          <w:p w:rsidR="00B845CE" w:rsidRDefault="00C0780D">
            <w:pPr>
              <w:widowControl/>
              <w:snapToGrid w:val="0"/>
              <w:jc w:val="left"/>
              <w:rPr>
                <w:kern w:val="0"/>
                <w:sz w:val="24"/>
                <w:szCs w:val="21"/>
              </w:rPr>
            </w:pPr>
            <w:r>
              <w:rPr>
                <w:kern w:val="0"/>
                <w:sz w:val="24"/>
                <w:szCs w:val="21"/>
              </w:rPr>
              <w:t>（一）</w:t>
            </w:r>
            <w:r>
              <w:rPr>
                <w:sz w:val="24"/>
              </w:rPr>
              <w:t>投标人须承诺所提供的服务、人员及设备符合相关强制性规定</w:t>
            </w:r>
          </w:p>
        </w:tc>
        <w:tc>
          <w:tcPr>
            <w:tcW w:w="2438" w:type="dxa"/>
            <w:shd w:val="clear" w:color="auto" w:fill="auto"/>
            <w:vAlign w:val="center"/>
          </w:tcPr>
          <w:p w:rsidR="00B845CE" w:rsidRDefault="00B845CE">
            <w:pPr>
              <w:widowControl/>
              <w:snapToGrid w:val="0"/>
              <w:jc w:val="center"/>
              <w:rPr>
                <w:kern w:val="0"/>
                <w:sz w:val="24"/>
                <w:szCs w:val="21"/>
              </w:rPr>
            </w:pPr>
          </w:p>
        </w:tc>
        <w:tc>
          <w:tcPr>
            <w:tcW w:w="1289" w:type="dxa"/>
            <w:shd w:val="clear" w:color="auto" w:fill="auto"/>
            <w:vAlign w:val="center"/>
          </w:tcPr>
          <w:p w:rsidR="00B845CE" w:rsidRDefault="00B845CE">
            <w:pPr>
              <w:widowControl/>
              <w:snapToGrid w:val="0"/>
              <w:jc w:val="center"/>
              <w:rPr>
                <w:kern w:val="0"/>
                <w:sz w:val="24"/>
                <w:szCs w:val="21"/>
              </w:rPr>
            </w:pPr>
          </w:p>
        </w:tc>
        <w:tc>
          <w:tcPr>
            <w:tcW w:w="843" w:type="dxa"/>
            <w:shd w:val="clear" w:color="auto" w:fill="auto"/>
            <w:vAlign w:val="center"/>
          </w:tcPr>
          <w:p w:rsidR="00B845CE" w:rsidRDefault="00B845CE">
            <w:pPr>
              <w:widowControl/>
              <w:snapToGrid w:val="0"/>
              <w:jc w:val="center"/>
              <w:rPr>
                <w:kern w:val="0"/>
                <w:sz w:val="24"/>
                <w:szCs w:val="21"/>
              </w:rPr>
            </w:pPr>
          </w:p>
        </w:tc>
      </w:tr>
      <w:tr w:rsidR="00B845CE">
        <w:trPr>
          <w:jc w:val="center"/>
        </w:trPr>
        <w:tc>
          <w:tcPr>
            <w:tcW w:w="9335" w:type="dxa"/>
            <w:gridSpan w:val="5"/>
            <w:shd w:val="clear" w:color="auto" w:fill="auto"/>
            <w:vAlign w:val="center"/>
          </w:tcPr>
          <w:p w:rsidR="00B845CE" w:rsidRDefault="00C0780D" w:rsidP="00C0780D">
            <w:pPr>
              <w:widowControl/>
              <w:snapToGrid w:val="0"/>
              <w:ind w:firstLineChars="150" w:firstLine="335"/>
              <w:rPr>
                <w:kern w:val="0"/>
                <w:sz w:val="24"/>
                <w:szCs w:val="21"/>
              </w:rPr>
            </w:pPr>
            <w:r>
              <w:rPr>
                <w:kern w:val="0"/>
                <w:sz w:val="24"/>
                <w:szCs w:val="21"/>
              </w:rPr>
              <w:t xml:space="preserve">2. </w:t>
            </w:r>
            <w:r>
              <w:rPr>
                <w:kern w:val="0"/>
                <w:sz w:val="24"/>
                <w:szCs w:val="21"/>
              </w:rPr>
              <w:t>项目需求书要求</w:t>
            </w:r>
          </w:p>
        </w:tc>
      </w:tr>
      <w:tr w:rsidR="00B845CE">
        <w:trPr>
          <w:jc w:val="center"/>
        </w:trPr>
        <w:tc>
          <w:tcPr>
            <w:tcW w:w="843" w:type="dxa"/>
            <w:shd w:val="clear" w:color="auto" w:fill="auto"/>
            <w:vAlign w:val="center"/>
          </w:tcPr>
          <w:p w:rsidR="00B845CE" w:rsidRDefault="00C0780D">
            <w:pPr>
              <w:widowControl/>
              <w:snapToGrid w:val="0"/>
              <w:jc w:val="center"/>
              <w:rPr>
                <w:kern w:val="0"/>
                <w:sz w:val="24"/>
                <w:szCs w:val="21"/>
              </w:rPr>
            </w:pPr>
            <w:r>
              <w:rPr>
                <w:kern w:val="0"/>
                <w:sz w:val="24"/>
                <w:szCs w:val="21"/>
              </w:rPr>
              <w:t>序号</w:t>
            </w:r>
          </w:p>
        </w:tc>
        <w:tc>
          <w:tcPr>
            <w:tcW w:w="3922" w:type="dxa"/>
            <w:shd w:val="clear" w:color="auto" w:fill="auto"/>
            <w:vAlign w:val="center"/>
          </w:tcPr>
          <w:p w:rsidR="00B845CE" w:rsidRDefault="00C0780D">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B845CE" w:rsidRDefault="00C0780D">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B845CE" w:rsidRDefault="00C0780D">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B845CE" w:rsidRDefault="00C0780D">
            <w:pPr>
              <w:widowControl/>
              <w:snapToGrid w:val="0"/>
              <w:jc w:val="center"/>
              <w:rPr>
                <w:kern w:val="0"/>
                <w:sz w:val="24"/>
                <w:szCs w:val="21"/>
              </w:rPr>
            </w:pPr>
            <w:r>
              <w:rPr>
                <w:kern w:val="0"/>
                <w:sz w:val="24"/>
                <w:szCs w:val="21"/>
              </w:rPr>
              <w:t>备注</w:t>
            </w:r>
          </w:p>
        </w:tc>
      </w:tr>
      <w:tr w:rsidR="00B845CE">
        <w:trPr>
          <w:jc w:val="center"/>
        </w:trPr>
        <w:tc>
          <w:tcPr>
            <w:tcW w:w="843" w:type="dxa"/>
            <w:shd w:val="clear" w:color="auto" w:fill="auto"/>
            <w:vAlign w:val="center"/>
          </w:tcPr>
          <w:p w:rsidR="00B845CE" w:rsidRDefault="00B845CE">
            <w:pPr>
              <w:widowControl/>
              <w:snapToGrid w:val="0"/>
              <w:jc w:val="center"/>
              <w:rPr>
                <w:kern w:val="0"/>
                <w:sz w:val="24"/>
                <w:szCs w:val="21"/>
              </w:rPr>
            </w:pPr>
          </w:p>
        </w:tc>
        <w:tc>
          <w:tcPr>
            <w:tcW w:w="3922" w:type="dxa"/>
            <w:shd w:val="clear" w:color="auto" w:fill="auto"/>
            <w:vAlign w:val="center"/>
          </w:tcPr>
          <w:p w:rsidR="00B845CE" w:rsidRDefault="00B845CE">
            <w:pPr>
              <w:widowControl/>
              <w:snapToGrid w:val="0"/>
              <w:jc w:val="center"/>
              <w:rPr>
                <w:kern w:val="0"/>
                <w:sz w:val="24"/>
                <w:szCs w:val="21"/>
              </w:rPr>
            </w:pPr>
          </w:p>
        </w:tc>
        <w:tc>
          <w:tcPr>
            <w:tcW w:w="2438" w:type="dxa"/>
            <w:shd w:val="clear" w:color="auto" w:fill="auto"/>
            <w:vAlign w:val="center"/>
          </w:tcPr>
          <w:p w:rsidR="00B845CE" w:rsidRDefault="00B845CE">
            <w:pPr>
              <w:widowControl/>
              <w:snapToGrid w:val="0"/>
              <w:jc w:val="center"/>
              <w:rPr>
                <w:kern w:val="0"/>
                <w:sz w:val="24"/>
                <w:szCs w:val="21"/>
              </w:rPr>
            </w:pPr>
          </w:p>
        </w:tc>
        <w:tc>
          <w:tcPr>
            <w:tcW w:w="1289" w:type="dxa"/>
            <w:shd w:val="clear" w:color="auto" w:fill="auto"/>
            <w:vAlign w:val="center"/>
          </w:tcPr>
          <w:p w:rsidR="00B845CE" w:rsidRDefault="00B845CE">
            <w:pPr>
              <w:widowControl/>
              <w:snapToGrid w:val="0"/>
              <w:jc w:val="center"/>
              <w:rPr>
                <w:kern w:val="0"/>
                <w:sz w:val="24"/>
                <w:szCs w:val="21"/>
              </w:rPr>
            </w:pPr>
          </w:p>
        </w:tc>
        <w:tc>
          <w:tcPr>
            <w:tcW w:w="843" w:type="dxa"/>
            <w:shd w:val="clear" w:color="auto" w:fill="auto"/>
            <w:vAlign w:val="center"/>
          </w:tcPr>
          <w:p w:rsidR="00B845CE" w:rsidRDefault="00B845CE">
            <w:pPr>
              <w:widowControl/>
              <w:snapToGrid w:val="0"/>
              <w:jc w:val="center"/>
              <w:rPr>
                <w:kern w:val="0"/>
                <w:sz w:val="24"/>
                <w:szCs w:val="21"/>
              </w:rPr>
            </w:pPr>
          </w:p>
        </w:tc>
      </w:tr>
      <w:tr w:rsidR="00B845CE">
        <w:trPr>
          <w:jc w:val="center"/>
        </w:trPr>
        <w:tc>
          <w:tcPr>
            <w:tcW w:w="843" w:type="dxa"/>
            <w:shd w:val="clear" w:color="auto" w:fill="auto"/>
            <w:vAlign w:val="center"/>
          </w:tcPr>
          <w:p w:rsidR="00B845CE" w:rsidRDefault="00B845CE">
            <w:pPr>
              <w:widowControl/>
              <w:snapToGrid w:val="0"/>
              <w:jc w:val="center"/>
              <w:rPr>
                <w:kern w:val="0"/>
                <w:sz w:val="24"/>
                <w:szCs w:val="21"/>
              </w:rPr>
            </w:pPr>
          </w:p>
        </w:tc>
        <w:tc>
          <w:tcPr>
            <w:tcW w:w="3922" w:type="dxa"/>
            <w:shd w:val="clear" w:color="auto" w:fill="auto"/>
            <w:vAlign w:val="center"/>
          </w:tcPr>
          <w:p w:rsidR="00B845CE" w:rsidRDefault="00B845CE">
            <w:pPr>
              <w:widowControl/>
              <w:snapToGrid w:val="0"/>
              <w:jc w:val="center"/>
              <w:rPr>
                <w:kern w:val="0"/>
                <w:sz w:val="24"/>
                <w:szCs w:val="21"/>
              </w:rPr>
            </w:pPr>
          </w:p>
        </w:tc>
        <w:tc>
          <w:tcPr>
            <w:tcW w:w="2438" w:type="dxa"/>
            <w:shd w:val="clear" w:color="auto" w:fill="auto"/>
            <w:vAlign w:val="center"/>
          </w:tcPr>
          <w:p w:rsidR="00B845CE" w:rsidRDefault="00B845CE">
            <w:pPr>
              <w:widowControl/>
              <w:snapToGrid w:val="0"/>
              <w:jc w:val="center"/>
              <w:rPr>
                <w:kern w:val="0"/>
                <w:sz w:val="24"/>
                <w:szCs w:val="21"/>
              </w:rPr>
            </w:pPr>
          </w:p>
        </w:tc>
        <w:tc>
          <w:tcPr>
            <w:tcW w:w="1289" w:type="dxa"/>
            <w:shd w:val="clear" w:color="auto" w:fill="auto"/>
            <w:vAlign w:val="center"/>
          </w:tcPr>
          <w:p w:rsidR="00B845CE" w:rsidRDefault="00B845CE">
            <w:pPr>
              <w:widowControl/>
              <w:snapToGrid w:val="0"/>
              <w:jc w:val="center"/>
              <w:rPr>
                <w:kern w:val="0"/>
                <w:sz w:val="24"/>
                <w:szCs w:val="21"/>
              </w:rPr>
            </w:pPr>
          </w:p>
        </w:tc>
        <w:tc>
          <w:tcPr>
            <w:tcW w:w="843" w:type="dxa"/>
            <w:shd w:val="clear" w:color="auto" w:fill="auto"/>
            <w:vAlign w:val="center"/>
          </w:tcPr>
          <w:p w:rsidR="00B845CE" w:rsidRDefault="00B845CE">
            <w:pPr>
              <w:widowControl/>
              <w:snapToGrid w:val="0"/>
              <w:jc w:val="center"/>
              <w:rPr>
                <w:kern w:val="0"/>
                <w:sz w:val="24"/>
                <w:szCs w:val="21"/>
              </w:rPr>
            </w:pPr>
          </w:p>
        </w:tc>
      </w:tr>
      <w:tr w:rsidR="00B845CE">
        <w:trPr>
          <w:jc w:val="center"/>
        </w:trPr>
        <w:tc>
          <w:tcPr>
            <w:tcW w:w="843" w:type="dxa"/>
            <w:shd w:val="clear" w:color="auto" w:fill="auto"/>
            <w:vAlign w:val="center"/>
          </w:tcPr>
          <w:p w:rsidR="00B845CE" w:rsidRDefault="00B845CE">
            <w:pPr>
              <w:widowControl/>
              <w:snapToGrid w:val="0"/>
              <w:jc w:val="center"/>
              <w:rPr>
                <w:kern w:val="0"/>
                <w:sz w:val="24"/>
                <w:szCs w:val="21"/>
              </w:rPr>
            </w:pPr>
          </w:p>
        </w:tc>
        <w:tc>
          <w:tcPr>
            <w:tcW w:w="3922" w:type="dxa"/>
            <w:shd w:val="clear" w:color="auto" w:fill="auto"/>
            <w:vAlign w:val="center"/>
          </w:tcPr>
          <w:p w:rsidR="00B845CE" w:rsidRDefault="00B845CE">
            <w:pPr>
              <w:widowControl/>
              <w:snapToGrid w:val="0"/>
              <w:jc w:val="center"/>
              <w:rPr>
                <w:kern w:val="0"/>
                <w:sz w:val="24"/>
                <w:szCs w:val="21"/>
              </w:rPr>
            </w:pPr>
          </w:p>
        </w:tc>
        <w:tc>
          <w:tcPr>
            <w:tcW w:w="2438" w:type="dxa"/>
            <w:shd w:val="clear" w:color="auto" w:fill="auto"/>
            <w:vAlign w:val="center"/>
          </w:tcPr>
          <w:p w:rsidR="00B845CE" w:rsidRDefault="00B845CE">
            <w:pPr>
              <w:widowControl/>
              <w:snapToGrid w:val="0"/>
              <w:jc w:val="center"/>
              <w:rPr>
                <w:kern w:val="0"/>
                <w:sz w:val="24"/>
                <w:szCs w:val="21"/>
              </w:rPr>
            </w:pPr>
          </w:p>
        </w:tc>
        <w:tc>
          <w:tcPr>
            <w:tcW w:w="1289" w:type="dxa"/>
            <w:shd w:val="clear" w:color="auto" w:fill="auto"/>
            <w:vAlign w:val="center"/>
          </w:tcPr>
          <w:p w:rsidR="00B845CE" w:rsidRDefault="00B845CE">
            <w:pPr>
              <w:widowControl/>
              <w:snapToGrid w:val="0"/>
              <w:jc w:val="center"/>
              <w:rPr>
                <w:kern w:val="0"/>
                <w:sz w:val="24"/>
                <w:szCs w:val="21"/>
              </w:rPr>
            </w:pPr>
          </w:p>
        </w:tc>
        <w:tc>
          <w:tcPr>
            <w:tcW w:w="843" w:type="dxa"/>
            <w:shd w:val="clear" w:color="auto" w:fill="auto"/>
            <w:vAlign w:val="center"/>
          </w:tcPr>
          <w:p w:rsidR="00B845CE" w:rsidRDefault="00B845CE">
            <w:pPr>
              <w:widowControl/>
              <w:snapToGrid w:val="0"/>
              <w:jc w:val="center"/>
              <w:rPr>
                <w:kern w:val="0"/>
                <w:sz w:val="24"/>
                <w:szCs w:val="21"/>
              </w:rPr>
            </w:pPr>
          </w:p>
        </w:tc>
      </w:tr>
      <w:tr w:rsidR="00B845CE">
        <w:trPr>
          <w:jc w:val="center"/>
        </w:trPr>
        <w:tc>
          <w:tcPr>
            <w:tcW w:w="843" w:type="dxa"/>
            <w:shd w:val="clear" w:color="auto" w:fill="auto"/>
            <w:vAlign w:val="center"/>
          </w:tcPr>
          <w:p w:rsidR="00B845CE" w:rsidRDefault="00B845CE">
            <w:pPr>
              <w:widowControl/>
              <w:snapToGrid w:val="0"/>
              <w:jc w:val="center"/>
              <w:rPr>
                <w:kern w:val="0"/>
                <w:sz w:val="24"/>
                <w:szCs w:val="21"/>
              </w:rPr>
            </w:pPr>
          </w:p>
        </w:tc>
        <w:tc>
          <w:tcPr>
            <w:tcW w:w="3922" w:type="dxa"/>
            <w:shd w:val="clear" w:color="auto" w:fill="auto"/>
            <w:vAlign w:val="center"/>
          </w:tcPr>
          <w:p w:rsidR="00B845CE" w:rsidRDefault="00B845CE">
            <w:pPr>
              <w:widowControl/>
              <w:snapToGrid w:val="0"/>
              <w:jc w:val="center"/>
              <w:rPr>
                <w:kern w:val="0"/>
                <w:sz w:val="24"/>
                <w:szCs w:val="21"/>
              </w:rPr>
            </w:pPr>
          </w:p>
        </w:tc>
        <w:tc>
          <w:tcPr>
            <w:tcW w:w="2438" w:type="dxa"/>
            <w:shd w:val="clear" w:color="auto" w:fill="auto"/>
            <w:vAlign w:val="center"/>
          </w:tcPr>
          <w:p w:rsidR="00B845CE" w:rsidRDefault="00B845CE">
            <w:pPr>
              <w:widowControl/>
              <w:snapToGrid w:val="0"/>
              <w:jc w:val="center"/>
              <w:rPr>
                <w:kern w:val="0"/>
                <w:sz w:val="24"/>
                <w:szCs w:val="21"/>
              </w:rPr>
            </w:pPr>
          </w:p>
        </w:tc>
        <w:tc>
          <w:tcPr>
            <w:tcW w:w="1289" w:type="dxa"/>
            <w:shd w:val="clear" w:color="auto" w:fill="auto"/>
            <w:vAlign w:val="center"/>
          </w:tcPr>
          <w:p w:rsidR="00B845CE" w:rsidRDefault="00B845CE">
            <w:pPr>
              <w:widowControl/>
              <w:snapToGrid w:val="0"/>
              <w:jc w:val="center"/>
              <w:rPr>
                <w:kern w:val="0"/>
                <w:sz w:val="24"/>
                <w:szCs w:val="21"/>
              </w:rPr>
            </w:pPr>
          </w:p>
        </w:tc>
        <w:tc>
          <w:tcPr>
            <w:tcW w:w="843" w:type="dxa"/>
            <w:shd w:val="clear" w:color="auto" w:fill="auto"/>
            <w:vAlign w:val="center"/>
          </w:tcPr>
          <w:p w:rsidR="00B845CE" w:rsidRDefault="00B845CE">
            <w:pPr>
              <w:widowControl/>
              <w:snapToGrid w:val="0"/>
              <w:jc w:val="center"/>
              <w:rPr>
                <w:kern w:val="0"/>
                <w:sz w:val="24"/>
                <w:szCs w:val="21"/>
              </w:rPr>
            </w:pPr>
          </w:p>
        </w:tc>
      </w:tr>
      <w:tr w:rsidR="00B845CE">
        <w:trPr>
          <w:jc w:val="center"/>
        </w:trPr>
        <w:tc>
          <w:tcPr>
            <w:tcW w:w="843" w:type="dxa"/>
            <w:shd w:val="clear" w:color="auto" w:fill="auto"/>
            <w:vAlign w:val="center"/>
          </w:tcPr>
          <w:p w:rsidR="00B845CE" w:rsidRDefault="00B845CE">
            <w:pPr>
              <w:widowControl/>
              <w:snapToGrid w:val="0"/>
              <w:jc w:val="center"/>
              <w:rPr>
                <w:kern w:val="0"/>
                <w:sz w:val="24"/>
                <w:szCs w:val="21"/>
              </w:rPr>
            </w:pPr>
          </w:p>
        </w:tc>
        <w:tc>
          <w:tcPr>
            <w:tcW w:w="3922" w:type="dxa"/>
            <w:shd w:val="clear" w:color="auto" w:fill="auto"/>
            <w:vAlign w:val="center"/>
          </w:tcPr>
          <w:p w:rsidR="00B845CE" w:rsidRDefault="00B845CE">
            <w:pPr>
              <w:widowControl/>
              <w:snapToGrid w:val="0"/>
              <w:jc w:val="center"/>
              <w:rPr>
                <w:kern w:val="0"/>
                <w:sz w:val="24"/>
                <w:szCs w:val="21"/>
              </w:rPr>
            </w:pPr>
          </w:p>
        </w:tc>
        <w:tc>
          <w:tcPr>
            <w:tcW w:w="2438" w:type="dxa"/>
            <w:shd w:val="clear" w:color="auto" w:fill="auto"/>
            <w:vAlign w:val="center"/>
          </w:tcPr>
          <w:p w:rsidR="00B845CE" w:rsidRDefault="00B845CE">
            <w:pPr>
              <w:widowControl/>
              <w:snapToGrid w:val="0"/>
              <w:jc w:val="center"/>
              <w:rPr>
                <w:kern w:val="0"/>
                <w:sz w:val="24"/>
                <w:szCs w:val="21"/>
              </w:rPr>
            </w:pPr>
          </w:p>
        </w:tc>
        <w:tc>
          <w:tcPr>
            <w:tcW w:w="1289" w:type="dxa"/>
            <w:shd w:val="clear" w:color="auto" w:fill="auto"/>
            <w:vAlign w:val="center"/>
          </w:tcPr>
          <w:p w:rsidR="00B845CE" w:rsidRDefault="00B845CE">
            <w:pPr>
              <w:widowControl/>
              <w:snapToGrid w:val="0"/>
              <w:jc w:val="center"/>
              <w:rPr>
                <w:kern w:val="0"/>
                <w:sz w:val="24"/>
                <w:szCs w:val="21"/>
              </w:rPr>
            </w:pPr>
          </w:p>
        </w:tc>
        <w:tc>
          <w:tcPr>
            <w:tcW w:w="843" w:type="dxa"/>
            <w:shd w:val="clear" w:color="auto" w:fill="auto"/>
            <w:vAlign w:val="center"/>
          </w:tcPr>
          <w:p w:rsidR="00B845CE" w:rsidRDefault="00B845CE">
            <w:pPr>
              <w:widowControl/>
              <w:snapToGrid w:val="0"/>
              <w:jc w:val="center"/>
              <w:rPr>
                <w:kern w:val="0"/>
                <w:sz w:val="24"/>
                <w:szCs w:val="21"/>
              </w:rPr>
            </w:pPr>
          </w:p>
        </w:tc>
      </w:tr>
    </w:tbl>
    <w:p w:rsidR="00B845CE" w:rsidRDefault="00C0780D">
      <w:pPr>
        <w:spacing w:line="620" w:lineRule="exact"/>
        <w:rPr>
          <w:sz w:val="24"/>
        </w:rPr>
      </w:pPr>
      <w:r>
        <w:rPr>
          <w:sz w:val="24"/>
        </w:rPr>
        <w:t>注：</w:t>
      </w:r>
    </w:p>
    <w:p w:rsidR="00B845CE" w:rsidRDefault="00C0780D">
      <w:pPr>
        <w:spacing w:line="360" w:lineRule="auto"/>
        <w:rPr>
          <w:sz w:val="24"/>
        </w:rPr>
      </w:pPr>
      <w:r>
        <w:rPr>
          <w:sz w:val="24"/>
        </w:rPr>
        <w:t xml:space="preserve">1. </w:t>
      </w:r>
      <w:r>
        <w:rPr>
          <w:sz w:val="24"/>
        </w:rPr>
        <w:t>不如实填写偏离情况的投标文件将视为虚假材料。</w:t>
      </w:r>
    </w:p>
    <w:p w:rsidR="00B845CE" w:rsidRDefault="00C0780D">
      <w:pPr>
        <w:spacing w:line="360" w:lineRule="auto"/>
        <w:rPr>
          <w:sz w:val="24"/>
        </w:rPr>
      </w:pPr>
      <w:r>
        <w:rPr>
          <w:sz w:val="24"/>
        </w:rPr>
        <w:t xml:space="preserve">2. </w:t>
      </w:r>
      <w:r>
        <w:rPr>
          <w:sz w:val="24"/>
        </w:rPr>
        <w:t>招标要求指招标文件中规定的具体要求，投标应答指投标文件的具体内容。</w:t>
      </w:r>
    </w:p>
    <w:p w:rsidR="00B845CE" w:rsidRDefault="00C0780D">
      <w:pPr>
        <w:spacing w:line="360" w:lineRule="auto"/>
        <w:rPr>
          <w:sz w:val="24"/>
        </w:rPr>
      </w:pPr>
      <w:r>
        <w:rPr>
          <w:sz w:val="24"/>
        </w:rPr>
        <w:t xml:space="preserve">3. </w:t>
      </w:r>
      <w:r>
        <w:rPr>
          <w:sz w:val="24"/>
        </w:rPr>
        <w:t>偏离说明指招标要求与投标应答之间的不同之处。</w:t>
      </w:r>
    </w:p>
    <w:p w:rsidR="00B845CE" w:rsidRDefault="00C0780D">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rsidR="00B845CE" w:rsidRDefault="00B845CE">
      <w:pPr>
        <w:spacing w:line="360" w:lineRule="auto"/>
        <w:rPr>
          <w:sz w:val="24"/>
        </w:rPr>
      </w:pPr>
    </w:p>
    <w:p w:rsidR="00B845CE" w:rsidRDefault="00C0780D">
      <w:pPr>
        <w:spacing w:line="360" w:lineRule="auto"/>
        <w:ind w:firstLineChars="1700" w:firstLine="3794"/>
        <w:rPr>
          <w:sz w:val="24"/>
        </w:rPr>
      </w:pPr>
      <w:r>
        <w:rPr>
          <w:sz w:val="24"/>
        </w:rPr>
        <w:t>投标人名称：</w:t>
      </w:r>
    </w:p>
    <w:p w:rsidR="00B845CE" w:rsidRDefault="00B845CE">
      <w:pPr>
        <w:spacing w:line="360" w:lineRule="auto"/>
        <w:ind w:firstLineChars="1700" w:firstLine="3794"/>
        <w:rPr>
          <w:sz w:val="24"/>
        </w:rPr>
      </w:pPr>
    </w:p>
    <w:p w:rsidR="00B845CE" w:rsidRDefault="00C0780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B845CE" w:rsidRDefault="00C0780D">
      <w:pPr>
        <w:tabs>
          <w:tab w:val="left" w:pos="360"/>
        </w:tabs>
        <w:spacing w:line="360" w:lineRule="auto"/>
        <w:rPr>
          <w:b/>
          <w:sz w:val="24"/>
        </w:rPr>
      </w:pPr>
      <w:r>
        <w:rPr>
          <w:sz w:val="24"/>
        </w:rPr>
        <w:br w:type="page"/>
      </w:r>
      <w:r>
        <w:rPr>
          <w:b/>
          <w:sz w:val="24"/>
        </w:rPr>
        <w:lastRenderedPageBreak/>
        <w:t>附件</w:t>
      </w:r>
      <w:r>
        <w:rPr>
          <w:rFonts w:hint="eastAsia"/>
          <w:b/>
          <w:sz w:val="24"/>
        </w:rPr>
        <w:t>5</w:t>
      </w:r>
    </w:p>
    <w:p w:rsidR="00B845CE" w:rsidRDefault="00C0780D">
      <w:pPr>
        <w:autoSpaceDN w:val="0"/>
        <w:spacing w:line="360" w:lineRule="auto"/>
        <w:jc w:val="center"/>
        <w:rPr>
          <w:b/>
          <w:bCs/>
          <w:sz w:val="24"/>
        </w:rPr>
      </w:pPr>
      <w:r>
        <w:rPr>
          <w:b/>
          <w:sz w:val="24"/>
        </w:rPr>
        <w:t>主要相关项目业绩一览表</w:t>
      </w:r>
    </w:p>
    <w:p w:rsidR="00B845CE" w:rsidRDefault="00B845CE">
      <w:pPr>
        <w:spacing w:line="460" w:lineRule="exact"/>
        <w:ind w:left="192"/>
        <w:rPr>
          <w:sz w:val="24"/>
        </w:rPr>
      </w:pPr>
    </w:p>
    <w:p w:rsidR="00B845CE" w:rsidRDefault="00C0780D">
      <w:pPr>
        <w:spacing w:line="460" w:lineRule="exact"/>
        <w:rPr>
          <w:sz w:val="24"/>
        </w:rPr>
      </w:pPr>
      <w:r>
        <w:rPr>
          <w:sz w:val="24"/>
        </w:rPr>
        <w:t>项目名称：</w:t>
      </w:r>
      <w:r>
        <w:rPr>
          <w:sz w:val="24"/>
          <w:u w:val="single"/>
        </w:rPr>
        <w:t xml:space="preserve">                    </w:t>
      </w:r>
    </w:p>
    <w:p w:rsidR="00B845CE" w:rsidRDefault="00C0780D">
      <w:pPr>
        <w:spacing w:line="460" w:lineRule="exact"/>
        <w:rPr>
          <w:sz w:val="24"/>
        </w:rPr>
      </w:pPr>
      <w:r>
        <w:rPr>
          <w:sz w:val="24"/>
        </w:rPr>
        <w:t>项目编号：</w:t>
      </w:r>
      <w:r>
        <w:rPr>
          <w:sz w:val="24"/>
          <w:u w:val="single"/>
        </w:rPr>
        <w:t xml:space="preserve">                    </w:t>
      </w:r>
    </w:p>
    <w:p w:rsidR="00B845CE" w:rsidRDefault="00C0780D">
      <w:pPr>
        <w:spacing w:line="460" w:lineRule="exact"/>
        <w:rPr>
          <w:sz w:val="24"/>
          <w:u w:val="single"/>
        </w:rPr>
      </w:pPr>
      <w:r>
        <w:rPr>
          <w:sz w:val="24"/>
        </w:rPr>
        <w:t>包号：</w:t>
      </w:r>
      <w:r>
        <w:rPr>
          <w:sz w:val="24"/>
          <w:u w:val="single"/>
        </w:rPr>
        <w:t xml:space="preserve">                        </w:t>
      </w:r>
    </w:p>
    <w:p w:rsidR="00B845CE" w:rsidRDefault="00B845CE">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C0780D">
            <w:pPr>
              <w:snapToGrid w:val="0"/>
              <w:jc w:val="center"/>
              <w:rPr>
                <w:sz w:val="24"/>
              </w:rPr>
            </w:pPr>
            <w:r>
              <w:rPr>
                <w:sz w:val="24"/>
              </w:rPr>
              <w:t>合同金额</w:t>
            </w: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r w:rsidR="00B845C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845CE" w:rsidRDefault="00B845CE">
            <w:pPr>
              <w:snapToGrid w:val="0"/>
              <w:jc w:val="center"/>
              <w:rPr>
                <w:sz w:val="24"/>
              </w:rPr>
            </w:pPr>
          </w:p>
        </w:tc>
      </w:tr>
    </w:tbl>
    <w:p w:rsidR="00B845CE" w:rsidRDefault="00C0780D">
      <w:pPr>
        <w:spacing w:line="560" w:lineRule="exact"/>
        <w:rPr>
          <w:sz w:val="24"/>
        </w:rPr>
      </w:pPr>
      <w:r>
        <w:rPr>
          <w:sz w:val="24"/>
        </w:rPr>
        <w:t>备注：若招标文件第二部分评分因素及评标标准中要求提供业绩的，投标人所列业绩应按其要求将证明材料按顺序附后。</w:t>
      </w:r>
    </w:p>
    <w:p w:rsidR="00B845CE" w:rsidRDefault="00B845CE">
      <w:pPr>
        <w:spacing w:line="560" w:lineRule="exact"/>
        <w:rPr>
          <w:sz w:val="24"/>
        </w:rPr>
      </w:pPr>
    </w:p>
    <w:p w:rsidR="00B845CE" w:rsidRDefault="00C0780D">
      <w:pPr>
        <w:spacing w:line="360" w:lineRule="auto"/>
        <w:ind w:firstLineChars="1700" w:firstLine="3794"/>
        <w:rPr>
          <w:sz w:val="24"/>
        </w:rPr>
      </w:pPr>
      <w:r>
        <w:rPr>
          <w:sz w:val="24"/>
        </w:rPr>
        <w:t>投标人名称：</w:t>
      </w:r>
    </w:p>
    <w:p w:rsidR="00B845CE" w:rsidRDefault="00B845CE">
      <w:pPr>
        <w:spacing w:line="360" w:lineRule="auto"/>
        <w:ind w:firstLineChars="1700" w:firstLine="3794"/>
        <w:rPr>
          <w:sz w:val="24"/>
        </w:rPr>
      </w:pPr>
    </w:p>
    <w:p w:rsidR="00B845CE" w:rsidRDefault="00C0780D">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B845CE" w:rsidRDefault="00B845CE">
      <w:pPr>
        <w:spacing w:line="460" w:lineRule="exact"/>
        <w:rPr>
          <w:sz w:val="24"/>
        </w:rPr>
      </w:pPr>
    </w:p>
    <w:p w:rsidR="00B845CE" w:rsidRDefault="00C0780D">
      <w:pPr>
        <w:widowControl/>
        <w:jc w:val="left"/>
        <w:rPr>
          <w:sz w:val="24"/>
        </w:rPr>
      </w:pPr>
      <w:r>
        <w:rPr>
          <w:sz w:val="24"/>
        </w:rPr>
        <w:br w:type="page"/>
      </w:r>
    </w:p>
    <w:p w:rsidR="00B845CE" w:rsidRDefault="00C0780D">
      <w:pPr>
        <w:tabs>
          <w:tab w:val="left" w:pos="360"/>
        </w:tabs>
        <w:spacing w:line="360" w:lineRule="auto"/>
        <w:rPr>
          <w:b/>
          <w:sz w:val="24"/>
        </w:rPr>
      </w:pPr>
      <w:r>
        <w:rPr>
          <w:b/>
          <w:sz w:val="24"/>
        </w:rPr>
        <w:lastRenderedPageBreak/>
        <w:t>附件</w:t>
      </w:r>
      <w:r>
        <w:rPr>
          <w:rFonts w:hint="eastAsia"/>
          <w:b/>
          <w:sz w:val="24"/>
        </w:rPr>
        <w:t>6</w:t>
      </w:r>
    </w:p>
    <w:p w:rsidR="00B845CE" w:rsidRDefault="00C0780D">
      <w:pPr>
        <w:autoSpaceDN w:val="0"/>
        <w:spacing w:line="360" w:lineRule="auto"/>
        <w:jc w:val="center"/>
        <w:rPr>
          <w:b/>
          <w:bCs/>
          <w:sz w:val="24"/>
        </w:rPr>
      </w:pPr>
      <w:r>
        <w:rPr>
          <w:rFonts w:hint="eastAsia"/>
          <w:b/>
          <w:bCs/>
          <w:sz w:val="24"/>
        </w:rPr>
        <w:t>投标</w:t>
      </w:r>
      <w:r>
        <w:rPr>
          <w:b/>
          <w:bCs/>
          <w:sz w:val="24"/>
        </w:rPr>
        <w:t>代表人授权书</w:t>
      </w:r>
    </w:p>
    <w:p w:rsidR="00B845CE" w:rsidRDefault="00B845CE">
      <w:pPr>
        <w:spacing w:line="360" w:lineRule="auto"/>
        <w:rPr>
          <w:sz w:val="24"/>
          <w:szCs w:val="21"/>
        </w:rPr>
      </w:pPr>
    </w:p>
    <w:p w:rsidR="00B845CE" w:rsidRDefault="00C0780D">
      <w:pPr>
        <w:spacing w:line="360" w:lineRule="auto"/>
        <w:rPr>
          <w:sz w:val="24"/>
          <w:szCs w:val="21"/>
        </w:rPr>
      </w:pPr>
      <w:r>
        <w:rPr>
          <w:sz w:val="24"/>
          <w:szCs w:val="21"/>
        </w:rPr>
        <w:t>致：天津市政府采购中心</w:t>
      </w:r>
    </w:p>
    <w:p w:rsidR="00B845CE" w:rsidRDefault="00C0780D">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B845CE" w:rsidRDefault="00C0780D">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B845CE" w:rsidRDefault="00C0780D">
      <w:pPr>
        <w:spacing w:line="360" w:lineRule="auto"/>
        <w:ind w:firstLineChars="200" w:firstLine="446"/>
        <w:rPr>
          <w:sz w:val="24"/>
          <w:szCs w:val="21"/>
        </w:rPr>
      </w:pPr>
      <w:r>
        <w:rPr>
          <w:sz w:val="24"/>
          <w:szCs w:val="21"/>
        </w:rPr>
        <w:t>本授权书至投标有效期结束前始终有效。</w:t>
      </w:r>
    </w:p>
    <w:p w:rsidR="00B845CE" w:rsidRDefault="00C0780D">
      <w:pPr>
        <w:spacing w:line="360" w:lineRule="auto"/>
        <w:ind w:firstLineChars="200" w:firstLine="446"/>
        <w:rPr>
          <w:sz w:val="24"/>
          <w:szCs w:val="21"/>
        </w:rPr>
      </w:pPr>
      <w:r>
        <w:rPr>
          <w:sz w:val="24"/>
          <w:szCs w:val="21"/>
        </w:rPr>
        <w:t>投标代表人无转委托权，特此委托。</w:t>
      </w:r>
    </w:p>
    <w:p w:rsidR="00B845CE" w:rsidRDefault="00B845CE">
      <w:pPr>
        <w:spacing w:line="360" w:lineRule="auto"/>
        <w:ind w:firstLineChars="200" w:firstLine="446"/>
        <w:rPr>
          <w:sz w:val="24"/>
        </w:rPr>
      </w:pPr>
    </w:p>
    <w:p w:rsidR="00B845CE" w:rsidRDefault="00B845CE">
      <w:pPr>
        <w:spacing w:line="360" w:lineRule="auto"/>
        <w:ind w:firstLineChars="200" w:firstLine="446"/>
        <w:rPr>
          <w:sz w:val="24"/>
        </w:rPr>
      </w:pPr>
    </w:p>
    <w:p w:rsidR="00B845CE" w:rsidRDefault="00C0780D">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B845CE" w:rsidRDefault="00B845CE">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B845CE">
        <w:tc>
          <w:tcPr>
            <w:tcW w:w="4264" w:type="dxa"/>
          </w:tcPr>
          <w:p w:rsidR="00B845CE" w:rsidRDefault="00C0780D">
            <w:pPr>
              <w:spacing w:line="360" w:lineRule="auto"/>
              <w:jc w:val="left"/>
              <w:rPr>
                <w:sz w:val="24"/>
              </w:rPr>
            </w:pPr>
            <w:r>
              <w:rPr>
                <w:sz w:val="24"/>
              </w:rPr>
              <w:t>投标代表人身份证正面</w:t>
            </w:r>
          </w:p>
          <w:p w:rsidR="00B845CE" w:rsidRDefault="00B845CE">
            <w:pPr>
              <w:spacing w:line="360" w:lineRule="auto"/>
              <w:jc w:val="left"/>
              <w:rPr>
                <w:sz w:val="24"/>
              </w:rPr>
            </w:pPr>
          </w:p>
          <w:p w:rsidR="00B845CE" w:rsidRDefault="00B845CE">
            <w:pPr>
              <w:spacing w:line="360" w:lineRule="auto"/>
              <w:jc w:val="left"/>
              <w:rPr>
                <w:sz w:val="24"/>
              </w:rPr>
            </w:pPr>
          </w:p>
          <w:p w:rsidR="00B845CE" w:rsidRDefault="00B845CE">
            <w:pPr>
              <w:spacing w:line="360" w:lineRule="auto"/>
              <w:jc w:val="left"/>
              <w:rPr>
                <w:sz w:val="24"/>
              </w:rPr>
            </w:pPr>
          </w:p>
          <w:p w:rsidR="00B845CE" w:rsidRDefault="00B845CE">
            <w:pPr>
              <w:spacing w:line="360" w:lineRule="auto"/>
              <w:jc w:val="left"/>
              <w:rPr>
                <w:sz w:val="24"/>
              </w:rPr>
            </w:pPr>
          </w:p>
          <w:p w:rsidR="00B845CE" w:rsidRDefault="00B845CE">
            <w:pPr>
              <w:spacing w:line="360" w:lineRule="auto"/>
              <w:jc w:val="left"/>
              <w:rPr>
                <w:sz w:val="24"/>
              </w:rPr>
            </w:pPr>
          </w:p>
        </w:tc>
        <w:tc>
          <w:tcPr>
            <w:tcW w:w="4264" w:type="dxa"/>
          </w:tcPr>
          <w:p w:rsidR="00B845CE" w:rsidRDefault="00C0780D">
            <w:pPr>
              <w:spacing w:line="360" w:lineRule="auto"/>
              <w:jc w:val="left"/>
              <w:rPr>
                <w:sz w:val="24"/>
              </w:rPr>
            </w:pPr>
            <w:r>
              <w:rPr>
                <w:sz w:val="24"/>
              </w:rPr>
              <w:t>投标代表人身份证背面</w:t>
            </w:r>
          </w:p>
        </w:tc>
      </w:tr>
    </w:tbl>
    <w:p w:rsidR="00B845CE" w:rsidRDefault="00C0780D">
      <w:pPr>
        <w:widowControl/>
        <w:jc w:val="left"/>
        <w:rPr>
          <w:sz w:val="24"/>
        </w:rPr>
      </w:pPr>
      <w:r>
        <w:rPr>
          <w:sz w:val="24"/>
        </w:rPr>
        <w:br w:type="page"/>
      </w:r>
    </w:p>
    <w:p w:rsidR="00B845CE" w:rsidRDefault="00C0780D">
      <w:pPr>
        <w:autoSpaceDN w:val="0"/>
        <w:spacing w:line="360" w:lineRule="auto"/>
        <w:jc w:val="left"/>
        <w:rPr>
          <w:b/>
          <w:bCs/>
          <w:sz w:val="24"/>
        </w:rPr>
      </w:pPr>
      <w:r>
        <w:rPr>
          <w:b/>
          <w:bCs/>
          <w:sz w:val="24"/>
        </w:rPr>
        <w:lastRenderedPageBreak/>
        <w:t>附件</w:t>
      </w:r>
      <w:r>
        <w:rPr>
          <w:rFonts w:hint="eastAsia"/>
          <w:b/>
          <w:bCs/>
          <w:sz w:val="24"/>
        </w:rPr>
        <w:t>7-1</w:t>
      </w:r>
    </w:p>
    <w:p w:rsidR="00B845CE" w:rsidRDefault="00C0780D">
      <w:pPr>
        <w:autoSpaceDE w:val="0"/>
        <w:autoSpaceDN w:val="0"/>
        <w:spacing w:line="480" w:lineRule="auto"/>
        <w:jc w:val="center"/>
        <w:rPr>
          <w:sz w:val="24"/>
          <w:szCs w:val="24"/>
        </w:rPr>
      </w:pPr>
      <w:r>
        <w:rPr>
          <w:b/>
          <w:sz w:val="24"/>
          <w:szCs w:val="24"/>
        </w:rPr>
        <w:t>中小企业声明函（服务）</w:t>
      </w:r>
    </w:p>
    <w:p w:rsidR="00B845CE" w:rsidRDefault="00C0780D">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B845CE" w:rsidRDefault="00C0780D">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其他未列明行业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B845CE" w:rsidRDefault="00C0780D">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B845CE" w:rsidRDefault="00C0780D">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B845CE" w:rsidRDefault="00C0780D">
      <w:pPr>
        <w:autoSpaceDE w:val="0"/>
        <w:autoSpaceDN w:val="0"/>
        <w:spacing w:line="500" w:lineRule="exact"/>
        <w:ind w:left="3840"/>
        <w:jc w:val="left"/>
        <w:rPr>
          <w:sz w:val="24"/>
          <w:szCs w:val="24"/>
        </w:rPr>
      </w:pPr>
      <w:r>
        <w:rPr>
          <w:sz w:val="24"/>
          <w:szCs w:val="24"/>
        </w:rPr>
        <w:t>投标人名称：</w:t>
      </w:r>
    </w:p>
    <w:p w:rsidR="00B845CE" w:rsidRDefault="00C0780D">
      <w:pPr>
        <w:autoSpaceDE w:val="0"/>
        <w:autoSpaceDN w:val="0"/>
        <w:spacing w:line="500" w:lineRule="exact"/>
        <w:ind w:left="3840"/>
        <w:jc w:val="left"/>
        <w:rPr>
          <w:sz w:val="32"/>
        </w:rPr>
      </w:pPr>
      <w:r>
        <w:rPr>
          <w:sz w:val="24"/>
          <w:szCs w:val="24"/>
        </w:rPr>
        <w:t>日期：</w:t>
      </w:r>
    </w:p>
    <w:p w:rsidR="00B845CE" w:rsidRDefault="00C0780D">
      <w:pPr>
        <w:spacing w:line="360" w:lineRule="auto"/>
        <w:ind w:right="84" w:firstLineChars="100" w:firstLine="224"/>
        <w:rPr>
          <w:b/>
          <w:sz w:val="24"/>
          <w:szCs w:val="24"/>
        </w:rPr>
      </w:pPr>
      <w:r>
        <w:rPr>
          <w:b/>
          <w:sz w:val="24"/>
          <w:szCs w:val="24"/>
        </w:rPr>
        <w:t>注：</w:t>
      </w:r>
    </w:p>
    <w:p w:rsidR="00B845CE" w:rsidRDefault="00C0780D">
      <w:pPr>
        <w:spacing w:line="360" w:lineRule="auto"/>
        <w:ind w:right="84" w:firstLineChars="100" w:firstLine="224"/>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B845CE" w:rsidRDefault="00C0780D">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从业人员、营业收入、资产总额填报上一年度数据，无上一年度数据的新成立企业可不填报。除新成立企业外，上表填写不全的，不享受中小企业扶持政策。</w:t>
      </w:r>
    </w:p>
    <w:p w:rsidR="00B845CE" w:rsidRDefault="00C0780D">
      <w:pPr>
        <w:spacing w:line="360" w:lineRule="auto"/>
        <w:ind w:right="84" w:firstLineChars="100" w:firstLine="224"/>
        <w:rPr>
          <w:b/>
          <w:sz w:val="24"/>
          <w:szCs w:val="24"/>
        </w:rPr>
      </w:pPr>
      <w:r>
        <w:rPr>
          <w:b/>
          <w:sz w:val="24"/>
          <w:szCs w:val="24"/>
        </w:rPr>
        <w:t>3.</w:t>
      </w:r>
      <w:r>
        <w:rPr>
          <w:b/>
          <w:sz w:val="24"/>
          <w:szCs w:val="24"/>
        </w:rPr>
        <w:t>中标（成交）供应商享受中小企业扶持政策的，将随中标（成交）结果同时公告其《中小企业声明函》，接受社会监督。</w:t>
      </w:r>
    </w:p>
    <w:p w:rsidR="00B845CE" w:rsidRDefault="00C0780D">
      <w:pPr>
        <w:widowControl/>
        <w:jc w:val="left"/>
        <w:rPr>
          <w:sz w:val="24"/>
        </w:rPr>
      </w:pPr>
      <w:r>
        <w:rPr>
          <w:sz w:val="24"/>
        </w:rPr>
        <w:br w:type="page"/>
      </w:r>
    </w:p>
    <w:p w:rsidR="00B845CE" w:rsidRDefault="00C0780D">
      <w:pPr>
        <w:autoSpaceDN w:val="0"/>
        <w:spacing w:line="360" w:lineRule="auto"/>
        <w:rPr>
          <w:b/>
          <w:bCs/>
          <w:sz w:val="24"/>
        </w:rPr>
      </w:pPr>
      <w:bookmarkStart w:id="8" w:name="OLE_LINK14"/>
      <w:bookmarkStart w:id="9" w:name="OLE_LINK13"/>
      <w:r>
        <w:rPr>
          <w:rFonts w:hint="eastAsia"/>
          <w:b/>
          <w:bCs/>
          <w:sz w:val="24"/>
        </w:rPr>
        <w:lastRenderedPageBreak/>
        <w:t>附件</w:t>
      </w:r>
      <w:r>
        <w:rPr>
          <w:rFonts w:hint="eastAsia"/>
          <w:b/>
          <w:bCs/>
          <w:sz w:val="24"/>
        </w:rPr>
        <w:t>7-2</w:t>
      </w:r>
    </w:p>
    <w:bookmarkEnd w:id="8"/>
    <w:bookmarkEnd w:id="9"/>
    <w:p w:rsidR="00B845CE" w:rsidRDefault="00C0780D">
      <w:pPr>
        <w:autoSpaceDN w:val="0"/>
        <w:spacing w:line="360" w:lineRule="auto"/>
        <w:jc w:val="left"/>
        <w:rPr>
          <w:b/>
          <w:bCs/>
          <w:sz w:val="24"/>
        </w:rPr>
      </w:pPr>
      <w:r>
        <w:rPr>
          <w:rFonts w:hint="eastAsia"/>
          <w:b/>
          <w:kern w:val="0"/>
          <w:sz w:val="24"/>
          <w:szCs w:val="21"/>
        </w:rPr>
        <w:t>若不是残疾人福利性单位，投标文件中可不提供此声明函</w:t>
      </w:r>
    </w:p>
    <w:p w:rsidR="00B845CE" w:rsidRDefault="00B845CE">
      <w:pPr>
        <w:autoSpaceDN w:val="0"/>
        <w:spacing w:line="360" w:lineRule="auto"/>
        <w:jc w:val="center"/>
        <w:rPr>
          <w:b/>
          <w:bCs/>
          <w:sz w:val="24"/>
        </w:rPr>
      </w:pPr>
    </w:p>
    <w:p w:rsidR="00B845CE" w:rsidRDefault="00C0780D">
      <w:pPr>
        <w:snapToGrid w:val="0"/>
        <w:spacing w:line="360" w:lineRule="auto"/>
        <w:jc w:val="center"/>
        <w:rPr>
          <w:b/>
          <w:bCs/>
          <w:sz w:val="24"/>
        </w:rPr>
      </w:pPr>
      <w:r>
        <w:rPr>
          <w:rFonts w:hint="eastAsia"/>
          <w:b/>
          <w:bCs/>
          <w:sz w:val="24"/>
        </w:rPr>
        <w:t>残疾人福利性单位声明函</w:t>
      </w:r>
    </w:p>
    <w:p w:rsidR="00B845CE" w:rsidRDefault="00B845CE">
      <w:pPr>
        <w:snapToGrid w:val="0"/>
        <w:spacing w:line="360" w:lineRule="auto"/>
        <w:ind w:firstLineChars="200" w:firstLine="448"/>
        <w:jc w:val="left"/>
        <w:rPr>
          <w:b/>
          <w:bCs/>
          <w:sz w:val="24"/>
        </w:rPr>
      </w:pPr>
    </w:p>
    <w:p w:rsidR="00B845CE" w:rsidRDefault="00C0780D">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B845CE" w:rsidRDefault="00C0780D">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B845CE" w:rsidRDefault="00B845CE">
      <w:pPr>
        <w:snapToGrid w:val="0"/>
        <w:spacing w:line="360" w:lineRule="auto"/>
        <w:ind w:firstLineChars="200" w:firstLine="446"/>
        <w:jc w:val="left"/>
        <w:rPr>
          <w:bCs/>
          <w:sz w:val="24"/>
        </w:rPr>
      </w:pPr>
    </w:p>
    <w:p w:rsidR="00B845CE" w:rsidRDefault="00B845CE">
      <w:pPr>
        <w:snapToGrid w:val="0"/>
        <w:spacing w:line="360" w:lineRule="auto"/>
        <w:ind w:firstLineChars="200" w:firstLine="446"/>
        <w:jc w:val="left"/>
        <w:rPr>
          <w:bCs/>
          <w:sz w:val="24"/>
        </w:rPr>
      </w:pPr>
    </w:p>
    <w:p w:rsidR="00B845CE" w:rsidRDefault="00C0780D">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B845CE" w:rsidRDefault="00B845CE">
      <w:pPr>
        <w:snapToGrid w:val="0"/>
        <w:spacing w:line="360" w:lineRule="auto"/>
        <w:ind w:firstLineChars="200" w:firstLine="446"/>
        <w:jc w:val="left"/>
        <w:rPr>
          <w:bCs/>
          <w:sz w:val="24"/>
        </w:rPr>
      </w:pPr>
    </w:p>
    <w:p w:rsidR="00B845CE" w:rsidRDefault="00C0780D">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B845CE" w:rsidRDefault="00B845CE">
      <w:pPr>
        <w:snapToGrid w:val="0"/>
        <w:spacing w:line="360" w:lineRule="auto"/>
        <w:ind w:firstLineChars="200" w:firstLine="446"/>
        <w:jc w:val="left"/>
        <w:rPr>
          <w:sz w:val="24"/>
          <w:szCs w:val="21"/>
        </w:rPr>
      </w:pPr>
    </w:p>
    <w:p w:rsidR="00B845CE" w:rsidRDefault="00C0780D">
      <w:pPr>
        <w:snapToGrid w:val="0"/>
        <w:spacing w:line="360" w:lineRule="auto"/>
        <w:ind w:firstLineChars="200" w:firstLine="446"/>
        <w:rPr>
          <w:sz w:val="24"/>
          <w:szCs w:val="21"/>
        </w:rPr>
      </w:pPr>
      <w:r>
        <w:rPr>
          <w:sz w:val="24"/>
          <w:szCs w:val="21"/>
        </w:rPr>
        <w:t>注：</w:t>
      </w:r>
    </w:p>
    <w:p w:rsidR="00B845CE" w:rsidRDefault="00C0780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B845CE" w:rsidRDefault="00C0780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B845CE" w:rsidRDefault="00B845CE">
      <w:pPr>
        <w:snapToGrid w:val="0"/>
        <w:spacing w:line="360" w:lineRule="auto"/>
        <w:ind w:firstLineChars="200" w:firstLine="446"/>
        <w:rPr>
          <w:color w:val="FF0000"/>
          <w:sz w:val="24"/>
          <w:szCs w:val="21"/>
        </w:rPr>
      </w:pPr>
    </w:p>
    <w:p w:rsidR="00B845CE" w:rsidRDefault="00B845CE">
      <w:pPr>
        <w:snapToGrid w:val="0"/>
        <w:spacing w:line="360" w:lineRule="auto"/>
        <w:ind w:firstLineChars="200" w:firstLine="446"/>
        <w:jc w:val="left"/>
        <w:rPr>
          <w:sz w:val="24"/>
          <w:szCs w:val="21"/>
        </w:rPr>
      </w:pPr>
    </w:p>
    <w:p w:rsidR="00B845CE" w:rsidRDefault="00B845CE">
      <w:pPr>
        <w:spacing w:line="360" w:lineRule="auto"/>
        <w:ind w:right="84" w:firstLineChars="100" w:firstLine="223"/>
        <w:rPr>
          <w:position w:val="-40"/>
          <w:sz w:val="24"/>
        </w:rPr>
      </w:pPr>
    </w:p>
    <w:p w:rsidR="00B845CE" w:rsidRDefault="00C0780D">
      <w:pPr>
        <w:tabs>
          <w:tab w:val="left" w:pos="360"/>
        </w:tabs>
        <w:spacing w:line="360" w:lineRule="auto"/>
        <w:rPr>
          <w:sz w:val="24"/>
        </w:rPr>
      </w:pPr>
      <w:r>
        <w:rPr>
          <w:sz w:val="24"/>
        </w:rPr>
        <w:br w:type="page"/>
      </w:r>
    </w:p>
    <w:p w:rsidR="00B845CE" w:rsidRDefault="00C0780D">
      <w:pPr>
        <w:snapToGrid w:val="0"/>
        <w:spacing w:line="360" w:lineRule="auto"/>
        <w:rPr>
          <w:b/>
          <w:bCs/>
          <w:sz w:val="24"/>
        </w:rPr>
      </w:pPr>
      <w:r>
        <w:rPr>
          <w:b/>
          <w:sz w:val="24"/>
          <w:szCs w:val="21"/>
        </w:rPr>
        <w:lastRenderedPageBreak/>
        <w:t>附件</w:t>
      </w:r>
      <w:r>
        <w:rPr>
          <w:rFonts w:hint="eastAsia"/>
          <w:b/>
          <w:sz w:val="24"/>
          <w:szCs w:val="21"/>
        </w:rPr>
        <w:t>8</w:t>
      </w:r>
      <w:r>
        <w:rPr>
          <w:b/>
          <w:sz w:val="24"/>
          <w:szCs w:val="21"/>
        </w:rPr>
        <w:t>：</w:t>
      </w:r>
      <w:r>
        <w:rPr>
          <w:b/>
          <w:sz w:val="24"/>
        </w:rPr>
        <w:t>招标文件</w:t>
      </w:r>
      <w:r>
        <w:rPr>
          <w:b/>
          <w:bCs/>
          <w:sz w:val="24"/>
        </w:rPr>
        <w:t>评分因素及评标标准中要求的证明材料扫描件、方案等</w:t>
      </w:r>
    </w:p>
    <w:p w:rsidR="00B845CE" w:rsidRDefault="00C0780D">
      <w:pPr>
        <w:snapToGrid w:val="0"/>
        <w:spacing w:line="360" w:lineRule="auto"/>
        <w:rPr>
          <w:b/>
          <w:sz w:val="24"/>
          <w:szCs w:val="21"/>
        </w:rPr>
      </w:pPr>
      <w:r>
        <w:rPr>
          <w:b/>
          <w:bCs/>
          <w:sz w:val="24"/>
        </w:rPr>
        <w:t>附件</w:t>
      </w:r>
      <w:r>
        <w:rPr>
          <w:rFonts w:hint="eastAsia"/>
          <w:b/>
          <w:bCs/>
          <w:sz w:val="24"/>
        </w:rPr>
        <w:t>9</w:t>
      </w:r>
      <w:r>
        <w:rPr>
          <w:b/>
          <w:bCs/>
          <w:sz w:val="24"/>
        </w:rPr>
        <w:t>：</w:t>
      </w:r>
      <w:r>
        <w:rPr>
          <w:b/>
          <w:sz w:val="24"/>
        </w:rPr>
        <w:t>投标人认为需要提供的其他资料</w:t>
      </w:r>
    </w:p>
    <w:sectPr w:rsidR="00B845CE">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CB7" w:rsidRDefault="003D2CB7">
      <w:r>
        <w:separator/>
      </w:r>
    </w:p>
  </w:endnote>
  <w:endnote w:type="continuationSeparator" w:id="0">
    <w:p w:rsidR="003D2CB7" w:rsidRDefault="003D2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等线"/>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等线"/>
    <w:charset w:val="86"/>
    <w:family w:val="auto"/>
    <w:pitch w:val="default"/>
    <w:sig w:usb0="00000000" w:usb1="00000000" w:usb2="0000000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5CE" w:rsidRDefault="00C0780D">
    <w:pPr>
      <w:pStyle w:val="aa"/>
      <w:jc w:val="center"/>
    </w:pPr>
    <w:r>
      <w:rPr>
        <w:b/>
      </w:rPr>
      <w:fldChar w:fldCharType="begin"/>
    </w:r>
    <w:r>
      <w:rPr>
        <w:b/>
      </w:rPr>
      <w:instrText>PAGE  \* Arabic  \* MERGEFORMAT</w:instrText>
    </w:r>
    <w:r>
      <w:rPr>
        <w:b/>
      </w:rPr>
      <w:fldChar w:fldCharType="separate"/>
    </w:r>
    <w:r w:rsidR="004347C8" w:rsidRPr="004347C8">
      <w:rPr>
        <w:b/>
        <w:noProof/>
        <w:lang w:val="zh-CN"/>
      </w:rPr>
      <w:t>4</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CB7" w:rsidRDefault="003D2CB7">
      <w:r>
        <w:separator/>
      </w:r>
    </w:p>
  </w:footnote>
  <w:footnote w:type="continuationSeparator" w:id="0">
    <w:p w:rsidR="003D2CB7" w:rsidRDefault="003D2C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5CE" w:rsidRDefault="00B845CE">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DF7F08FD"/>
    <w:rsid w:val="FF7F8748"/>
    <w:rsid w:val="FFDB6889"/>
    <w:rsid w:val="FFF782F7"/>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304B"/>
    <w:rsid w:val="00056208"/>
    <w:rsid w:val="0005643C"/>
    <w:rsid w:val="00056EF3"/>
    <w:rsid w:val="000607D4"/>
    <w:rsid w:val="0006104E"/>
    <w:rsid w:val="00065BDD"/>
    <w:rsid w:val="00066920"/>
    <w:rsid w:val="00067B4D"/>
    <w:rsid w:val="0007081F"/>
    <w:rsid w:val="00070E36"/>
    <w:rsid w:val="00072919"/>
    <w:rsid w:val="00074F44"/>
    <w:rsid w:val="000756A0"/>
    <w:rsid w:val="00075C85"/>
    <w:rsid w:val="000764F8"/>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94A4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D766B"/>
    <w:rsid w:val="000E1224"/>
    <w:rsid w:val="000E1521"/>
    <w:rsid w:val="000E2735"/>
    <w:rsid w:val="000E50F9"/>
    <w:rsid w:val="000E5380"/>
    <w:rsid w:val="000E6A76"/>
    <w:rsid w:val="000F1202"/>
    <w:rsid w:val="000F1454"/>
    <w:rsid w:val="000F149D"/>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1745"/>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61A5D"/>
    <w:rsid w:val="001628FE"/>
    <w:rsid w:val="001630A1"/>
    <w:rsid w:val="00163DC6"/>
    <w:rsid w:val="00164FD8"/>
    <w:rsid w:val="00165592"/>
    <w:rsid w:val="00165934"/>
    <w:rsid w:val="001659F0"/>
    <w:rsid w:val="001679FB"/>
    <w:rsid w:val="001704C8"/>
    <w:rsid w:val="001707F2"/>
    <w:rsid w:val="001712BA"/>
    <w:rsid w:val="00171AFF"/>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96B"/>
    <w:rsid w:val="001B5BEA"/>
    <w:rsid w:val="001C0E64"/>
    <w:rsid w:val="001C1981"/>
    <w:rsid w:val="001C4A2D"/>
    <w:rsid w:val="001C50CC"/>
    <w:rsid w:val="001C7F50"/>
    <w:rsid w:val="001D0EB0"/>
    <w:rsid w:val="001D1850"/>
    <w:rsid w:val="001D249B"/>
    <w:rsid w:val="001D4FB9"/>
    <w:rsid w:val="001D619B"/>
    <w:rsid w:val="001E3387"/>
    <w:rsid w:val="001E3CB7"/>
    <w:rsid w:val="001F10A7"/>
    <w:rsid w:val="001F1AB4"/>
    <w:rsid w:val="001F2B50"/>
    <w:rsid w:val="001F345B"/>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695F"/>
    <w:rsid w:val="0024790F"/>
    <w:rsid w:val="00247A26"/>
    <w:rsid w:val="00247B56"/>
    <w:rsid w:val="00250296"/>
    <w:rsid w:val="00250432"/>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0BAA"/>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5946"/>
    <w:rsid w:val="002E689A"/>
    <w:rsid w:val="002E6E16"/>
    <w:rsid w:val="002E789D"/>
    <w:rsid w:val="002F1119"/>
    <w:rsid w:val="002F245E"/>
    <w:rsid w:val="002F3D09"/>
    <w:rsid w:val="002F4792"/>
    <w:rsid w:val="002F4CCC"/>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461"/>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3579"/>
    <w:rsid w:val="003B6D2D"/>
    <w:rsid w:val="003B78E0"/>
    <w:rsid w:val="003C189D"/>
    <w:rsid w:val="003C3220"/>
    <w:rsid w:val="003C6E34"/>
    <w:rsid w:val="003C6ECC"/>
    <w:rsid w:val="003C71A3"/>
    <w:rsid w:val="003C7A89"/>
    <w:rsid w:val="003D2CB7"/>
    <w:rsid w:val="003D2EF8"/>
    <w:rsid w:val="003D66AF"/>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47C8"/>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6B3"/>
    <w:rsid w:val="00480BCD"/>
    <w:rsid w:val="004826E0"/>
    <w:rsid w:val="004829AC"/>
    <w:rsid w:val="00485AF3"/>
    <w:rsid w:val="004905F4"/>
    <w:rsid w:val="00490AE5"/>
    <w:rsid w:val="00493353"/>
    <w:rsid w:val="00495ECD"/>
    <w:rsid w:val="004A0F57"/>
    <w:rsid w:val="004A18BA"/>
    <w:rsid w:val="004A1E95"/>
    <w:rsid w:val="004A3709"/>
    <w:rsid w:val="004A3B65"/>
    <w:rsid w:val="004A43C4"/>
    <w:rsid w:val="004A4CF8"/>
    <w:rsid w:val="004A4E98"/>
    <w:rsid w:val="004A7516"/>
    <w:rsid w:val="004A7F72"/>
    <w:rsid w:val="004B17D6"/>
    <w:rsid w:val="004B2DBB"/>
    <w:rsid w:val="004B6741"/>
    <w:rsid w:val="004B725D"/>
    <w:rsid w:val="004C05A3"/>
    <w:rsid w:val="004C2455"/>
    <w:rsid w:val="004C6569"/>
    <w:rsid w:val="004C7111"/>
    <w:rsid w:val="004D2806"/>
    <w:rsid w:val="004D5F22"/>
    <w:rsid w:val="004D6293"/>
    <w:rsid w:val="004D6546"/>
    <w:rsid w:val="004E0B40"/>
    <w:rsid w:val="004E38E3"/>
    <w:rsid w:val="004E69C8"/>
    <w:rsid w:val="004E6F7A"/>
    <w:rsid w:val="004F2476"/>
    <w:rsid w:val="004F27FD"/>
    <w:rsid w:val="004F2F7D"/>
    <w:rsid w:val="004F2FEF"/>
    <w:rsid w:val="004F55DE"/>
    <w:rsid w:val="004F7B5C"/>
    <w:rsid w:val="0050024B"/>
    <w:rsid w:val="00502349"/>
    <w:rsid w:val="00502D44"/>
    <w:rsid w:val="005049CC"/>
    <w:rsid w:val="00505178"/>
    <w:rsid w:val="00506C8E"/>
    <w:rsid w:val="00506CD1"/>
    <w:rsid w:val="005108B2"/>
    <w:rsid w:val="00512ABA"/>
    <w:rsid w:val="005131C3"/>
    <w:rsid w:val="00513A4E"/>
    <w:rsid w:val="005175A0"/>
    <w:rsid w:val="005201BE"/>
    <w:rsid w:val="00521416"/>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4BBB"/>
    <w:rsid w:val="00575042"/>
    <w:rsid w:val="00575DF4"/>
    <w:rsid w:val="005765B0"/>
    <w:rsid w:val="00577F0C"/>
    <w:rsid w:val="00580546"/>
    <w:rsid w:val="00580CB3"/>
    <w:rsid w:val="005831FA"/>
    <w:rsid w:val="005842A0"/>
    <w:rsid w:val="0058472E"/>
    <w:rsid w:val="00584D37"/>
    <w:rsid w:val="00585991"/>
    <w:rsid w:val="00587B14"/>
    <w:rsid w:val="0059473B"/>
    <w:rsid w:val="00594D6E"/>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2251"/>
    <w:rsid w:val="005C3587"/>
    <w:rsid w:val="005C463B"/>
    <w:rsid w:val="005C5EB1"/>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1334"/>
    <w:rsid w:val="00651F79"/>
    <w:rsid w:val="00653F68"/>
    <w:rsid w:val="0066099D"/>
    <w:rsid w:val="00663045"/>
    <w:rsid w:val="006631C0"/>
    <w:rsid w:val="00665F3D"/>
    <w:rsid w:val="0066772F"/>
    <w:rsid w:val="00670BE5"/>
    <w:rsid w:val="006713E4"/>
    <w:rsid w:val="0067226C"/>
    <w:rsid w:val="006741E5"/>
    <w:rsid w:val="00675D44"/>
    <w:rsid w:val="006802EF"/>
    <w:rsid w:val="006816E0"/>
    <w:rsid w:val="00681AE4"/>
    <w:rsid w:val="00682A4A"/>
    <w:rsid w:val="0068581C"/>
    <w:rsid w:val="00685987"/>
    <w:rsid w:val="006863BB"/>
    <w:rsid w:val="00690924"/>
    <w:rsid w:val="00690B86"/>
    <w:rsid w:val="00691E24"/>
    <w:rsid w:val="00692004"/>
    <w:rsid w:val="006920AC"/>
    <w:rsid w:val="00692429"/>
    <w:rsid w:val="00693B94"/>
    <w:rsid w:val="00697D9D"/>
    <w:rsid w:val="00697EBC"/>
    <w:rsid w:val="006A0563"/>
    <w:rsid w:val="006A12A0"/>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5EC5"/>
    <w:rsid w:val="006E651E"/>
    <w:rsid w:val="006E76A5"/>
    <w:rsid w:val="006F0645"/>
    <w:rsid w:val="006F1353"/>
    <w:rsid w:val="006F1700"/>
    <w:rsid w:val="006F239F"/>
    <w:rsid w:val="007000FF"/>
    <w:rsid w:val="00700507"/>
    <w:rsid w:val="0070070A"/>
    <w:rsid w:val="007032F8"/>
    <w:rsid w:val="00707DB6"/>
    <w:rsid w:val="0071193F"/>
    <w:rsid w:val="00712D19"/>
    <w:rsid w:val="0071532D"/>
    <w:rsid w:val="00716B0C"/>
    <w:rsid w:val="007200EC"/>
    <w:rsid w:val="00721187"/>
    <w:rsid w:val="0072124A"/>
    <w:rsid w:val="007220E3"/>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5C2D"/>
    <w:rsid w:val="0077606A"/>
    <w:rsid w:val="007801CD"/>
    <w:rsid w:val="0078146D"/>
    <w:rsid w:val="00781801"/>
    <w:rsid w:val="0078209B"/>
    <w:rsid w:val="00782A8B"/>
    <w:rsid w:val="00783E3F"/>
    <w:rsid w:val="00784C33"/>
    <w:rsid w:val="00787C14"/>
    <w:rsid w:val="0079363C"/>
    <w:rsid w:val="00793B6E"/>
    <w:rsid w:val="0079785B"/>
    <w:rsid w:val="007A2AF5"/>
    <w:rsid w:val="007A33D8"/>
    <w:rsid w:val="007A43EA"/>
    <w:rsid w:val="007A4BB5"/>
    <w:rsid w:val="007A4FB6"/>
    <w:rsid w:val="007A5AEB"/>
    <w:rsid w:val="007A6AA6"/>
    <w:rsid w:val="007A74FE"/>
    <w:rsid w:val="007B1550"/>
    <w:rsid w:val="007B17D6"/>
    <w:rsid w:val="007B1B3A"/>
    <w:rsid w:val="007B237C"/>
    <w:rsid w:val="007B4E82"/>
    <w:rsid w:val="007B5D7F"/>
    <w:rsid w:val="007B7C1E"/>
    <w:rsid w:val="007B7E26"/>
    <w:rsid w:val="007C1D1B"/>
    <w:rsid w:val="007C1F44"/>
    <w:rsid w:val="007C6783"/>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2A9"/>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3F4F"/>
    <w:rsid w:val="008B54B4"/>
    <w:rsid w:val="008B5DBC"/>
    <w:rsid w:val="008B5F6A"/>
    <w:rsid w:val="008C3C92"/>
    <w:rsid w:val="008C4E8A"/>
    <w:rsid w:val="008C6B3D"/>
    <w:rsid w:val="008D0DB5"/>
    <w:rsid w:val="008D2B13"/>
    <w:rsid w:val="008D394D"/>
    <w:rsid w:val="008D4422"/>
    <w:rsid w:val="008D45D9"/>
    <w:rsid w:val="008D640B"/>
    <w:rsid w:val="008E2B5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2861"/>
    <w:rsid w:val="009438AB"/>
    <w:rsid w:val="0094458A"/>
    <w:rsid w:val="0094466C"/>
    <w:rsid w:val="0094504B"/>
    <w:rsid w:val="00947CE1"/>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CAC"/>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0ED2"/>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1701D"/>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6E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3AC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10F"/>
    <w:rsid w:val="00B012DE"/>
    <w:rsid w:val="00B03A0E"/>
    <w:rsid w:val="00B03D2C"/>
    <w:rsid w:val="00B05458"/>
    <w:rsid w:val="00B07152"/>
    <w:rsid w:val="00B1328E"/>
    <w:rsid w:val="00B13707"/>
    <w:rsid w:val="00B13CD0"/>
    <w:rsid w:val="00B176AC"/>
    <w:rsid w:val="00B176F3"/>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57824"/>
    <w:rsid w:val="00B601DA"/>
    <w:rsid w:val="00B6266C"/>
    <w:rsid w:val="00B63A52"/>
    <w:rsid w:val="00B64CBE"/>
    <w:rsid w:val="00B6637D"/>
    <w:rsid w:val="00B666EF"/>
    <w:rsid w:val="00B671A0"/>
    <w:rsid w:val="00B672EC"/>
    <w:rsid w:val="00B67FB9"/>
    <w:rsid w:val="00B71536"/>
    <w:rsid w:val="00B7176B"/>
    <w:rsid w:val="00B71DF3"/>
    <w:rsid w:val="00B728F9"/>
    <w:rsid w:val="00B743B8"/>
    <w:rsid w:val="00B753EA"/>
    <w:rsid w:val="00B77546"/>
    <w:rsid w:val="00B8141F"/>
    <w:rsid w:val="00B824E1"/>
    <w:rsid w:val="00B84566"/>
    <w:rsid w:val="00B845CE"/>
    <w:rsid w:val="00B85D52"/>
    <w:rsid w:val="00B86890"/>
    <w:rsid w:val="00B90DA7"/>
    <w:rsid w:val="00B9128E"/>
    <w:rsid w:val="00B91501"/>
    <w:rsid w:val="00B97FD0"/>
    <w:rsid w:val="00BA166F"/>
    <w:rsid w:val="00BA2789"/>
    <w:rsid w:val="00BA33E7"/>
    <w:rsid w:val="00BA48C0"/>
    <w:rsid w:val="00BA4E83"/>
    <w:rsid w:val="00BA632F"/>
    <w:rsid w:val="00BB21E1"/>
    <w:rsid w:val="00BB2662"/>
    <w:rsid w:val="00BB41E8"/>
    <w:rsid w:val="00BB448D"/>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80D"/>
    <w:rsid w:val="00C07C56"/>
    <w:rsid w:val="00C12B7B"/>
    <w:rsid w:val="00C12ED3"/>
    <w:rsid w:val="00C137F2"/>
    <w:rsid w:val="00C1421A"/>
    <w:rsid w:val="00C15609"/>
    <w:rsid w:val="00C21C0D"/>
    <w:rsid w:val="00C23D41"/>
    <w:rsid w:val="00C24369"/>
    <w:rsid w:val="00C24668"/>
    <w:rsid w:val="00C258AC"/>
    <w:rsid w:val="00C26327"/>
    <w:rsid w:val="00C26AB0"/>
    <w:rsid w:val="00C27942"/>
    <w:rsid w:val="00C337B7"/>
    <w:rsid w:val="00C352E4"/>
    <w:rsid w:val="00C37976"/>
    <w:rsid w:val="00C42C17"/>
    <w:rsid w:val="00C4539B"/>
    <w:rsid w:val="00C4698B"/>
    <w:rsid w:val="00C476FB"/>
    <w:rsid w:val="00C50F43"/>
    <w:rsid w:val="00C525B9"/>
    <w:rsid w:val="00C52EC6"/>
    <w:rsid w:val="00C53639"/>
    <w:rsid w:val="00C54FDB"/>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1CC"/>
    <w:rsid w:val="00C752C5"/>
    <w:rsid w:val="00C80E38"/>
    <w:rsid w:val="00C8128E"/>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37E"/>
    <w:rsid w:val="00CC7400"/>
    <w:rsid w:val="00CC741C"/>
    <w:rsid w:val="00CC749E"/>
    <w:rsid w:val="00CC7FCE"/>
    <w:rsid w:val="00CD0B61"/>
    <w:rsid w:val="00CD214D"/>
    <w:rsid w:val="00CD3FAC"/>
    <w:rsid w:val="00CD4977"/>
    <w:rsid w:val="00CD4D29"/>
    <w:rsid w:val="00CD5427"/>
    <w:rsid w:val="00CD5991"/>
    <w:rsid w:val="00CE0AF1"/>
    <w:rsid w:val="00CE143E"/>
    <w:rsid w:val="00CE1C24"/>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3785"/>
    <w:rsid w:val="00D4379B"/>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672A5"/>
    <w:rsid w:val="00D70418"/>
    <w:rsid w:val="00D7159C"/>
    <w:rsid w:val="00D73247"/>
    <w:rsid w:val="00D7384F"/>
    <w:rsid w:val="00D74C88"/>
    <w:rsid w:val="00D7536E"/>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4DFC"/>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DF4C48"/>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4BC"/>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97AA0"/>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3604"/>
    <w:rsid w:val="00EF47C1"/>
    <w:rsid w:val="00EF5154"/>
    <w:rsid w:val="00EF5351"/>
    <w:rsid w:val="00EF6A27"/>
    <w:rsid w:val="00EF7338"/>
    <w:rsid w:val="00F006B3"/>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0DB2"/>
    <w:rsid w:val="00F82AF0"/>
    <w:rsid w:val="00F82D25"/>
    <w:rsid w:val="00F83355"/>
    <w:rsid w:val="00F86DB5"/>
    <w:rsid w:val="00F86E3C"/>
    <w:rsid w:val="00F86E7B"/>
    <w:rsid w:val="00F9117A"/>
    <w:rsid w:val="00F918EF"/>
    <w:rsid w:val="00F92891"/>
    <w:rsid w:val="00F94A72"/>
    <w:rsid w:val="00F97162"/>
    <w:rsid w:val="00F97F86"/>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4ED7"/>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91F"/>
    <w:rsid w:val="00FE4A64"/>
    <w:rsid w:val="00FE573C"/>
    <w:rsid w:val="00FE65E8"/>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pPr>
      <w:spacing w:after="120"/>
      <w:ind w:leftChars="200" w:left="420"/>
    </w:pPr>
    <w:rPr>
      <w:sz w:val="16"/>
      <w:szCs w:val="16"/>
    </w:rPr>
  </w:style>
  <w:style w:type="paragraph" w:styleId="21">
    <w:name w:val="Body Text 2"/>
    <w:basedOn w:val="a0"/>
    <w:link w:val="2Char0"/>
    <w:uiPriority w:val="99"/>
    <w:semiHidden/>
    <w:unhideWhenUsed/>
    <w:pPr>
      <w:spacing w:after="120" w:line="480" w:lineRule="auto"/>
    </w:pPr>
  </w:style>
  <w:style w:type="paragraph" w:styleId="ad">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rPr>
      <w:b/>
      <w:bCs/>
    </w:rPr>
  </w:style>
  <w:style w:type="table" w:styleId="af">
    <w:name w:val="Table Grid"/>
    <w:basedOn w:val="a2"/>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rPr>
      <w:rFonts w:ascii="Times New Roman" w:eastAsia="宋体" w:hAnsi="Times New Roman" w:cs="Times New Roman"/>
      <w:sz w:val="18"/>
      <w:szCs w:val="18"/>
    </w:rPr>
  </w:style>
  <w:style w:type="character" w:customStyle="1" w:styleId="Char4">
    <w:name w:val="页脚 Char"/>
    <w:basedOn w:val="a1"/>
    <w:link w:val="aa"/>
    <w:uiPriority w:val="99"/>
    <w:rPr>
      <w:rFonts w:ascii="Times New Roman" w:eastAsia="宋体" w:hAnsi="Times New Roman" w:cs="Times New Roman"/>
      <w:sz w:val="18"/>
      <w:szCs w:val="18"/>
    </w:rPr>
  </w:style>
  <w:style w:type="character" w:customStyle="1" w:styleId="Char2">
    <w:name w:val="日期 Char"/>
    <w:basedOn w:val="a1"/>
    <w:link w:val="a8"/>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pPr>
      <w:tabs>
        <w:tab w:val="left" w:pos="360"/>
      </w:tabs>
    </w:pPr>
    <w:rPr>
      <w:sz w:val="24"/>
      <w:szCs w:val="24"/>
    </w:rPr>
  </w:style>
  <w:style w:type="character" w:customStyle="1" w:styleId="Chara">
    <w:name w:val="纯文本 Char"/>
    <w:basedOn w:val="a1"/>
    <w:uiPriority w:val="99"/>
    <w:semiHidden/>
    <w:rPr>
      <w:rFonts w:ascii="宋体" w:eastAsia="宋体" w:hAnsi="Courier New" w:cs="Courier New"/>
      <w:szCs w:val="21"/>
    </w:rPr>
  </w:style>
  <w:style w:type="character" w:customStyle="1" w:styleId="Char10">
    <w:name w:val="纯文本 Char1"/>
    <w:link w:val="a7"/>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pPr>
      <w:tabs>
        <w:tab w:val="left" w:pos="360"/>
      </w:tabs>
    </w:pPr>
    <w:rPr>
      <w:sz w:val="24"/>
      <w:szCs w:val="24"/>
    </w:rPr>
  </w:style>
  <w:style w:type="paragraph" w:customStyle="1" w:styleId="1">
    <w:name w:val="列出段落1"/>
    <w:basedOn w:val="a0"/>
    <w:uiPriority w:val="34"/>
    <w:semiHidden/>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rPr>
      <w:rFonts w:ascii="Times New Roman" w:eastAsia="宋体" w:hAnsi="Times New Roman" w:cs="Times New Roman"/>
      <w:szCs w:val="20"/>
    </w:rPr>
  </w:style>
  <w:style w:type="character" w:customStyle="1" w:styleId="Char">
    <w:name w:val="批注文字 Char"/>
    <w:basedOn w:val="a1"/>
    <w:link w:val="a4"/>
    <w:uiPriority w:val="99"/>
    <w:semiHidden/>
    <w:rPr>
      <w:rFonts w:ascii="Times New Roman" w:eastAsia="宋体" w:hAnsi="Times New Roman" w:cs="Times New Roman"/>
      <w:szCs w:val="20"/>
    </w:rPr>
  </w:style>
  <w:style w:type="character" w:customStyle="1" w:styleId="Char7">
    <w:name w:val="批注主题 Char"/>
    <w:basedOn w:val="Char"/>
    <w:link w:val="ae"/>
    <w:uiPriority w:val="99"/>
    <w:semiHidden/>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pPr>
      <w:spacing w:after="120"/>
      <w:ind w:leftChars="200" w:left="420"/>
    </w:pPr>
    <w:rPr>
      <w:sz w:val="16"/>
      <w:szCs w:val="16"/>
    </w:rPr>
  </w:style>
  <w:style w:type="paragraph" w:styleId="21">
    <w:name w:val="Body Text 2"/>
    <w:basedOn w:val="a0"/>
    <w:link w:val="2Char0"/>
    <w:uiPriority w:val="99"/>
    <w:semiHidden/>
    <w:unhideWhenUsed/>
    <w:pPr>
      <w:spacing w:after="120" w:line="480" w:lineRule="auto"/>
    </w:pPr>
  </w:style>
  <w:style w:type="paragraph" w:styleId="ad">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rPr>
      <w:b/>
      <w:bCs/>
    </w:rPr>
  </w:style>
  <w:style w:type="table" w:styleId="af">
    <w:name w:val="Table Grid"/>
    <w:basedOn w:val="a2"/>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rPr>
      <w:rFonts w:ascii="Times New Roman" w:eastAsia="宋体" w:hAnsi="Times New Roman" w:cs="Times New Roman"/>
      <w:sz w:val="18"/>
      <w:szCs w:val="18"/>
    </w:rPr>
  </w:style>
  <w:style w:type="character" w:customStyle="1" w:styleId="Char4">
    <w:name w:val="页脚 Char"/>
    <w:basedOn w:val="a1"/>
    <w:link w:val="aa"/>
    <w:uiPriority w:val="99"/>
    <w:rPr>
      <w:rFonts w:ascii="Times New Roman" w:eastAsia="宋体" w:hAnsi="Times New Roman" w:cs="Times New Roman"/>
      <w:sz w:val="18"/>
      <w:szCs w:val="18"/>
    </w:rPr>
  </w:style>
  <w:style w:type="character" w:customStyle="1" w:styleId="Char2">
    <w:name w:val="日期 Char"/>
    <w:basedOn w:val="a1"/>
    <w:link w:val="a8"/>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pPr>
      <w:tabs>
        <w:tab w:val="left" w:pos="360"/>
      </w:tabs>
    </w:pPr>
    <w:rPr>
      <w:sz w:val="24"/>
      <w:szCs w:val="24"/>
    </w:rPr>
  </w:style>
  <w:style w:type="character" w:customStyle="1" w:styleId="Chara">
    <w:name w:val="纯文本 Char"/>
    <w:basedOn w:val="a1"/>
    <w:uiPriority w:val="99"/>
    <w:semiHidden/>
    <w:rPr>
      <w:rFonts w:ascii="宋体" w:eastAsia="宋体" w:hAnsi="Courier New" w:cs="Courier New"/>
      <w:szCs w:val="21"/>
    </w:rPr>
  </w:style>
  <w:style w:type="character" w:customStyle="1" w:styleId="Char10">
    <w:name w:val="纯文本 Char1"/>
    <w:link w:val="a7"/>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pPr>
      <w:tabs>
        <w:tab w:val="left" w:pos="360"/>
      </w:tabs>
    </w:pPr>
    <w:rPr>
      <w:sz w:val="24"/>
      <w:szCs w:val="24"/>
    </w:rPr>
  </w:style>
  <w:style w:type="paragraph" w:customStyle="1" w:styleId="1">
    <w:name w:val="列出段落1"/>
    <w:basedOn w:val="a0"/>
    <w:uiPriority w:val="34"/>
    <w:semiHidden/>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rPr>
      <w:rFonts w:ascii="Times New Roman" w:eastAsia="宋体" w:hAnsi="Times New Roman" w:cs="Times New Roman"/>
      <w:szCs w:val="20"/>
    </w:rPr>
  </w:style>
  <w:style w:type="character" w:customStyle="1" w:styleId="Char">
    <w:name w:val="批注文字 Char"/>
    <w:basedOn w:val="a1"/>
    <w:link w:val="a4"/>
    <w:uiPriority w:val="99"/>
    <w:semiHidden/>
    <w:rPr>
      <w:rFonts w:ascii="Times New Roman" w:eastAsia="宋体" w:hAnsi="Times New Roman" w:cs="Times New Roman"/>
      <w:szCs w:val="20"/>
    </w:rPr>
  </w:style>
  <w:style w:type="character" w:customStyle="1" w:styleId="Char7">
    <w:name w:val="批注主题 Char"/>
    <w:basedOn w:val="Char"/>
    <w:link w:val="ae"/>
    <w:uiPriority w:val="99"/>
    <w:semiHidden/>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A83ABB-FA49-4A6C-8C7F-70C5B9AF8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4242</Words>
  <Characters>24182</Characters>
  <Application>Microsoft Office Word</Application>
  <DocSecurity>0</DocSecurity>
  <Lines>201</Lines>
  <Paragraphs>56</Paragraphs>
  <ScaleCrop>false</ScaleCrop>
  <Company>MS</Company>
  <LinksUpToDate>false</LinksUpToDate>
  <CharactersWithSpaces>28368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2026-01-27T06:00:00Z</dcterms:created>
  <dcterms:modified xsi:type="dcterms:W3CDTF">2026-01-27T06:00:00Z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784CA317197E51B21A7C5C69F18915CD_43</vt:lpwstr>
  </property>
</Properties>
</file>