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AB7FC2" w:rsidRDefault="00AB7FC2" w:rsidP="00AE5C1F">
      <w:pPr>
        <w:ind w:right="105"/>
        <w:jc w:val="right"/>
        <w:rPr>
          <w:rFonts w:eastAsia="黑体"/>
          <w:b/>
          <w:spacing w:val="40"/>
          <w:w w:val="66"/>
          <w:sz w:val="60"/>
          <w:szCs w:val="60"/>
        </w:rPr>
      </w:pPr>
      <w:r w:rsidRPr="00AB7FC2">
        <w:rPr>
          <w:rFonts w:eastAsia="黑体" w:hint="eastAsia"/>
          <w:b/>
          <w:spacing w:val="40"/>
          <w:w w:val="66"/>
          <w:sz w:val="60"/>
          <w:szCs w:val="60"/>
        </w:rPr>
        <w:t>天津海事法院信息化运维服务项目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3473F7" w:rsidRPr="003473F7">
        <w:rPr>
          <w:rFonts w:eastAsia="黑体"/>
          <w:spacing w:val="40"/>
          <w:w w:val="66"/>
          <w:sz w:val="32"/>
          <w:szCs w:val="32"/>
        </w:rPr>
        <w:t>TGPC-2025-D-1067</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3473F7">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0C7C0F"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0C7C0F">
        <w:rPr>
          <w:rFonts w:ascii="Times New Roman" w:eastAsiaTheme="minorEastAsia" w:hAnsi="Times New Roman" w:cs="Times New Roman"/>
          <w:color w:val="auto"/>
          <w:szCs w:val="32"/>
        </w:rPr>
        <w:t>受</w:t>
      </w:r>
      <w:r w:rsidR="00AB7FC2" w:rsidRPr="000C7C0F">
        <w:rPr>
          <w:rFonts w:ascii="Times New Roman" w:eastAsia="宋体" w:hAnsi="Times New Roman" w:cs="Times New Roman" w:hint="eastAsia"/>
          <w:color w:val="auto"/>
        </w:rPr>
        <w:t>天津海事法院</w:t>
      </w:r>
      <w:r w:rsidRPr="000C7C0F">
        <w:rPr>
          <w:rFonts w:ascii="Times New Roman" w:eastAsiaTheme="minorEastAsia" w:hAnsi="Times New Roman" w:cs="Times New Roman"/>
          <w:color w:val="auto"/>
          <w:szCs w:val="32"/>
        </w:rPr>
        <w:t>委托，天津市政府采购中心将以公开招标方式，对</w:t>
      </w:r>
      <w:r w:rsidR="00AB7FC2" w:rsidRPr="000C7C0F">
        <w:rPr>
          <w:rFonts w:ascii="Times New Roman" w:eastAsiaTheme="minorEastAsia" w:hAnsi="Times New Roman" w:cs="Times New Roman" w:hint="eastAsia"/>
          <w:color w:val="auto"/>
          <w:szCs w:val="32"/>
        </w:rPr>
        <w:t>天津海事法院信息化运维服务项目</w:t>
      </w:r>
      <w:r w:rsidRPr="000C7C0F">
        <w:rPr>
          <w:rFonts w:ascii="Times New Roman" w:eastAsiaTheme="minorEastAsia" w:hAnsi="Times New Roman" w:cs="Times New Roman"/>
          <w:color w:val="auto"/>
          <w:szCs w:val="32"/>
        </w:rPr>
        <w:t>实施政府采购。现欢迎合格的供应商参加投标。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0C7C0F">
        <w:rPr>
          <w:rFonts w:ascii="Times New Roman" w:eastAsia="宋体" w:hAnsi="Times New Roman" w:cs="Times New Roman" w:hint="eastAsia"/>
          <w:color w:val="auto"/>
          <w:szCs w:val="32"/>
        </w:rPr>
        <w:t>本项目为远程招投标，一律不接受纸质投标文件，只接受加盖投标人电子签章的</w:t>
      </w:r>
      <w:r w:rsidR="00C7407C" w:rsidRPr="000C7C0F">
        <w:rPr>
          <w:rFonts w:ascii="Times New Roman" w:eastAsia="宋体" w:hAnsi="Times New Roman" w:cs="Times New Roman" w:hint="eastAsia"/>
          <w:color w:val="auto"/>
          <w:szCs w:val="32"/>
        </w:rPr>
        <w:t>电子投标文件</w:t>
      </w:r>
      <w:r w:rsidRPr="000C7C0F">
        <w:rPr>
          <w:rFonts w:ascii="Times New Roman" w:eastAsia="宋体" w:hAnsi="Times New Roman" w:cs="Times New Roman" w:hint="eastAsia"/>
          <w:color w:val="auto"/>
          <w:szCs w:val="32"/>
        </w:rPr>
        <w:t>（</w:t>
      </w:r>
      <w:r w:rsidR="00E833B0" w:rsidRPr="000C7C0F">
        <w:rPr>
          <w:rFonts w:ascii="Times New Roman" w:eastAsia="宋体" w:hAnsi="Times New Roman" w:cs="Times New Roman" w:hint="eastAsia"/>
          <w:color w:val="auto"/>
          <w:szCs w:val="32"/>
        </w:rPr>
        <w:t>以通过天津公共资源电子签章客户端正确读取签章信息为准</w:t>
      </w:r>
      <w:r w:rsidRPr="000C7C0F">
        <w:rPr>
          <w:rFonts w:ascii="Times New Roman" w:eastAsia="宋体" w:hAnsi="Times New Roman" w:cs="Times New Roman" w:hint="eastAsia"/>
          <w:color w:val="auto"/>
          <w:szCs w:val="32"/>
        </w:rPr>
        <w:t>）。供应商参加投标前须办理</w:t>
      </w:r>
      <w:r w:rsidRPr="000C7C0F">
        <w:rPr>
          <w:rFonts w:ascii="Times New Roman" w:eastAsia="宋体" w:hAnsi="Times New Roman" w:cs="Times New Roman" w:hint="eastAsia"/>
          <w:color w:val="auto"/>
          <w:szCs w:val="32"/>
        </w:rPr>
        <w:t>CA</w:t>
      </w:r>
      <w:r w:rsidRPr="000C7C0F">
        <w:rPr>
          <w:rFonts w:ascii="Times New Roman" w:eastAsia="宋体" w:hAnsi="Times New Roman" w:cs="Times New Roman" w:hint="eastAsia"/>
          <w:color w:val="auto"/>
          <w:szCs w:val="32"/>
        </w:rPr>
        <w:t>数字证书（</w:t>
      </w:r>
      <w:r w:rsidRPr="000C7C0F">
        <w:rPr>
          <w:rFonts w:ascii="Times New Roman" w:eastAsia="宋体" w:hAnsi="Times New Roman" w:cs="Times New Roman" w:hint="eastAsia"/>
          <w:color w:val="auto"/>
          <w:szCs w:val="32"/>
        </w:rPr>
        <w:t>USBKEY</w:t>
      </w:r>
      <w:r w:rsidRPr="000C7C0F">
        <w:rPr>
          <w:rFonts w:ascii="Times New Roman" w:eastAsia="宋体" w:hAnsi="Times New Roman" w:cs="Times New Roman" w:hint="eastAsia"/>
          <w:color w:val="auto"/>
          <w:szCs w:val="32"/>
        </w:rPr>
        <w:t>）和电子签章。投标人须按招标文件的规定在天津市政府采购中心招投标系统中提交网上应答并</w:t>
      </w:r>
      <w:r w:rsidRPr="00225C2F">
        <w:rPr>
          <w:rFonts w:ascii="Times New Roman" w:eastAsia="宋体" w:hAnsi="Times New Roman" w:cs="Times New Roman" w:hint="eastAsia"/>
          <w:color w:val="auto"/>
          <w:szCs w:val="32"/>
        </w:rPr>
        <w:t>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AB7FC2" w:rsidRPr="00AB7FC2">
        <w:rPr>
          <w:rFonts w:ascii="Times New Roman" w:eastAsia="宋体" w:hAnsi="Times New Roman" w:cs="Times New Roman" w:hint="eastAsia"/>
          <w:color w:val="auto"/>
        </w:rPr>
        <w:t>天津海事法院信息化运维服务项目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3473F7" w:rsidRPr="003473F7">
        <w:rPr>
          <w:rFonts w:ascii="Times New Roman" w:eastAsia="宋体" w:hAnsi="Times New Roman" w:cs="Times New Roman"/>
          <w:color w:val="auto"/>
        </w:rPr>
        <w:t>TGPC-2025-D-1067</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8A1F8D" w:rsidRPr="008A1F8D">
        <w:rPr>
          <w:rFonts w:ascii="Times New Roman" w:eastAsia="宋体" w:hAnsi="Times New Roman" w:cs="Times New Roman" w:hint="eastAsia"/>
          <w:color w:val="auto"/>
        </w:rPr>
        <w:t>机房运维服务</w:t>
      </w:r>
      <w:r w:rsidR="00795D9D" w:rsidRPr="00795D9D">
        <w:rPr>
          <w:rFonts w:ascii="Times New Roman" w:eastAsia="宋体" w:hAnsi="Times New Roman" w:cs="Times New Roman" w:hint="eastAsia"/>
          <w:color w:val="auto"/>
        </w:rPr>
        <w:t>，合同履行期限</w:t>
      </w:r>
      <w:r w:rsidR="00287406">
        <w:rPr>
          <w:rFonts w:ascii="Times New Roman" w:eastAsia="宋体" w:hAnsi="Times New Roman" w:cs="Times New Roman" w:hint="eastAsia"/>
          <w:color w:val="auto"/>
        </w:rPr>
        <w:t>：</w:t>
      </w:r>
      <w:r w:rsidR="00B26818">
        <w:rPr>
          <w:rFonts w:ascii="Times New Roman" w:eastAsia="宋体" w:hAnsi="Times New Roman" w:cs="Times New Roman" w:hint="eastAsia"/>
          <w:color w:val="auto"/>
        </w:rPr>
        <w:t>2</w:t>
      </w:r>
      <w:r w:rsidR="00795D9D" w:rsidRPr="00795D9D">
        <w:rPr>
          <w:rFonts w:ascii="Times New Roman" w:eastAsia="宋体" w:hAnsi="Times New Roman" w:cs="Times New Roman" w:hint="eastAsia"/>
          <w:color w:val="auto"/>
        </w:rPr>
        <w:t>年</w:t>
      </w:r>
      <w:r w:rsidR="00287406">
        <w:rPr>
          <w:rFonts w:ascii="Times New Roman" w:eastAsia="宋体" w:hAnsi="Times New Roman" w:cs="Times New Roman" w:hint="eastAsia"/>
          <w:color w:val="auto"/>
        </w:rPr>
        <w:t>。</w:t>
      </w:r>
    </w:p>
    <w:p w:rsidR="009A418D" w:rsidRPr="00795D9D"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287406">
        <w:rPr>
          <w:rFonts w:ascii="Times New Roman" w:eastAsia="宋体" w:hAnsi="Times New Roman" w:cs="Times New Roman"/>
          <w:color w:val="auto"/>
        </w:rPr>
        <w:t>庭审设备运维</w:t>
      </w:r>
      <w:r w:rsidR="00795D9D" w:rsidRPr="00795D9D">
        <w:rPr>
          <w:rFonts w:ascii="Times New Roman" w:eastAsia="宋体" w:hAnsi="Times New Roman" w:cs="Times New Roman" w:hint="eastAsia"/>
          <w:color w:val="auto"/>
        </w:rPr>
        <w:t>，合同履行期限</w:t>
      </w:r>
      <w:r w:rsidR="00287406">
        <w:rPr>
          <w:rFonts w:ascii="Times New Roman" w:eastAsia="宋体" w:hAnsi="Times New Roman" w:cs="Times New Roman" w:hint="eastAsia"/>
          <w:color w:val="auto"/>
        </w:rPr>
        <w:t>：</w:t>
      </w:r>
      <w:r w:rsidR="00B26818">
        <w:rPr>
          <w:rFonts w:ascii="Times New Roman" w:eastAsia="宋体" w:hAnsi="Times New Roman" w:cs="Times New Roman" w:hint="eastAsia"/>
          <w:color w:val="auto"/>
        </w:rPr>
        <w:t>2</w:t>
      </w:r>
      <w:r w:rsidR="00795D9D" w:rsidRPr="00795D9D">
        <w:rPr>
          <w:rFonts w:ascii="Times New Roman" w:eastAsia="宋体" w:hAnsi="Times New Roman" w:cs="Times New Roman" w:hint="eastAsia"/>
          <w:color w:val="auto"/>
        </w:rPr>
        <w:t>年</w:t>
      </w:r>
      <w:r w:rsidR="00287406">
        <w:rPr>
          <w:rFonts w:ascii="Times New Roman" w:eastAsia="宋体" w:hAnsi="Times New Roman" w:cs="Times New Roman" w:hint="eastAsia"/>
          <w:color w:val="auto"/>
        </w:rPr>
        <w:t>。</w:t>
      </w:r>
    </w:p>
    <w:p w:rsidR="009A418D" w:rsidRPr="00750AB2" w:rsidRDefault="00AB7FC2" w:rsidP="00287406">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包：</w:t>
      </w:r>
      <w:r w:rsidR="00287406" w:rsidRPr="00287406">
        <w:rPr>
          <w:rFonts w:ascii="Times New Roman" w:eastAsia="宋体" w:hAnsi="Times New Roman" w:cs="Times New Roman" w:hint="eastAsia"/>
          <w:color w:val="auto"/>
        </w:rPr>
        <w:t>智能语音同步转写软件</w:t>
      </w:r>
      <w:r w:rsidR="00287406">
        <w:rPr>
          <w:rFonts w:ascii="Times New Roman" w:eastAsia="宋体" w:hAnsi="Times New Roman" w:cs="Times New Roman" w:hint="eastAsia"/>
          <w:color w:val="auto"/>
        </w:rPr>
        <w:t xml:space="preserve"> </w:t>
      </w:r>
      <w:r w:rsidR="00287406" w:rsidRPr="00287406">
        <w:rPr>
          <w:rFonts w:ascii="Times New Roman" w:eastAsia="宋体" w:hAnsi="Times New Roman" w:cs="Times New Roman" w:hint="eastAsia"/>
          <w:color w:val="auto"/>
        </w:rPr>
        <w:t>2</w:t>
      </w:r>
      <w:r w:rsidR="00287406" w:rsidRPr="00287406">
        <w:rPr>
          <w:rFonts w:ascii="Times New Roman" w:eastAsia="宋体" w:hAnsi="Times New Roman" w:cs="Times New Roman" w:hint="eastAsia"/>
          <w:color w:val="auto"/>
        </w:rPr>
        <w:t>套</w:t>
      </w:r>
      <w:r w:rsidR="00287406">
        <w:rPr>
          <w:rFonts w:ascii="Times New Roman" w:eastAsia="宋体" w:hAnsi="Times New Roman" w:cs="Times New Roman" w:hint="eastAsia"/>
          <w:color w:val="auto"/>
        </w:rPr>
        <w:t>；</w:t>
      </w:r>
      <w:r w:rsidR="00287406" w:rsidRPr="00287406">
        <w:rPr>
          <w:rFonts w:ascii="Times New Roman" w:eastAsia="宋体" w:hAnsi="Times New Roman" w:cs="Times New Roman" w:hint="eastAsia"/>
          <w:color w:val="auto"/>
        </w:rPr>
        <w:t>审委会语音同步转写软件</w:t>
      </w:r>
      <w:r w:rsidR="00287406">
        <w:rPr>
          <w:rFonts w:ascii="Times New Roman" w:eastAsia="宋体" w:hAnsi="Times New Roman" w:cs="Times New Roman" w:hint="eastAsia"/>
          <w:color w:val="auto"/>
        </w:rPr>
        <w:t xml:space="preserve"> </w:t>
      </w:r>
      <w:r w:rsidR="00287406" w:rsidRPr="00287406">
        <w:rPr>
          <w:rFonts w:ascii="Times New Roman" w:eastAsia="宋体" w:hAnsi="Times New Roman" w:cs="Times New Roman" w:hint="eastAsia"/>
          <w:color w:val="auto"/>
        </w:rPr>
        <w:t>1</w:t>
      </w:r>
      <w:r w:rsidR="00287406" w:rsidRPr="00287406">
        <w:rPr>
          <w:rFonts w:ascii="Times New Roman" w:eastAsia="宋体" w:hAnsi="Times New Roman" w:cs="Times New Roman" w:hint="eastAsia"/>
          <w:color w:val="auto"/>
        </w:rPr>
        <w:t>套</w:t>
      </w:r>
      <w:r w:rsidR="00287406">
        <w:rPr>
          <w:rFonts w:ascii="Times New Roman" w:eastAsia="宋体" w:hAnsi="Times New Roman" w:cs="Times New Roman" w:hint="eastAsia"/>
          <w:color w:val="auto"/>
        </w:rPr>
        <w:t>；</w:t>
      </w:r>
      <w:r w:rsidR="00287406" w:rsidRPr="00287406">
        <w:rPr>
          <w:rFonts w:ascii="Times New Roman" w:eastAsia="宋体" w:hAnsi="Times New Roman" w:cs="Times New Roman" w:hint="eastAsia"/>
          <w:color w:val="auto"/>
        </w:rPr>
        <w:t>融合法庭软件</w:t>
      </w:r>
      <w:r w:rsidR="00287406">
        <w:rPr>
          <w:rFonts w:ascii="Times New Roman" w:eastAsia="宋体" w:hAnsi="Times New Roman" w:cs="Times New Roman" w:hint="eastAsia"/>
          <w:color w:val="auto"/>
        </w:rPr>
        <w:t xml:space="preserve"> </w:t>
      </w:r>
      <w:r w:rsidR="00287406" w:rsidRPr="00287406">
        <w:rPr>
          <w:rFonts w:ascii="Times New Roman" w:eastAsia="宋体" w:hAnsi="Times New Roman" w:cs="Times New Roman" w:hint="eastAsia"/>
          <w:color w:val="auto"/>
        </w:rPr>
        <w:t>4</w:t>
      </w:r>
      <w:r w:rsidR="00287406" w:rsidRPr="00287406">
        <w:rPr>
          <w:rFonts w:ascii="Times New Roman" w:eastAsia="宋体" w:hAnsi="Times New Roman" w:cs="Times New Roman" w:hint="eastAsia"/>
          <w:color w:val="auto"/>
        </w:rPr>
        <w:t>套</w:t>
      </w:r>
      <w:r w:rsidRPr="00795D9D">
        <w:rPr>
          <w:rFonts w:ascii="Times New Roman" w:eastAsia="宋体" w:hAnsi="Times New Roman" w:cs="Times New Roman" w:hint="eastAsia"/>
          <w:color w:val="auto"/>
        </w:rPr>
        <w:t>，合同履行期限</w:t>
      </w:r>
      <w:r w:rsidR="00287406">
        <w:rPr>
          <w:rFonts w:ascii="Times New Roman" w:eastAsia="宋体" w:hAnsi="Times New Roman" w:cs="Times New Roman" w:hint="eastAsia"/>
          <w:color w:val="auto"/>
        </w:rPr>
        <w:t>：</w:t>
      </w:r>
      <w:r w:rsidR="00287406" w:rsidRPr="00287406">
        <w:rPr>
          <w:rFonts w:ascii="Times New Roman" w:eastAsia="宋体" w:hAnsi="Times New Roman" w:cs="Times New Roman" w:hint="eastAsia"/>
          <w:color w:val="auto"/>
        </w:rPr>
        <w:t>签订合同之日起</w:t>
      </w:r>
      <w:r w:rsidR="00287406" w:rsidRPr="00287406">
        <w:rPr>
          <w:rFonts w:ascii="Times New Roman" w:eastAsia="宋体" w:hAnsi="Times New Roman" w:cs="Times New Roman" w:hint="eastAsia"/>
          <w:color w:val="auto"/>
        </w:rPr>
        <w:t>5</w:t>
      </w:r>
      <w:r w:rsidR="00287406" w:rsidRPr="00287406">
        <w:rPr>
          <w:rFonts w:ascii="Times New Roman" w:eastAsia="宋体" w:hAnsi="Times New Roman" w:cs="Times New Roman" w:hint="eastAsia"/>
          <w:color w:val="auto"/>
        </w:rPr>
        <w:t>个工作日内开通授权</w:t>
      </w:r>
      <w:r w:rsidR="00287406">
        <w:rPr>
          <w:rFonts w:ascii="Times New Roman" w:eastAsia="宋体" w:hAnsi="Times New Roman" w:cs="Times New Roman" w:hint="eastAsia"/>
          <w:color w:val="auto"/>
        </w:rPr>
        <w:t>。</w:t>
      </w:r>
    </w:p>
    <w:p w:rsidR="002C696D" w:rsidRPr="00B03511" w:rsidRDefault="00E92A1C" w:rsidP="00A3332A">
      <w:pPr>
        <w:pStyle w:val="Default"/>
        <w:spacing w:line="360" w:lineRule="auto"/>
        <w:ind w:firstLineChars="200" w:firstLine="480"/>
        <w:jc w:val="both"/>
        <w:rPr>
          <w:rFonts w:ascii="Times New Roman" w:eastAsia="宋体" w:hAnsi="Times New Roman" w:cs="Times New Roman"/>
          <w:color w:val="auto"/>
        </w:rPr>
      </w:pPr>
      <w:r w:rsidRPr="00B03511">
        <w:rPr>
          <w:rFonts w:ascii="Times New Roman" w:eastAsia="宋体"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AB7FC2" w:rsidRPr="00AB7FC2">
        <w:rPr>
          <w:rFonts w:ascii="Times New Roman" w:eastAsia="宋体" w:hAnsi="Times New Roman" w:cs="Times New Roman" w:hint="eastAsia"/>
          <w:color w:val="auto"/>
        </w:rPr>
        <w:t>352000</w:t>
      </w:r>
      <w:r w:rsidR="00AB7FC2" w:rsidRPr="00AB7FC2">
        <w:rPr>
          <w:rFonts w:ascii="Times New Roman" w:eastAsia="宋体" w:hAnsi="Times New Roman" w:cs="Times New Roman" w:hint="eastAsia"/>
          <w:color w:val="auto"/>
        </w:rPr>
        <w:t>元</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AB7FC2" w:rsidRPr="00AB7FC2">
        <w:rPr>
          <w:rFonts w:ascii="Times New Roman" w:eastAsia="宋体" w:hAnsi="Times New Roman" w:cs="Times New Roman"/>
          <w:color w:val="auto"/>
        </w:rPr>
        <w:t>320000</w:t>
      </w:r>
      <w:r w:rsidR="00AB7FC2">
        <w:rPr>
          <w:rFonts w:ascii="Times New Roman" w:eastAsia="宋体" w:hAnsi="Times New Roman" w:cs="Times New Roman"/>
          <w:color w:val="auto"/>
        </w:rPr>
        <w:t>元</w:t>
      </w:r>
    </w:p>
    <w:p w:rsidR="009A418D" w:rsidRPr="00750AB2" w:rsidRDefault="00AB7FC2"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color w:val="auto"/>
        </w:rPr>
        <w:t>：</w:t>
      </w:r>
      <w:r w:rsidRPr="00AB7FC2">
        <w:rPr>
          <w:rFonts w:ascii="Times New Roman" w:eastAsia="宋体" w:hAnsi="Times New Roman" w:cs="Times New Roman"/>
          <w:color w:val="auto"/>
        </w:rPr>
        <w:t>240000</w:t>
      </w:r>
      <w:r>
        <w:rPr>
          <w:rFonts w:ascii="Times New Roman" w:eastAsia="宋体" w:hAnsi="Times New Roman" w:cs="Times New Roman"/>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B03511">
        <w:rPr>
          <w:rFonts w:ascii="Times New Roman" w:eastAsia="宋体" w:hAnsi="Times New Roman" w:cs="Times New Roman"/>
          <w:color w:val="auto"/>
        </w:rPr>
        <w:t>供应商资格要求（实质性要求）</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w:t>
      </w:r>
      <w:bookmarkStart w:id="2" w:name="OLE_LINK1"/>
      <w:bookmarkStart w:id="3" w:name="OLE_LINK2"/>
      <w:r w:rsidRPr="00203E5A">
        <w:rPr>
          <w:rFonts w:ascii="Times New Roman" w:eastAsia="宋体" w:hAnsi="Times New Roman" w:cs="Times New Roman" w:hint="eastAsia"/>
          <w:color w:val="auto"/>
        </w:rPr>
        <w:t>投标人须具备《中华人民共和国政府采购法》第二十二条第一款规定的条件，提供以下材料：</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407C06" w:rsidRDefault="00D77ABB" w:rsidP="00D77ABB">
      <w:pPr>
        <w:pStyle w:val="Default"/>
        <w:spacing w:line="360" w:lineRule="auto"/>
        <w:ind w:firstLineChars="200" w:firstLine="480"/>
        <w:rPr>
          <w:rFonts w:ascii="Times New Roman" w:eastAsia="宋体" w:hAnsi="Times New Roman" w:cs="Times New Roman"/>
          <w:color w:val="auto"/>
        </w:rPr>
      </w:pPr>
      <w:bookmarkStart w:id="4"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691CC7" w:rsidRPr="00691CC7" w:rsidRDefault="00691CC7" w:rsidP="00691CC7">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007236CE">
        <w:rPr>
          <w:rFonts w:ascii="Times New Roman" w:eastAsia="宋体" w:hAnsi="Times New Roman" w:cs="Times New Roman" w:hint="eastAsia"/>
          <w:color w:val="auto"/>
        </w:rPr>
        <w:t>2024</w:t>
      </w:r>
      <w:r w:rsidR="007236CE">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4"/>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B. </w:t>
      </w:r>
      <w:r w:rsidRPr="007236CE">
        <w:rPr>
          <w:rFonts w:ascii="Times New Roman" w:eastAsia="宋体" w:hAnsi="Times New Roman" w:cs="Times New Roman" w:hint="eastAsia"/>
          <w:color w:val="auto"/>
        </w:rPr>
        <w:t>具有良好的商业信誉和健全的财务会计制度的书面声明。</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203E5A">
        <w:rPr>
          <w:rFonts w:ascii="Times New Roman" w:eastAsia="宋体" w:hAnsi="Times New Roman" w:cs="Times New Roman" w:hint="eastAsia"/>
          <w:color w:val="auto"/>
        </w:rPr>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w:t>
      </w:r>
      <w:r w:rsidRPr="003473F7">
        <w:rPr>
          <w:rFonts w:ascii="Times New Roman" w:eastAsia="宋体" w:hAnsi="Times New Roman" w:cs="Times New Roman" w:hint="eastAsia"/>
          <w:color w:val="000000" w:themeColor="text1"/>
        </w:rPr>
        <w:t>日成立不足</w:t>
      </w:r>
      <w:r w:rsidRPr="003473F7">
        <w:rPr>
          <w:rFonts w:ascii="Times New Roman" w:eastAsia="宋体" w:hAnsi="Times New Roman" w:cs="Times New Roman" w:hint="eastAsia"/>
          <w:color w:val="000000" w:themeColor="text1"/>
        </w:rPr>
        <w:t>3</w:t>
      </w:r>
      <w:r w:rsidRPr="003473F7">
        <w:rPr>
          <w:rFonts w:ascii="Times New Roman" w:eastAsia="宋体" w:hAnsi="Times New Roman" w:cs="Times New Roman" w:hint="eastAsia"/>
          <w:color w:val="000000" w:themeColor="text1"/>
        </w:rPr>
        <w:t>年的供应商可提供自成立以来无重大违法记录的书面声明）。</w:t>
      </w:r>
    </w:p>
    <w:p w:rsidR="00C93E91" w:rsidRPr="003473F7" w:rsidRDefault="00C93E91"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 xml:space="preserve">5. </w:t>
      </w:r>
      <w:r w:rsidRPr="003473F7">
        <w:rPr>
          <w:rFonts w:ascii="Times New Roman" w:eastAsia="宋体" w:hAnsi="Times New Roman" w:cs="Times New Roman" w:hint="eastAsia"/>
          <w:color w:val="000000" w:themeColor="text1"/>
        </w:rPr>
        <w:t>提交具备履行合同所必需的设备和专业技术能力证明材料</w:t>
      </w:r>
      <w:r w:rsidR="00B75E42" w:rsidRPr="003473F7">
        <w:rPr>
          <w:rFonts w:ascii="Times New Roman" w:eastAsia="宋体" w:hAnsi="Times New Roman" w:cs="Times New Roman" w:hint="eastAsia"/>
          <w:color w:val="000000" w:themeColor="text1"/>
        </w:rPr>
        <w:t>。</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（二）本项目不接受联合体投标。</w:t>
      </w:r>
    </w:p>
    <w:p w:rsidR="00D9045B" w:rsidRPr="003473F7" w:rsidRDefault="00D9045B" w:rsidP="00D9045B">
      <w:pPr>
        <w:pStyle w:val="Default"/>
        <w:spacing w:line="360" w:lineRule="auto"/>
        <w:ind w:firstLineChars="200" w:firstLine="480"/>
        <w:rPr>
          <w:rFonts w:ascii="Times New Roman" w:eastAsiaTheme="minorEastAsia" w:hAnsi="Times New Roman" w:cs="Times New Roman"/>
          <w:color w:val="000000" w:themeColor="text1"/>
        </w:rPr>
      </w:pPr>
      <w:r w:rsidRPr="003473F7">
        <w:rPr>
          <w:rFonts w:ascii="Times New Roman" w:eastAsiaTheme="minorEastAsia" w:hAnsi="Times New Roman" w:cs="Times New Roman" w:hint="eastAsia"/>
          <w:color w:val="000000" w:themeColor="text1"/>
        </w:rPr>
        <w:t>（三）本项目</w:t>
      </w:r>
      <w:r w:rsidR="00D54F97" w:rsidRPr="003473F7">
        <w:rPr>
          <w:rFonts w:ascii="Times New Roman" w:eastAsiaTheme="minorEastAsia" w:hAnsi="Times New Roman" w:cs="Times New Roman" w:hint="eastAsia"/>
          <w:color w:val="000000" w:themeColor="text1"/>
        </w:rPr>
        <w:t>第一包</w:t>
      </w:r>
      <w:r w:rsidRPr="003473F7">
        <w:rPr>
          <w:rFonts w:ascii="Times New Roman" w:eastAsiaTheme="minorEastAsia" w:hAnsi="Times New Roman" w:cs="Times New Roman" w:hint="eastAsia"/>
          <w:color w:val="000000" w:themeColor="text1"/>
        </w:rPr>
        <w:t>专门面向中小企业采购，提供《中小企业声明函》。</w:t>
      </w:r>
    </w:p>
    <w:bookmarkEnd w:id="2"/>
    <w:bookmarkEnd w:id="3"/>
    <w:p w:rsidR="00E92A1C" w:rsidRPr="003473F7" w:rsidRDefault="00D9045B" w:rsidP="00A3332A">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五</w:t>
      </w:r>
      <w:r w:rsidR="00E92A1C" w:rsidRPr="003473F7">
        <w:rPr>
          <w:rFonts w:ascii="Times New Roman" w:eastAsia="宋体" w:hAnsi="Times New Roman" w:cs="Times New Roman"/>
          <w:color w:val="000000" w:themeColor="text1"/>
        </w:rPr>
        <w:t>、项目需要落实的政府采购政策</w:t>
      </w:r>
    </w:p>
    <w:p w:rsidR="006D6F88" w:rsidRPr="003473F7" w:rsidRDefault="006D6F88" w:rsidP="006D6F88">
      <w:pPr>
        <w:pStyle w:val="Default"/>
        <w:spacing w:line="360" w:lineRule="auto"/>
        <w:ind w:firstLineChars="200" w:firstLine="480"/>
        <w:rPr>
          <w:rFonts w:ascii="Times New Roman" w:eastAsia="宋体" w:hAnsi="Times New Roman" w:cs="Times New Roman"/>
          <w:color w:val="000000" w:themeColor="text1"/>
        </w:rPr>
      </w:pPr>
      <w:bookmarkStart w:id="5" w:name="OLE_LINK3"/>
      <w:bookmarkStart w:id="6" w:name="OLE_LINK4"/>
      <w:r w:rsidRPr="003473F7">
        <w:rPr>
          <w:rFonts w:ascii="Times New Roman" w:eastAsia="宋体" w:hAnsi="Times New Roman" w:cs="Times New Roman"/>
          <w:color w:val="000000" w:themeColor="text1"/>
        </w:rPr>
        <w:t>（一）</w:t>
      </w:r>
      <w:r w:rsidR="00D54F97" w:rsidRPr="003473F7">
        <w:rPr>
          <w:rFonts w:ascii="Times New Roman" w:eastAsiaTheme="minorEastAsia" w:hAnsi="Times New Roman" w:cs="Times New Roman" w:hint="eastAsia"/>
          <w:color w:val="000000" w:themeColor="text1"/>
        </w:rPr>
        <w:t>本项目第一包专门面向中小企业采购，提供《中小企业声明函》。</w:t>
      </w:r>
      <w:r w:rsidR="00D54F97" w:rsidRPr="003473F7">
        <w:rPr>
          <w:rFonts w:ascii="Times New Roman" w:eastAsia="宋体" w:hAnsi="Times New Roman" w:cs="Times New Roman" w:hint="eastAsia"/>
          <w:color w:val="000000" w:themeColor="text1"/>
        </w:rPr>
        <w:t>第二包</w:t>
      </w:r>
      <w:r w:rsidRPr="003473F7">
        <w:rPr>
          <w:rFonts w:ascii="Times New Roman" w:eastAsia="宋体" w:hAnsi="Times New Roman" w:cs="Times New Roman"/>
          <w:color w:val="000000" w:themeColor="text1"/>
        </w:rPr>
        <w:t>对小微企业</w:t>
      </w:r>
      <w:r w:rsidRPr="003473F7">
        <w:rPr>
          <w:rFonts w:ascii="Times New Roman" w:eastAsia="宋体" w:hAnsi="Times New Roman" w:cs="Times New Roman" w:hint="eastAsia"/>
          <w:color w:val="000000" w:themeColor="text1"/>
        </w:rPr>
        <w:t>报价</w:t>
      </w:r>
      <w:r w:rsidRPr="003473F7">
        <w:rPr>
          <w:rFonts w:ascii="Times New Roman" w:eastAsia="宋体" w:hAnsi="Times New Roman" w:cs="Times New Roman"/>
          <w:color w:val="000000" w:themeColor="text1"/>
        </w:rPr>
        <w:t>给予</w:t>
      </w:r>
      <w:r w:rsidR="00060E7A" w:rsidRPr="003473F7">
        <w:rPr>
          <w:rFonts w:ascii="Times New Roman" w:eastAsia="宋体" w:hAnsi="Times New Roman" w:cs="Times New Roman" w:hint="eastAsia"/>
          <w:color w:val="000000" w:themeColor="text1"/>
        </w:rPr>
        <w:t>2</w:t>
      </w:r>
      <w:r w:rsidR="002A10F7" w:rsidRPr="003473F7">
        <w:rPr>
          <w:rFonts w:ascii="Times New Roman" w:eastAsia="宋体" w:hAnsi="Times New Roman" w:cs="Times New Roman" w:hint="eastAsia"/>
          <w:color w:val="000000" w:themeColor="text1"/>
        </w:rPr>
        <w:t>0</w:t>
      </w:r>
      <w:r w:rsidRPr="003473F7">
        <w:rPr>
          <w:rFonts w:ascii="Times New Roman" w:eastAsia="宋体" w:hAnsi="Times New Roman" w:cs="Times New Roman"/>
          <w:color w:val="000000" w:themeColor="text1"/>
        </w:rPr>
        <w:t>%</w:t>
      </w:r>
      <w:r w:rsidRPr="003473F7">
        <w:rPr>
          <w:rFonts w:ascii="Times New Roman" w:eastAsia="宋体" w:hAnsi="Times New Roman" w:cs="Times New Roman"/>
          <w:color w:val="000000" w:themeColor="text1"/>
        </w:rPr>
        <w:t>的扣除。</w:t>
      </w:r>
      <w:r w:rsidR="00D54F97" w:rsidRPr="003473F7">
        <w:rPr>
          <w:rFonts w:ascii="Times New Roman" w:eastAsia="宋体" w:hAnsi="Times New Roman" w:cs="Times New Roman"/>
          <w:color w:val="000000" w:themeColor="text1"/>
        </w:rPr>
        <w:t>第三包</w:t>
      </w:r>
      <w:r w:rsidR="00D54F97" w:rsidRPr="003473F7">
        <w:rPr>
          <w:rFonts w:ascii="Times New Roman" w:eastAsia="宋体" w:hAnsi="Times New Roman" w:cs="Times New Roman" w:hint="eastAsia"/>
          <w:color w:val="000000" w:themeColor="text1"/>
        </w:rPr>
        <w:t>全部货物均由小微企业制造的，对符合规定的小微企业制造的产品报价给予</w:t>
      </w:r>
      <w:r w:rsidR="00D54F97" w:rsidRPr="003473F7">
        <w:rPr>
          <w:rFonts w:ascii="Times New Roman" w:eastAsia="宋体" w:hAnsi="Times New Roman" w:cs="Times New Roman" w:hint="eastAsia"/>
          <w:color w:val="000000" w:themeColor="text1"/>
        </w:rPr>
        <w:t>20%</w:t>
      </w:r>
      <w:r w:rsidR="00D54F97" w:rsidRPr="003473F7">
        <w:rPr>
          <w:rFonts w:ascii="Times New Roman" w:eastAsia="宋体" w:hAnsi="Times New Roman" w:cs="Times New Roman" w:hint="eastAsia"/>
          <w:color w:val="000000" w:themeColor="text1"/>
        </w:rPr>
        <w:t>的扣除。货物既有小微企业制造的货物，也有大中企业制造的货物，不享受此扶持政策。</w:t>
      </w:r>
    </w:p>
    <w:p w:rsidR="006D6F88" w:rsidRPr="003473F7" w:rsidRDefault="006D6F88" w:rsidP="006D6F88">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（二）根据财政部发布的《关于政府采购支持监狱企业发展有关问题的通知》规定，监狱企业视同小微企业。</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7" w:name="_Toc412903615"/>
      <w:bookmarkEnd w:id="5"/>
      <w:bookmarkEnd w:id="6"/>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3473F7">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3473F7">
        <w:rPr>
          <w:rFonts w:ascii="Times New Roman" w:eastAsia="宋体" w:hAnsi="Times New Roman" w:cs="Times New Roman" w:hint="eastAsia"/>
          <w:color w:val="auto"/>
        </w:rPr>
        <w:t>24</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3473F7">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3473F7">
        <w:rPr>
          <w:rFonts w:ascii="Times New Roman" w:eastAsia="宋体" w:hAnsi="Times New Roman" w:cs="Times New Roman" w:hint="eastAsia"/>
          <w:color w:val="auto"/>
        </w:rPr>
        <w:t>31</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833B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w:t>
      </w:r>
      <w:r w:rsidR="00533D16" w:rsidRPr="003473F7">
        <w:rPr>
          <w:rFonts w:ascii="Times New Roman" w:eastAsia="宋体" w:hAnsi="Times New Roman" w:cs="Times New Roman" w:hint="eastAsia"/>
          <w:color w:val="000000" w:themeColor="text1"/>
        </w:rPr>
        <w:t>三</w:t>
      </w:r>
      <w:r w:rsidRPr="003473F7">
        <w:rPr>
          <w:rFonts w:ascii="Times New Roman" w:eastAsia="宋体" w:hAnsi="Times New Roman" w:cs="Times New Roman"/>
          <w:color w:val="000000" w:themeColor="text1"/>
        </w:rPr>
        <w:t>）</w:t>
      </w:r>
      <w:r w:rsidRPr="003473F7">
        <w:rPr>
          <w:rFonts w:ascii="Times New Roman" w:eastAsia="宋体" w:hAnsi="Times New Roman" w:cs="Times New Roman" w:hint="eastAsia"/>
          <w:color w:val="000000" w:themeColor="text1"/>
        </w:rPr>
        <w:t>本项目不组织</w:t>
      </w:r>
      <w:r w:rsidRPr="003473F7">
        <w:rPr>
          <w:rFonts w:ascii="Times New Roman" w:eastAsia="宋体" w:hAnsi="Times New Roman" w:cs="Times New Roman"/>
          <w:color w:val="000000" w:themeColor="text1"/>
        </w:rPr>
        <w:t>踏勘现场</w:t>
      </w:r>
      <w:r w:rsidR="00B26818" w:rsidRPr="003473F7">
        <w:rPr>
          <w:rFonts w:ascii="Times New Roman" w:eastAsia="宋体" w:hAnsi="Times New Roman" w:cs="Times New Roman" w:hint="eastAsia"/>
          <w:color w:val="000000" w:themeColor="text1"/>
        </w:rPr>
        <w:t>及</w:t>
      </w:r>
      <w:r w:rsidRPr="003473F7">
        <w:rPr>
          <w:rFonts w:ascii="Times New Roman" w:eastAsia="宋体" w:hAnsi="Times New Roman" w:cs="Times New Roman" w:hint="eastAsia"/>
          <w:color w:val="000000" w:themeColor="text1"/>
        </w:rPr>
        <w:t>标前答疑会</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七、网上应答时间</w:t>
      </w:r>
    </w:p>
    <w:p w:rsidR="00D9045B" w:rsidRPr="003473F7" w:rsidRDefault="007236CE"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2025</w:t>
      </w:r>
      <w:r w:rsidRPr="003473F7">
        <w:rPr>
          <w:rFonts w:ascii="Times New Roman" w:eastAsia="宋体" w:hAnsi="Times New Roman" w:cs="Times New Roman"/>
          <w:color w:val="000000" w:themeColor="text1"/>
        </w:rPr>
        <w:t>年</w:t>
      </w:r>
      <w:r w:rsidR="003473F7" w:rsidRPr="003473F7">
        <w:rPr>
          <w:rFonts w:ascii="Times New Roman" w:eastAsia="宋体" w:hAnsi="Times New Roman" w:cs="Times New Roman" w:hint="eastAsia"/>
          <w:color w:val="000000" w:themeColor="text1"/>
        </w:rPr>
        <w:t>10</w:t>
      </w:r>
      <w:r w:rsidR="00D9045B" w:rsidRPr="003473F7">
        <w:rPr>
          <w:rFonts w:ascii="Times New Roman" w:eastAsia="宋体" w:hAnsi="Times New Roman" w:cs="Times New Roman"/>
          <w:color w:val="000000" w:themeColor="text1"/>
        </w:rPr>
        <w:t>月</w:t>
      </w:r>
      <w:r w:rsidR="003473F7" w:rsidRPr="003473F7">
        <w:rPr>
          <w:rFonts w:ascii="Times New Roman" w:eastAsia="宋体" w:hAnsi="Times New Roman" w:cs="Times New Roman" w:hint="eastAsia"/>
          <w:color w:val="000000" w:themeColor="text1"/>
        </w:rPr>
        <w:t>24</w:t>
      </w:r>
      <w:r w:rsidR="00D9045B" w:rsidRPr="003473F7">
        <w:rPr>
          <w:rFonts w:ascii="Times New Roman" w:eastAsia="宋体" w:hAnsi="Times New Roman" w:cs="Times New Roman"/>
          <w:color w:val="000000" w:themeColor="text1"/>
        </w:rPr>
        <w:t>日</w:t>
      </w:r>
      <w:r w:rsidR="00D9045B" w:rsidRPr="003473F7">
        <w:rPr>
          <w:rFonts w:ascii="Times New Roman" w:eastAsia="宋体" w:hAnsi="Times New Roman" w:cs="Times New Roman"/>
          <w:color w:val="000000" w:themeColor="text1"/>
        </w:rPr>
        <w:t>9:00</w:t>
      </w:r>
      <w:r w:rsidR="00D9045B" w:rsidRPr="003473F7">
        <w:rPr>
          <w:rFonts w:ascii="Times New Roman" w:eastAsia="宋体" w:hAnsi="Times New Roman" w:cs="Times New Roman"/>
          <w:color w:val="000000" w:themeColor="text1"/>
        </w:rPr>
        <w:t>至</w:t>
      </w:r>
      <w:r w:rsidRPr="003473F7">
        <w:rPr>
          <w:rFonts w:ascii="Times New Roman" w:eastAsia="宋体" w:hAnsi="Times New Roman" w:cs="Times New Roman"/>
          <w:color w:val="000000" w:themeColor="text1"/>
        </w:rPr>
        <w:t>2025</w:t>
      </w:r>
      <w:r w:rsidRPr="003473F7">
        <w:rPr>
          <w:rFonts w:ascii="Times New Roman" w:eastAsia="宋体" w:hAnsi="Times New Roman" w:cs="Times New Roman"/>
          <w:color w:val="000000" w:themeColor="text1"/>
        </w:rPr>
        <w:t>年</w:t>
      </w:r>
      <w:r w:rsidR="003473F7" w:rsidRPr="003473F7">
        <w:rPr>
          <w:rFonts w:ascii="Times New Roman" w:eastAsia="宋体" w:hAnsi="Times New Roman" w:cs="Times New Roman" w:hint="eastAsia"/>
          <w:color w:val="000000" w:themeColor="text1"/>
        </w:rPr>
        <w:t>11</w:t>
      </w:r>
      <w:r w:rsidR="00D9045B" w:rsidRPr="003473F7">
        <w:rPr>
          <w:rFonts w:ascii="Times New Roman" w:eastAsia="宋体" w:hAnsi="Times New Roman" w:cs="Times New Roman"/>
          <w:color w:val="000000" w:themeColor="text1"/>
        </w:rPr>
        <w:t>月</w:t>
      </w:r>
      <w:r w:rsidR="003473F7" w:rsidRPr="003473F7">
        <w:rPr>
          <w:rFonts w:ascii="Times New Roman" w:eastAsia="宋体" w:hAnsi="Times New Roman" w:cs="Times New Roman" w:hint="eastAsia"/>
          <w:color w:val="000000" w:themeColor="text1"/>
        </w:rPr>
        <w:t>14</w:t>
      </w:r>
      <w:r w:rsidR="00D9045B" w:rsidRPr="003473F7">
        <w:rPr>
          <w:rFonts w:ascii="Times New Roman" w:eastAsia="宋体" w:hAnsi="Times New Roman" w:cs="Times New Roman"/>
          <w:color w:val="000000" w:themeColor="text1"/>
        </w:rPr>
        <w:t>日</w:t>
      </w:r>
      <w:r w:rsidR="00D9045B" w:rsidRPr="003473F7">
        <w:rPr>
          <w:rFonts w:ascii="Times New Roman" w:eastAsia="宋体" w:hAnsi="Times New Roman" w:cs="Times New Roman"/>
          <w:color w:val="000000" w:themeColor="text1"/>
        </w:rPr>
        <w:t>8:30</w:t>
      </w:r>
      <w:r w:rsidR="00D9045B" w:rsidRPr="003473F7">
        <w:rPr>
          <w:rFonts w:ascii="Times New Roman" w:eastAsia="宋体" w:hAnsi="Times New Roman" w:cs="Times New Roman"/>
          <w:color w:val="000000" w:themeColor="text1"/>
        </w:rPr>
        <w:t>，使用</w:t>
      </w:r>
      <w:r w:rsidR="004B2DAD" w:rsidRPr="003473F7">
        <w:rPr>
          <w:rFonts w:ascii="Times New Roman" w:eastAsia="宋体" w:hAnsi="Times New Roman" w:cs="Times New Roman"/>
          <w:color w:val="000000" w:themeColor="text1"/>
        </w:rPr>
        <w:t>天津数字认证有限公司</w:t>
      </w:r>
      <w:r w:rsidR="0039072A" w:rsidRPr="003473F7">
        <w:rPr>
          <w:rFonts w:ascii="Times New Roman" w:eastAsia="宋体" w:hAnsi="Times New Roman" w:cs="Times New Roman"/>
          <w:color w:val="000000" w:themeColor="text1"/>
        </w:rPr>
        <w:t>发出的</w:t>
      </w:r>
      <w:r w:rsidR="0039072A" w:rsidRPr="003473F7">
        <w:rPr>
          <w:rFonts w:ascii="Times New Roman" w:eastAsia="宋体" w:hAnsi="Times New Roman" w:cs="Times New Roman"/>
          <w:color w:val="000000" w:themeColor="text1"/>
        </w:rPr>
        <w:t>CA</w:t>
      </w:r>
      <w:r w:rsidR="0039072A" w:rsidRPr="003473F7">
        <w:rPr>
          <w:rFonts w:ascii="Times New Roman" w:eastAsia="宋体" w:hAnsi="Times New Roman" w:cs="Times New Roman"/>
          <w:color w:val="000000" w:themeColor="text1"/>
        </w:rPr>
        <w:t>数字证书（原天津市电子认证中心发出尚在有效期内的</w:t>
      </w:r>
      <w:r w:rsidR="0039072A" w:rsidRPr="003473F7">
        <w:rPr>
          <w:rFonts w:ascii="Times New Roman" w:eastAsia="宋体" w:hAnsi="Times New Roman" w:cs="Times New Roman"/>
          <w:color w:val="000000" w:themeColor="text1"/>
        </w:rPr>
        <w:t>CA</w:t>
      </w:r>
      <w:r w:rsidR="0039072A" w:rsidRPr="003473F7">
        <w:rPr>
          <w:rFonts w:ascii="Times New Roman" w:eastAsia="宋体" w:hAnsi="Times New Roman" w:cs="Times New Roman"/>
          <w:color w:val="000000" w:themeColor="text1"/>
        </w:rPr>
        <w:t>数字证书仍可使用）</w:t>
      </w:r>
      <w:r w:rsidR="00497C98" w:rsidRPr="003473F7">
        <w:rPr>
          <w:rFonts w:ascii="Times New Roman" w:eastAsia="宋体" w:hAnsi="Times New Roman" w:cs="Times New Roman" w:hint="eastAsia"/>
          <w:color w:val="000000" w:themeColor="text1"/>
        </w:rPr>
        <w:t>登录</w:t>
      </w:r>
      <w:r w:rsidR="00D9045B" w:rsidRPr="003473F7">
        <w:rPr>
          <w:rFonts w:ascii="Times New Roman" w:eastAsia="宋体" w:hAnsi="Times New Roman" w:cs="Times New Roman" w:hint="eastAsia"/>
          <w:color w:val="000000" w:themeColor="text1"/>
        </w:rPr>
        <w:t>天津市政府采购中心网（网址：</w:t>
      </w:r>
      <w:r w:rsidR="00D9045B" w:rsidRPr="003473F7">
        <w:rPr>
          <w:rFonts w:ascii="Times New Roman" w:eastAsia="宋体" w:hAnsi="Times New Roman" w:cs="Times New Roman" w:hint="eastAsia"/>
          <w:color w:val="000000" w:themeColor="text1"/>
        </w:rPr>
        <w:t>http://tjgpc.zwfwb.tj.gov.cn</w:t>
      </w:r>
      <w:r w:rsidR="00D9045B" w:rsidRPr="003473F7">
        <w:rPr>
          <w:rFonts w:ascii="Times New Roman" w:eastAsia="宋体" w:hAnsi="Times New Roman" w:cs="Times New Roman" w:hint="eastAsia"/>
          <w:color w:val="000000" w:themeColor="text1"/>
        </w:rPr>
        <w:t>）</w:t>
      </w:r>
      <w:r w:rsidR="00D9045B" w:rsidRPr="003473F7">
        <w:rPr>
          <w:rFonts w:ascii="Times New Roman" w:eastAsia="宋体" w:hAnsi="Times New Roman" w:cs="Times New Roman" w:hint="eastAsia"/>
          <w:color w:val="000000" w:themeColor="text1"/>
        </w:rPr>
        <w:t>-</w:t>
      </w:r>
      <w:r w:rsidR="00D9045B" w:rsidRPr="003473F7">
        <w:rPr>
          <w:rFonts w:ascii="Times New Roman" w:eastAsia="宋体" w:hAnsi="Times New Roman" w:cs="Times New Roman" w:hint="eastAsia"/>
          <w:color w:val="000000" w:themeColor="text1"/>
        </w:rPr>
        <w:t>“</w:t>
      </w:r>
      <w:r w:rsidR="000A3A7F" w:rsidRPr="003473F7">
        <w:rPr>
          <w:rFonts w:ascii="Times New Roman" w:eastAsia="宋体" w:hAnsi="Times New Roman" w:cs="Times New Roman" w:hint="eastAsia"/>
          <w:color w:val="000000" w:themeColor="text1"/>
        </w:rPr>
        <w:t>网上招投标”</w:t>
      </w:r>
      <w:r w:rsidR="000A3A7F" w:rsidRPr="003473F7">
        <w:rPr>
          <w:rFonts w:ascii="Times New Roman" w:eastAsia="宋体" w:hAnsi="Times New Roman" w:cs="Times New Roman" w:hint="eastAsia"/>
          <w:color w:val="000000" w:themeColor="text1"/>
        </w:rPr>
        <w:t>-</w:t>
      </w:r>
      <w:r w:rsidR="000A3A7F" w:rsidRPr="003473F7">
        <w:rPr>
          <w:rFonts w:ascii="Times New Roman" w:eastAsia="宋体" w:hAnsi="Times New Roman" w:cs="Times New Roman" w:hint="eastAsia"/>
          <w:color w:val="000000" w:themeColor="text1"/>
        </w:rPr>
        <w:t>“供应商登录”</w:t>
      </w:r>
      <w:r w:rsidR="000A3A7F" w:rsidRPr="003473F7">
        <w:rPr>
          <w:rFonts w:ascii="Times New Roman" w:eastAsia="宋体" w:hAnsi="Times New Roman" w:cs="Times New Roman" w:hint="eastAsia"/>
          <w:color w:val="000000" w:themeColor="text1"/>
        </w:rPr>
        <w:t>-</w:t>
      </w:r>
      <w:r w:rsidR="000A3A7F" w:rsidRPr="003473F7">
        <w:rPr>
          <w:rFonts w:ascii="Times New Roman" w:eastAsia="宋体" w:hAnsi="Times New Roman" w:cs="Times New Roman" w:hint="eastAsia"/>
          <w:color w:val="000000" w:themeColor="text1"/>
        </w:rPr>
        <w:t>“市级集采机构入口”</w:t>
      </w:r>
      <w:r w:rsidR="00D9045B" w:rsidRPr="003473F7">
        <w:rPr>
          <w:rFonts w:ascii="Times New Roman" w:eastAsia="宋体" w:hAnsi="Times New Roman" w:cs="Times New Roman"/>
          <w:color w:val="000000" w:themeColor="text1"/>
        </w:rPr>
        <w:t>进行应答</w:t>
      </w:r>
      <w:r w:rsidR="00D9045B" w:rsidRPr="003473F7">
        <w:rPr>
          <w:rFonts w:ascii="Times New Roman" w:eastAsia="宋体" w:hAnsi="Times New Roman" w:cs="Times New Roman" w:hint="eastAsia"/>
          <w:color w:val="000000" w:themeColor="text1"/>
        </w:rPr>
        <w:t>并提交</w:t>
      </w:r>
      <w:r w:rsidR="00D9045B" w:rsidRPr="003473F7">
        <w:rPr>
          <w:rFonts w:ascii="Times New Roman" w:eastAsia="宋体" w:hAnsi="Times New Roman" w:cs="Times New Roman"/>
          <w:color w:val="000000" w:themeColor="text1"/>
        </w:rPr>
        <w:t>。</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网上应答帮助链接：</w:t>
      </w:r>
      <w:r w:rsidRPr="003473F7">
        <w:rPr>
          <w:rFonts w:ascii="Times New Roman" w:eastAsia="宋体" w:hAnsi="Times New Roman" w:cs="Times New Roman"/>
          <w:color w:val="000000" w:themeColor="text1"/>
        </w:rPr>
        <w:t>http://tjgpc.zwfwb.tj.gov.cn/webInfo/getWebInfoListForwebInfoClass.do?fkWebInfoclassId=W008</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八、投标</w:t>
      </w:r>
      <w:r w:rsidRPr="003473F7">
        <w:rPr>
          <w:rFonts w:ascii="Times New Roman" w:eastAsia="宋体" w:hAnsi="Times New Roman" w:cs="Times New Roman" w:hint="eastAsia"/>
          <w:color w:val="000000" w:themeColor="text1"/>
        </w:rPr>
        <w:t>截止</w:t>
      </w:r>
      <w:r w:rsidRPr="003473F7">
        <w:rPr>
          <w:rFonts w:ascii="Times New Roman" w:eastAsia="宋体" w:hAnsi="Times New Roman" w:cs="Times New Roman"/>
          <w:color w:val="000000" w:themeColor="text1"/>
        </w:rPr>
        <w:t>时间</w:t>
      </w:r>
      <w:r w:rsidRPr="003473F7">
        <w:rPr>
          <w:rFonts w:ascii="Times New Roman" w:eastAsia="宋体" w:hAnsi="Times New Roman" w:cs="Times New Roman" w:hint="eastAsia"/>
          <w:color w:val="000000" w:themeColor="text1"/>
        </w:rPr>
        <w:t>及方式</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3473F7">
        <w:rPr>
          <w:rFonts w:ascii="Times New Roman" w:eastAsia="宋体" w:hAnsi="Times New Roman" w:cs="Times New Roman"/>
          <w:color w:val="000000" w:themeColor="text1"/>
        </w:rPr>
        <w:t>（一）投标</w:t>
      </w:r>
      <w:r w:rsidRPr="003473F7">
        <w:rPr>
          <w:rFonts w:ascii="Times New Roman" w:eastAsia="宋体" w:hAnsi="Times New Roman" w:cs="Times New Roman" w:hint="eastAsia"/>
          <w:color w:val="000000" w:themeColor="text1"/>
        </w:rPr>
        <w:t>截止</w:t>
      </w:r>
      <w:r w:rsidRPr="003473F7">
        <w:rPr>
          <w:rFonts w:ascii="Times New Roman" w:eastAsia="宋体" w:hAnsi="Times New Roman" w:cs="Times New Roman"/>
          <w:color w:val="000000" w:themeColor="text1"/>
        </w:rPr>
        <w:t>时间：</w:t>
      </w:r>
      <w:r w:rsidR="007236CE" w:rsidRPr="003473F7">
        <w:rPr>
          <w:rFonts w:ascii="Times New Roman" w:eastAsia="宋体" w:hAnsi="Times New Roman" w:cs="Times New Roman"/>
          <w:color w:val="000000" w:themeColor="text1"/>
        </w:rPr>
        <w:t>2025</w:t>
      </w:r>
      <w:r w:rsidR="007236CE" w:rsidRPr="003473F7">
        <w:rPr>
          <w:rFonts w:ascii="Times New Roman" w:eastAsia="宋体" w:hAnsi="Times New Roman" w:cs="Times New Roman"/>
          <w:color w:val="000000" w:themeColor="text1"/>
        </w:rPr>
        <w:t>年</w:t>
      </w:r>
      <w:r w:rsidR="003473F7" w:rsidRPr="003473F7">
        <w:rPr>
          <w:rFonts w:ascii="Times New Roman" w:eastAsia="宋体" w:hAnsi="Times New Roman" w:cs="Times New Roman" w:hint="eastAsia"/>
          <w:color w:val="000000" w:themeColor="text1"/>
        </w:rPr>
        <w:t>11</w:t>
      </w:r>
      <w:r w:rsidRPr="003473F7">
        <w:rPr>
          <w:rFonts w:ascii="Times New Roman" w:eastAsia="宋体" w:hAnsi="Times New Roman" w:cs="Times New Roman"/>
          <w:color w:val="000000" w:themeColor="text1"/>
        </w:rPr>
        <w:t>月</w:t>
      </w:r>
      <w:r w:rsidR="003473F7" w:rsidRPr="003473F7">
        <w:rPr>
          <w:rFonts w:ascii="Times New Roman" w:eastAsia="宋体" w:hAnsi="Times New Roman" w:cs="Times New Roman" w:hint="eastAsia"/>
          <w:color w:val="000000" w:themeColor="text1"/>
        </w:rPr>
        <w:t>14</w:t>
      </w:r>
      <w:r w:rsidRPr="003473F7">
        <w:rPr>
          <w:rFonts w:ascii="Times New Roman" w:eastAsia="宋体" w:hAnsi="Times New Roman" w:cs="Times New Roman"/>
          <w:color w:val="000000" w:themeColor="text1"/>
        </w:rPr>
        <w:t>日</w:t>
      </w:r>
      <w:r w:rsidRPr="003473F7">
        <w:rPr>
          <w:rFonts w:ascii="Times New Roman" w:eastAsia="宋体" w:hAnsi="Times New Roman" w:cs="Times New Roman"/>
          <w:color w:val="000000" w:themeColor="text1"/>
        </w:rPr>
        <w:t>8:30</w:t>
      </w:r>
      <w:r w:rsidRPr="003473F7">
        <w:rPr>
          <w:rFonts w:ascii="Times New Roman" w:eastAsia="宋体" w:hAnsi="Times New Roman" w:cs="Times New Roman" w:hint="eastAsia"/>
          <w:color w:val="000000" w:themeColor="text1"/>
          <w:szCs w:val="21"/>
        </w:rPr>
        <w:t>。</w:t>
      </w:r>
      <w:r w:rsidRPr="003473F7">
        <w:rPr>
          <w:rFonts w:ascii="Times New Roman" w:eastAsia="宋体" w:hAnsi="Times New Roman" w:cs="Times New Roman"/>
          <w:color w:val="000000" w:themeColor="text1"/>
        </w:rPr>
        <w:t>投标截止时间前</w:t>
      </w:r>
      <w:r w:rsidRPr="003473F7">
        <w:rPr>
          <w:rFonts w:ascii="Times New Roman" w:eastAsia="宋体" w:hAnsi="Times New Roman" w:cs="Times New Roman" w:hint="eastAsia"/>
          <w:color w:val="000000" w:themeColor="text1"/>
        </w:rPr>
        <w:t>提交网上应答并上传加盖投标人电子签章的</w:t>
      </w:r>
      <w:r w:rsidR="00C7407C" w:rsidRPr="003473F7">
        <w:rPr>
          <w:rFonts w:ascii="Times New Roman" w:eastAsia="宋体" w:hAnsi="Times New Roman" w:cs="Times New Roman" w:hint="eastAsia"/>
          <w:color w:val="000000" w:themeColor="text1"/>
        </w:rPr>
        <w:t>电子投标文件</w:t>
      </w:r>
      <w:r w:rsidRPr="003473F7">
        <w:rPr>
          <w:rFonts w:ascii="Times New Roman" w:eastAsia="宋体" w:hAnsi="Times New Roman" w:cs="Times New Roman" w:hint="eastAsia"/>
          <w:color w:val="000000" w:themeColor="text1"/>
        </w:rPr>
        <w:t>（</w:t>
      </w:r>
      <w:r w:rsidR="00E833B0" w:rsidRPr="003473F7">
        <w:rPr>
          <w:rFonts w:ascii="Times New Roman" w:eastAsia="宋体" w:hAnsi="Times New Roman" w:cs="Times New Roman" w:hint="eastAsia"/>
          <w:color w:val="000000" w:themeColor="text1"/>
        </w:rPr>
        <w:t>以通过天津公共资源电子签章客</w:t>
      </w:r>
      <w:r w:rsidR="00E833B0">
        <w:rPr>
          <w:rFonts w:ascii="Times New Roman" w:eastAsia="宋体" w:hAnsi="Times New Roman" w:cs="Times New Roman" w:hint="eastAsia"/>
          <w:color w:val="auto"/>
        </w:rPr>
        <w:t>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0F460C">
        <w:rPr>
          <w:rFonts w:ascii="Times New Roman" w:eastAsia="宋体" w:hAnsi="Times New Roman" w:cs="Times New Roman"/>
          <w:color w:val="auto"/>
        </w:rPr>
        <w:t>（一）开标解密时间</w:t>
      </w:r>
      <w:r w:rsidRPr="003473F7">
        <w:rPr>
          <w:rFonts w:ascii="Times New Roman" w:eastAsia="宋体" w:hAnsi="Times New Roman" w:cs="Times New Roman"/>
          <w:color w:val="000000" w:themeColor="text1"/>
        </w:rPr>
        <w:t>：</w:t>
      </w:r>
      <w:r w:rsidR="007236CE" w:rsidRPr="003473F7">
        <w:rPr>
          <w:rFonts w:ascii="Times New Roman" w:eastAsia="宋体" w:hAnsi="Times New Roman" w:cs="Times New Roman"/>
          <w:color w:val="000000" w:themeColor="text1"/>
        </w:rPr>
        <w:t>2025</w:t>
      </w:r>
      <w:r w:rsidR="007236CE" w:rsidRPr="003473F7">
        <w:rPr>
          <w:rFonts w:ascii="Times New Roman" w:eastAsia="宋体" w:hAnsi="Times New Roman" w:cs="Times New Roman"/>
          <w:color w:val="000000" w:themeColor="text1"/>
        </w:rPr>
        <w:t>年</w:t>
      </w:r>
      <w:r w:rsidR="003473F7" w:rsidRPr="003473F7">
        <w:rPr>
          <w:rFonts w:ascii="Times New Roman" w:eastAsia="宋体" w:hAnsi="Times New Roman" w:cs="Times New Roman" w:hint="eastAsia"/>
          <w:color w:val="000000" w:themeColor="text1"/>
        </w:rPr>
        <w:t>11</w:t>
      </w:r>
      <w:r w:rsidRPr="003473F7">
        <w:rPr>
          <w:rFonts w:ascii="Times New Roman" w:eastAsia="宋体" w:hAnsi="Times New Roman" w:cs="Times New Roman"/>
          <w:color w:val="000000" w:themeColor="text1"/>
        </w:rPr>
        <w:t>月</w:t>
      </w:r>
      <w:r w:rsidR="003473F7" w:rsidRPr="003473F7">
        <w:rPr>
          <w:rFonts w:ascii="Times New Roman" w:eastAsia="宋体" w:hAnsi="Times New Roman" w:cs="Times New Roman" w:hint="eastAsia"/>
          <w:color w:val="000000" w:themeColor="text1"/>
        </w:rPr>
        <w:t>14</w:t>
      </w:r>
      <w:r w:rsidRPr="003473F7">
        <w:rPr>
          <w:rFonts w:ascii="Times New Roman" w:eastAsia="宋体" w:hAnsi="Times New Roman" w:cs="Times New Roman"/>
          <w:color w:val="000000" w:themeColor="text1"/>
        </w:rPr>
        <w:t>日</w:t>
      </w:r>
      <w:r w:rsidRPr="003473F7">
        <w:rPr>
          <w:rFonts w:ascii="Times New Roman" w:eastAsia="宋体" w:hAnsi="Times New Roman" w:cs="Times New Roman"/>
          <w:color w:val="000000" w:themeColor="text1"/>
        </w:rPr>
        <w:t>8:30</w:t>
      </w:r>
      <w:r w:rsidRPr="003473F7">
        <w:rPr>
          <w:rFonts w:ascii="Times New Roman" w:eastAsia="宋体" w:hAnsi="Times New Roman" w:cs="Times New Roman"/>
          <w:color w:val="000000" w:themeColor="text1"/>
        </w:rPr>
        <w:t>至</w:t>
      </w:r>
      <w:r w:rsidRPr="003473F7">
        <w:rPr>
          <w:rFonts w:ascii="Times New Roman" w:eastAsia="宋体" w:hAnsi="Times New Roman" w:cs="Times New Roman"/>
          <w:color w:val="000000" w:themeColor="text1"/>
        </w:rPr>
        <w:t>9:</w:t>
      </w:r>
      <w:r w:rsidRPr="003473F7">
        <w:rPr>
          <w:rFonts w:ascii="Times New Roman" w:eastAsia="宋体" w:hAnsi="Times New Roman" w:cs="Times New Roman" w:hint="eastAsia"/>
          <w:color w:val="000000" w:themeColor="text1"/>
        </w:rPr>
        <w:t>30</w:t>
      </w:r>
      <w:r w:rsidRPr="003473F7">
        <w:rPr>
          <w:rFonts w:ascii="Times New Roman" w:eastAsia="宋体" w:hAnsi="Times New Roman" w:cs="Times New Roman"/>
          <w:color w:val="000000" w:themeColor="text1"/>
        </w:rPr>
        <w:t>完成开标解密的投标为有效投标。</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（二）开标</w:t>
      </w:r>
      <w:r w:rsidRPr="003473F7">
        <w:rPr>
          <w:rFonts w:ascii="Times New Roman" w:eastAsia="宋体" w:hAnsi="Times New Roman" w:cs="Times New Roman" w:hint="eastAsia"/>
          <w:color w:val="000000" w:themeColor="text1"/>
        </w:rPr>
        <w:t>解密方式</w:t>
      </w:r>
      <w:r w:rsidRPr="003473F7">
        <w:rPr>
          <w:rFonts w:ascii="Times New Roman" w:eastAsia="宋体" w:hAnsi="Times New Roman" w:cs="Times New Roman"/>
          <w:color w:val="000000" w:themeColor="text1"/>
        </w:rPr>
        <w:t>：本项目采用网上开标方式，投标人须于</w:t>
      </w:r>
      <w:r w:rsidRPr="003473F7">
        <w:rPr>
          <w:rFonts w:ascii="Times New Roman" w:eastAsia="宋体" w:hAnsi="Times New Roman" w:cs="Times New Roman" w:hint="eastAsia"/>
          <w:color w:val="000000" w:themeColor="text1"/>
        </w:rPr>
        <w:t>规定时间</w:t>
      </w:r>
      <w:r w:rsidRPr="003473F7">
        <w:rPr>
          <w:rFonts w:ascii="Times New Roman" w:eastAsia="宋体" w:hAnsi="Times New Roman" w:cs="Times New Roman"/>
          <w:color w:val="000000" w:themeColor="text1"/>
        </w:rPr>
        <w:t>内使用</w:t>
      </w:r>
      <w:r w:rsidR="004B2DAD" w:rsidRPr="003473F7">
        <w:rPr>
          <w:rFonts w:ascii="Times New Roman" w:eastAsia="宋体" w:hAnsi="Times New Roman" w:cs="Times New Roman"/>
          <w:color w:val="000000" w:themeColor="text1"/>
        </w:rPr>
        <w:t>天津数字认证有限公司</w:t>
      </w:r>
      <w:r w:rsidR="0039072A" w:rsidRPr="003473F7">
        <w:rPr>
          <w:rFonts w:ascii="Times New Roman" w:eastAsia="宋体" w:hAnsi="Times New Roman" w:cs="Times New Roman"/>
          <w:color w:val="000000" w:themeColor="text1"/>
        </w:rPr>
        <w:t>发出的</w:t>
      </w:r>
      <w:r w:rsidR="0039072A" w:rsidRPr="003473F7">
        <w:rPr>
          <w:rFonts w:ascii="Times New Roman" w:eastAsia="宋体" w:hAnsi="Times New Roman" w:cs="Times New Roman"/>
          <w:color w:val="000000" w:themeColor="text1"/>
        </w:rPr>
        <w:t>CA</w:t>
      </w:r>
      <w:r w:rsidR="0039072A" w:rsidRPr="003473F7">
        <w:rPr>
          <w:rFonts w:ascii="Times New Roman" w:eastAsia="宋体" w:hAnsi="Times New Roman" w:cs="Times New Roman"/>
          <w:color w:val="000000" w:themeColor="text1"/>
        </w:rPr>
        <w:t>数字证书（原天津市电子认证中心发出尚在有效期内的</w:t>
      </w:r>
      <w:r w:rsidR="0039072A" w:rsidRPr="003473F7">
        <w:rPr>
          <w:rFonts w:ascii="Times New Roman" w:eastAsia="宋体" w:hAnsi="Times New Roman" w:cs="Times New Roman"/>
          <w:color w:val="000000" w:themeColor="text1"/>
        </w:rPr>
        <w:t>CA</w:t>
      </w:r>
      <w:r w:rsidR="0039072A" w:rsidRPr="003473F7">
        <w:rPr>
          <w:rFonts w:ascii="Times New Roman" w:eastAsia="宋体" w:hAnsi="Times New Roman" w:cs="Times New Roman"/>
          <w:color w:val="000000" w:themeColor="text1"/>
        </w:rPr>
        <w:t>数字证书仍可使用）</w:t>
      </w:r>
      <w:r w:rsidR="00497C98" w:rsidRPr="003473F7">
        <w:rPr>
          <w:rFonts w:ascii="Times New Roman" w:eastAsia="宋体" w:hAnsi="Times New Roman" w:cs="Times New Roman" w:hint="eastAsia"/>
          <w:color w:val="000000" w:themeColor="text1"/>
        </w:rPr>
        <w:t>登录</w:t>
      </w:r>
      <w:r w:rsidRPr="003473F7">
        <w:rPr>
          <w:rFonts w:ascii="Times New Roman" w:eastAsia="宋体" w:hAnsi="Times New Roman" w:cs="Times New Roman" w:hint="eastAsia"/>
          <w:color w:val="000000" w:themeColor="text1"/>
        </w:rPr>
        <w:t>天津市政府采购中心网（网址：</w:t>
      </w:r>
      <w:r w:rsidRPr="003473F7">
        <w:rPr>
          <w:rFonts w:ascii="Times New Roman" w:eastAsia="宋体" w:hAnsi="Times New Roman" w:cs="Times New Roman" w:hint="eastAsia"/>
          <w:color w:val="000000" w:themeColor="text1"/>
        </w:rPr>
        <w:t>http://tjgpc.zwfwb.tj.gov.cn</w:t>
      </w:r>
      <w:r w:rsidRPr="003473F7">
        <w:rPr>
          <w:rFonts w:ascii="Times New Roman" w:eastAsia="宋体" w:hAnsi="Times New Roman" w:cs="Times New Roman" w:hint="eastAsia"/>
          <w:color w:val="000000" w:themeColor="text1"/>
        </w:rPr>
        <w:t>）</w:t>
      </w:r>
      <w:r w:rsidRPr="003473F7">
        <w:rPr>
          <w:rFonts w:ascii="Times New Roman" w:eastAsia="宋体" w:hAnsi="Times New Roman" w:cs="Times New Roman" w:hint="eastAsia"/>
          <w:color w:val="000000" w:themeColor="text1"/>
        </w:rPr>
        <w:t>-</w:t>
      </w:r>
      <w:r w:rsidRPr="003473F7">
        <w:rPr>
          <w:rFonts w:ascii="Times New Roman" w:eastAsia="宋体" w:hAnsi="Times New Roman" w:cs="Times New Roman" w:hint="eastAsia"/>
          <w:color w:val="000000" w:themeColor="text1"/>
        </w:rPr>
        <w:t>“</w:t>
      </w:r>
      <w:r w:rsidR="000A3A7F" w:rsidRPr="003473F7">
        <w:rPr>
          <w:rFonts w:ascii="Times New Roman" w:eastAsia="宋体" w:hAnsi="Times New Roman" w:cs="Times New Roman" w:hint="eastAsia"/>
          <w:color w:val="000000" w:themeColor="text1"/>
        </w:rPr>
        <w:t>网上招投标”</w:t>
      </w:r>
      <w:r w:rsidR="000A3A7F" w:rsidRPr="003473F7">
        <w:rPr>
          <w:rFonts w:ascii="Times New Roman" w:eastAsia="宋体" w:hAnsi="Times New Roman" w:cs="Times New Roman" w:hint="eastAsia"/>
          <w:color w:val="000000" w:themeColor="text1"/>
        </w:rPr>
        <w:t>-</w:t>
      </w:r>
      <w:r w:rsidR="000A3A7F" w:rsidRPr="003473F7">
        <w:rPr>
          <w:rFonts w:ascii="Times New Roman" w:eastAsia="宋体" w:hAnsi="Times New Roman" w:cs="Times New Roman" w:hint="eastAsia"/>
          <w:color w:val="000000" w:themeColor="text1"/>
        </w:rPr>
        <w:t>“供应商登录”</w:t>
      </w:r>
      <w:r w:rsidR="000A3A7F" w:rsidRPr="003473F7">
        <w:rPr>
          <w:rFonts w:ascii="Times New Roman" w:eastAsia="宋体" w:hAnsi="Times New Roman" w:cs="Times New Roman" w:hint="eastAsia"/>
          <w:color w:val="000000" w:themeColor="text1"/>
        </w:rPr>
        <w:t>-</w:t>
      </w:r>
      <w:r w:rsidR="000A3A7F" w:rsidRPr="003473F7">
        <w:rPr>
          <w:rFonts w:ascii="Times New Roman" w:eastAsia="宋体" w:hAnsi="Times New Roman" w:cs="Times New Roman" w:hint="eastAsia"/>
          <w:color w:val="000000" w:themeColor="text1"/>
        </w:rPr>
        <w:t>“市级集采机构入口”</w:t>
      </w:r>
      <w:r w:rsidRPr="003473F7">
        <w:rPr>
          <w:rFonts w:ascii="Times New Roman" w:eastAsia="宋体" w:hAnsi="Times New Roman" w:cs="Times New Roman"/>
          <w:color w:val="000000" w:themeColor="text1"/>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3473F7">
        <w:rPr>
          <w:rFonts w:ascii="Times New Roman" w:eastAsia="宋体" w:hAnsi="Times New Roman" w:cs="Times New Roman"/>
          <w:color w:val="000000" w:themeColor="text1"/>
        </w:rPr>
        <w:t>（三）网上开标公示时间：</w:t>
      </w:r>
      <w:r w:rsidR="007236CE" w:rsidRPr="003473F7">
        <w:rPr>
          <w:rFonts w:ascii="Times New Roman" w:eastAsia="宋体" w:hAnsi="Times New Roman" w:cs="Times New Roman"/>
          <w:color w:val="000000" w:themeColor="text1"/>
        </w:rPr>
        <w:t>2025</w:t>
      </w:r>
      <w:r w:rsidR="007236CE" w:rsidRPr="003473F7">
        <w:rPr>
          <w:rFonts w:ascii="Times New Roman" w:eastAsia="宋体" w:hAnsi="Times New Roman" w:cs="Times New Roman"/>
          <w:color w:val="000000" w:themeColor="text1"/>
        </w:rPr>
        <w:t>年</w:t>
      </w:r>
      <w:r w:rsidR="003473F7" w:rsidRPr="003473F7">
        <w:rPr>
          <w:rFonts w:ascii="Times New Roman" w:eastAsia="宋体" w:hAnsi="Times New Roman" w:cs="Times New Roman" w:hint="eastAsia"/>
          <w:color w:val="000000" w:themeColor="text1"/>
        </w:rPr>
        <w:t>11</w:t>
      </w:r>
      <w:r w:rsidRPr="003473F7">
        <w:rPr>
          <w:rFonts w:ascii="Times New Roman" w:eastAsia="宋体" w:hAnsi="Times New Roman" w:cs="Times New Roman"/>
          <w:color w:val="000000" w:themeColor="text1"/>
        </w:rPr>
        <w:t>月</w:t>
      </w:r>
      <w:r w:rsidR="003473F7" w:rsidRPr="003473F7">
        <w:rPr>
          <w:rFonts w:ascii="Times New Roman" w:eastAsia="宋体" w:hAnsi="Times New Roman" w:cs="Times New Roman" w:hint="eastAsia"/>
          <w:color w:val="000000" w:themeColor="text1"/>
        </w:rPr>
        <w:t>14</w:t>
      </w:r>
      <w:r w:rsidRPr="003473F7">
        <w:rPr>
          <w:rFonts w:ascii="Times New Roman" w:eastAsia="宋体" w:hAnsi="Times New Roman" w:cs="Times New Roman"/>
          <w:color w:val="000000" w:themeColor="text1"/>
        </w:rPr>
        <w:t>日</w:t>
      </w:r>
      <w:r w:rsidRPr="003473F7">
        <w:rPr>
          <w:rFonts w:ascii="Times New Roman" w:eastAsia="宋体" w:hAnsi="Times New Roman" w:cs="Times New Roman"/>
          <w:color w:val="000000" w:themeColor="text1"/>
        </w:rPr>
        <w:t>9:</w:t>
      </w:r>
      <w:r w:rsidRPr="003473F7">
        <w:rPr>
          <w:rFonts w:ascii="Times New Roman" w:eastAsia="宋体" w:hAnsi="Times New Roman" w:cs="Times New Roman" w:hint="eastAsia"/>
          <w:color w:val="000000" w:themeColor="text1"/>
        </w:rPr>
        <w:t>30</w:t>
      </w:r>
      <w:r w:rsidRPr="003473F7">
        <w:rPr>
          <w:rFonts w:ascii="Times New Roman" w:eastAsia="宋体" w:hAnsi="Times New Roman" w:cs="Times New Roman"/>
          <w:color w:val="000000" w:themeColor="text1"/>
        </w:rPr>
        <w:t>至</w:t>
      </w:r>
      <w:r w:rsidRPr="003473F7">
        <w:rPr>
          <w:rFonts w:ascii="Times New Roman" w:eastAsia="宋体" w:hAnsi="Times New Roman" w:cs="Times New Roman"/>
          <w:color w:val="000000" w:themeColor="text1"/>
        </w:rPr>
        <w:t>12:00</w:t>
      </w:r>
      <w:r w:rsidRPr="003473F7">
        <w:rPr>
          <w:rFonts w:ascii="Times New Roman" w:eastAsia="宋体" w:hAnsi="Times New Roman" w:cs="Times New Roman"/>
          <w:color w:val="000000" w:themeColor="text1"/>
        </w:rPr>
        <w:t>。</w:t>
      </w:r>
      <w:r w:rsidRPr="003473F7">
        <w:rPr>
          <w:rFonts w:ascii="Times New Roman" w:eastAsia="宋体" w:hAnsi="Times New Roman" w:cs="Times New Roman" w:hint="eastAsia"/>
          <w:color w:val="000000" w:themeColor="text1"/>
        </w:rPr>
        <w:t>投标人可在规定时间内使用</w:t>
      </w:r>
      <w:r w:rsidR="004B2DAD" w:rsidRPr="003473F7">
        <w:rPr>
          <w:rFonts w:ascii="Times New Roman" w:eastAsia="宋体" w:hAnsi="Times New Roman" w:cs="Times New Roman" w:hint="eastAsia"/>
          <w:color w:val="000000" w:themeColor="text1"/>
        </w:rPr>
        <w:t>天津数字认证有限公司</w:t>
      </w:r>
      <w:r w:rsidR="0039072A" w:rsidRPr="003473F7">
        <w:rPr>
          <w:rFonts w:ascii="Times New Roman" w:eastAsia="宋体" w:hAnsi="Times New Roman" w:cs="Times New Roman" w:hint="eastAsia"/>
          <w:color w:val="000000" w:themeColor="text1"/>
        </w:rPr>
        <w:t>发出的</w:t>
      </w:r>
      <w:r w:rsidR="0039072A" w:rsidRPr="003473F7">
        <w:rPr>
          <w:rFonts w:ascii="Times New Roman" w:eastAsia="宋体" w:hAnsi="Times New Roman" w:cs="Times New Roman" w:hint="eastAsia"/>
          <w:color w:val="000000" w:themeColor="text1"/>
        </w:rPr>
        <w:t>CA</w:t>
      </w:r>
      <w:r w:rsidR="0039072A" w:rsidRPr="003473F7">
        <w:rPr>
          <w:rFonts w:ascii="Times New Roman" w:eastAsia="宋体" w:hAnsi="Times New Roman" w:cs="Times New Roman" w:hint="eastAsia"/>
          <w:color w:val="000000" w:themeColor="text1"/>
        </w:rPr>
        <w:t>数字证书（原天津市电</w:t>
      </w:r>
      <w:r w:rsidR="0039072A">
        <w:rPr>
          <w:rFonts w:ascii="Times New Roman" w:eastAsia="宋体" w:hAnsi="Times New Roman" w:cs="Times New Roman" w:hint="eastAsia"/>
          <w:color w:val="auto"/>
        </w:rPr>
        <w:t>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287406">
        <w:rPr>
          <w:rFonts w:ascii="Times New Roman" w:eastAsia="宋体" w:hAnsi="Times New Roman" w:cs="Times New Roman" w:hint="eastAsia"/>
          <w:color w:val="auto"/>
        </w:rPr>
        <w:t>丁亚天</w:t>
      </w:r>
      <w:r w:rsidR="00287406">
        <w:rPr>
          <w:rFonts w:ascii="Times New Roman" w:eastAsia="宋体" w:hAnsi="Times New Roman" w:cs="Times New Roman"/>
          <w:color w:val="auto"/>
        </w:rPr>
        <w:t>、傅耀、杨光</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87406">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287406" w:rsidRPr="00287406">
        <w:rPr>
          <w:rFonts w:ascii="Times New Roman" w:eastAsia="宋体" w:hAnsi="Times New Roman" w:cs="Times New Roman" w:hint="eastAsia"/>
          <w:color w:val="auto"/>
        </w:rPr>
        <w:t>天津海事法院</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287406" w:rsidRPr="00287406">
        <w:rPr>
          <w:rFonts w:ascii="Times New Roman" w:eastAsia="宋体" w:hAnsi="Times New Roman" w:cs="Times New Roman" w:hint="eastAsia"/>
          <w:color w:val="auto"/>
        </w:rPr>
        <w:t>天津市滨海新区第二大街</w:t>
      </w:r>
      <w:r w:rsidR="00287406" w:rsidRPr="00287406">
        <w:rPr>
          <w:rFonts w:ascii="Times New Roman" w:eastAsia="宋体" w:hAnsi="Times New Roman" w:cs="Times New Roman" w:hint="eastAsia"/>
          <w:color w:val="auto"/>
        </w:rPr>
        <w:t>75</w:t>
      </w:r>
      <w:r w:rsidR="00287406" w:rsidRPr="00287406">
        <w:rPr>
          <w:rFonts w:ascii="Times New Roman" w:eastAsia="宋体" w:hAnsi="Times New Roman" w:cs="Times New Roman" w:hint="eastAsia"/>
          <w:color w:val="auto"/>
        </w:rPr>
        <w:t>号</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287406" w:rsidRPr="00287406">
        <w:rPr>
          <w:rFonts w:ascii="Times New Roman" w:eastAsia="宋体" w:hAnsi="Times New Roman" w:cs="Times New Roman" w:hint="eastAsia"/>
          <w:color w:val="auto"/>
        </w:rPr>
        <w:t>毛廷伍</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287406">
        <w:rPr>
          <w:rFonts w:ascii="Times New Roman" w:eastAsia="宋体" w:hAnsi="Times New Roman" w:cs="Times New Roman" w:hint="eastAsia"/>
          <w:color w:val="auto"/>
        </w:rPr>
        <w:t>022-</w:t>
      </w:r>
      <w:r w:rsidR="00287406" w:rsidRPr="00287406">
        <w:rPr>
          <w:rFonts w:ascii="Times New Roman" w:eastAsia="宋体" w:hAnsi="Times New Roman" w:cs="Times New Roman"/>
          <w:color w:val="auto"/>
        </w:rPr>
        <w:t>62051163</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采购人质疑受理：</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 xml:space="preserve">1. </w:t>
      </w:r>
      <w:r w:rsidRPr="003473F7">
        <w:rPr>
          <w:rFonts w:ascii="Times New Roman" w:eastAsia="宋体" w:hAnsi="Times New Roman" w:cs="Times New Roman" w:hint="eastAsia"/>
          <w:color w:val="000000" w:themeColor="text1"/>
        </w:rPr>
        <w:t>联系部门：</w:t>
      </w:r>
      <w:r w:rsidR="00287406" w:rsidRPr="003473F7">
        <w:rPr>
          <w:rFonts w:ascii="Times New Roman" w:eastAsia="宋体" w:hAnsi="Times New Roman" w:cs="Times New Roman" w:hint="eastAsia"/>
          <w:color w:val="000000" w:themeColor="text1"/>
        </w:rPr>
        <w:t>天津海事法院</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 xml:space="preserve">2. </w:t>
      </w:r>
      <w:r w:rsidRPr="003473F7">
        <w:rPr>
          <w:rFonts w:ascii="Times New Roman" w:eastAsia="宋体" w:hAnsi="Times New Roman" w:cs="Times New Roman" w:hint="eastAsia"/>
          <w:color w:val="000000" w:themeColor="text1"/>
        </w:rPr>
        <w:t>联系地址：</w:t>
      </w:r>
      <w:r w:rsidR="00287406" w:rsidRPr="003473F7">
        <w:rPr>
          <w:rFonts w:ascii="Times New Roman" w:eastAsia="宋体" w:hAnsi="Times New Roman" w:cs="Times New Roman" w:hint="eastAsia"/>
          <w:color w:val="000000" w:themeColor="text1"/>
        </w:rPr>
        <w:t>天津市滨海新区第二大街</w:t>
      </w:r>
      <w:r w:rsidR="00287406" w:rsidRPr="003473F7">
        <w:rPr>
          <w:rFonts w:ascii="Times New Roman" w:eastAsia="宋体" w:hAnsi="Times New Roman" w:cs="Times New Roman" w:hint="eastAsia"/>
          <w:color w:val="000000" w:themeColor="text1"/>
        </w:rPr>
        <w:t>75</w:t>
      </w:r>
      <w:r w:rsidR="00287406" w:rsidRPr="003473F7">
        <w:rPr>
          <w:rFonts w:ascii="Times New Roman" w:eastAsia="宋体" w:hAnsi="Times New Roman" w:cs="Times New Roman" w:hint="eastAsia"/>
          <w:color w:val="000000" w:themeColor="text1"/>
        </w:rPr>
        <w:t>号</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 xml:space="preserve">3. </w:t>
      </w:r>
      <w:r w:rsidRPr="003473F7">
        <w:rPr>
          <w:rFonts w:ascii="Times New Roman" w:eastAsia="宋体" w:hAnsi="Times New Roman" w:cs="Times New Roman" w:hint="eastAsia"/>
          <w:color w:val="000000" w:themeColor="text1"/>
        </w:rPr>
        <w:t>联</w:t>
      </w:r>
      <w:r w:rsidRPr="003473F7">
        <w:rPr>
          <w:rFonts w:ascii="Times New Roman" w:eastAsia="宋体" w:hAnsi="Times New Roman" w:cs="Times New Roman" w:hint="eastAsia"/>
          <w:color w:val="000000" w:themeColor="text1"/>
        </w:rPr>
        <w:t xml:space="preserve"> </w:t>
      </w:r>
      <w:r w:rsidRPr="003473F7">
        <w:rPr>
          <w:rFonts w:ascii="Times New Roman" w:eastAsia="宋体" w:hAnsi="Times New Roman" w:cs="Times New Roman" w:hint="eastAsia"/>
          <w:color w:val="000000" w:themeColor="text1"/>
        </w:rPr>
        <w:t>系</w:t>
      </w:r>
      <w:r w:rsidRPr="003473F7">
        <w:rPr>
          <w:rFonts w:ascii="Times New Roman" w:eastAsia="宋体" w:hAnsi="Times New Roman" w:cs="Times New Roman" w:hint="eastAsia"/>
          <w:color w:val="000000" w:themeColor="text1"/>
        </w:rPr>
        <w:t xml:space="preserve"> </w:t>
      </w:r>
      <w:r w:rsidRPr="003473F7">
        <w:rPr>
          <w:rFonts w:ascii="Times New Roman" w:eastAsia="宋体" w:hAnsi="Times New Roman" w:cs="Times New Roman" w:hint="eastAsia"/>
          <w:color w:val="000000" w:themeColor="text1"/>
        </w:rPr>
        <w:t>人：</w:t>
      </w:r>
      <w:r w:rsidR="00287406" w:rsidRPr="003473F7">
        <w:rPr>
          <w:rFonts w:ascii="Times New Roman" w:eastAsia="宋体" w:hAnsi="Times New Roman" w:cs="Times New Roman" w:hint="eastAsia"/>
          <w:color w:val="000000" w:themeColor="text1"/>
        </w:rPr>
        <w:t>杨俊峰</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 xml:space="preserve">4. </w:t>
      </w:r>
      <w:r w:rsidRPr="003473F7">
        <w:rPr>
          <w:rFonts w:ascii="Times New Roman" w:eastAsia="宋体" w:hAnsi="Times New Roman" w:cs="Times New Roman" w:hint="eastAsia"/>
          <w:color w:val="000000" w:themeColor="text1"/>
        </w:rPr>
        <w:t>联系方式：</w:t>
      </w:r>
      <w:r w:rsidR="00287406" w:rsidRPr="003473F7">
        <w:rPr>
          <w:rFonts w:ascii="Times New Roman" w:eastAsia="宋体" w:hAnsi="Times New Roman" w:cs="Times New Roman" w:hint="eastAsia"/>
          <w:color w:val="000000" w:themeColor="text1"/>
        </w:rPr>
        <w:t>022-</w:t>
      </w:r>
      <w:r w:rsidR="00287406" w:rsidRPr="003473F7">
        <w:rPr>
          <w:rFonts w:ascii="Times New Roman" w:eastAsia="宋体" w:hAnsi="Times New Roman" w:cs="Times New Roman"/>
          <w:color w:val="000000" w:themeColor="text1"/>
        </w:rPr>
        <w:t>62051187</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（二）供应商对质疑答复不满意的，或者采购人、天津市政府采购中心未在规定期限内作出答复的，供应商可以在质疑答复期满后</w:t>
      </w:r>
      <w:r w:rsidRPr="003473F7">
        <w:rPr>
          <w:rFonts w:ascii="Times New Roman" w:eastAsia="宋体" w:hAnsi="Times New Roman" w:cs="Times New Roman" w:hint="eastAsia"/>
          <w:color w:val="000000" w:themeColor="text1"/>
        </w:rPr>
        <w:t>15</w:t>
      </w:r>
      <w:r w:rsidRPr="003473F7">
        <w:rPr>
          <w:rFonts w:ascii="Times New Roman" w:eastAsia="宋体" w:hAnsi="Times New Roman" w:cs="Times New Roman" w:hint="eastAsia"/>
          <w:color w:val="000000" w:themeColor="text1"/>
        </w:rPr>
        <w:t>个工作日内，向采购人同级财政部门提出投诉，逾期不予受理。</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十</w:t>
      </w:r>
      <w:r w:rsidRPr="003473F7">
        <w:rPr>
          <w:rFonts w:ascii="Times New Roman" w:eastAsia="宋体" w:hAnsi="Times New Roman" w:cs="Times New Roman" w:hint="eastAsia"/>
          <w:color w:val="000000" w:themeColor="text1"/>
        </w:rPr>
        <w:t>三</w:t>
      </w:r>
      <w:r w:rsidRPr="003473F7">
        <w:rPr>
          <w:rFonts w:ascii="Times New Roman" w:eastAsia="宋体" w:hAnsi="Times New Roman" w:cs="Times New Roman"/>
          <w:color w:val="000000" w:themeColor="text1"/>
        </w:rPr>
        <w:t>、公告期限</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招标公告的公告期限为</w:t>
      </w:r>
      <w:r w:rsidRPr="003473F7">
        <w:rPr>
          <w:rFonts w:ascii="Times New Roman" w:eastAsia="宋体" w:hAnsi="Times New Roman" w:cs="Times New Roman"/>
          <w:color w:val="000000" w:themeColor="text1"/>
        </w:rPr>
        <w:t>5</w:t>
      </w:r>
      <w:r w:rsidRPr="003473F7">
        <w:rPr>
          <w:rFonts w:ascii="Times New Roman" w:eastAsia="宋体" w:hAnsi="Times New Roman" w:cs="Times New Roman"/>
          <w:color w:val="000000" w:themeColor="text1"/>
        </w:rPr>
        <w:t>个工作日。</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十</w:t>
      </w:r>
      <w:r w:rsidRPr="003473F7">
        <w:rPr>
          <w:rFonts w:ascii="Times New Roman" w:eastAsia="宋体" w:hAnsi="Times New Roman" w:cs="Times New Roman" w:hint="eastAsia"/>
          <w:color w:val="000000" w:themeColor="text1"/>
        </w:rPr>
        <w:t>四</w:t>
      </w:r>
      <w:r w:rsidRPr="003473F7">
        <w:rPr>
          <w:rFonts w:ascii="Times New Roman" w:eastAsia="宋体" w:hAnsi="Times New Roman" w:cs="Times New Roman"/>
          <w:color w:val="000000" w:themeColor="text1"/>
        </w:rPr>
        <w:t>、招标代理服务费</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本项目按以下比例向中标供应商收取招标代理服务费</w:t>
      </w:r>
      <w:r w:rsidR="0096331E" w:rsidRPr="003473F7">
        <w:rPr>
          <w:rFonts w:ascii="Times New Roman" w:eastAsia="宋体" w:hAnsi="Times New Roman" w:cs="Times New Roman" w:hint="eastAsia"/>
          <w:color w:val="000000" w:themeColor="text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473F7" w:rsidRPr="003473F7" w:rsidTr="00AB7FC2">
        <w:trPr>
          <w:trHeight w:val="440"/>
          <w:tblHeader/>
          <w:jc w:val="center"/>
        </w:trPr>
        <w:tc>
          <w:tcPr>
            <w:tcW w:w="3656"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color w:val="000000" w:themeColor="text1"/>
                <w:sz w:val="24"/>
              </w:rPr>
              <w:t>中标金额</w:t>
            </w:r>
            <w:r w:rsidRPr="003473F7">
              <w:rPr>
                <w:rFonts w:hint="eastAsia"/>
                <w:color w:val="000000" w:themeColor="text1"/>
                <w:sz w:val="24"/>
              </w:rPr>
              <w:t>（万元）</w:t>
            </w:r>
          </w:p>
        </w:tc>
        <w:tc>
          <w:tcPr>
            <w:tcW w:w="3657"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color w:val="000000" w:themeColor="text1"/>
                <w:sz w:val="24"/>
              </w:rPr>
              <w:t>费率</w:t>
            </w:r>
          </w:p>
        </w:tc>
      </w:tr>
      <w:tr w:rsidR="003473F7" w:rsidRPr="003473F7" w:rsidTr="00AB7FC2">
        <w:trPr>
          <w:trHeight w:val="440"/>
          <w:jc w:val="center"/>
        </w:trPr>
        <w:tc>
          <w:tcPr>
            <w:tcW w:w="3656"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color w:val="000000" w:themeColor="text1"/>
                <w:sz w:val="24"/>
              </w:rPr>
              <w:t>100</w:t>
            </w:r>
            <w:r w:rsidRPr="003473F7">
              <w:rPr>
                <w:color w:val="000000" w:themeColor="text1"/>
                <w:sz w:val="24"/>
              </w:rPr>
              <w:t>以下</w:t>
            </w:r>
          </w:p>
        </w:tc>
        <w:tc>
          <w:tcPr>
            <w:tcW w:w="3657"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color w:val="000000" w:themeColor="text1"/>
                <w:sz w:val="24"/>
              </w:rPr>
              <w:t>1%</w:t>
            </w:r>
          </w:p>
        </w:tc>
      </w:tr>
      <w:tr w:rsidR="003473F7" w:rsidRPr="003473F7" w:rsidTr="00AB7FC2">
        <w:trPr>
          <w:trHeight w:val="440"/>
          <w:jc w:val="center"/>
        </w:trPr>
        <w:tc>
          <w:tcPr>
            <w:tcW w:w="3656"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color w:val="000000" w:themeColor="text1"/>
                <w:sz w:val="24"/>
              </w:rPr>
              <w:t>100-500</w:t>
            </w:r>
          </w:p>
        </w:tc>
        <w:tc>
          <w:tcPr>
            <w:tcW w:w="3657"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rFonts w:hint="eastAsia"/>
                <w:color w:val="000000" w:themeColor="text1"/>
                <w:sz w:val="24"/>
              </w:rPr>
              <w:t>0.8</w:t>
            </w:r>
            <w:r w:rsidRPr="003473F7">
              <w:rPr>
                <w:color w:val="000000" w:themeColor="text1"/>
                <w:sz w:val="24"/>
              </w:rPr>
              <w:t>%</w:t>
            </w:r>
          </w:p>
        </w:tc>
      </w:tr>
      <w:tr w:rsidR="003473F7" w:rsidRPr="003473F7" w:rsidTr="00AB7FC2">
        <w:trPr>
          <w:trHeight w:val="440"/>
          <w:jc w:val="center"/>
        </w:trPr>
        <w:tc>
          <w:tcPr>
            <w:tcW w:w="3656" w:type="dxa"/>
            <w:vAlign w:val="center"/>
          </w:tcPr>
          <w:p w:rsidR="00D9045B" w:rsidRPr="003473F7" w:rsidRDefault="00D9045B" w:rsidP="00225879">
            <w:pPr>
              <w:tabs>
                <w:tab w:val="num" w:pos="750"/>
                <w:tab w:val="num" w:pos="840"/>
              </w:tabs>
              <w:adjustRightInd w:val="0"/>
              <w:snapToGrid w:val="0"/>
              <w:jc w:val="center"/>
              <w:rPr>
                <w:color w:val="000000" w:themeColor="text1"/>
                <w:sz w:val="24"/>
              </w:rPr>
            </w:pPr>
            <w:r w:rsidRPr="003473F7">
              <w:rPr>
                <w:color w:val="000000" w:themeColor="text1"/>
                <w:sz w:val="24"/>
              </w:rPr>
              <w:t>500-1000</w:t>
            </w:r>
          </w:p>
        </w:tc>
        <w:tc>
          <w:tcPr>
            <w:tcW w:w="3657"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color w:val="000000" w:themeColor="text1"/>
                <w:sz w:val="24"/>
              </w:rPr>
              <w:t>0.</w:t>
            </w:r>
            <w:r w:rsidRPr="003473F7">
              <w:rPr>
                <w:rFonts w:hint="eastAsia"/>
                <w:color w:val="000000" w:themeColor="text1"/>
                <w:sz w:val="24"/>
              </w:rPr>
              <w:t>45</w:t>
            </w:r>
            <w:r w:rsidRPr="003473F7">
              <w:rPr>
                <w:color w:val="000000" w:themeColor="text1"/>
                <w:sz w:val="24"/>
              </w:rPr>
              <w:t>%</w:t>
            </w:r>
          </w:p>
        </w:tc>
      </w:tr>
      <w:tr w:rsidR="003473F7" w:rsidRPr="003473F7" w:rsidTr="00AB7FC2">
        <w:trPr>
          <w:trHeight w:val="440"/>
          <w:jc w:val="center"/>
        </w:trPr>
        <w:tc>
          <w:tcPr>
            <w:tcW w:w="3656" w:type="dxa"/>
            <w:vAlign w:val="center"/>
          </w:tcPr>
          <w:p w:rsidR="00D9045B" w:rsidRPr="003473F7" w:rsidRDefault="00D9045B" w:rsidP="00225879">
            <w:pPr>
              <w:tabs>
                <w:tab w:val="num" w:pos="750"/>
                <w:tab w:val="num" w:pos="840"/>
              </w:tabs>
              <w:adjustRightInd w:val="0"/>
              <w:snapToGrid w:val="0"/>
              <w:jc w:val="center"/>
              <w:rPr>
                <w:color w:val="000000" w:themeColor="text1"/>
                <w:sz w:val="24"/>
              </w:rPr>
            </w:pPr>
            <w:r w:rsidRPr="003473F7">
              <w:rPr>
                <w:color w:val="000000" w:themeColor="text1"/>
                <w:sz w:val="24"/>
              </w:rPr>
              <w:t>1000</w:t>
            </w:r>
            <w:r w:rsidRPr="003473F7">
              <w:rPr>
                <w:rFonts w:hint="eastAsia"/>
                <w:color w:val="000000" w:themeColor="text1"/>
                <w:sz w:val="24"/>
              </w:rPr>
              <w:t>-5000</w:t>
            </w:r>
          </w:p>
        </w:tc>
        <w:tc>
          <w:tcPr>
            <w:tcW w:w="3657"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rFonts w:hint="eastAsia"/>
                <w:color w:val="000000" w:themeColor="text1"/>
                <w:sz w:val="24"/>
              </w:rPr>
              <w:t>0.25%</w:t>
            </w:r>
          </w:p>
        </w:tc>
      </w:tr>
      <w:tr w:rsidR="003473F7" w:rsidRPr="003473F7" w:rsidTr="00AB7FC2">
        <w:trPr>
          <w:trHeight w:val="440"/>
          <w:jc w:val="center"/>
        </w:trPr>
        <w:tc>
          <w:tcPr>
            <w:tcW w:w="3656" w:type="dxa"/>
            <w:vAlign w:val="center"/>
          </w:tcPr>
          <w:p w:rsidR="00D9045B" w:rsidRPr="003473F7" w:rsidRDefault="00D9045B" w:rsidP="00225879">
            <w:pPr>
              <w:tabs>
                <w:tab w:val="num" w:pos="750"/>
                <w:tab w:val="num" w:pos="840"/>
              </w:tabs>
              <w:adjustRightInd w:val="0"/>
              <w:snapToGrid w:val="0"/>
              <w:jc w:val="center"/>
              <w:rPr>
                <w:color w:val="000000" w:themeColor="text1"/>
                <w:sz w:val="24"/>
              </w:rPr>
            </w:pPr>
            <w:r w:rsidRPr="003473F7">
              <w:rPr>
                <w:rFonts w:hint="eastAsia"/>
                <w:color w:val="000000" w:themeColor="text1"/>
                <w:sz w:val="24"/>
              </w:rPr>
              <w:t>5000-10000</w:t>
            </w:r>
          </w:p>
        </w:tc>
        <w:tc>
          <w:tcPr>
            <w:tcW w:w="3657"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rFonts w:hint="eastAsia"/>
                <w:color w:val="000000" w:themeColor="text1"/>
                <w:sz w:val="24"/>
              </w:rPr>
              <w:t>0.1%</w:t>
            </w:r>
          </w:p>
        </w:tc>
      </w:tr>
      <w:tr w:rsidR="003473F7" w:rsidRPr="003473F7" w:rsidTr="00AB7FC2">
        <w:trPr>
          <w:trHeight w:val="440"/>
          <w:jc w:val="center"/>
        </w:trPr>
        <w:tc>
          <w:tcPr>
            <w:tcW w:w="3656"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rFonts w:hint="eastAsia"/>
                <w:color w:val="000000" w:themeColor="text1"/>
                <w:sz w:val="24"/>
              </w:rPr>
              <w:t>10000-100000</w:t>
            </w:r>
          </w:p>
        </w:tc>
        <w:tc>
          <w:tcPr>
            <w:tcW w:w="3657" w:type="dxa"/>
            <w:vAlign w:val="center"/>
          </w:tcPr>
          <w:p w:rsidR="00D9045B" w:rsidRPr="003473F7" w:rsidRDefault="00D9045B" w:rsidP="00AB7FC2">
            <w:pPr>
              <w:tabs>
                <w:tab w:val="num" w:pos="750"/>
                <w:tab w:val="num" w:pos="840"/>
              </w:tabs>
              <w:adjustRightInd w:val="0"/>
              <w:snapToGrid w:val="0"/>
              <w:jc w:val="center"/>
              <w:rPr>
                <w:color w:val="000000" w:themeColor="text1"/>
                <w:sz w:val="24"/>
              </w:rPr>
            </w:pPr>
            <w:r w:rsidRPr="003473F7">
              <w:rPr>
                <w:rFonts w:hint="eastAsia"/>
                <w:color w:val="000000" w:themeColor="text1"/>
                <w:sz w:val="24"/>
              </w:rPr>
              <w:t>0.05%</w:t>
            </w:r>
          </w:p>
        </w:tc>
      </w:tr>
    </w:tbl>
    <w:p w:rsidR="00D9045B" w:rsidRPr="003473F7" w:rsidRDefault="00D9045B" w:rsidP="00D9045B">
      <w:pPr>
        <w:tabs>
          <w:tab w:val="left" w:pos="700"/>
        </w:tabs>
        <w:autoSpaceDE w:val="0"/>
        <w:autoSpaceDN w:val="0"/>
        <w:adjustRightInd w:val="0"/>
        <w:spacing w:line="360" w:lineRule="auto"/>
        <w:ind w:firstLineChars="200" w:firstLine="480"/>
        <w:rPr>
          <w:color w:val="000000" w:themeColor="text1"/>
          <w:sz w:val="24"/>
          <w:lang w:val="zh-CN"/>
        </w:rPr>
      </w:pPr>
      <w:r w:rsidRPr="003473F7">
        <w:rPr>
          <w:color w:val="000000" w:themeColor="text1"/>
          <w:sz w:val="24"/>
          <w:lang w:val="zh-CN"/>
        </w:rPr>
        <w:t>服务费按差额定率累进法计算</w:t>
      </w:r>
      <w:r w:rsidRPr="003473F7">
        <w:rPr>
          <w:rFonts w:hint="eastAsia"/>
          <w:color w:val="000000" w:themeColor="text1"/>
          <w:sz w:val="24"/>
          <w:lang w:val="zh-CN"/>
        </w:rPr>
        <w:t>，向下取整，精确到元。</w:t>
      </w:r>
      <w:r w:rsidRPr="003473F7">
        <w:rPr>
          <w:color w:val="000000" w:themeColor="text1"/>
          <w:sz w:val="24"/>
          <w:lang w:val="zh-CN"/>
        </w:rPr>
        <w:t>例如</w:t>
      </w:r>
      <w:r w:rsidRPr="003473F7">
        <w:rPr>
          <w:color w:val="000000" w:themeColor="text1"/>
          <w:sz w:val="24"/>
        </w:rPr>
        <w:t>中标</w:t>
      </w:r>
      <w:r w:rsidRPr="003473F7">
        <w:rPr>
          <w:color w:val="000000" w:themeColor="text1"/>
          <w:sz w:val="24"/>
          <w:lang w:val="zh-CN"/>
        </w:rPr>
        <w:t>金额为</w:t>
      </w:r>
      <w:r w:rsidRPr="003473F7">
        <w:rPr>
          <w:color w:val="000000" w:themeColor="text1"/>
          <w:sz w:val="24"/>
          <w:lang w:val="zh-CN"/>
        </w:rPr>
        <w:t>680</w:t>
      </w:r>
      <w:r w:rsidRPr="003473F7">
        <w:rPr>
          <w:rFonts w:hint="eastAsia"/>
          <w:color w:val="000000" w:themeColor="text1"/>
          <w:sz w:val="24"/>
          <w:lang w:val="zh-CN"/>
        </w:rPr>
        <w:t>5000</w:t>
      </w:r>
      <w:r w:rsidRPr="003473F7">
        <w:rPr>
          <w:color w:val="000000" w:themeColor="text1"/>
          <w:sz w:val="24"/>
          <w:lang w:val="zh-CN"/>
        </w:rPr>
        <w:t>元，服务费</w:t>
      </w:r>
      <w:r w:rsidRPr="003473F7">
        <w:rPr>
          <w:rFonts w:hint="eastAsia"/>
          <w:color w:val="000000" w:themeColor="text1"/>
          <w:sz w:val="24"/>
          <w:lang w:val="zh-CN"/>
        </w:rPr>
        <w:t>=</w:t>
      </w:r>
      <w:r w:rsidRPr="003473F7">
        <w:rPr>
          <w:color w:val="000000" w:themeColor="text1"/>
          <w:sz w:val="24"/>
          <w:lang w:val="zh-CN"/>
        </w:rPr>
        <w:t>100</w:t>
      </w:r>
      <w:r w:rsidRPr="003473F7">
        <w:rPr>
          <w:rFonts w:hint="eastAsia"/>
          <w:color w:val="000000" w:themeColor="text1"/>
          <w:sz w:val="24"/>
          <w:lang w:val="zh-CN"/>
        </w:rPr>
        <w:t>0000</w:t>
      </w:r>
      <w:r w:rsidRPr="003473F7">
        <w:rPr>
          <w:color w:val="000000" w:themeColor="text1"/>
          <w:sz w:val="24"/>
          <w:lang w:val="zh-CN"/>
        </w:rPr>
        <w:t>×1%+</w:t>
      </w:r>
      <w:r w:rsidRPr="003473F7">
        <w:rPr>
          <w:rFonts w:hint="eastAsia"/>
          <w:color w:val="000000" w:themeColor="text1"/>
          <w:sz w:val="24"/>
          <w:lang w:val="zh-CN"/>
        </w:rPr>
        <w:t>（</w:t>
      </w:r>
      <w:r w:rsidRPr="003473F7">
        <w:rPr>
          <w:color w:val="000000" w:themeColor="text1"/>
          <w:sz w:val="24"/>
          <w:lang w:val="zh-CN"/>
        </w:rPr>
        <w:t>500</w:t>
      </w:r>
      <w:r w:rsidRPr="003473F7">
        <w:rPr>
          <w:rFonts w:hint="eastAsia"/>
          <w:color w:val="000000" w:themeColor="text1"/>
          <w:sz w:val="24"/>
          <w:lang w:val="zh-CN"/>
        </w:rPr>
        <w:t>0000</w:t>
      </w:r>
      <w:r w:rsidRPr="003473F7">
        <w:rPr>
          <w:color w:val="000000" w:themeColor="text1"/>
          <w:sz w:val="24"/>
          <w:lang w:val="zh-CN"/>
        </w:rPr>
        <w:t>-100</w:t>
      </w:r>
      <w:r w:rsidRPr="003473F7">
        <w:rPr>
          <w:rFonts w:hint="eastAsia"/>
          <w:color w:val="000000" w:themeColor="text1"/>
          <w:sz w:val="24"/>
          <w:lang w:val="zh-CN"/>
        </w:rPr>
        <w:t>0000</w:t>
      </w:r>
      <w:r w:rsidRPr="003473F7">
        <w:rPr>
          <w:rFonts w:hint="eastAsia"/>
          <w:color w:val="000000" w:themeColor="text1"/>
          <w:sz w:val="24"/>
          <w:lang w:val="zh-CN"/>
        </w:rPr>
        <w:t>）</w:t>
      </w:r>
      <w:r w:rsidRPr="003473F7">
        <w:rPr>
          <w:color w:val="000000" w:themeColor="text1"/>
          <w:sz w:val="24"/>
          <w:lang w:val="zh-CN"/>
        </w:rPr>
        <w:t>×</w:t>
      </w:r>
      <w:r w:rsidRPr="003473F7">
        <w:rPr>
          <w:rFonts w:hint="eastAsia"/>
          <w:color w:val="000000" w:themeColor="text1"/>
          <w:sz w:val="24"/>
          <w:lang w:val="zh-CN"/>
        </w:rPr>
        <w:t>0.8</w:t>
      </w:r>
      <w:r w:rsidRPr="003473F7">
        <w:rPr>
          <w:color w:val="000000" w:themeColor="text1"/>
          <w:sz w:val="24"/>
          <w:lang w:val="zh-CN"/>
        </w:rPr>
        <w:t>%+</w:t>
      </w:r>
      <w:r w:rsidRPr="003473F7">
        <w:rPr>
          <w:rFonts w:hint="eastAsia"/>
          <w:color w:val="000000" w:themeColor="text1"/>
          <w:sz w:val="24"/>
          <w:lang w:val="zh-CN"/>
        </w:rPr>
        <w:t>（</w:t>
      </w:r>
      <w:r w:rsidRPr="003473F7">
        <w:rPr>
          <w:color w:val="000000" w:themeColor="text1"/>
          <w:sz w:val="24"/>
          <w:lang w:val="zh-CN"/>
        </w:rPr>
        <w:t>680</w:t>
      </w:r>
      <w:r w:rsidRPr="003473F7">
        <w:rPr>
          <w:rFonts w:hint="eastAsia"/>
          <w:color w:val="000000" w:themeColor="text1"/>
          <w:sz w:val="24"/>
          <w:lang w:val="zh-CN"/>
        </w:rPr>
        <w:t>5000</w:t>
      </w:r>
      <w:r w:rsidRPr="003473F7">
        <w:rPr>
          <w:color w:val="000000" w:themeColor="text1"/>
          <w:sz w:val="24"/>
          <w:lang w:val="zh-CN"/>
        </w:rPr>
        <w:t>-500</w:t>
      </w:r>
      <w:r w:rsidRPr="003473F7">
        <w:rPr>
          <w:rFonts w:hint="eastAsia"/>
          <w:color w:val="000000" w:themeColor="text1"/>
          <w:sz w:val="24"/>
          <w:lang w:val="zh-CN"/>
        </w:rPr>
        <w:t>0000</w:t>
      </w:r>
      <w:r w:rsidRPr="003473F7">
        <w:rPr>
          <w:rFonts w:hint="eastAsia"/>
          <w:color w:val="000000" w:themeColor="text1"/>
          <w:sz w:val="24"/>
          <w:lang w:val="zh-CN"/>
        </w:rPr>
        <w:t>）</w:t>
      </w:r>
      <w:r w:rsidRPr="003473F7">
        <w:rPr>
          <w:color w:val="000000" w:themeColor="text1"/>
          <w:sz w:val="24"/>
          <w:lang w:val="zh-CN"/>
        </w:rPr>
        <w:t>×0.</w:t>
      </w:r>
      <w:r w:rsidRPr="003473F7">
        <w:rPr>
          <w:rFonts w:hint="eastAsia"/>
          <w:color w:val="000000" w:themeColor="text1"/>
          <w:sz w:val="24"/>
          <w:lang w:val="zh-CN"/>
        </w:rPr>
        <w:t>45</w:t>
      </w:r>
      <w:r w:rsidRPr="003473F7">
        <w:rPr>
          <w:color w:val="000000" w:themeColor="text1"/>
          <w:sz w:val="24"/>
          <w:lang w:val="zh-CN"/>
        </w:rPr>
        <w:t>%=</w:t>
      </w:r>
      <w:r w:rsidR="00AA4019" w:rsidRPr="003473F7">
        <w:rPr>
          <w:rFonts w:hint="eastAsia"/>
          <w:color w:val="000000" w:themeColor="text1"/>
          <w:sz w:val="24"/>
          <w:lang w:val="zh-CN"/>
        </w:rPr>
        <w:t>50122.5</w:t>
      </w:r>
      <w:r w:rsidR="00AA4019" w:rsidRPr="003473F7">
        <w:rPr>
          <w:color w:val="000000" w:themeColor="text1"/>
          <w:sz w:val="24"/>
          <w:lang w:val="zh-CN"/>
        </w:rPr>
        <w:t>元，服务费</w:t>
      </w:r>
      <w:r w:rsidR="00AA4019" w:rsidRPr="003473F7">
        <w:rPr>
          <w:rFonts w:hint="eastAsia"/>
          <w:color w:val="000000" w:themeColor="text1"/>
          <w:sz w:val="24"/>
          <w:lang w:val="zh-CN"/>
        </w:rPr>
        <w:t>缴纳</w:t>
      </w:r>
      <w:r w:rsidR="00AA4019" w:rsidRPr="003473F7">
        <w:rPr>
          <w:rFonts w:hint="eastAsia"/>
          <w:color w:val="000000" w:themeColor="text1"/>
          <w:sz w:val="24"/>
          <w:lang w:val="zh-CN"/>
        </w:rPr>
        <w:t>50122</w:t>
      </w:r>
      <w:r w:rsidR="00AA4019" w:rsidRPr="003473F7">
        <w:rPr>
          <w:rFonts w:hint="eastAsia"/>
          <w:color w:val="000000" w:themeColor="text1"/>
          <w:sz w:val="24"/>
          <w:lang w:val="zh-CN"/>
        </w:rPr>
        <w:t>元</w:t>
      </w:r>
      <w:r w:rsidRPr="003473F7">
        <w:rPr>
          <w:rFonts w:hint="eastAsia"/>
          <w:color w:val="000000" w:themeColor="text1"/>
          <w:sz w:val="24"/>
          <w:lang w:val="zh-CN"/>
        </w:rPr>
        <w:t>。</w:t>
      </w:r>
      <w:r w:rsidRPr="003473F7">
        <w:rPr>
          <w:color w:val="000000" w:themeColor="text1"/>
          <w:sz w:val="24"/>
          <w:lang w:val="zh-CN"/>
        </w:rPr>
        <w:t>其中中标金额以《中标通知书》为准。</w:t>
      </w:r>
    </w:p>
    <w:p w:rsidR="00A92F66" w:rsidRPr="003473F7" w:rsidRDefault="00D9045B" w:rsidP="00D9045B">
      <w:pPr>
        <w:tabs>
          <w:tab w:val="left" w:pos="700"/>
        </w:tabs>
        <w:autoSpaceDE w:val="0"/>
        <w:autoSpaceDN w:val="0"/>
        <w:adjustRightInd w:val="0"/>
        <w:spacing w:line="360" w:lineRule="auto"/>
        <w:ind w:firstLineChars="200" w:firstLine="480"/>
        <w:rPr>
          <w:color w:val="000000" w:themeColor="text1"/>
          <w:sz w:val="24"/>
          <w:szCs w:val="24"/>
          <w:lang w:val="zh-CN"/>
        </w:rPr>
      </w:pPr>
      <w:r w:rsidRPr="003473F7">
        <w:rPr>
          <w:rFonts w:hint="eastAsia"/>
          <w:color w:val="000000" w:themeColor="text1"/>
          <w:sz w:val="24"/>
          <w:szCs w:val="24"/>
        </w:rPr>
        <w:t>中标供应商应于中标公告发布之日起</w:t>
      </w:r>
      <w:r w:rsidRPr="003473F7">
        <w:rPr>
          <w:rFonts w:hint="eastAsia"/>
          <w:color w:val="000000" w:themeColor="text1"/>
          <w:sz w:val="24"/>
          <w:szCs w:val="24"/>
        </w:rPr>
        <w:t>5</w:t>
      </w:r>
      <w:r w:rsidRPr="003473F7">
        <w:rPr>
          <w:rFonts w:hint="eastAsia"/>
          <w:color w:val="000000" w:themeColor="text1"/>
          <w:sz w:val="24"/>
          <w:szCs w:val="24"/>
        </w:rPr>
        <w:t>个工作日内缴纳</w:t>
      </w:r>
      <w:r w:rsidRPr="003473F7">
        <w:rPr>
          <w:rFonts w:hint="eastAsia"/>
          <w:color w:val="000000" w:themeColor="text1"/>
          <w:sz w:val="24"/>
          <w:szCs w:val="24"/>
          <w:lang w:val="zh-CN"/>
        </w:rPr>
        <w:t>招标代理服务费，缴费单位名称须与投标单位名称一致，缴费时请注明项目编号及中标包号。</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名</w:t>
      </w:r>
      <w:r w:rsidRPr="003473F7">
        <w:rPr>
          <w:rFonts w:ascii="Times New Roman" w:eastAsia="宋体" w:hAnsi="Times New Roman" w:cs="Times New Roman" w:hint="eastAsia"/>
          <w:color w:val="000000" w:themeColor="text1"/>
        </w:rPr>
        <w:t xml:space="preserve">        </w:t>
      </w:r>
      <w:r w:rsidRPr="003473F7">
        <w:rPr>
          <w:rFonts w:ascii="Times New Roman" w:eastAsia="宋体" w:hAnsi="Times New Roman" w:cs="Times New Roman" w:hint="eastAsia"/>
          <w:color w:val="000000" w:themeColor="text1"/>
        </w:rPr>
        <w:t>称：天津市公共资源交易中心</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开户行及账号：中国建设银行股份有限公司天津明华支行</w:t>
      </w:r>
      <w:r w:rsidRPr="003473F7">
        <w:rPr>
          <w:rFonts w:ascii="Times New Roman" w:eastAsia="宋体" w:hAnsi="Times New Roman" w:cs="Times New Roman" w:hint="eastAsia"/>
          <w:color w:val="000000" w:themeColor="text1"/>
        </w:rPr>
        <w:t xml:space="preserve"> </w:t>
      </w:r>
    </w:p>
    <w:p w:rsidR="00D9045B" w:rsidRPr="003473F7" w:rsidRDefault="00D9045B" w:rsidP="00D9045B">
      <w:pPr>
        <w:pStyle w:val="Default"/>
        <w:spacing w:line="360" w:lineRule="auto"/>
        <w:ind w:firstLineChars="897" w:firstLine="2153"/>
        <w:rPr>
          <w:rFonts w:ascii="Times New Roman" w:eastAsia="宋体" w:hAnsi="Times New Roman" w:cs="Times New Roman"/>
          <w:color w:val="000000" w:themeColor="text1"/>
        </w:rPr>
      </w:pPr>
      <w:r w:rsidRPr="003473F7">
        <w:rPr>
          <w:rFonts w:ascii="Times New Roman" w:eastAsia="宋体" w:hAnsi="Times New Roman" w:cs="Times New Roman"/>
          <w:color w:val="000000" w:themeColor="text1"/>
        </w:rPr>
        <w:t>1205 0162 4900 0000 0675</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银行联行号：</w:t>
      </w:r>
      <w:r w:rsidRPr="003473F7">
        <w:rPr>
          <w:rFonts w:ascii="Times New Roman" w:eastAsia="宋体" w:hAnsi="Times New Roman" w:cs="Times New Roman" w:hint="eastAsia"/>
          <w:color w:val="000000" w:themeColor="text1"/>
        </w:rPr>
        <w:t>105110039436</w:t>
      </w:r>
    </w:p>
    <w:p w:rsidR="00D9045B" w:rsidRPr="003473F7" w:rsidRDefault="00D9045B" w:rsidP="00D9045B">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纳税人识别号：</w:t>
      </w:r>
      <w:r w:rsidRPr="003473F7">
        <w:rPr>
          <w:rFonts w:ascii="Times New Roman" w:eastAsia="宋体" w:hAnsi="Times New Roman" w:cs="Times New Roman" w:hint="eastAsia"/>
          <w:color w:val="000000" w:themeColor="text1"/>
        </w:rPr>
        <w:t>1212 0000 MB1E 44809C</w:t>
      </w:r>
    </w:p>
    <w:p w:rsidR="00D9045B" w:rsidRPr="003473F7" w:rsidRDefault="00D9045B"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地址：天津市河东区红星路</w:t>
      </w:r>
      <w:r w:rsidRPr="003473F7">
        <w:rPr>
          <w:rFonts w:ascii="Times New Roman" w:eastAsia="宋体" w:hAnsi="Times New Roman" w:cs="Times New Roman" w:hint="eastAsia"/>
          <w:color w:val="000000" w:themeColor="text1"/>
        </w:rPr>
        <w:t>79</w:t>
      </w:r>
      <w:r w:rsidRPr="003473F7">
        <w:rPr>
          <w:rFonts w:ascii="Times New Roman" w:eastAsia="宋体" w:hAnsi="Times New Roman" w:cs="Times New Roman" w:hint="eastAsia"/>
          <w:color w:val="000000" w:themeColor="text1"/>
        </w:rPr>
        <w:t>号</w:t>
      </w:r>
    </w:p>
    <w:p w:rsidR="000E379C" w:rsidRPr="003473F7" w:rsidRDefault="000E379C" w:rsidP="00D9045B">
      <w:pPr>
        <w:pStyle w:val="Default"/>
        <w:spacing w:line="360" w:lineRule="auto"/>
        <w:ind w:firstLineChars="200" w:firstLine="480"/>
        <w:jc w:val="both"/>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缴费及申请开票系统：</w:t>
      </w:r>
      <w:r w:rsidR="00D062A0" w:rsidRPr="003473F7">
        <w:rPr>
          <w:rFonts w:ascii="Times New Roman" w:eastAsia="宋体" w:hAnsi="Times New Roman" w:cs="Times New Roman" w:hint="eastAsia"/>
          <w:color w:val="000000" w:themeColor="text1"/>
        </w:rPr>
        <w:t>http://pay.tjggzy.cn/</w:t>
      </w:r>
    </w:p>
    <w:p w:rsidR="00D9045B" w:rsidRPr="003473F7" w:rsidRDefault="003B7E66" w:rsidP="003B7E66">
      <w:pPr>
        <w:pStyle w:val="Default"/>
        <w:spacing w:line="360" w:lineRule="auto"/>
        <w:ind w:firstLineChars="200" w:firstLine="480"/>
        <w:rPr>
          <w:rFonts w:ascii="Times New Roman" w:eastAsia="宋体" w:hAnsi="Times New Roman" w:cs="Times New Roman"/>
          <w:color w:val="000000" w:themeColor="text1"/>
        </w:rPr>
      </w:pPr>
      <w:r w:rsidRPr="003473F7">
        <w:rPr>
          <w:rFonts w:ascii="Times New Roman" w:eastAsia="宋体" w:hAnsi="Times New Roman" w:cs="Times New Roman" w:hint="eastAsia"/>
          <w:color w:val="000000" w:themeColor="text1"/>
        </w:rPr>
        <w:t>缴费及开票咨询电话：</w:t>
      </w:r>
      <w:r w:rsidRPr="003473F7">
        <w:rPr>
          <w:rFonts w:ascii="Times New Roman" w:eastAsia="宋体" w:hAnsi="Times New Roman" w:cs="Times New Roman" w:hint="eastAsia"/>
          <w:color w:val="000000" w:themeColor="text1"/>
        </w:rPr>
        <w:t>022-24532012</w:t>
      </w:r>
    </w:p>
    <w:p w:rsidR="00A97511" w:rsidRPr="00B03511" w:rsidRDefault="00A97511" w:rsidP="00A97511">
      <w:pPr>
        <w:pStyle w:val="Default"/>
        <w:spacing w:line="360" w:lineRule="auto"/>
        <w:ind w:firstLineChars="200" w:firstLine="480"/>
        <w:jc w:val="both"/>
        <w:rPr>
          <w:rFonts w:ascii="Times New Roman" w:eastAsia="宋体" w:hAnsi="Times New Roman" w:cs="Times New Roman"/>
          <w:color w:val="auto"/>
        </w:rPr>
      </w:pPr>
      <w:r w:rsidRPr="00B03511">
        <w:rPr>
          <w:rFonts w:ascii="Times New Roman" w:eastAsia="宋体" w:hAnsi="Times New Roman" w:cs="Times New Roman" w:hint="eastAsia"/>
          <w:color w:val="auto"/>
        </w:rPr>
        <w:t>十五、《</w:t>
      </w:r>
      <w:r w:rsidRPr="00B03511">
        <w:rPr>
          <w:rFonts w:ascii="Times New Roman" w:eastAsia="宋体" w:hAnsi="Times New Roman" w:cs="Times New Roman"/>
          <w:color w:val="auto"/>
        </w:rPr>
        <w:t>“</w:t>
      </w:r>
      <w:r w:rsidRPr="00B03511">
        <w:rPr>
          <w:rFonts w:ascii="Times New Roman" w:eastAsia="宋体" w:hAnsi="Times New Roman" w:cs="Times New Roman"/>
          <w:color w:val="auto"/>
        </w:rPr>
        <w:t>政采贷</w:t>
      </w:r>
      <w:r w:rsidRPr="00B03511">
        <w:rPr>
          <w:rFonts w:ascii="Times New Roman" w:eastAsia="宋体" w:hAnsi="Times New Roman" w:cs="Times New Roman"/>
          <w:color w:val="auto"/>
        </w:rPr>
        <w:t>”</w:t>
      </w:r>
      <w:r w:rsidRPr="00B03511">
        <w:rPr>
          <w:rFonts w:ascii="Times New Roman" w:eastAsia="宋体" w:hAnsi="Times New Roman" w:cs="Times New Roman"/>
          <w:color w:val="auto"/>
        </w:rPr>
        <w:t>业务提示函</w:t>
      </w:r>
      <w:r w:rsidRPr="00B03511">
        <w:rPr>
          <w:rFonts w:ascii="Times New Roman" w:eastAsia="宋体" w:hAnsi="Times New Roman" w:cs="Times New Roman" w:hint="eastAsia"/>
          <w:color w:val="auto"/>
        </w:rPr>
        <w:t>》</w:t>
      </w:r>
      <w:r w:rsidR="005437DF" w:rsidRPr="00B03511">
        <w:rPr>
          <w:rFonts w:ascii="Times New Roman" w:eastAsia="宋体" w:hAnsi="Times New Roman" w:cs="Times New Roman" w:hint="eastAsia"/>
          <w:color w:val="auto"/>
        </w:rPr>
        <w:t>、</w:t>
      </w:r>
      <w:r w:rsidRPr="00B03511">
        <w:rPr>
          <w:rFonts w:ascii="Times New Roman" w:eastAsia="宋体" w:hAnsi="Times New Roman" w:cs="Times New Roman" w:hint="eastAsia"/>
          <w:color w:val="auto"/>
        </w:rPr>
        <w:t>《</w:t>
      </w:r>
      <w:r w:rsidRPr="00B03511">
        <w:rPr>
          <w:rFonts w:ascii="Times New Roman" w:eastAsia="宋体" w:hAnsi="Times New Roman" w:cs="Times New Roman"/>
          <w:color w:val="auto"/>
        </w:rPr>
        <w:t>政府采购支持中小企业政策提示函</w:t>
      </w:r>
      <w:r w:rsidRPr="00B03511">
        <w:rPr>
          <w:rFonts w:ascii="Times New Roman" w:eastAsia="宋体" w:hAnsi="Times New Roman" w:cs="Times New Roman" w:hint="eastAsia"/>
          <w:color w:val="auto"/>
        </w:rPr>
        <w:t>》</w:t>
      </w:r>
      <w:r w:rsidR="005437DF" w:rsidRPr="00B03511">
        <w:rPr>
          <w:rFonts w:ascii="Times New Roman" w:eastAsia="宋体" w:hAnsi="Times New Roman" w:cs="Times New Roman" w:hint="eastAsia"/>
          <w:color w:val="auto"/>
        </w:rPr>
        <w:t>和《诚信参与政府采购活动提示函》</w:t>
      </w:r>
    </w:p>
    <w:p w:rsidR="00A97511" w:rsidRPr="00B03511" w:rsidRDefault="00A97511" w:rsidP="00A97511">
      <w:pPr>
        <w:pStyle w:val="Default"/>
        <w:spacing w:line="360" w:lineRule="auto"/>
        <w:ind w:firstLineChars="200" w:firstLine="480"/>
        <w:jc w:val="both"/>
        <w:rPr>
          <w:rFonts w:ascii="Times New Roman" w:eastAsia="宋体" w:hAnsi="Times New Roman" w:cs="Times New Roman"/>
          <w:color w:val="auto"/>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3473F7">
        <w:rPr>
          <w:rFonts w:ascii="Times New Roman" w:eastAsia="宋体" w:hAnsi="Times New Roman" w:cs="Times New Roman" w:hint="eastAsia"/>
          <w:color w:val="auto"/>
        </w:rPr>
        <w:t>10</w:t>
      </w:r>
      <w:r w:rsidR="00D9045B" w:rsidRPr="00750AB2">
        <w:rPr>
          <w:rFonts w:ascii="Times New Roman" w:eastAsia="宋体" w:hAnsi="Times New Roman" w:cs="Times New Roman"/>
          <w:color w:val="auto"/>
        </w:rPr>
        <w:t>月</w:t>
      </w:r>
      <w:r w:rsidR="003473F7">
        <w:rPr>
          <w:rFonts w:ascii="Times New Roman" w:eastAsia="宋体" w:hAnsi="Times New Roman" w:cs="Times New Roman" w:hint="eastAsia"/>
          <w:color w:val="auto"/>
        </w:rPr>
        <w:t>24</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3"/>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7"/>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E373D4" w:rsidRPr="003473F7" w:rsidRDefault="00E373D4"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第一包、第二包</w:t>
      </w:r>
    </w:p>
    <w:p w:rsidR="000F48D9" w:rsidRPr="003473F7" w:rsidRDefault="000F48D9" w:rsidP="00A3332A">
      <w:pPr>
        <w:autoSpaceDE w:val="0"/>
        <w:autoSpaceDN w:val="0"/>
        <w:adjustRightInd w:val="0"/>
        <w:spacing w:line="360" w:lineRule="auto"/>
        <w:ind w:firstLineChars="200" w:firstLine="480"/>
        <w:rPr>
          <w:color w:val="000000" w:themeColor="text1"/>
          <w:sz w:val="24"/>
        </w:rPr>
      </w:pPr>
      <w:r w:rsidRPr="003473F7">
        <w:rPr>
          <w:color w:val="000000" w:themeColor="text1"/>
          <w:sz w:val="24"/>
        </w:rPr>
        <w:t xml:space="preserve">1. </w:t>
      </w:r>
      <w:r w:rsidRPr="003473F7">
        <w:rPr>
          <w:color w:val="000000" w:themeColor="text1"/>
          <w:sz w:val="24"/>
        </w:rPr>
        <w:t>投标报价以人民币填列。</w:t>
      </w:r>
    </w:p>
    <w:p w:rsidR="00A3332A" w:rsidRPr="003473F7" w:rsidRDefault="00A3332A" w:rsidP="00A3332A">
      <w:pPr>
        <w:autoSpaceDE w:val="0"/>
        <w:autoSpaceDN w:val="0"/>
        <w:adjustRightInd w:val="0"/>
        <w:spacing w:line="360" w:lineRule="auto"/>
        <w:ind w:firstLineChars="200" w:firstLine="480"/>
        <w:rPr>
          <w:color w:val="000000" w:themeColor="text1"/>
          <w:sz w:val="24"/>
        </w:rPr>
      </w:pPr>
      <w:r w:rsidRPr="003473F7">
        <w:rPr>
          <w:color w:val="000000" w:themeColor="text1"/>
          <w:sz w:val="24"/>
        </w:rPr>
        <w:t xml:space="preserve">2. </w:t>
      </w:r>
      <w:r w:rsidRPr="003473F7">
        <w:rPr>
          <w:color w:val="000000" w:themeColor="text1"/>
          <w:sz w:val="24"/>
        </w:rPr>
        <w:t>投标人的报价应包括：人员费用、</w:t>
      </w:r>
      <w:r w:rsidRPr="003473F7">
        <w:rPr>
          <w:rFonts w:hint="eastAsia"/>
          <w:color w:val="000000" w:themeColor="text1"/>
          <w:sz w:val="24"/>
        </w:rPr>
        <w:t>维保</w:t>
      </w:r>
      <w:r w:rsidRPr="003473F7">
        <w:rPr>
          <w:color w:val="000000" w:themeColor="text1"/>
          <w:sz w:val="24"/>
        </w:rPr>
        <w:t>服务费用、</w:t>
      </w:r>
      <w:r w:rsidRPr="003473F7">
        <w:rPr>
          <w:rFonts w:hint="eastAsia"/>
          <w:color w:val="000000" w:themeColor="text1"/>
          <w:sz w:val="24"/>
        </w:rPr>
        <w:t>维修及配件更换费用</w:t>
      </w:r>
      <w:r w:rsidRPr="003473F7">
        <w:rPr>
          <w:color w:val="000000" w:themeColor="text1"/>
          <w:sz w:val="24"/>
        </w:rPr>
        <w:t>等为完成招标文件规定的一切工作所需的全部费用。投标人所报价格应为最终优惠价格。</w:t>
      </w:r>
    </w:p>
    <w:p w:rsidR="008B202B" w:rsidRPr="003473F7" w:rsidRDefault="008B202B" w:rsidP="00A3332A">
      <w:pPr>
        <w:spacing w:line="360" w:lineRule="auto"/>
        <w:ind w:firstLineChars="200" w:firstLine="480"/>
        <w:rPr>
          <w:color w:val="000000" w:themeColor="text1"/>
          <w:sz w:val="24"/>
        </w:rPr>
      </w:pPr>
      <w:r w:rsidRPr="003473F7">
        <w:rPr>
          <w:rFonts w:hint="eastAsia"/>
          <w:color w:val="000000" w:themeColor="text1"/>
          <w:kern w:val="0"/>
          <w:sz w:val="24"/>
          <w:szCs w:val="24"/>
        </w:rPr>
        <w:t xml:space="preserve">3. </w:t>
      </w:r>
      <w:r w:rsidRPr="003473F7">
        <w:rPr>
          <w:color w:val="000000" w:themeColor="text1"/>
          <w:sz w:val="24"/>
        </w:rPr>
        <w:t>验收相关费用由投标人负责。</w:t>
      </w:r>
    </w:p>
    <w:p w:rsidR="00E373D4" w:rsidRPr="003473F7" w:rsidRDefault="00E373D4" w:rsidP="00A3332A">
      <w:pPr>
        <w:spacing w:line="360" w:lineRule="auto"/>
        <w:ind w:firstLineChars="200" w:firstLine="480"/>
        <w:rPr>
          <w:color w:val="000000" w:themeColor="text1"/>
          <w:sz w:val="24"/>
        </w:rPr>
      </w:pPr>
      <w:r w:rsidRPr="003473F7">
        <w:rPr>
          <w:rFonts w:hint="eastAsia"/>
          <w:color w:val="000000" w:themeColor="text1"/>
          <w:sz w:val="24"/>
        </w:rPr>
        <w:t>第三包</w:t>
      </w:r>
    </w:p>
    <w:p w:rsidR="00E373D4" w:rsidRPr="003473F7" w:rsidRDefault="00E373D4" w:rsidP="00E373D4">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 xml:space="preserve">1. </w:t>
      </w:r>
      <w:r w:rsidRPr="003473F7">
        <w:rPr>
          <w:rFonts w:hint="eastAsia"/>
          <w:color w:val="000000" w:themeColor="text1"/>
          <w:sz w:val="24"/>
        </w:rPr>
        <w:t>投标报价以人民币填列。</w:t>
      </w:r>
    </w:p>
    <w:p w:rsidR="00E373D4" w:rsidRPr="003473F7" w:rsidRDefault="00E373D4" w:rsidP="00E373D4">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 xml:space="preserve">2. </w:t>
      </w:r>
      <w:r w:rsidRPr="003473F7">
        <w:rPr>
          <w:rFonts w:hint="eastAsia"/>
          <w:color w:val="000000" w:themeColor="text1"/>
          <w:sz w:val="24"/>
        </w:rPr>
        <w:t>投标人的报价应包括：软件货款、安装调试费、运维费及利润税金等为完成招标文件规定的全部要求所需的一切费用。投标人所报价格为货到现场安装调试完成的最终优惠价格。</w:t>
      </w:r>
    </w:p>
    <w:p w:rsidR="00E373D4" w:rsidRPr="003473F7" w:rsidRDefault="00E373D4" w:rsidP="00E373D4">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 xml:space="preserve">3. </w:t>
      </w:r>
      <w:r w:rsidRPr="003473F7">
        <w:rPr>
          <w:rFonts w:hint="eastAsia"/>
          <w:color w:val="000000" w:themeColor="text1"/>
          <w:sz w:val="24"/>
        </w:rPr>
        <w:t>验收及相关费用由投标人负责。</w:t>
      </w:r>
    </w:p>
    <w:p w:rsidR="000F48D9" w:rsidRPr="003473F7" w:rsidRDefault="000F48D9" w:rsidP="00A3332A">
      <w:pPr>
        <w:autoSpaceDE w:val="0"/>
        <w:autoSpaceDN w:val="0"/>
        <w:adjustRightInd w:val="0"/>
        <w:spacing w:line="360" w:lineRule="auto"/>
        <w:ind w:firstLineChars="200" w:firstLine="480"/>
        <w:rPr>
          <w:color w:val="000000" w:themeColor="text1"/>
          <w:sz w:val="24"/>
        </w:rPr>
      </w:pPr>
      <w:r w:rsidRPr="003473F7">
        <w:rPr>
          <w:color w:val="000000" w:themeColor="text1"/>
          <w:sz w:val="24"/>
        </w:rPr>
        <w:t>（</w:t>
      </w:r>
      <w:r w:rsidR="006A75E7" w:rsidRPr="003473F7">
        <w:rPr>
          <w:color w:val="000000" w:themeColor="text1"/>
          <w:sz w:val="24"/>
        </w:rPr>
        <w:t>二</w:t>
      </w:r>
      <w:r w:rsidRPr="003473F7">
        <w:rPr>
          <w:color w:val="000000" w:themeColor="text1"/>
          <w:sz w:val="24"/>
        </w:rPr>
        <w:t>）服务要求</w:t>
      </w:r>
    </w:p>
    <w:p w:rsidR="00E373D4" w:rsidRPr="003473F7" w:rsidRDefault="00E373D4"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第一包、第二包</w:t>
      </w:r>
    </w:p>
    <w:p w:rsidR="00A3332A" w:rsidRPr="003473F7" w:rsidRDefault="00A3332A"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1</w:t>
      </w:r>
      <w:r w:rsidRPr="003473F7">
        <w:rPr>
          <w:rFonts w:hint="eastAsia"/>
          <w:color w:val="000000" w:themeColor="text1"/>
          <w:sz w:val="24"/>
        </w:rPr>
        <w:t>、</w:t>
      </w:r>
      <w:r w:rsidRPr="003473F7">
        <w:rPr>
          <w:color w:val="000000" w:themeColor="text1"/>
          <w:sz w:val="24"/>
        </w:rPr>
        <w:t>投标人提供详细的服务方案。</w:t>
      </w:r>
    </w:p>
    <w:p w:rsidR="00A3332A" w:rsidRPr="003473F7" w:rsidRDefault="00A3332A"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2</w:t>
      </w:r>
      <w:r w:rsidRPr="003473F7">
        <w:rPr>
          <w:rFonts w:hint="eastAsia"/>
          <w:color w:val="000000" w:themeColor="text1"/>
          <w:sz w:val="24"/>
        </w:rPr>
        <w:t>、中标后，中标供应商及其委派的服务人员须与采购人就数据信息安全等内容签署保密协议。</w:t>
      </w:r>
    </w:p>
    <w:p w:rsidR="00E373D4" w:rsidRPr="003473F7" w:rsidRDefault="00E373D4"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第三包</w:t>
      </w:r>
    </w:p>
    <w:p w:rsidR="00E373D4" w:rsidRPr="003473F7" w:rsidRDefault="00E373D4" w:rsidP="00E373D4">
      <w:pPr>
        <w:spacing w:line="360" w:lineRule="auto"/>
        <w:ind w:firstLineChars="200" w:firstLine="480"/>
        <w:outlineLvl w:val="0"/>
        <w:rPr>
          <w:color w:val="000000" w:themeColor="text1"/>
          <w:sz w:val="24"/>
        </w:rPr>
      </w:pPr>
      <w:r w:rsidRPr="003473F7">
        <w:rPr>
          <w:rFonts w:hint="eastAsia"/>
          <w:color w:val="000000" w:themeColor="text1"/>
          <w:sz w:val="24"/>
        </w:rPr>
        <w:t xml:space="preserve">1. </w:t>
      </w:r>
      <w:r w:rsidRPr="003473F7">
        <w:rPr>
          <w:rFonts w:hint="eastAsia"/>
          <w:color w:val="000000" w:themeColor="text1"/>
          <w:sz w:val="24"/>
        </w:rPr>
        <w:t>提供所投产品至少</w:t>
      </w:r>
      <w:r w:rsidR="00913F0B" w:rsidRPr="003473F7">
        <w:rPr>
          <w:rFonts w:hint="eastAsia"/>
          <w:color w:val="000000" w:themeColor="text1"/>
          <w:sz w:val="24"/>
        </w:rPr>
        <w:t>2</w:t>
      </w:r>
      <w:r w:rsidRPr="003473F7">
        <w:rPr>
          <w:rFonts w:hint="eastAsia"/>
          <w:color w:val="000000" w:themeColor="text1"/>
          <w:sz w:val="24"/>
        </w:rPr>
        <w:t>年的免费</w:t>
      </w:r>
      <w:r w:rsidR="00913F0B" w:rsidRPr="003473F7">
        <w:rPr>
          <w:rFonts w:hint="eastAsia"/>
          <w:color w:val="000000" w:themeColor="text1"/>
          <w:sz w:val="24"/>
        </w:rPr>
        <w:t>原厂</w:t>
      </w:r>
      <w:r w:rsidRPr="003473F7">
        <w:rPr>
          <w:rFonts w:hint="eastAsia"/>
          <w:color w:val="000000" w:themeColor="text1"/>
          <w:sz w:val="24"/>
        </w:rPr>
        <w:t>上门</w:t>
      </w:r>
      <w:r w:rsidR="00913F0B" w:rsidRPr="003473F7">
        <w:rPr>
          <w:rFonts w:hint="eastAsia"/>
          <w:color w:val="000000" w:themeColor="text1"/>
          <w:sz w:val="24"/>
        </w:rPr>
        <w:t>维保，提供</w:t>
      </w:r>
      <w:r w:rsidR="00913F0B" w:rsidRPr="003473F7">
        <w:rPr>
          <w:rFonts w:hint="eastAsia"/>
          <w:color w:val="000000" w:themeColor="text1"/>
          <w:sz w:val="24"/>
          <w:lang w:eastAsia="zh-Hans"/>
        </w:rPr>
        <w:t>补丁程序</w:t>
      </w:r>
      <w:r w:rsidRPr="003473F7">
        <w:rPr>
          <w:rFonts w:hint="eastAsia"/>
          <w:color w:val="000000" w:themeColor="text1"/>
          <w:sz w:val="24"/>
        </w:rPr>
        <w:t>。</w:t>
      </w:r>
    </w:p>
    <w:p w:rsidR="00E373D4" w:rsidRPr="003473F7" w:rsidRDefault="00E373D4" w:rsidP="00E373D4">
      <w:pPr>
        <w:spacing w:line="360" w:lineRule="auto"/>
        <w:ind w:firstLineChars="200" w:firstLine="480"/>
        <w:outlineLvl w:val="0"/>
        <w:rPr>
          <w:color w:val="000000" w:themeColor="text1"/>
          <w:sz w:val="24"/>
        </w:rPr>
      </w:pPr>
      <w:r w:rsidRPr="003473F7">
        <w:rPr>
          <w:rFonts w:hint="eastAsia"/>
          <w:color w:val="000000" w:themeColor="text1"/>
          <w:sz w:val="24"/>
        </w:rPr>
        <w:t xml:space="preserve">2. </w:t>
      </w:r>
      <w:r w:rsidR="00913F0B" w:rsidRPr="003473F7">
        <w:rPr>
          <w:rFonts w:hint="eastAsia"/>
          <w:color w:val="000000" w:themeColor="text1"/>
          <w:sz w:val="24"/>
        </w:rPr>
        <w:t>维保期内提供</w:t>
      </w:r>
      <w:r w:rsidRPr="003473F7">
        <w:rPr>
          <w:rFonts w:hint="eastAsia"/>
          <w:color w:val="000000" w:themeColor="text1"/>
          <w:sz w:val="24"/>
        </w:rPr>
        <w:t>7</w:t>
      </w:r>
      <w:r w:rsidRPr="003473F7">
        <w:rPr>
          <w:rFonts w:hint="eastAsia"/>
          <w:color w:val="000000" w:themeColor="text1"/>
          <w:sz w:val="24"/>
        </w:rPr>
        <w:t>×</w:t>
      </w:r>
      <w:r w:rsidRPr="003473F7">
        <w:rPr>
          <w:rFonts w:hint="eastAsia"/>
          <w:color w:val="000000" w:themeColor="text1"/>
          <w:sz w:val="24"/>
        </w:rPr>
        <w:t>24</w:t>
      </w:r>
      <w:r w:rsidRPr="003473F7">
        <w:rPr>
          <w:rFonts w:hint="eastAsia"/>
          <w:color w:val="000000" w:themeColor="text1"/>
          <w:sz w:val="24"/>
        </w:rPr>
        <w:t>小时技术响应，</w:t>
      </w:r>
      <w:r w:rsidRPr="003473F7">
        <w:rPr>
          <w:rFonts w:hint="eastAsia"/>
          <w:color w:val="000000" w:themeColor="text1"/>
          <w:sz w:val="24"/>
        </w:rPr>
        <w:t>48</w:t>
      </w:r>
      <w:r w:rsidRPr="003473F7">
        <w:rPr>
          <w:rFonts w:hint="eastAsia"/>
          <w:color w:val="000000" w:themeColor="text1"/>
          <w:sz w:val="24"/>
        </w:rPr>
        <w:t>小时内维修工程师到达维修现场。</w:t>
      </w:r>
      <w:r w:rsidR="00913F0B" w:rsidRPr="003473F7">
        <w:rPr>
          <w:rFonts w:hint="eastAsia"/>
          <w:color w:val="000000" w:themeColor="text1"/>
          <w:sz w:val="24"/>
        </w:rPr>
        <w:t>维保</w:t>
      </w:r>
      <w:r w:rsidRPr="003473F7">
        <w:rPr>
          <w:rFonts w:hint="eastAsia"/>
          <w:color w:val="000000" w:themeColor="text1"/>
          <w:sz w:val="24"/>
        </w:rPr>
        <w:t>期自验收合格之日起计算。</w:t>
      </w:r>
    </w:p>
    <w:p w:rsidR="00E373D4" w:rsidRPr="003473F7" w:rsidRDefault="00E373D4" w:rsidP="00E373D4">
      <w:pPr>
        <w:spacing w:line="360" w:lineRule="auto"/>
        <w:ind w:firstLineChars="200" w:firstLine="480"/>
        <w:outlineLvl w:val="0"/>
        <w:rPr>
          <w:color w:val="000000" w:themeColor="text1"/>
          <w:sz w:val="24"/>
        </w:rPr>
      </w:pPr>
      <w:r w:rsidRPr="003473F7">
        <w:rPr>
          <w:rFonts w:hint="eastAsia"/>
          <w:color w:val="000000" w:themeColor="text1"/>
          <w:sz w:val="24"/>
        </w:rPr>
        <w:t xml:space="preserve">3. </w:t>
      </w:r>
      <w:r w:rsidRPr="003473F7">
        <w:rPr>
          <w:rFonts w:hint="eastAsia"/>
          <w:color w:val="000000" w:themeColor="text1"/>
          <w:sz w:val="24"/>
        </w:rPr>
        <w:t>提供所投产品制造商服务机构情况，包括地址、联系方式及技术人员数量等。</w:t>
      </w:r>
    </w:p>
    <w:p w:rsidR="00E373D4" w:rsidRPr="003473F7" w:rsidRDefault="00404256" w:rsidP="00E373D4">
      <w:pPr>
        <w:spacing w:line="360" w:lineRule="auto"/>
        <w:ind w:firstLineChars="200" w:firstLine="480"/>
        <w:outlineLvl w:val="0"/>
        <w:rPr>
          <w:color w:val="000000" w:themeColor="text1"/>
          <w:sz w:val="24"/>
        </w:rPr>
      </w:pPr>
      <w:r w:rsidRPr="003473F7">
        <w:rPr>
          <w:rFonts w:hint="eastAsia"/>
          <w:color w:val="000000" w:themeColor="text1"/>
          <w:sz w:val="24"/>
        </w:rPr>
        <w:t>4</w:t>
      </w:r>
      <w:r w:rsidR="00E373D4" w:rsidRPr="003473F7">
        <w:rPr>
          <w:rFonts w:hint="eastAsia"/>
          <w:color w:val="000000" w:themeColor="text1"/>
          <w:sz w:val="24"/>
        </w:rPr>
        <w:t xml:space="preserve">. </w:t>
      </w:r>
      <w:r w:rsidR="00E373D4" w:rsidRPr="003473F7">
        <w:rPr>
          <w:rFonts w:hint="eastAsia"/>
          <w:color w:val="000000" w:themeColor="text1"/>
          <w:sz w:val="24"/>
        </w:rPr>
        <w:t>提供现场技术培训。</w:t>
      </w:r>
    </w:p>
    <w:p w:rsidR="000F48D9" w:rsidRPr="00750AB2" w:rsidRDefault="000F48D9" w:rsidP="00A3332A">
      <w:pPr>
        <w:autoSpaceDE w:val="0"/>
        <w:autoSpaceDN w:val="0"/>
        <w:adjustRightInd w:val="0"/>
        <w:spacing w:line="360" w:lineRule="auto"/>
        <w:ind w:firstLineChars="200" w:firstLine="480"/>
        <w:rPr>
          <w:sz w:val="24"/>
        </w:rPr>
      </w:pPr>
      <w:r w:rsidRPr="00750AB2">
        <w:rPr>
          <w:sz w:val="24"/>
        </w:rPr>
        <w:t>（</w:t>
      </w:r>
      <w:r w:rsidR="006A75E7" w:rsidRPr="00750AB2">
        <w:rPr>
          <w:sz w:val="24"/>
        </w:rPr>
        <w:t>三</w:t>
      </w:r>
      <w:r w:rsidR="0092600D" w:rsidRPr="00750AB2">
        <w:rPr>
          <w:sz w:val="24"/>
        </w:rPr>
        <w:t>）时间、地点</w:t>
      </w:r>
      <w:r w:rsidRPr="00750AB2">
        <w:rPr>
          <w:sz w:val="24"/>
        </w:rPr>
        <w:t>要求</w:t>
      </w:r>
    </w:p>
    <w:p w:rsidR="00913F0B" w:rsidRDefault="000F48D9" w:rsidP="00A3332A">
      <w:pPr>
        <w:autoSpaceDE w:val="0"/>
        <w:autoSpaceDN w:val="0"/>
        <w:adjustRightInd w:val="0"/>
        <w:spacing w:line="360" w:lineRule="auto"/>
        <w:ind w:firstLineChars="200" w:firstLine="480"/>
        <w:rPr>
          <w:sz w:val="24"/>
        </w:rPr>
      </w:pPr>
      <w:r w:rsidRPr="00750AB2">
        <w:rPr>
          <w:sz w:val="24"/>
        </w:rPr>
        <w:t xml:space="preserve">1. </w:t>
      </w:r>
      <w:r w:rsidR="0092600D" w:rsidRPr="00750AB2">
        <w:rPr>
          <w:sz w:val="24"/>
        </w:rPr>
        <w:t>时间要求</w:t>
      </w:r>
      <w:r w:rsidRPr="00750AB2">
        <w:rPr>
          <w:sz w:val="24"/>
        </w:rPr>
        <w:t>：</w:t>
      </w:r>
    </w:p>
    <w:p w:rsidR="004826E0" w:rsidRPr="003473F7" w:rsidRDefault="00913F0B"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第一包、第二包</w:t>
      </w:r>
      <w:r w:rsidR="004C5562" w:rsidRPr="003473F7">
        <w:rPr>
          <w:rFonts w:hint="eastAsia"/>
          <w:color w:val="000000" w:themeColor="text1"/>
          <w:sz w:val="24"/>
        </w:rPr>
        <w:t>服务期</w:t>
      </w:r>
      <w:r w:rsidR="004C5562" w:rsidRPr="003473F7">
        <w:rPr>
          <w:color w:val="000000" w:themeColor="text1"/>
          <w:sz w:val="24"/>
        </w:rPr>
        <w:t>自合同签订之日起</w:t>
      </w:r>
      <w:r w:rsidR="004C5562" w:rsidRPr="003473F7">
        <w:rPr>
          <w:rFonts w:hint="eastAsia"/>
          <w:color w:val="000000" w:themeColor="text1"/>
          <w:sz w:val="24"/>
        </w:rPr>
        <w:t>2</w:t>
      </w:r>
      <w:r w:rsidR="004C5562" w:rsidRPr="003473F7">
        <w:rPr>
          <w:rFonts w:hint="eastAsia"/>
          <w:color w:val="000000" w:themeColor="text1"/>
          <w:sz w:val="24"/>
        </w:rPr>
        <w:t>年</w:t>
      </w:r>
      <w:r w:rsidR="004826E0" w:rsidRPr="003473F7">
        <w:rPr>
          <w:color w:val="000000" w:themeColor="text1"/>
          <w:sz w:val="24"/>
        </w:rPr>
        <w:t>（特殊情况以合同为准）。</w:t>
      </w:r>
    </w:p>
    <w:p w:rsidR="00913F0B" w:rsidRPr="003473F7" w:rsidRDefault="00913F0B"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第三包：</w:t>
      </w:r>
      <w:r w:rsidR="00706468" w:rsidRPr="003473F7">
        <w:rPr>
          <w:rFonts w:hint="eastAsia"/>
          <w:color w:val="000000" w:themeColor="text1"/>
          <w:sz w:val="24"/>
        </w:rPr>
        <w:t>签订合同之日起</w:t>
      </w:r>
      <w:r w:rsidR="00706468" w:rsidRPr="003473F7">
        <w:rPr>
          <w:rFonts w:hint="eastAsia"/>
          <w:color w:val="000000" w:themeColor="text1"/>
          <w:sz w:val="24"/>
        </w:rPr>
        <w:t>5</w:t>
      </w:r>
      <w:r w:rsidR="00706468" w:rsidRPr="003473F7">
        <w:rPr>
          <w:rFonts w:hint="eastAsia"/>
          <w:color w:val="000000" w:themeColor="text1"/>
          <w:sz w:val="24"/>
        </w:rPr>
        <w:t>个工作日内开通授权</w:t>
      </w:r>
      <w:r w:rsidR="00706468" w:rsidRPr="003473F7">
        <w:rPr>
          <w:color w:val="000000" w:themeColor="text1"/>
          <w:sz w:val="24"/>
        </w:rPr>
        <w:t>（特殊情况以合同为准）。</w:t>
      </w:r>
    </w:p>
    <w:p w:rsidR="000F48D9" w:rsidRPr="003473F7" w:rsidRDefault="000F48D9" w:rsidP="00A3332A">
      <w:pPr>
        <w:autoSpaceDE w:val="0"/>
        <w:autoSpaceDN w:val="0"/>
        <w:adjustRightInd w:val="0"/>
        <w:spacing w:line="360" w:lineRule="auto"/>
        <w:ind w:firstLineChars="200" w:firstLine="480"/>
        <w:rPr>
          <w:color w:val="000000" w:themeColor="text1"/>
          <w:sz w:val="24"/>
        </w:rPr>
      </w:pPr>
      <w:r w:rsidRPr="003473F7">
        <w:rPr>
          <w:color w:val="000000" w:themeColor="text1"/>
          <w:sz w:val="24"/>
        </w:rPr>
        <w:t xml:space="preserve">2. </w:t>
      </w:r>
      <w:r w:rsidR="0092600D" w:rsidRPr="003473F7">
        <w:rPr>
          <w:color w:val="000000" w:themeColor="text1"/>
          <w:sz w:val="24"/>
        </w:rPr>
        <w:t>服务</w:t>
      </w:r>
      <w:r w:rsidRPr="003473F7">
        <w:rPr>
          <w:color w:val="000000" w:themeColor="text1"/>
          <w:sz w:val="24"/>
        </w:rPr>
        <w:t>地点：</w:t>
      </w:r>
      <w:r w:rsidR="00B03511" w:rsidRPr="003473F7">
        <w:rPr>
          <w:rFonts w:hint="eastAsia"/>
          <w:color w:val="000000" w:themeColor="text1"/>
          <w:sz w:val="24"/>
        </w:rPr>
        <w:t>天津市经济技术开发区第二大街</w:t>
      </w:r>
      <w:r w:rsidR="00B03511" w:rsidRPr="003473F7">
        <w:rPr>
          <w:rFonts w:hint="eastAsia"/>
          <w:color w:val="000000" w:themeColor="text1"/>
          <w:sz w:val="24"/>
        </w:rPr>
        <w:t>75</w:t>
      </w:r>
      <w:r w:rsidR="00B03511" w:rsidRPr="003473F7">
        <w:rPr>
          <w:rFonts w:hint="eastAsia"/>
          <w:color w:val="000000" w:themeColor="text1"/>
          <w:sz w:val="24"/>
        </w:rPr>
        <w:t>号</w:t>
      </w:r>
      <w:r w:rsidR="005F545A" w:rsidRPr="003473F7">
        <w:rPr>
          <w:color w:val="000000" w:themeColor="text1"/>
          <w:sz w:val="24"/>
        </w:rPr>
        <w:t>（特殊情况以合同为准）。</w:t>
      </w:r>
    </w:p>
    <w:p w:rsidR="000F48D9" w:rsidRPr="003473F7" w:rsidRDefault="000F48D9" w:rsidP="00A3332A">
      <w:pPr>
        <w:autoSpaceDE w:val="0"/>
        <w:autoSpaceDN w:val="0"/>
        <w:adjustRightInd w:val="0"/>
        <w:spacing w:line="360" w:lineRule="auto"/>
        <w:ind w:firstLineChars="200" w:firstLine="480"/>
        <w:rPr>
          <w:color w:val="000000" w:themeColor="text1"/>
          <w:sz w:val="24"/>
        </w:rPr>
      </w:pPr>
      <w:r w:rsidRPr="003473F7">
        <w:rPr>
          <w:color w:val="000000" w:themeColor="text1"/>
          <w:sz w:val="24"/>
        </w:rPr>
        <w:t>（</w:t>
      </w:r>
      <w:r w:rsidR="006A75E7" w:rsidRPr="003473F7">
        <w:rPr>
          <w:color w:val="000000" w:themeColor="text1"/>
          <w:sz w:val="24"/>
        </w:rPr>
        <w:t>四</w:t>
      </w:r>
      <w:r w:rsidRPr="003473F7">
        <w:rPr>
          <w:color w:val="000000" w:themeColor="text1"/>
          <w:sz w:val="24"/>
        </w:rPr>
        <w:t>）付款方式</w:t>
      </w:r>
    </w:p>
    <w:p w:rsidR="000F48D9" w:rsidRPr="003473F7" w:rsidRDefault="00913F0B"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第一包、第二包：</w:t>
      </w:r>
      <w:r w:rsidR="00E373D4" w:rsidRPr="003473F7">
        <w:rPr>
          <w:rFonts w:hint="eastAsia"/>
          <w:color w:val="000000" w:themeColor="text1"/>
          <w:sz w:val="24"/>
        </w:rPr>
        <w:t>按半年付款，每半年服务期满后十五个工作日内支付合同总额的</w:t>
      </w:r>
      <w:r w:rsidR="00E373D4" w:rsidRPr="003473F7">
        <w:rPr>
          <w:rFonts w:hint="eastAsia"/>
          <w:color w:val="000000" w:themeColor="text1"/>
          <w:sz w:val="24"/>
        </w:rPr>
        <w:t>25%</w:t>
      </w:r>
      <w:r w:rsidR="004826E0" w:rsidRPr="003473F7">
        <w:rPr>
          <w:color w:val="000000" w:themeColor="text1"/>
          <w:sz w:val="24"/>
        </w:rPr>
        <w:t>（特殊情况以合同为准）。</w:t>
      </w:r>
    </w:p>
    <w:p w:rsidR="00913F0B" w:rsidRPr="003473F7" w:rsidRDefault="00913F0B"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第三包：签订合同并供货后，每半年</w:t>
      </w:r>
      <w:r w:rsidR="00404256" w:rsidRPr="003473F7">
        <w:rPr>
          <w:rFonts w:hint="eastAsia"/>
          <w:color w:val="000000" w:themeColor="text1"/>
          <w:sz w:val="24"/>
        </w:rPr>
        <w:t>为一个付款周期，到期前</w:t>
      </w:r>
      <w:r w:rsidRPr="003473F7">
        <w:rPr>
          <w:rFonts w:hint="eastAsia"/>
          <w:color w:val="000000" w:themeColor="text1"/>
          <w:sz w:val="24"/>
        </w:rPr>
        <w:t>十五个工作日</w:t>
      </w:r>
      <w:r w:rsidR="00404256" w:rsidRPr="003473F7">
        <w:rPr>
          <w:rFonts w:hint="eastAsia"/>
          <w:color w:val="000000" w:themeColor="text1"/>
          <w:sz w:val="24"/>
        </w:rPr>
        <w:t>内</w:t>
      </w:r>
      <w:r w:rsidRPr="003473F7">
        <w:rPr>
          <w:rFonts w:hint="eastAsia"/>
          <w:color w:val="000000" w:themeColor="text1"/>
          <w:sz w:val="24"/>
        </w:rPr>
        <w:t>支付</w:t>
      </w:r>
      <w:r w:rsidR="00404256" w:rsidRPr="003473F7">
        <w:rPr>
          <w:rFonts w:hint="eastAsia"/>
          <w:color w:val="000000" w:themeColor="text1"/>
          <w:sz w:val="24"/>
        </w:rPr>
        <w:t>合同金额</w:t>
      </w:r>
      <w:r w:rsidRPr="003473F7">
        <w:rPr>
          <w:rFonts w:hint="eastAsia"/>
          <w:color w:val="000000" w:themeColor="text1"/>
          <w:sz w:val="24"/>
        </w:rPr>
        <w:t>的</w:t>
      </w:r>
      <w:r w:rsidRPr="003473F7">
        <w:rPr>
          <w:rFonts w:hint="eastAsia"/>
          <w:color w:val="000000" w:themeColor="text1"/>
          <w:sz w:val="24"/>
        </w:rPr>
        <w:t>25%</w:t>
      </w:r>
      <w:r w:rsidRPr="003473F7">
        <w:rPr>
          <w:color w:val="000000" w:themeColor="text1"/>
          <w:sz w:val="24"/>
        </w:rPr>
        <w:t>（特殊情况以合同为准）。</w:t>
      </w:r>
    </w:p>
    <w:p w:rsidR="000F48D9" w:rsidRPr="003473F7" w:rsidRDefault="000F48D9" w:rsidP="00A3332A">
      <w:pPr>
        <w:autoSpaceDE w:val="0"/>
        <w:autoSpaceDN w:val="0"/>
        <w:adjustRightInd w:val="0"/>
        <w:spacing w:line="360" w:lineRule="auto"/>
        <w:ind w:firstLineChars="200" w:firstLine="480"/>
        <w:rPr>
          <w:color w:val="000000" w:themeColor="text1"/>
          <w:sz w:val="24"/>
        </w:rPr>
      </w:pPr>
      <w:r w:rsidRPr="003473F7">
        <w:rPr>
          <w:color w:val="000000" w:themeColor="text1"/>
          <w:sz w:val="24"/>
        </w:rPr>
        <w:t>（</w:t>
      </w:r>
      <w:r w:rsidR="006A75E7" w:rsidRPr="003473F7">
        <w:rPr>
          <w:color w:val="000000" w:themeColor="text1"/>
          <w:sz w:val="24"/>
        </w:rPr>
        <w:t>五</w:t>
      </w:r>
      <w:r w:rsidRPr="003473F7">
        <w:rPr>
          <w:color w:val="000000" w:themeColor="text1"/>
          <w:sz w:val="24"/>
        </w:rPr>
        <w:t>）投标保证金和履约保证金</w:t>
      </w:r>
    </w:p>
    <w:p w:rsidR="00275C48" w:rsidRPr="00750AB2" w:rsidRDefault="00275C48" w:rsidP="00A3332A">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A3332A">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3332A">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04256" w:rsidRPr="00404256" w:rsidRDefault="00404256" w:rsidP="00404256">
      <w:pPr>
        <w:autoSpaceDE w:val="0"/>
        <w:autoSpaceDN w:val="0"/>
        <w:adjustRightInd w:val="0"/>
        <w:spacing w:line="360" w:lineRule="auto"/>
        <w:ind w:firstLineChars="200" w:firstLine="480"/>
        <w:rPr>
          <w:bCs/>
          <w:sz w:val="24"/>
        </w:rPr>
      </w:pPr>
      <w:r w:rsidRPr="00404256">
        <w:rPr>
          <w:rFonts w:hint="eastAsia"/>
          <w:bCs/>
          <w:sz w:val="24"/>
        </w:rPr>
        <w:t>第一包、第二包</w:t>
      </w:r>
    </w:p>
    <w:p w:rsidR="00A3332A" w:rsidRPr="003473F7" w:rsidRDefault="00AB54B1" w:rsidP="00AB54B1">
      <w:pPr>
        <w:spacing w:line="360" w:lineRule="auto"/>
        <w:ind w:firstLineChars="200" w:firstLine="420"/>
        <w:outlineLvl w:val="0"/>
        <w:rPr>
          <w:color w:val="000000" w:themeColor="text1"/>
          <w:sz w:val="24"/>
        </w:rPr>
      </w:pPr>
      <w:r w:rsidRPr="003473F7">
        <w:rPr>
          <w:rFonts w:hint="eastAsia"/>
          <w:color w:val="000000" w:themeColor="text1"/>
        </w:rPr>
        <w:t>★</w:t>
      </w:r>
      <w:r w:rsidR="00A3332A" w:rsidRPr="003473F7">
        <w:rPr>
          <w:color w:val="000000" w:themeColor="text1"/>
          <w:sz w:val="24"/>
        </w:rPr>
        <w:t>（一）投标人须承诺所提供的服务、人员及设备符合</w:t>
      </w:r>
      <w:r w:rsidR="00A3332A" w:rsidRPr="003473F7">
        <w:rPr>
          <w:rFonts w:hint="eastAsia"/>
          <w:color w:val="000000" w:themeColor="text1"/>
          <w:sz w:val="24"/>
        </w:rPr>
        <w:t>相关国家强</w:t>
      </w:r>
      <w:r w:rsidR="00A3332A" w:rsidRPr="003473F7">
        <w:rPr>
          <w:color w:val="000000" w:themeColor="text1"/>
          <w:sz w:val="24"/>
        </w:rPr>
        <w:t>制性规定。</w:t>
      </w:r>
    </w:p>
    <w:p w:rsidR="00A3332A" w:rsidRPr="003473F7" w:rsidRDefault="00AB54B1" w:rsidP="00AB54B1">
      <w:pPr>
        <w:autoSpaceDE w:val="0"/>
        <w:autoSpaceDN w:val="0"/>
        <w:adjustRightInd w:val="0"/>
        <w:spacing w:line="360" w:lineRule="auto"/>
        <w:ind w:firstLineChars="200" w:firstLine="420"/>
        <w:rPr>
          <w:color w:val="000000" w:themeColor="text1"/>
          <w:sz w:val="24"/>
        </w:rPr>
      </w:pPr>
      <w:r w:rsidRPr="003473F7">
        <w:rPr>
          <w:rFonts w:hint="eastAsia"/>
          <w:color w:val="000000" w:themeColor="text1"/>
        </w:rPr>
        <w:t>★</w:t>
      </w:r>
      <w:r w:rsidR="00A3332A" w:rsidRPr="003473F7">
        <w:rPr>
          <w:color w:val="000000" w:themeColor="text1"/>
          <w:sz w:val="24"/>
        </w:rPr>
        <w:t>（二）</w:t>
      </w:r>
      <w:r w:rsidR="00A3332A" w:rsidRPr="003473F7">
        <w:rPr>
          <w:rFonts w:hint="eastAsia"/>
          <w:color w:val="000000" w:themeColor="text1"/>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3473F7" w:rsidRDefault="00AB54B1" w:rsidP="00AB54B1">
      <w:pPr>
        <w:spacing w:line="360" w:lineRule="auto"/>
        <w:ind w:firstLineChars="200" w:firstLine="420"/>
        <w:rPr>
          <w:rFonts w:ascii="宋体" w:hAnsi="宋体"/>
          <w:color w:val="000000" w:themeColor="text1"/>
          <w:sz w:val="24"/>
          <w:szCs w:val="24"/>
        </w:rPr>
      </w:pPr>
      <w:r w:rsidRPr="003473F7">
        <w:rPr>
          <w:rFonts w:hint="eastAsia"/>
          <w:color w:val="000000" w:themeColor="text1"/>
        </w:rPr>
        <w:t>★</w:t>
      </w:r>
      <w:r w:rsidR="00A3332A" w:rsidRPr="003473F7">
        <w:rPr>
          <w:rFonts w:ascii="宋体" w:hAnsi="宋体" w:hint="eastAsia"/>
          <w:color w:val="000000" w:themeColor="text1"/>
          <w:sz w:val="24"/>
          <w:szCs w:val="24"/>
        </w:rPr>
        <w:t>（</w:t>
      </w:r>
      <w:r w:rsidR="00B32530" w:rsidRPr="003473F7">
        <w:rPr>
          <w:rFonts w:ascii="宋体" w:hAnsi="宋体" w:hint="eastAsia"/>
          <w:color w:val="000000" w:themeColor="text1"/>
          <w:sz w:val="24"/>
          <w:szCs w:val="24"/>
        </w:rPr>
        <w:t>三</w:t>
      </w:r>
      <w:r w:rsidR="00A3332A" w:rsidRPr="003473F7">
        <w:rPr>
          <w:rFonts w:ascii="宋体" w:hAnsi="宋体" w:hint="eastAsia"/>
          <w:color w:val="000000" w:themeColor="text1"/>
          <w:sz w:val="24"/>
          <w:szCs w:val="24"/>
        </w:rPr>
        <w:t>）投标人须承诺，若涉及</w:t>
      </w:r>
      <w:r w:rsidR="00A3332A" w:rsidRPr="003473F7">
        <w:rPr>
          <w:rFonts w:hint="eastAsia"/>
          <w:color w:val="000000" w:themeColor="text1"/>
          <w:sz w:val="24"/>
        </w:rPr>
        <w:t>安全技术防范系统、</w:t>
      </w:r>
      <w:r w:rsidR="00A3332A" w:rsidRPr="003473F7">
        <w:rPr>
          <w:rFonts w:ascii="宋体" w:hAnsi="宋体" w:hint="eastAsia"/>
          <w:color w:val="000000" w:themeColor="text1"/>
          <w:sz w:val="24"/>
          <w:szCs w:val="24"/>
        </w:rPr>
        <w:t>防雷系统、消防系统的服务内容，将分别由具备</w:t>
      </w:r>
      <w:r w:rsidR="009D4A81" w:rsidRPr="003473F7">
        <w:rPr>
          <w:rFonts w:hint="eastAsia"/>
          <w:color w:val="000000" w:themeColor="text1"/>
          <w:sz w:val="24"/>
        </w:rPr>
        <w:t>安全技术防范系统设计、安装、维修企业备案登记证明</w:t>
      </w:r>
      <w:r w:rsidR="00A3332A" w:rsidRPr="003473F7">
        <w:rPr>
          <w:rFonts w:ascii="宋体" w:hAnsi="宋体" w:hint="eastAsia"/>
          <w:color w:val="000000" w:themeColor="text1"/>
          <w:sz w:val="24"/>
          <w:szCs w:val="24"/>
        </w:rPr>
        <w:t>、防雷工程专业施工资质、消防技术服务机构（含消防设施维护保养检测）资质的单位完成，其费用由投标人承担。采购人有权查验服务单位的资质，若不符合要求，采购人有权要求更换服务单位。</w:t>
      </w:r>
    </w:p>
    <w:p w:rsidR="00A3332A" w:rsidRPr="003473F7" w:rsidRDefault="00A3332A" w:rsidP="00A3332A">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w:t>
      </w:r>
      <w:r w:rsidR="00B32530" w:rsidRPr="003473F7">
        <w:rPr>
          <w:rFonts w:hint="eastAsia"/>
          <w:color w:val="000000" w:themeColor="text1"/>
          <w:sz w:val="24"/>
        </w:rPr>
        <w:t>四</w:t>
      </w:r>
      <w:r w:rsidRPr="003473F7">
        <w:rPr>
          <w:rFonts w:hint="eastAsia"/>
          <w:color w:val="000000" w:themeColor="text1"/>
          <w:sz w:val="24"/>
        </w:rPr>
        <w:t>）</w:t>
      </w:r>
      <w:r w:rsidR="00BF1E01" w:rsidRPr="003473F7">
        <w:rPr>
          <w:rFonts w:hint="eastAsia"/>
          <w:color w:val="000000" w:themeColor="text1"/>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AB54B1" w:rsidRPr="003473F7" w:rsidRDefault="00AB54B1" w:rsidP="00AB54B1">
      <w:pPr>
        <w:autoSpaceDE w:val="0"/>
        <w:autoSpaceDN w:val="0"/>
        <w:adjustRightInd w:val="0"/>
        <w:spacing w:line="360" w:lineRule="auto"/>
        <w:ind w:firstLineChars="200" w:firstLine="480"/>
        <w:rPr>
          <w:color w:val="000000" w:themeColor="text1"/>
          <w:sz w:val="24"/>
        </w:rPr>
      </w:pPr>
      <w:r w:rsidRPr="003473F7">
        <w:rPr>
          <w:rFonts w:hint="eastAsia"/>
          <w:color w:val="000000" w:themeColor="text1"/>
          <w:sz w:val="24"/>
        </w:rPr>
        <w:t>（</w:t>
      </w:r>
      <w:r w:rsidR="00B32530" w:rsidRPr="003473F7">
        <w:rPr>
          <w:rFonts w:hint="eastAsia"/>
          <w:color w:val="000000" w:themeColor="text1"/>
          <w:sz w:val="24"/>
        </w:rPr>
        <w:t>五</w:t>
      </w:r>
      <w:r w:rsidRPr="003473F7">
        <w:rPr>
          <w:rFonts w:hint="eastAsia"/>
          <w:color w:val="000000" w:themeColor="text1"/>
          <w:sz w:val="24"/>
        </w:rPr>
        <w:t>）</w:t>
      </w:r>
      <w:r w:rsidRPr="003473F7">
        <w:rPr>
          <w:color w:val="000000" w:themeColor="text1"/>
          <w:sz w:val="24"/>
        </w:rPr>
        <w:t>具体需求详见本部分项目需求书。</w:t>
      </w:r>
    </w:p>
    <w:p w:rsidR="00404256" w:rsidRPr="003473F7" w:rsidRDefault="00404256" w:rsidP="00A3332A">
      <w:pPr>
        <w:spacing w:line="360" w:lineRule="auto"/>
        <w:ind w:firstLineChars="200" w:firstLine="480"/>
        <w:outlineLvl w:val="0"/>
        <w:rPr>
          <w:color w:val="000000" w:themeColor="text1"/>
          <w:sz w:val="24"/>
        </w:rPr>
      </w:pPr>
      <w:r w:rsidRPr="003473F7">
        <w:rPr>
          <w:rFonts w:hint="eastAsia"/>
          <w:color w:val="000000" w:themeColor="text1"/>
          <w:sz w:val="24"/>
        </w:rPr>
        <w:t>第三包</w:t>
      </w:r>
    </w:p>
    <w:p w:rsidR="00404256" w:rsidRPr="003473F7" w:rsidRDefault="00404256" w:rsidP="00404256">
      <w:pPr>
        <w:spacing w:line="360" w:lineRule="auto"/>
        <w:ind w:firstLineChars="200" w:firstLine="480"/>
        <w:outlineLvl w:val="0"/>
        <w:rPr>
          <w:color w:val="000000" w:themeColor="text1"/>
          <w:sz w:val="24"/>
        </w:rPr>
      </w:pPr>
      <w:r w:rsidRPr="003473F7">
        <w:rPr>
          <w:rFonts w:hint="eastAsia"/>
          <w:color w:val="000000" w:themeColor="text1"/>
          <w:sz w:val="24"/>
        </w:rPr>
        <w:t>★（一）投标人须承诺所投产品和服务符合相关强制性规定。交货时采购人有权要求投标人出具所投产品、服务符合上述规定的证明文件。</w:t>
      </w:r>
    </w:p>
    <w:p w:rsidR="00404256" w:rsidRPr="003473F7" w:rsidRDefault="00404256" w:rsidP="00A3332A">
      <w:pPr>
        <w:spacing w:line="360" w:lineRule="auto"/>
        <w:ind w:firstLineChars="200" w:firstLine="480"/>
        <w:outlineLvl w:val="0"/>
        <w:rPr>
          <w:color w:val="000000" w:themeColor="text1"/>
          <w:sz w:val="24"/>
        </w:rPr>
      </w:pPr>
      <w:r w:rsidRPr="003473F7">
        <w:rPr>
          <w:rFonts w:hint="eastAsia"/>
          <w:color w:val="000000" w:themeColor="text1"/>
          <w:sz w:val="24"/>
        </w:rPr>
        <w:t>（二）</w:t>
      </w:r>
      <w:r w:rsidRPr="003473F7">
        <w:rPr>
          <w:color w:val="000000" w:themeColor="text1"/>
          <w:sz w:val="24"/>
        </w:rPr>
        <w:t>具体需求详见本部分项目需求书。</w:t>
      </w:r>
    </w:p>
    <w:p w:rsidR="00233239" w:rsidRPr="003473F7" w:rsidRDefault="00746D3F" w:rsidP="00A3332A">
      <w:pPr>
        <w:spacing w:line="360" w:lineRule="auto"/>
        <w:ind w:firstLineChars="200" w:firstLine="480"/>
        <w:outlineLvl w:val="0"/>
        <w:rPr>
          <w:color w:val="000000" w:themeColor="text1"/>
          <w:sz w:val="24"/>
        </w:rPr>
      </w:pPr>
      <w:r w:rsidRPr="003473F7">
        <w:rPr>
          <w:color w:val="000000" w:themeColor="text1"/>
          <w:sz w:val="24"/>
        </w:rPr>
        <w:t>三、评分</w:t>
      </w:r>
      <w:r w:rsidR="00233239" w:rsidRPr="003473F7">
        <w:rPr>
          <w:color w:val="000000" w:themeColor="text1"/>
          <w:sz w:val="24"/>
        </w:rPr>
        <w:t>因素</w:t>
      </w:r>
      <w:r w:rsidR="00962A82" w:rsidRPr="003473F7">
        <w:rPr>
          <w:color w:val="000000" w:themeColor="text1"/>
          <w:sz w:val="24"/>
        </w:rPr>
        <w:t>及评标标准</w:t>
      </w:r>
    </w:p>
    <w:p w:rsidR="004C5562" w:rsidRPr="003473F7" w:rsidRDefault="004C5562" w:rsidP="00A3332A">
      <w:pPr>
        <w:spacing w:line="360" w:lineRule="auto"/>
        <w:ind w:firstLineChars="200" w:firstLine="480"/>
        <w:outlineLvl w:val="0"/>
        <w:rPr>
          <w:color w:val="000000" w:themeColor="text1"/>
          <w:sz w:val="24"/>
        </w:rPr>
      </w:pPr>
      <w:r w:rsidRPr="003473F7">
        <w:rPr>
          <w:rFonts w:hint="eastAsia"/>
          <w:color w:val="000000" w:themeColor="text1"/>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3473F7" w:rsidRPr="003473F7" w:rsidTr="00AB7FC2">
        <w:trPr>
          <w:trHeight w:val="285"/>
          <w:jc w:val="center"/>
        </w:trPr>
        <w:tc>
          <w:tcPr>
            <w:tcW w:w="9396" w:type="dxa"/>
            <w:gridSpan w:val="3"/>
            <w:shd w:val="clear" w:color="auto" w:fill="auto"/>
            <w:vAlign w:val="center"/>
            <w:hideMark/>
          </w:tcPr>
          <w:p w:rsidR="00C93E91" w:rsidRPr="003473F7" w:rsidRDefault="00C93E91" w:rsidP="00461757">
            <w:pPr>
              <w:widowControl/>
              <w:adjustRightInd w:val="0"/>
              <w:snapToGrid w:val="0"/>
              <w:jc w:val="center"/>
              <w:rPr>
                <w:color w:val="000000" w:themeColor="text1"/>
                <w:kern w:val="0"/>
                <w:sz w:val="24"/>
                <w:szCs w:val="24"/>
              </w:rPr>
            </w:pPr>
            <w:r w:rsidRPr="003473F7">
              <w:rPr>
                <w:color w:val="000000" w:themeColor="text1"/>
                <w:kern w:val="0"/>
                <w:sz w:val="24"/>
                <w:szCs w:val="24"/>
              </w:rPr>
              <w:t>第一部分</w:t>
            </w:r>
            <w:r w:rsidRPr="003473F7">
              <w:rPr>
                <w:color w:val="000000" w:themeColor="text1"/>
                <w:kern w:val="0"/>
                <w:sz w:val="24"/>
                <w:szCs w:val="24"/>
              </w:rPr>
              <w:t xml:space="preserve"> </w:t>
            </w:r>
            <w:r w:rsidRPr="003473F7">
              <w:rPr>
                <w:color w:val="000000" w:themeColor="text1"/>
                <w:kern w:val="0"/>
                <w:sz w:val="24"/>
                <w:szCs w:val="24"/>
              </w:rPr>
              <w:t>价格（</w:t>
            </w:r>
            <w:r w:rsidR="00461757" w:rsidRPr="003473F7">
              <w:rPr>
                <w:rFonts w:hint="eastAsia"/>
                <w:color w:val="000000" w:themeColor="text1"/>
                <w:kern w:val="0"/>
                <w:sz w:val="24"/>
                <w:szCs w:val="24"/>
              </w:rPr>
              <w:t>1</w:t>
            </w:r>
            <w:r w:rsidRPr="003473F7">
              <w:rPr>
                <w:color w:val="000000" w:themeColor="text1"/>
                <w:kern w:val="0"/>
                <w:sz w:val="24"/>
                <w:szCs w:val="24"/>
              </w:rPr>
              <w:t>0</w:t>
            </w:r>
            <w:r w:rsidRPr="003473F7">
              <w:rPr>
                <w:color w:val="000000" w:themeColor="text1"/>
                <w:kern w:val="0"/>
                <w:sz w:val="24"/>
                <w:szCs w:val="24"/>
              </w:rPr>
              <w:t>分）</w:t>
            </w:r>
          </w:p>
        </w:tc>
        <w:tc>
          <w:tcPr>
            <w:tcW w:w="1140" w:type="dxa"/>
            <w:shd w:val="clear" w:color="auto" w:fill="auto"/>
            <w:vAlign w:val="center"/>
            <w:hideMark/>
          </w:tcPr>
          <w:p w:rsidR="00C93E91" w:rsidRPr="003473F7" w:rsidRDefault="00C93E91" w:rsidP="00060E7A">
            <w:pPr>
              <w:widowControl/>
              <w:adjustRightInd w:val="0"/>
              <w:snapToGrid w:val="0"/>
              <w:jc w:val="center"/>
              <w:rPr>
                <w:color w:val="000000" w:themeColor="text1"/>
                <w:kern w:val="0"/>
                <w:sz w:val="24"/>
                <w:szCs w:val="24"/>
              </w:rPr>
            </w:pPr>
            <w:r w:rsidRPr="003473F7">
              <w:rPr>
                <w:color w:val="000000" w:themeColor="text1"/>
                <w:kern w:val="0"/>
                <w:sz w:val="24"/>
                <w:szCs w:val="24"/>
              </w:rPr>
              <w:t>分值</w:t>
            </w:r>
          </w:p>
        </w:tc>
      </w:tr>
      <w:tr w:rsidR="003473F7" w:rsidRPr="003473F7" w:rsidTr="00694733">
        <w:trPr>
          <w:trHeight w:val="780"/>
          <w:jc w:val="center"/>
        </w:trPr>
        <w:tc>
          <w:tcPr>
            <w:tcW w:w="663" w:type="dxa"/>
            <w:shd w:val="clear" w:color="auto" w:fill="auto"/>
            <w:noWrap/>
            <w:vAlign w:val="center"/>
            <w:hideMark/>
          </w:tcPr>
          <w:p w:rsidR="00C93E91" w:rsidRPr="003473F7" w:rsidRDefault="00C93E91" w:rsidP="00060E7A">
            <w:pPr>
              <w:widowControl/>
              <w:adjustRightInd w:val="0"/>
              <w:snapToGrid w:val="0"/>
              <w:jc w:val="center"/>
              <w:rPr>
                <w:color w:val="000000" w:themeColor="text1"/>
                <w:kern w:val="0"/>
                <w:sz w:val="24"/>
                <w:szCs w:val="24"/>
              </w:rPr>
            </w:pPr>
            <w:r w:rsidRPr="003473F7">
              <w:rPr>
                <w:color w:val="000000" w:themeColor="text1"/>
                <w:kern w:val="0"/>
                <w:sz w:val="24"/>
                <w:szCs w:val="24"/>
              </w:rPr>
              <w:t>1</w:t>
            </w:r>
          </w:p>
        </w:tc>
        <w:tc>
          <w:tcPr>
            <w:tcW w:w="1442" w:type="dxa"/>
            <w:shd w:val="clear" w:color="auto" w:fill="auto"/>
            <w:vAlign w:val="center"/>
            <w:hideMark/>
          </w:tcPr>
          <w:p w:rsidR="00C93E91" w:rsidRPr="003473F7" w:rsidRDefault="00C93E91" w:rsidP="00060E7A">
            <w:pPr>
              <w:widowControl/>
              <w:adjustRightInd w:val="0"/>
              <w:snapToGrid w:val="0"/>
              <w:jc w:val="center"/>
              <w:rPr>
                <w:color w:val="000000" w:themeColor="text1"/>
                <w:kern w:val="0"/>
                <w:sz w:val="24"/>
                <w:szCs w:val="24"/>
              </w:rPr>
            </w:pPr>
            <w:r w:rsidRPr="003473F7">
              <w:rPr>
                <w:color w:val="000000" w:themeColor="text1"/>
                <w:kern w:val="0"/>
                <w:sz w:val="24"/>
                <w:szCs w:val="24"/>
              </w:rPr>
              <w:t>价格</w:t>
            </w:r>
          </w:p>
        </w:tc>
        <w:tc>
          <w:tcPr>
            <w:tcW w:w="7291" w:type="dxa"/>
            <w:shd w:val="clear" w:color="auto" w:fill="auto"/>
            <w:vAlign w:val="center"/>
            <w:hideMark/>
          </w:tcPr>
          <w:p w:rsidR="00C93E91" w:rsidRPr="003473F7" w:rsidRDefault="00C93E91" w:rsidP="00060E7A">
            <w:pPr>
              <w:widowControl/>
              <w:adjustRightInd w:val="0"/>
              <w:snapToGrid w:val="0"/>
              <w:rPr>
                <w:color w:val="000000" w:themeColor="text1"/>
                <w:kern w:val="0"/>
                <w:sz w:val="24"/>
                <w:szCs w:val="24"/>
              </w:rPr>
            </w:pPr>
            <w:r w:rsidRPr="003473F7">
              <w:rPr>
                <w:color w:val="000000" w:themeColor="text1"/>
                <w:kern w:val="0"/>
                <w:sz w:val="24"/>
                <w:szCs w:val="24"/>
              </w:rPr>
              <w:t>（</w:t>
            </w:r>
            <w:r w:rsidRPr="003473F7">
              <w:rPr>
                <w:color w:val="000000" w:themeColor="text1"/>
                <w:kern w:val="0"/>
                <w:sz w:val="24"/>
                <w:szCs w:val="24"/>
              </w:rPr>
              <w:t>1</w:t>
            </w:r>
            <w:r w:rsidRPr="003473F7">
              <w:rPr>
                <w:color w:val="000000" w:themeColor="text1"/>
                <w:kern w:val="0"/>
                <w:sz w:val="24"/>
                <w:szCs w:val="24"/>
              </w:rPr>
              <w:t>）投标报价超过采购预算的，投标无效，未超过采购预算的投标报价按以下公式进行计算。</w:t>
            </w:r>
          </w:p>
          <w:p w:rsidR="00C93E91" w:rsidRPr="003473F7" w:rsidRDefault="00C93E91" w:rsidP="00060E7A">
            <w:pPr>
              <w:widowControl/>
              <w:adjustRightInd w:val="0"/>
              <w:snapToGrid w:val="0"/>
              <w:rPr>
                <w:color w:val="000000" w:themeColor="text1"/>
                <w:kern w:val="0"/>
                <w:sz w:val="24"/>
                <w:szCs w:val="24"/>
              </w:rPr>
            </w:pPr>
            <w:r w:rsidRPr="003473F7">
              <w:rPr>
                <w:color w:val="000000" w:themeColor="text1"/>
                <w:kern w:val="0"/>
                <w:sz w:val="24"/>
                <w:szCs w:val="24"/>
              </w:rPr>
              <w:t>（</w:t>
            </w:r>
            <w:r w:rsidRPr="003473F7">
              <w:rPr>
                <w:color w:val="000000" w:themeColor="text1"/>
                <w:kern w:val="0"/>
                <w:sz w:val="24"/>
                <w:szCs w:val="24"/>
              </w:rPr>
              <w:t>2</w:t>
            </w:r>
            <w:r w:rsidRPr="003473F7">
              <w:rPr>
                <w:color w:val="000000" w:themeColor="text1"/>
                <w:kern w:val="0"/>
                <w:sz w:val="24"/>
                <w:szCs w:val="24"/>
              </w:rPr>
              <w:t>）投标报价得分</w:t>
            </w:r>
            <w:r w:rsidRPr="003473F7">
              <w:rPr>
                <w:color w:val="000000" w:themeColor="text1"/>
                <w:kern w:val="0"/>
                <w:sz w:val="24"/>
                <w:szCs w:val="24"/>
              </w:rPr>
              <w:t>=</w:t>
            </w:r>
            <w:r w:rsidRPr="003473F7">
              <w:rPr>
                <w:color w:val="000000" w:themeColor="text1"/>
                <w:kern w:val="0"/>
                <w:sz w:val="24"/>
                <w:szCs w:val="24"/>
              </w:rPr>
              <w:t>（评标基准价</w:t>
            </w:r>
            <w:r w:rsidRPr="003473F7">
              <w:rPr>
                <w:color w:val="000000" w:themeColor="text1"/>
                <w:kern w:val="0"/>
                <w:sz w:val="24"/>
                <w:szCs w:val="24"/>
              </w:rPr>
              <w:t>/</w:t>
            </w:r>
            <w:r w:rsidRPr="003473F7">
              <w:rPr>
                <w:color w:val="000000" w:themeColor="text1"/>
                <w:kern w:val="0"/>
                <w:sz w:val="24"/>
                <w:szCs w:val="24"/>
              </w:rPr>
              <w:t>投标报价）</w:t>
            </w:r>
            <w:r w:rsidRPr="003473F7">
              <w:rPr>
                <w:color w:val="000000" w:themeColor="text1"/>
                <w:kern w:val="0"/>
                <w:sz w:val="24"/>
                <w:szCs w:val="24"/>
              </w:rPr>
              <w:t>×</w:t>
            </w:r>
            <w:r w:rsidR="00461757" w:rsidRPr="003473F7">
              <w:rPr>
                <w:rFonts w:hint="eastAsia"/>
                <w:color w:val="000000" w:themeColor="text1"/>
                <w:kern w:val="0"/>
                <w:sz w:val="24"/>
                <w:szCs w:val="24"/>
              </w:rPr>
              <w:t>1</w:t>
            </w:r>
            <w:r w:rsidRPr="003473F7">
              <w:rPr>
                <w:color w:val="000000" w:themeColor="text1"/>
                <w:kern w:val="0"/>
                <w:sz w:val="24"/>
                <w:szCs w:val="24"/>
              </w:rPr>
              <w:t>0</w:t>
            </w:r>
          </w:p>
          <w:p w:rsidR="00C93E91" w:rsidRPr="003473F7" w:rsidRDefault="00C93E91" w:rsidP="00060E7A">
            <w:pPr>
              <w:widowControl/>
              <w:adjustRightInd w:val="0"/>
              <w:snapToGrid w:val="0"/>
              <w:rPr>
                <w:color w:val="000000" w:themeColor="text1"/>
                <w:kern w:val="0"/>
                <w:sz w:val="24"/>
                <w:szCs w:val="24"/>
              </w:rPr>
            </w:pPr>
            <w:r w:rsidRPr="003473F7">
              <w:rPr>
                <w:color w:val="000000" w:themeColor="text1"/>
                <w:kern w:val="0"/>
                <w:sz w:val="24"/>
                <w:szCs w:val="24"/>
              </w:rPr>
              <w:t>注：满足</w:t>
            </w:r>
            <w:r w:rsidRPr="003473F7">
              <w:rPr>
                <w:rFonts w:hint="eastAsia"/>
                <w:color w:val="000000" w:themeColor="text1"/>
                <w:kern w:val="0"/>
                <w:sz w:val="24"/>
                <w:szCs w:val="24"/>
              </w:rPr>
              <w:t>招标文件</w:t>
            </w:r>
            <w:r w:rsidRPr="003473F7">
              <w:rPr>
                <w:color w:val="000000" w:themeColor="text1"/>
                <w:kern w:val="0"/>
                <w:sz w:val="24"/>
                <w:szCs w:val="24"/>
              </w:rPr>
              <w:t>要求且投标报价最低的投标报价为评标基准价。</w:t>
            </w:r>
          </w:p>
        </w:tc>
        <w:tc>
          <w:tcPr>
            <w:tcW w:w="1140" w:type="dxa"/>
            <w:shd w:val="clear" w:color="auto" w:fill="auto"/>
            <w:vAlign w:val="center"/>
            <w:hideMark/>
          </w:tcPr>
          <w:p w:rsidR="00C93E91" w:rsidRPr="003473F7" w:rsidRDefault="00461757" w:rsidP="00060E7A">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w:t>
            </w:r>
            <w:r w:rsidR="00C93E91" w:rsidRPr="003473F7">
              <w:rPr>
                <w:color w:val="000000" w:themeColor="text1"/>
                <w:kern w:val="0"/>
                <w:sz w:val="24"/>
                <w:szCs w:val="24"/>
              </w:rPr>
              <w:t>0</w:t>
            </w:r>
          </w:p>
        </w:tc>
      </w:tr>
      <w:tr w:rsidR="003473F7" w:rsidRPr="003473F7" w:rsidTr="00060E7A">
        <w:trPr>
          <w:trHeight w:val="159"/>
          <w:jc w:val="center"/>
        </w:trPr>
        <w:tc>
          <w:tcPr>
            <w:tcW w:w="9396" w:type="dxa"/>
            <w:gridSpan w:val="3"/>
            <w:shd w:val="clear" w:color="auto" w:fill="auto"/>
            <w:noWrap/>
            <w:vAlign w:val="center"/>
          </w:tcPr>
          <w:p w:rsidR="00C93E91" w:rsidRPr="003473F7" w:rsidRDefault="00C93E91" w:rsidP="00461757">
            <w:pPr>
              <w:widowControl/>
              <w:adjustRightInd w:val="0"/>
              <w:snapToGrid w:val="0"/>
              <w:jc w:val="center"/>
              <w:rPr>
                <w:color w:val="000000" w:themeColor="text1"/>
                <w:kern w:val="0"/>
                <w:sz w:val="24"/>
                <w:szCs w:val="24"/>
              </w:rPr>
            </w:pPr>
            <w:r w:rsidRPr="003473F7">
              <w:rPr>
                <w:color w:val="000000" w:themeColor="text1"/>
                <w:kern w:val="0"/>
                <w:sz w:val="24"/>
                <w:szCs w:val="24"/>
              </w:rPr>
              <w:t>第二部分</w:t>
            </w:r>
            <w:r w:rsidRPr="003473F7">
              <w:rPr>
                <w:color w:val="000000" w:themeColor="text1"/>
                <w:kern w:val="0"/>
                <w:sz w:val="24"/>
                <w:szCs w:val="24"/>
              </w:rPr>
              <w:t xml:space="preserve"> </w:t>
            </w:r>
            <w:r w:rsidRPr="003473F7">
              <w:rPr>
                <w:color w:val="000000" w:themeColor="text1"/>
                <w:kern w:val="0"/>
                <w:sz w:val="24"/>
                <w:szCs w:val="24"/>
              </w:rPr>
              <w:t>客观分（</w:t>
            </w:r>
            <w:r w:rsidR="00461757" w:rsidRPr="003473F7">
              <w:rPr>
                <w:rFonts w:hint="eastAsia"/>
                <w:color w:val="000000" w:themeColor="text1"/>
                <w:kern w:val="0"/>
                <w:sz w:val="24"/>
                <w:szCs w:val="24"/>
              </w:rPr>
              <w:t>40</w:t>
            </w:r>
            <w:r w:rsidRPr="003473F7">
              <w:rPr>
                <w:color w:val="000000" w:themeColor="text1"/>
                <w:kern w:val="0"/>
                <w:sz w:val="24"/>
                <w:szCs w:val="24"/>
              </w:rPr>
              <w:t>分）</w:t>
            </w:r>
          </w:p>
        </w:tc>
        <w:tc>
          <w:tcPr>
            <w:tcW w:w="1140" w:type="dxa"/>
            <w:shd w:val="clear" w:color="auto" w:fill="auto"/>
            <w:vAlign w:val="center"/>
          </w:tcPr>
          <w:p w:rsidR="00C93E91" w:rsidRPr="003473F7" w:rsidRDefault="00C93E91" w:rsidP="00060E7A">
            <w:pPr>
              <w:widowControl/>
              <w:adjustRightInd w:val="0"/>
              <w:snapToGrid w:val="0"/>
              <w:jc w:val="center"/>
              <w:rPr>
                <w:color w:val="000000" w:themeColor="text1"/>
                <w:kern w:val="0"/>
                <w:sz w:val="24"/>
                <w:szCs w:val="24"/>
              </w:rPr>
            </w:pPr>
            <w:r w:rsidRPr="003473F7">
              <w:rPr>
                <w:color w:val="000000" w:themeColor="text1"/>
                <w:kern w:val="0"/>
                <w:sz w:val="24"/>
                <w:szCs w:val="24"/>
              </w:rPr>
              <w:t>分值</w:t>
            </w:r>
          </w:p>
        </w:tc>
      </w:tr>
      <w:tr w:rsidR="003473F7" w:rsidRPr="003473F7" w:rsidTr="00694733">
        <w:trPr>
          <w:trHeight w:val="1050"/>
          <w:jc w:val="center"/>
        </w:trPr>
        <w:tc>
          <w:tcPr>
            <w:tcW w:w="663" w:type="dxa"/>
            <w:shd w:val="clear" w:color="auto" w:fill="auto"/>
            <w:noWrap/>
            <w:vAlign w:val="center"/>
          </w:tcPr>
          <w:p w:rsidR="00C93E91" w:rsidRPr="003473F7" w:rsidRDefault="00C93E91" w:rsidP="00060E7A">
            <w:pPr>
              <w:widowControl/>
              <w:adjustRightInd w:val="0"/>
              <w:snapToGrid w:val="0"/>
              <w:jc w:val="center"/>
              <w:rPr>
                <w:color w:val="000000" w:themeColor="text1"/>
                <w:kern w:val="0"/>
                <w:sz w:val="24"/>
                <w:szCs w:val="24"/>
              </w:rPr>
            </w:pPr>
            <w:r w:rsidRPr="003473F7">
              <w:rPr>
                <w:color w:val="000000" w:themeColor="text1"/>
                <w:kern w:val="0"/>
                <w:sz w:val="24"/>
                <w:szCs w:val="24"/>
              </w:rPr>
              <w:t>1</w:t>
            </w:r>
          </w:p>
        </w:tc>
        <w:tc>
          <w:tcPr>
            <w:tcW w:w="1442" w:type="dxa"/>
            <w:shd w:val="clear" w:color="auto" w:fill="auto"/>
            <w:vAlign w:val="center"/>
          </w:tcPr>
          <w:p w:rsidR="00C93E91" w:rsidRPr="003473F7" w:rsidRDefault="00C93E91" w:rsidP="00060E7A">
            <w:pPr>
              <w:widowControl/>
              <w:adjustRightInd w:val="0"/>
              <w:snapToGrid w:val="0"/>
              <w:jc w:val="center"/>
              <w:rPr>
                <w:color w:val="000000" w:themeColor="text1"/>
                <w:kern w:val="0"/>
                <w:sz w:val="24"/>
                <w:szCs w:val="24"/>
              </w:rPr>
            </w:pPr>
            <w:r w:rsidRPr="003473F7">
              <w:rPr>
                <w:color w:val="000000" w:themeColor="text1"/>
                <w:kern w:val="0"/>
                <w:sz w:val="24"/>
                <w:szCs w:val="24"/>
              </w:rPr>
              <w:t>投标人业绩</w:t>
            </w:r>
          </w:p>
        </w:tc>
        <w:tc>
          <w:tcPr>
            <w:tcW w:w="7291" w:type="dxa"/>
            <w:shd w:val="clear" w:color="auto" w:fill="auto"/>
            <w:vAlign w:val="center"/>
          </w:tcPr>
          <w:p w:rsidR="00C93E91" w:rsidRPr="003473F7" w:rsidRDefault="00C93E91" w:rsidP="00060E7A">
            <w:pPr>
              <w:widowControl/>
              <w:adjustRightInd w:val="0"/>
              <w:snapToGrid w:val="0"/>
              <w:rPr>
                <w:color w:val="000000" w:themeColor="text1"/>
                <w:kern w:val="0"/>
                <w:sz w:val="24"/>
                <w:szCs w:val="24"/>
              </w:rPr>
            </w:pPr>
            <w:r w:rsidRPr="003473F7">
              <w:rPr>
                <w:color w:val="000000" w:themeColor="text1"/>
                <w:kern w:val="0"/>
                <w:sz w:val="24"/>
                <w:szCs w:val="24"/>
              </w:rPr>
              <w:t>完全按照以下要求提供</w:t>
            </w:r>
            <w:r w:rsidR="00060E7A" w:rsidRPr="003473F7">
              <w:rPr>
                <w:rFonts w:hint="eastAsia"/>
                <w:color w:val="000000" w:themeColor="text1"/>
                <w:kern w:val="0"/>
                <w:sz w:val="24"/>
                <w:szCs w:val="24"/>
              </w:rPr>
              <w:t>投标人</w:t>
            </w:r>
            <w:r w:rsidR="00060E7A" w:rsidRPr="003473F7">
              <w:rPr>
                <w:color w:val="000000" w:themeColor="text1"/>
                <w:kern w:val="0"/>
                <w:sz w:val="24"/>
                <w:szCs w:val="24"/>
              </w:rPr>
              <w:t>曾实施</w:t>
            </w:r>
            <w:r w:rsidR="004C5562" w:rsidRPr="003473F7">
              <w:rPr>
                <w:color w:val="000000" w:themeColor="text1"/>
                <w:kern w:val="0"/>
                <w:sz w:val="24"/>
                <w:szCs w:val="24"/>
              </w:rPr>
              <w:t>的</w:t>
            </w:r>
            <w:r w:rsidR="00461757" w:rsidRPr="003473F7">
              <w:rPr>
                <w:rFonts w:asciiTheme="minorEastAsia" w:hAnsiTheme="minorEastAsia" w:cs="宋体" w:hint="eastAsia"/>
                <w:color w:val="000000" w:themeColor="text1"/>
                <w:kern w:val="0"/>
                <w:sz w:val="24"/>
                <w:szCs w:val="24"/>
              </w:rPr>
              <w:t>信息化设备运维的</w:t>
            </w:r>
            <w:r w:rsidR="00060E7A" w:rsidRPr="003473F7">
              <w:rPr>
                <w:color w:val="000000" w:themeColor="text1"/>
                <w:kern w:val="0"/>
                <w:sz w:val="24"/>
                <w:szCs w:val="24"/>
              </w:rPr>
              <w:t>业绩</w:t>
            </w:r>
            <w:r w:rsidRPr="003473F7">
              <w:rPr>
                <w:color w:val="000000" w:themeColor="text1"/>
                <w:kern w:val="0"/>
                <w:sz w:val="24"/>
                <w:szCs w:val="24"/>
              </w:rPr>
              <w:t>，提供的证明材料均不得遮挡涂黑，否则不予认定加分。</w:t>
            </w:r>
          </w:p>
          <w:p w:rsidR="00C93E91" w:rsidRPr="003473F7" w:rsidRDefault="00C93E91" w:rsidP="00060E7A">
            <w:pPr>
              <w:widowControl/>
              <w:adjustRightInd w:val="0"/>
              <w:snapToGrid w:val="0"/>
              <w:rPr>
                <w:color w:val="000000" w:themeColor="text1"/>
                <w:kern w:val="0"/>
                <w:sz w:val="24"/>
                <w:szCs w:val="24"/>
              </w:rPr>
            </w:pPr>
            <w:r w:rsidRPr="003473F7">
              <w:rPr>
                <w:rFonts w:hint="eastAsia"/>
                <w:color w:val="000000" w:themeColor="text1"/>
                <w:kern w:val="0"/>
                <w:sz w:val="24"/>
                <w:szCs w:val="24"/>
              </w:rPr>
              <w:t>A</w:t>
            </w:r>
            <w:r w:rsidRPr="003473F7">
              <w:rPr>
                <w:color w:val="000000" w:themeColor="text1"/>
                <w:kern w:val="0"/>
                <w:sz w:val="24"/>
                <w:szCs w:val="24"/>
              </w:rPr>
              <w:t xml:space="preserve">. </w:t>
            </w:r>
            <w:r w:rsidRPr="003473F7">
              <w:rPr>
                <w:color w:val="000000" w:themeColor="text1"/>
                <w:kern w:val="0"/>
                <w:sz w:val="24"/>
                <w:szCs w:val="24"/>
              </w:rPr>
              <w:t>合同</w:t>
            </w:r>
            <w:r w:rsidRPr="003473F7">
              <w:rPr>
                <w:rFonts w:hint="eastAsia"/>
                <w:color w:val="000000" w:themeColor="text1"/>
                <w:kern w:val="0"/>
                <w:sz w:val="24"/>
                <w:szCs w:val="24"/>
              </w:rPr>
              <w:t>扫描件</w:t>
            </w:r>
            <w:r w:rsidR="00F32070" w:rsidRPr="003473F7">
              <w:rPr>
                <w:rFonts w:hint="eastAsia"/>
                <w:color w:val="000000" w:themeColor="text1"/>
                <w:kern w:val="0"/>
                <w:sz w:val="24"/>
                <w:szCs w:val="24"/>
              </w:rPr>
              <w:t>，</w:t>
            </w:r>
            <w:r w:rsidRPr="003473F7">
              <w:rPr>
                <w:color w:val="000000" w:themeColor="text1"/>
                <w:kern w:val="0"/>
                <w:sz w:val="24"/>
                <w:szCs w:val="24"/>
              </w:rPr>
              <w:t>包括买卖双方名称及盖章、服务内容</w:t>
            </w:r>
            <w:r w:rsidR="00F32070" w:rsidRPr="003473F7">
              <w:rPr>
                <w:rFonts w:hint="eastAsia"/>
                <w:color w:val="000000" w:themeColor="text1"/>
                <w:kern w:val="0"/>
                <w:sz w:val="24"/>
                <w:szCs w:val="24"/>
              </w:rPr>
              <w:t>、</w:t>
            </w:r>
            <w:r w:rsidR="00F32070" w:rsidRPr="003473F7">
              <w:rPr>
                <w:color w:val="000000" w:themeColor="text1"/>
                <w:kern w:val="0"/>
                <w:sz w:val="24"/>
                <w:szCs w:val="24"/>
              </w:rPr>
              <w:t>合同签订时间</w:t>
            </w:r>
            <w:r w:rsidR="00F32070" w:rsidRPr="003473F7">
              <w:rPr>
                <w:rFonts w:hint="eastAsia"/>
                <w:bCs/>
                <w:color w:val="000000" w:themeColor="text1"/>
                <w:sz w:val="24"/>
              </w:rPr>
              <w:t>（应为</w:t>
            </w:r>
            <w:r w:rsidR="00F32070" w:rsidRPr="003473F7">
              <w:rPr>
                <w:rFonts w:hint="eastAsia"/>
                <w:bCs/>
                <w:color w:val="000000" w:themeColor="text1"/>
                <w:sz w:val="24"/>
              </w:rPr>
              <w:t>20</w:t>
            </w:r>
            <w:r w:rsidR="00A37377" w:rsidRPr="003473F7">
              <w:rPr>
                <w:rFonts w:hint="eastAsia"/>
                <w:bCs/>
                <w:color w:val="000000" w:themeColor="text1"/>
                <w:sz w:val="24"/>
              </w:rPr>
              <w:t>2</w:t>
            </w:r>
            <w:r w:rsidR="00A0084F" w:rsidRPr="003473F7">
              <w:rPr>
                <w:rFonts w:hint="eastAsia"/>
                <w:bCs/>
                <w:color w:val="000000" w:themeColor="text1"/>
                <w:sz w:val="24"/>
              </w:rPr>
              <w:t>2</w:t>
            </w:r>
            <w:r w:rsidR="00F32070" w:rsidRPr="003473F7">
              <w:rPr>
                <w:rFonts w:hint="eastAsia"/>
                <w:bCs/>
                <w:color w:val="000000" w:themeColor="text1"/>
                <w:sz w:val="24"/>
              </w:rPr>
              <w:t>年</w:t>
            </w:r>
            <w:r w:rsidR="00F32070" w:rsidRPr="003473F7">
              <w:rPr>
                <w:rFonts w:hint="eastAsia"/>
                <w:bCs/>
                <w:color w:val="000000" w:themeColor="text1"/>
                <w:sz w:val="24"/>
              </w:rPr>
              <w:t>1</w:t>
            </w:r>
            <w:r w:rsidR="00F32070" w:rsidRPr="003473F7">
              <w:rPr>
                <w:rFonts w:hint="eastAsia"/>
                <w:bCs/>
                <w:color w:val="000000" w:themeColor="text1"/>
                <w:sz w:val="24"/>
              </w:rPr>
              <w:t>月</w:t>
            </w:r>
            <w:r w:rsidR="00F32070" w:rsidRPr="003473F7">
              <w:rPr>
                <w:rFonts w:hint="eastAsia"/>
                <w:bCs/>
                <w:color w:val="000000" w:themeColor="text1"/>
                <w:sz w:val="24"/>
              </w:rPr>
              <w:t>1</w:t>
            </w:r>
            <w:r w:rsidR="00F32070" w:rsidRPr="003473F7">
              <w:rPr>
                <w:rFonts w:hint="eastAsia"/>
                <w:bCs/>
                <w:color w:val="000000" w:themeColor="text1"/>
                <w:sz w:val="24"/>
              </w:rPr>
              <w:t>日或以后）</w:t>
            </w:r>
            <w:r w:rsidRPr="003473F7">
              <w:rPr>
                <w:color w:val="000000" w:themeColor="text1"/>
                <w:kern w:val="0"/>
                <w:sz w:val="24"/>
                <w:szCs w:val="24"/>
              </w:rPr>
              <w:t>。</w:t>
            </w:r>
          </w:p>
          <w:p w:rsidR="00C93E91" w:rsidRPr="003473F7" w:rsidRDefault="00C93E91" w:rsidP="00060E7A">
            <w:pPr>
              <w:widowControl/>
              <w:adjustRightInd w:val="0"/>
              <w:snapToGrid w:val="0"/>
              <w:rPr>
                <w:color w:val="000000" w:themeColor="text1"/>
                <w:kern w:val="0"/>
                <w:sz w:val="24"/>
                <w:szCs w:val="24"/>
              </w:rPr>
            </w:pPr>
            <w:r w:rsidRPr="003473F7">
              <w:rPr>
                <w:rFonts w:hint="eastAsia"/>
                <w:color w:val="000000" w:themeColor="text1"/>
                <w:kern w:val="0"/>
                <w:sz w:val="24"/>
                <w:szCs w:val="24"/>
              </w:rPr>
              <w:t>B.</w:t>
            </w:r>
            <w:r w:rsidRPr="003473F7">
              <w:rPr>
                <w:color w:val="000000" w:themeColor="text1"/>
                <w:kern w:val="0"/>
                <w:sz w:val="24"/>
                <w:szCs w:val="24"/>
              </w:rPr>
              <w:t xml:space="preserve"> </w:t>
            </w:r>
            <w:r w:rsidRPr="003473F7">
              <w:rPr>
                <w:rFonts w:hint="eastAsia"/>
                <w:color w:val="000000" w:themeColor="text1"/>
                <w:kern w:val="0"/>
                <w:sz w:val="24"/>
                <w:szCs w:val="24"/>
              </w:rPr>
              <w:t>上述</w:t>
            </w:r>
            <w:r w:rsidRPr="003473F7">
              <w:rPr>
                <w:color w:val="000000" w:themeColor="text1"/>
                <w:kern w:val="0"/>
                <w:sz w:val="24"/>
                <w:szCs w:val="24"/>
              </w:rPr>
              <w:t>合同履行</w:t>
            </w:r>
            <w:r w:rsidRPr="003473F7">
              <w:rPr>
                <w:rFonts w:hint="eastAsia"/>
                <w:color w:val="000000" w:themeColor="text1"/>
                <w:kern w:val="0"/>
                <w:sz w:val="24"/>
                <w:szCs w:val="24"/>
              </w:rPr>
              <w:t>良好</w:t>
            </w:r>
            <w:r w:rsidRPr="003473F7">
              <w:rPr>
                <w:color w:val="000000" w:themeColor="text1"/>
                <w:kern w:val="0"/>
                <w:sz w:val="24"/>
                <w:szCs w:val="24"/>
              </w:rPr>
              <w:t>的相关证明材料</w:t>
            </w:r>
            <w:r w:rsidRPr="003473F7">
              <w:rPr>
                <w:rFonts w:hint="eastAsia"/>
                <w:color w:val="000000" w:themeColor="text1"/>
                <w:kern w:val="0"/>
                <w:sz w:val="24"/>
                <w:szCs w:val="24"/>
              </w:rPr>
              <w:t>原件</w:t>
            </w:r>
            <w:r w:rsidRPr="003473F7">
              <w:rPr>
                <w:color w:val="000000" w:themeColor="text1"/>
                <w:kern w:val="0"/>
                <w:sz w:val="24"/>
                <w:szCs w:val="24"/>
              </w:rPr>
              <w:t>扫描件</w:t>
            </w:r>
            <w:r w:rsidRPr="003473F7">
              <w:rPr>
                <w:rFonts w:hint="eastAsia"/>
                <w:color w:val="000000" w:themeColor="text1"/>
                <w:kern w:val="0"/>
                <w:sz w:val="24"/>
                <w:szCs w:val="24"/>
              </w:rPr>
              <w:t>（</w:t>
            </w:r>
            <w:r w:rsidR="0073173B" w:rsidRPr="003473F7">
              <w:rPr>
                <w:rFonts w:hint="eastAsia"/>
                <w:color w:val="000000" w:themeColor="text1"/>
                <w:sz w:val="24"/>
              </w:rPr>
              <w:t>加盖上述合同甲方单位公章或上述合同中所盖的甲方印章</w:t>
            </w:r>
            <w:r w:rsidRPr="003473F7">
              <w:rPr>
                <w:rFonts w:hint="eastAsia"/>
                <w:color w:val="000000" w:themeColor="text1"/>
                <w:kern w:val="0"/>
                <w:sz w:val="24"/>
                <w:szCs w:val="24"/>
              </w:rPr>
              <w:t>）</w:t>
            </w:r>
            <w:r w:rsidRPr="003473F7">
              <w:rPr>
                <w:color w:val="000000" w:themeColor="text1"/>
                <w:kern w:val="0"/>
                <w:sz w:val="24"/>
                <w:szCs w:val="24"/>
              </w:rPr>
              <w:t>。</w:t>
            </w:r>
          </w:p>
          <w:p w:rsidR="00C93E91" w:rsidRPr="003473F7" w:rsidRDefault="00C93E91" w:rsidP="00060E7A">
            <w:pPr>
              <w:widowControl/>
              <w:adjustRightInd w:val="0"/>
              <w:snapToGrid w:val="0"/>
              <w:rPr>
                <w:color w:val="000000" w:themeColor="text1"/>
                <w:kern w:val="0"/>
                <w:sz w:val="24"/>
                <w:szCs w:val="24"/>
              </w:rPr>
            </w:pPr>
            <w:r w:rsidRPr="003473F7">
              <w:rPr>
                <w:color w:val="000000" w:themeColor="text1"/>
                <w:kern w:val="0"/>
                <w:sz w:val="24"/>
                <w:szCs w:val="24"/>
              </w:rPr>
              <w:t>每个</w:t>
            </w:r>
            <w:r w:rsidR="00060E7A" w:rsidRPr="003473F7">
              <w:rPr>
                <w:rFonts w:hint="eastAsia"/>
                <w:color w:val="000000" w:themeColor="text1"/>
                <w:kern w:val="0"/>
                <w:sz w:val="24"/>
                <w:szCs w:val="24"/>
              </w:rPr>
              <w:t>业绩</w:t>
            </w:r>
            <w:r w:rsidR="00060E7A" w:rsidRPr="003473F7">
              <w:rPr>
                <w:rFonts w:hint="eastAsia"/>
                <w:color w:val="000000" w:themeColor="text1"/>
                <w:kern w:val="0"/>
                <w:sz w:val="24"/>
                <w:szCs w:val="24"/>
              </w:rPr>
              <w:t>2</w:t>
            </w:r>
            <w:r w:rsidRPr="003473F7">
              <w:rPr>
                <w:color w:val="000000" w:themeColor="text1"/>
                <w:kern w:val="0"/>
                <w:sz w:val="24"/>
                <w:szCs w:val="24"/>
              </w:rPr>
              <w:t>分，最多</w:t>
            </w:r>
            <w:r w:rsidR="00060E7A" w:rsidRPr="003473F7">
              <w:rPr>
                <w:rFonts w:hint="eastAsia"/>
                <w:color w:val="000000" w:themeColor="text1"/>
                <w:kern w:val="0"/>
                <w:sz w:val="24"/>
                <w:szCs w:val="24"/>
              </w:rPr>
              <w:t>10</w:t>
            </w:r>
            <w:r w:rsidRPr="003473F7">
              <w:rPr>
                <w:color w:val="000000" w:themeColor="text1"/>
                <w:kern w:val="0"/>
                <w:sz w:val="24"/>
                <w:szCs w:val="24"/>
              </w:rPr>
              <w:t>分</w:t>
            </w:r>
          </w:p>
        </w:tc>
        <w:tc>
          <w:tcPr>
            <w:tcW w:w="1140" w:type="dxa"/>
            <w:shd w:val="clear" w:color="auto" w:fill="auto"/>
            <w:vAlign w:val="center"/>
          </w:tcPr>
          <w:p w:rsidR="00C93E91" w:rsidRPr="003473F7" w:rsidRDefault="00060E7A" w:rsidP="00060E7A">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705B98">
        <w:trPr>
          <w:trHeight w:val="365"/>
          <w:jc w:val="center"/>
        </w:trPr>
        <w:tc>
          <w:tcPr>
            <w:tcW w:w="663" w:type="dxa"/>
            <w:shd w:val="clear" w:color="auto" w:fill="auto"/>
            <w:noWrap/>
            <w:vAlign w:val="center"/>
          </w:tcPr>
          <w:p w:rsidR="00461757" w:rsidRPr="003473F7" w:rsidRDefault="00461757" w:rsidP="00060E7A">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2</w:t>
            </w:r>
          </w:p>
        </w:tc>
        <w:tc>
          <w:tcPr>
            <w:tcW w:w="1442" w:type="dxa"/>
            <w:shd w:val="clear" w:color="auto" w:fill="auto"/>
            <w:vAlign w:val="center"/>
          </w:tcPr>
          <w:p w:rsidR="00461757" w:rsidRPr="003473F7" w:rsidRDefault="00461757" w:rsidP="00D54F97">
            <w:pPr>
              <w:widowControl/>
              <w:adjustRightInd w:val="0"/>
              <w:snapToGrid w:val="0"/>
              <w:jc w:val="center"/>
              <w:rPr>
                <w:color w:val="000000" w:themeColor="text1"/>
                <w:kern w:val="0"/>
                <w:sz w:val="24"/>
                <w:szCs w:val="24"/>
              </w:rPr>
            </w:pPr>
            <w:r w:rsidRPr="003473F7">
              <w:rPr>
                <w:color w:val="000000" w:themeColor="text1"/>
                <w:kern w:val="0"/>
                <w:sz w:val="24"/>
                <w:szCs w:val="24"/>
              </w:rPr>
              <w:t>投标人资质评价</w:t>
            </w:r>
          </w:p>
        </w:tc>
        <w:tc>
          <w:tcPr>
            <w:tcW w:w="7291" w:type="dxa"/>
            <w:shd w:val="clear" w:color="auto" w:fill="auto"/>
            <w:vAlign w:val="center"/>
          </w:tcPr>
          <w:p w:rsidR="00461757" w:rsidRPr="003473F7" w:rsidRDefault="00461757"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投标人具备质量管理体系认证、环境管理体系认证、职业健康安全管理体系认证、信息技术服务管理体系认证证书，每个合格的证书扫描件得</w:t>
            </w:r>
            <w:r w:rsidRPr="003473F7">
              <w:rPr>
                <w:color w:val="000000" w:themeColor="text1"/>
                <w:kern w:val="0"/>
                <w:sz w:val="24"/>
                <w:szCs w:val="24"/>
              </w:rPr>
              <w:t>2</w:t>
            </w:r>
            <w:r w:rsidRPr="003473F7">
              <w:rPr>
                <w:rFonts w:hint="eastAsia"/>
                <w:color w:val="000000" w:themeColor="text1"/>
                <w:kern w:val="0"/>
                <w:sz w:val="24"/>
                <w:szCs w:val="24"/>
              </w:rPr>
              <w:t>分，最多</w:t>
            </w:r>
            <w:r w:rsidRPr="003473F7">
              <w:rPr>
                <w:rFonts w:hint="eastAsia"/>
                <w:color w:val="000000" w:themeColor="text1"/>
                <w:kern w:val="0"/>
                <w:sz w:val="24"/>
                <w:szCs w:val="24"/>
              </w:rPr>
              <w:t>8</w:t>
            </w:r>
            <w:r w:rsidRPr="003473F7">
              <w:rPr>
                <w:rFonts w:hint="eastAsia"/>
                <w:color w:val="000000" w:themeColor="text1"/>
                <w:kern w:val="0"/>
                <w:sz w:val="24"/>
                <w:szCs w:val="24"/>
              </w:rPr>
              <w:t>分。</w:t>
            </w:r>
          </w:p>
        </w:tc>
        <w:tc>
          <w:tcPr>
            <w:tcW w:w="1140" w:type="dxa"/>
            <w:shd w:val="clear" w:color="auto" w:fill="auto"/>
            <w:vAlign w:val="center"/>
          </w:tcPr>
          <w:p w:rsidR="00461757" w:rsidRPr="003473F7" w:rsidRDefault="00461757" w:rsidP="00060E7A">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8</w:t>
            </w:r>
          </w:p>
        </w:tc>
      </w:tr>
      <w:tr w:rsidR="003473F7" w:rsidRPr="003473F7" w:rsidTr="00694733">
        <w:trPr>
          <w:trHeight w:val="694"/>
          <w:jc w:val="center"/>
        </w:trPr>
        <w:tc>
          <w:tcPr>
            <w:tcW w:w="663" w:type="dxa"/>
            <w:shd w:val="clear" w:color="auto" w:fill="auto"/>
            <w:noWrap/>
            <w:vAlign w:val="center"/>
          </w:tcPr>
          <w:p w:rsidR="00060E7A" w:rsidRPr="003473F7" w:rsidRDefault="00461757"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3</w:t>
            </w:r>
          </w:p>
        </w:tc>
        <w:tc>
          <w:tcPr>
            <w:tcW w:w="1442"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sz w:val="24"/>
              </w:rPr>
              <w:t>投入</w:t>
            </w:r>
            <w:r w:rsidRPr="003473F7">
              <w:rPr>
                <w:color w:val="000000" w:themeColor="text1"/>
                <w:sz w:val="24"/>
              </w:rPr>
              <w:t>人员评价</w:t>
            </w:r>
          </w:p>
        </w:tc>
        <w:tc>
          <w:tcPr>
            <w:tcW w:w="7291" w:type="dxa"/>
            <w:shd w:val="clear" w:color="auto" w:fill="auto"/>
            <w:vAlign w:val="center"/>
          </w:tcPr>
          <w:p w:rsidR="00A0084F" w:rsidRPr="003473F7" w:rsidRDefault="00A0084F" w:rsidP="00A0084F">
            <w:pPr>
              <w:widowControl/>
              <w:adjustRightInd w:val="0"/>
              <w:snapToGrid w:val="0"/>
              <w:rPr>
                <w:color w:val="000000" w:themeColor="text1"/>
                <w:kern w:val="0"/>
                <w:sz w:val="24"/>
                <w:szCs w:val="24"/>
              </w:rPr>
            </w:pPr>
            <w:r w:rsidRPr="003473F7">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461757" w:rsidRPr="003473F7" w:rsidRDefault="00461757" w:rsidP="00461757">
            <w:pPr>
              <w:adjustRightInd w:val="0"/>
              <w:snapToGrid w:val="0"/>
              <w:rPr>
                <w:rFonts w:eastAsiaTheme="minorEastAsia"/>
                <w:color w:val="000000" w:themeColor="text1"/>
                <w:kern w:val="0"/>
                <w:sz w:val="24"/>
                <w:szCs w:val="24"/>
              </w:rPr>
            </w:pPr>
            <w:r w:rsidRPr="003473F7">
              <w:rPr>
                <w:rFonts w:eastAsiaTheme="minorEastAsia"/>
                <w:color w:val="000000" w:themeColor="text1"/>
                <w:kern w:val="0"/>
                <w:sz w:val="24"/>
                <w:szCs w:val="24"/>
              </w:rPr>
              <w:t>（</w:t>
            </w:r>
            <w:r w:rsidRPr="003473F7">
              <w:rPr>
                <w:rFonts w:eastAsiaTheme="minorEastAsia"/>
                <w:color w:val="000000" w:themeColor="text1"/>
                <w:kern w:val="0"/>
                <w:sz w:val="24"/>
                <w:szCs w:val="24"/>
              </w:rPr>
              <w:t>1</w:t>
            </w:r>
            <w:r w:rsidRPr="003473F7">
              <w:rPr>
                <w:rFonts w:eastAsiaTheme="minorEastAsia"/>
                <w:color w:val="000000" w:themeColor="text1"/>
                <w:kern w:val="0"/>
                <w:sz w:val="24"/>
                <w:szCs w:val="24"/>
              </w:rPr>
              <w:t>）</w:t>
            </w:r>
            <w:r w:rsidRPr="003473F7">
              <w:rPr>
                <w:rFonts w:eastAsiaTheme="minorEastAsia" w:hint="eastAsia"/>
                <w:color w:val="000000" w:themeColor="text1"/>
                <w:kern w:val="0"/>
                <w:sz w:val="24"/>
                <w:szCs w:val="24"/>
              </w:rPr>
              <w:t>项目经理</w:t>
            </w:r>
            <w:r w:rsidRPr="003473F7">
              <w:rPr>
                <w:rFonts w:eastAsiaTheme="minorEastAsia"/>
                <w:color w:val="000000" w:themeColor="text1"/>
                <w:kern w:val="0"/>
                <w:sz w:val="24"/>
                <w:szCs w:val="24"/>
              </w:rPr>
              <w:t>具备</w:t>
            </w:r>
            <w:r w:rsidRPr="003473F7">
              <w:rPr>
                <w:rFonts w:eastAsiaTheme="minorEastAsia" w:hint="eastAsia"/>
                <w:color w:val="000000" w:themeColor="text1"/>
                <w:kern w:val="0"/>
                <w:sz w:val="24"/>
                <w:szCs w:val="24"/>
              </w:rPr>
              <w:t>ITSS</w:t>
            </w:r>
            <w:r w:rsidRPr="003473F7">
              <w:rPr>
                <w:rFonts w:eastAsiaTheme="minorEastAsia" w:hint="eastAsia"/>
                <w:color w:val="000000" w:themeColor="text1"/>
                <w:kern w:val="0"/>
                <w:sz w:val="24"/>
                <w:szCs w:val="24"/>
              </w:rPr>
              <w:t>服务项目经理证书、注册信息安全管理人员（</w:t>
            </w:r>
            <w:r w:rsidRPr="003473F7">
              <w:rPr>
                <w:rFonts w:eastAsiaTheme="minorEastAsia" w:hint="eastAsia"/>
                <w:color w:val="000000" w:themeColor="text1"/>
                <w:kern w:val="0"/>
                <w:sz w:val="24"/>
                <w:szCs w:val="24"/>
              </w:rPr>
              <w:t>CISO</w:t>
            </w:r>
            <w:r w:rsidRPr="003473F7">
              <w:rPr>
                <w:rFonts w:eastAsiaTheme="minorEastAsia" w:hint="eastAsia"/>
                <w:color w:val="000000" w:themeColor="text1"/>
                <w:kern w:val="0"/>
                <w:sz w:val="24"/>
                <w:szCs w:val="24"/>
              </w:rPr>
              <w:t>）资质、网络方向专家级技术认证（</w:t>
            </w:r>
            <w:r w:rsidRPr="003473F7">
              <w:rPr>
                <w:rFonts w:eastAsiaTheme="minorEastAsia" w:hint="eastAsia"/>
                <w:color w:val="000000" w:themeColor="text1"/>
                <w:kern w:val="0"/>
                <w:sz w:val="24"/>
                <w:szCs w:val="24"/>
              </w:rPr>
              <w:t>HCIE</w:t>
            </w:r>
            <w:r w:rsidRPr="003473F7">
              <w:rPr>
                <w:rFonts w:eastAsiaTheme="minorEastAsia" w:hint="eastAsia"/>
                <w:color w:val="000000" w:themeColor="text1"/>
                <w:kern w:val="0"/>
                <w:sz w:val="24"/>
                <w:szCs w:val="24"/>
              </w:rPr>
              <w:t>或</w:t>
            </w:r>
            <w:r w:rsidRPr="003473F7">
              <w:rPr>
                <w:rFonts w:eastAsiaTheme="minorEastAsia" w:hint="eastAsia"/>
                <w:color w:val="000000" w:themeColor="text1"/>
                <w:kern w:val="0"/>
                <w:sz w:val="24"/>
                <w:szCs w:val="24"/>
              </w:rPr>
              <w:t>H3CIE</w:t>
            </w:r>
            <w:r w:rsidRPr="003473F7">
              <w:rPr>
                <w:rFonts w:eastAsiaTheme="minorEastAsia" w:hint="eastAsia"/>
                <w:color w:val="000000" w:themeColor="text1"/>
                <w:kern w:val="0"/>
                <w:sz w:val="24"/>
                <w:szCs w:val="24"/>
              </w:rPr>
              <w:t>）证书</w:t>
            </w:r>
            <w:r w:rsidRPr="003473F7">
              <w:rPr>
                <w:rFonts w:eastAsiaTheme="minorEastAsia"/>
                <w:color w:val="000000" w:themeColor="text1"/>
                <w:kern w:val="0"/>
                <w:sz w:val="24"/>
                <w:szCs w:val="24"/>
              </w:rPr>
              <w:t>，提供以上证书扫描件，每个合格的证书扫描件得</w:t>
            </w:r>
            <w:r w:rsidRPr="003473F7">
              <w:rPr>
                <w:rFonts w:eastAsiaTheme="minorEastAsia"/>
                <w:color w:val="000000" w:themeColor="text1"/>
                <w:kern w:val="0"/>
                <w:sz w:val="24"/>
                <w:szCs w:val="24"/>
              </w:rPr>
              <w:t>2</w:t>
            </w:r>
            <w:r w:rsidRPr="003473F7">
              <w:rPr>
                <w:rFonts w:eastAsiaTheme="minorEastAsia"/>
                <w:color w:val="000000" w:themeColor="text1"/>
                <w:kern w:val="0"/>
                <w:sz w:val="24"/>
                <w:szCs w:val="24"/>
              </w:rPr>
              <w:t>分，最多</w:t>
            </w:r>
            <w:r w:rsidRPr="003473F7">
              <w:rPr>
                <w:rFonts w:eastAsiaTheme="minorEastAsia"/>
                <w:color w:val="000000" w:themeColor="text1"/>
                <w:kern w:val="0"/>
                <w:sz w:val="24"/>
                <w:szCs w:val="24"/>
              </w:rPr>
              <w:t>6</w:t>
            </w:r>
            <w:r w:rsidRPr="003473F7">
              <w:rPr>
                <w:rFonts w:eastAsiaTheme="minorEastAsia"/>
                <w:color w:val="000000" w:themeColor="text1"/>
                <w:kern w:val="0"/>
                <w:sz w:val="24"/>
                <w:szCs w:val="24"/>
              </w:rPr>
              <w:t>分；</w:t>
            </w:r>
          </w:p>
          <w:p w:rsidR="00461757" w:rsidRPr="003473F7" w:rsidRDefault="00461757" w:rsidP="00461757">
            <w:pPr>
              <w:adjustRightInd w:val="0"/>
              <w:snapToGrid w:val="0"/>
              <w:rPr>
                <w:rFonts w:eastAsiaTheme="minorEastAsia"/>
                <w:color w:val="000000" w:themeColor="text1"/>
                <w:kern w:val="0"/>
                <w:sz w:val="24"/>
                <w:szCs w:val="24"/>
              </w:rPr>
            </w:pPr>
            <w:r w:rsidRPr="003473F7">
              <w:rPr>
                <w:rFonts w:eastAsiaTheme="minorEastAsia"/>
                <w:color w:val="000000" w:themeColor="text1"/>
                <w:kern w:val="0"/>
                <w:sz w:val="24"/>
                <w:szCs w:val="24"/>
              </w:rPr>
              <w:t>（</w:t>
            </w:r>
            <w:r w:rsidRPr="003473F7">
              <w:rPr>
                <w:rFonts w:eastAsiaTheme="minorEastAsia"/>
                <w:color w:val="000000" w:themeColor="text1"/>
                <w:kern w:val="0"/>
                <w:sz w:val="24"/>
                <w:szCs w:val="24"/>
              </w:rPr>
              <w:t>2</w:t>
            </w:r>
            <w:r w:rsidRPr="003473F7">
              <w:rPr>
                <w:rFonts w:eastAsiaTheme="minorEastAsia"/>
                <w:color w:val="000000" w:themeColor="text1"/>
                <w:kern w:val="0"/>
                <w:sz w:val="24"/>
                <w:szCs w:val="24"/>
              </w:rPr>
              <w:t>）</w:t>
            </w:r>
            <w:r w:rsidRPr="003473F7">
              <w:rPr>
                <w:rFonts w:eastAsiaTheme="minorEastAsia" w:hint="eastAsia"/>
                <w:color w:val="000000" w:themeColor="text1"/>
                <w:kern w:val="0"/>
                <w:sz w:val="24"/>
                <w:szCs w:val="24"/>
              </w:rPr>
              <w:t>二线运维网络工程师</w:t>
            </w:r>
            <w:r w:rsidRPr="003473F7">
              <w:rPr>
                <w:rFonts w:eastAsiaTheme="minorEastAsia"/>
                <w:color w:val="000000" w:themeColor="text1"/>
                <w:kern w:val="0"/>
                <w:sz w:val="24"/>
                <w:szCs w:val="24"/>
              </w:rPr>
              <w:t>具备</w:t>
            </w:r>
            <w:r w:rsidRPr="003473F7">
              <w:rPr>
                <w:rFonts w:eastAsiaTheme="minorEastAsia" w:hint="eastAsia"/>
                <w:color w:val="000000" w:themeColor="text1"/>
                <w:kern w:val="0"/>
                <w:sz w:val="24"/>
                <w:szCs w:val="24"/>
              </w:rPr>
              <w:t>网络方向专家级技术认证（</w:t>
            </w:r>
            <w:r w:rsidRPr="003473F7">
              <w:rPr>
                <w:rFonts w:eastAsiaTheme="minorEastAsia" w:hint="eastAsia"/>
                <w:color w:val="000000" w:themeColor="text1"/>
                <w:kern w:val="0"/>
                <w:sz w:val="24"/>
                <w:szCs w:val="24"/>
              </w:rPr>
              <w:t>HCIE</w:t>
            </w:r>
            <w:r w:rsidRPr="003473F7">
              <w:rPr>
                <w:rFonts w:eastAsiaTheme="minorEastAsia" w:hint="eastAsia"/>
                <w:color w:val="000000" w:themeColor="text1"/>
                <w:kern w:val="0"/>
                <w:sz w:val="24"/>
                <w:szCs w:val="24"/>
              </w:rPr>
              <w:t>或</w:t>
            </w:r>
            <w:r w:rsidRPr="003473F7">
              <w:rPr>
                <w:rFonts w:eastAsiaTheme="minorEastAsia" w:hint="eastAsia"/>
                <w:color w:val="000000" w:themeColor="text1"/>
                <w:kern w:val="0"/>
                <w:sz w:val="24"/>
                <w:szCs w:val="24"/>
              </w:rPr>
              <w:t>H3CIE</w:t>
            </w:r>
            <w:r w:rsidRPr="003473F7">
              <w:rPr>
                <w:rFonts w:eastAsiaTheme="minorEastAsia" w:hint="eastAsia"/>
                <w:color w:val="000000" w:themeColor="text1"/>
                <w:kern w:val="0"/>
                <w:sz w:val="24"/>
                <w:szCs w:val="24"/>
              </w:rPr>
              <w:t>）证书</w:t>
            </w:r>
            <w:r w:rsidRPr="003473F7">
              <w:rPr>
                <w:rFonts w:eastAsiaTheme="minorEastAsia"/>
                <w:color w:val="000000" w:themeColor="text1"/>
                <w:kern w:val="0"/>
                <w:sz w:val="24"/>
                <w:szCs w:val="24"/>
              </w:rPr>
              <w:t>，每个合格的证书扫描件得</w:t>
            </w:r>
            <w:r w:rsidRPr="003473F7">
              <w:rPr>
                <w:rFonts w:eastAsiaTheme="minorEastAsia"/>
                <w:color w:val="000000" w:themeColor="text1"/>
                <w:kern w:val="0"/>
                <w:sz w:val="24"/>
                <w:szCs w:val="24"/>
              </w:rPr>
              <w:t>2</w:t>
            </w:r>
            <w:r w:rsidRPr="003473F7">
              <w:rPr>
                <w:rFonts w:eastAsiaTheme="minorEastAsia"/>
                <w:color w:val="000000" w:themeColor="text1"/>
                <w:kern w:val="0"/>
                <w:sz w:val="24"/>
                <w:szCs w:val="24"/>
              </w:rPr>
              <w:t>分，最多</w:t>
            </w:r>
            <w:r w:rsidRPr="003473F7">
              <w:rPr>
                <w:rFonts w:eastAsiaTheme="minorEastAsia"/>
                <w:color w:val="000000" w:themeColor="text1"/>
                <w:kern w:val="0"/>
                <w:sz w:val="24"/>
                <w:szCs w:val="24"/>
              </w:rPr>
              <w:t>4</w:t>
            </w:r>
            <w:r w:rsidRPr="003473F7">
              <w:rPr>
                <w:rFonts w:eastAsiaTheme="minorEastAsia"/>
                <w:color w:val="000000" w:themeColor="text1"/>
                <w:kern w:val="0"/>
                <w:sz w:val="24"/>
                <w:szCs w:val="24"/>
              </w:rPr>
              <w:t>分</w:t>
            </w:r>
            <w:r w:rsidR="00522778">
              <w:rPr>
                <w:rFonts w:eastAsiaTheme="minorEastAsia"/>
                <w:color w:val="000000" w:themeColor="text1"/>
                <w:kern w:val="0"/>
                <w:sz w:val="24"/>
                <w:szCs w:val="24"/>
              </w:rPr>
              <w:t>；</w:t>
            </w:r>
          </w:p>
          <w:p w:rsidR="00060E7A" w:rsidRPr="003473F7" w:rsidRDefault="00461757" w:rsidP="00705B98">
            <w:pPr>
              <w:adjustRightInd w:val="0"/>
              <w:snapToGrid w:val="0"/>
              <w:rPr>
                <w:rFonts w:eastAsiaTheme="minorEastAsia"/>
                <w:color w:val="000000" w:themeColor="text1"/>
                <w:kern w:val="0"/>
                <w:sz w:val="24"/>
                <w:szCs w:val="24"/>
              </w:rPr>
            </w:pPr>
            <w:r w:rsidRPr="003473F7">
              <w:rPr>
                <w:rFonts w:eastAsiaTheme="minorEastAsia"/>
                <w:color w:val="000000" w:themeColor="text1"/>
                <w:kern w:val="0"/>
                <w:sz w:val="24"/>
                <w:szCs w:val="24"/>
              </w:rPr>
              <w:t>（</w:t>
            </w:r>
            <w:r w:rsidRPr="003473F7">
              <w:rPr>
                <w:rFonts w:eastAsiaTheme="minorEastAsia"/>
                <w:color w:val="000000" w:themeColor="text1"/>
                <w:kern w:val="0"/>
                <w:sz w:val="24"/>
                <w:szCs w:val="24"/>
              </w:rPr>
              <w:t>3</w:t>
            </w:r>
            <w:r w:rsidRPr="003473F7">
              <w:rPr>
                <w:rFonts w:eastAsiaTheme="minorEastAsia"/>
                <w:color w:val="000000" w:themeColor="text1"/>
                <w:kern w:val="0"/>
                <w:sz w:val="24"/>
                <w:szCs w:val="24"/>
              </w:rPr>
              <w:t>）</w:t>
            </w:r>
            <w:r w:rsidRPr="003473F7">
              <w:rPr>
                <w:rFonts w:eastAsiaTheme="minorEastAsia" w:hint="eastAsia"/>
                <w:color w:val="000000" w:themeColor="text1"/>
                <w:kern w:val="0"/>
                <w:sz w:val="24"/>
                <w:szCs w:val="24"/>
              </w:rPr>
              <w:t>二线运维安全工程师</w:t>
            </w:r>
            <w:r w:rsidRPr="003473F7">
              <w:rPr>
                <w:rFonts w:eastAsiaTheme="minorEastAsia"/>
                <w:color w:val="000000" w:themeColor="text1"/>
                <w:kern w:val="0"/>
                <w:sz w:val="24"/>
                <w:szCs w:val="24"/>
              </w:rPr>
              <w:t>具备</w:t>
            </w:r>
            <w:r w:rsidRPr="003473F7">
              <w:rPr>
                <w:rFonts w:eastAsiaTheme="minorEastAsia" w:hint="eastAsia"/>
                <w:color w:val="000000" w:themeColor="text1"/>
                <w:kern w:val="0"/>
                <w:sz w:val="24"/>
                <w:szCs w:val="24"/>
              </w:rPr>
              <w:t>注册信息安全工程师（</w:t>
            </w:r>
            <w:r w:rsidRPr="003473F7">
              <w:rPr>
                <w:rFonts w:eastAsiaTheme="minorEastAsia" w:hint="eastAsia"/>
                <w:color w:val="000000" w:themeColor="text1"/>
                <w:kern w:val="0"/>
                <w:sz w:val="24"/>
                <w:szCs w:val="24"/>
              </w:rPr>
              <w:t>CISE</w:t>
            </w:r>
            <w:r w:rsidRPr="003473F7">
              <w:rPr>
                <w:rFonts w:eastAsiaTheme="minorEastAsia" w:hint="eastAsia"/>
                <w:color w:val="000000" w:themeColor="text1"/>
                <w:kern w:val="0"/>
                <w:sz w:val="24"/>
                <w:szCs w:val="24"/>
              </w:rPr>
              <w:t>）证书</w:t>
            </w:r>
            <w:r w:rsidRPr="003473F7">
              <w:rPr>
                <w:rFonts w:eastAsiaTheme="minorEastAsia"/>
                <w:color w:val="000000" w:themeColor="text1"/>
                <w:kern w:val="0"/>
                <w:sz w:val="24"/>
                <w:szCs w:val="24"/>
              </w:rPr>
              <w:t>，每个合格的证书扫描件得</w:t>
            </w:r>
            <w:r w:rsidRPr="003473F7">
              <w:rPr>
                <w:rFonts w:eastAsiaTheme="minorEastAsia"/>
                <w:color w:val="000000" w:themeColor="text1"/>
                <w:kern w:val="0"/>
                <w:sz w:val="24"/>
                <w:szCs w:val="24"/>
              </w:rPr>
              <w:t>2</w:t>
            </w:r>
            <w:r w:rsidRPr="003473F7">
              <w:rPr>
                <w:rFonts w:eastAsiaTheme="minorEastAsia"/>
                <w:color w:val="000000" w:themeColor="text1"/>
                <w:kern w:val="0"/>
                <w:sz w:val="24"/>
                <w:szCs w:val="24"/>
              </w:rPr>
              <w:t>分，最多</w:t>
            </w:r>
            <w:r w:rsidRPr="003473F7">
              <w:rPr>
                <w:rFonts w:eastAsiaTheme="minorEastAsia"/>
                <w:color w:val="000000" w:themeColor="text1"/>
                <w:kern w:val="0"/>
                <w:sz w:val="24"/>
                <w:szCs w:val="24"/>
              </w:rPr>
              <w:t>4</w:t>
            </w:r>
            <w:r w:rsidRPr="003473F7">
              <w:rPr>
                <w:rFonts w:eastAsiaTheme="minorEastAsia"/>
                <w:color w:val="000000" w:themeColor="text1"/>
                <w:kern w:val="0"/>
                <w:sz w:val="24"/>
                <w:szCs w:val="24"/>
              </w:rPr>
              <w:t>分</w:t>
            </w:r>
            <w:r w:rsidR="00522778">
              <w:rPr>
                <w:rFonts w:eastAsiaTheme="minorEastAsia"/>
                <w:color w:val="000000" w:themeColor="text1"/>
                <w:kern w:val="0"/>
                <w:sz w:val="24"/>
                <w:szCs w:val="24"/>
              </w:rPr>
              <w:t>；</w:t>
            </w:r>
          </w:p>
        </w:tc>
        <w:tc>
          <w:tcPr>
            <w:tcW w:w="1140" w:type="dxa"/>
            <w:shd w:val="clear" w:color="auto" w:fill="auto"/>
            <w:vAlign w:val="center"/>
          </w:tcPr>
          <w:p w:rsidR="00060E7A" w:rsidRPr="003473F7" w:rsidRDefault="00461757"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14</w:t>
            </w:r>
          </w:p>
        </w:tc>
      </w:tr>
      <w:tr w:rsidR="003473F7" w:rsidRPr="003473F7" w:rsidTr="00694733">
        <w:trPr>
          <w:trHeight w:val="694"/>
          <w:jc w:val="center"/>
        </w:trPr>
        <w:tc>
          <w:tcPr>
            <w:tcW w:w="663" w:type="dxa"/>
            <w:shd w:val="clear" w:color="auto" w:fill="auto"/>
            <w:noWrap/>
            <w:vAlign w:val="center"/>
          </w:tcPr>
          <w:p w:rsidR="00060E7A" w:rsidRPr="003473F7" w:rsidRDefault="00461757"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4</w:t>
            </w:r>
          </w:p>
        </w:tc>
        <w:tc>
          <w:tcPr>
            <w:tcW w:w="1442" w:type="dxa"/>
            <w:shd w:val="clear" w:color="auto" w:fill="auto"/>
            <w:vAlign w:val="center"/>
          </w:tcPr>
          <w:p w:rsidR="00060E7A" w:rsidRPr="003473F7" w:rsidRDefault="00060E7A" w:rsidP="00AB7FC2">
            <w:pPr>
              <w:widowControl/>
              <w:adjustRightInd w:val="0"/>
              <w:snapToGrid w:val="0"/>
              <w:jc w:val="center"/>
              <w:rPr>
                <w:color w:val="000000" w:themeColor="text1"/>
                <w:sz w:val="24"/>
              </w:rPr>
            </w:pPr>
            <w:r w:rsidRPr="003473F7">
              <w:rPr>
                <w:rFonts w:hint="eastAsia"/>
                <w:color w:val="000000" w:themeColor="text1"/>
                <w:sz w:val="24"/>
              </w:rPr>
              <w:t>投标人承诺评价</w:t>
            </w:r>
          </w:p>
        </w:tc>
        <w:tc>
          <w:tcPr>
            <w:tcW w:w="7291" w:type="dxa"/>
            <w:shd w:val="clear" w:color="auto" w:fill="auto"/>
            <w:vAlign w:val="center"/>
          </w:tcPr>
          <w:p w:rsidR="00060E7A" w:rsidRPr="003473F7" w:rsidRDefault="00060E7A" w:rsidP="00461757">
            <w:pPr>
              <w:widowControl/>
              <w:adjustRightInd w:val="0"/>
              <w:snapToGrid w:val="0"/>
              <w:rPr>
                <w:color w:val="000000" w:themeColor="text1"/>
                <w:kern w:val="0"/>
                <w:sz w:val="24"/>
                <w:szCs w:val="24"/>
              </w:rPr>
            </w:pPr>
            <w:r w:rsidRPr="003473F7">
              <w:rPr>
                <w:rFonts w:hint="eastAsia"/>
                <w:color w:val="000000" w:themeColor="text1"/>
                <w:kern w:val="0"/>
                <w:sz w:val="24"/>
                <w:szCs w:val="24"/>
              </w:rPr>
              <w:t>承诺完全满足招标文件“报价要求”、“时间地点要求”、“付款方式要求”和技术要求中非“★”号要求的：</w:t>
            </w:r>
            <w:r w:rsidR="00461757" w:rsidRPr="003473F7">
              <w:rPr>
                <w:rFonts w:hint="eastAsia"/>
                <w:color w:val="000000" w:themeColor="text1"/>
                <w:kern w:val="0"/>
                <w:sz w:val="24"/>
                <w:szCs w:val="24"/>
              </w:rPr>
              <w:t>8</w:t>
            </w:r>
            <w:r w:rsidRPr="003473F7">
              <w:rPr>
                <w:rFonts w:hint="eastAsia"/>
                <w:color w:val="000000" w:themeColor="text1"/>
                <w:kern w:val="0"/>
                <w:sz w:val="24"/>
                <w:szCs w:val="24"/>
              </w:rPr>
              <w:t>分，其他</w:t>
            </w:r>
            <w:r w:rsidRPr="003473F7">
              <w:rPr>
                <w:rFonts w:hint="eastAsia"/>
                <w:color w:val="000000" w:themeColor="text1"/>
                <w:kern w:val="0"/>
                <w:sz w:val="24"/>
                <w:szCs w:val="24"/>
              </w:rPr>
              <w:t>0</w:t>
            </w:r>
            <w:r w:rsidRPr="003473F7">
              <w:rPr>
                <w:rFonts w:hint="eastAsia"/>
                <w:color w:val="000000" w:themeColor="text1"/>
                <w:kern w:val="0"/>
                <w:sz w:val="24"/>
                <w:szCs w:val="24"/>
              </w:rPr>
              <w:t>分。</w:t>
            </w:r>
          </w:p>
        </w:tc>
        <w:tc>
          <w:tcPr>
            <w:tcW w:w="1140" w:type="dxa"/>
            <w:shd w:val="clear" w:color="auto" w:fill="auto"/>
            <w:vAlign w:val="center"/>
          </w:tcPr>
          <w:p w:rsidR="00060E7A" w:rsidRPr="003473F7" w:rsidRDefault="00461757"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8</w:t>
            </w:r>
          </w:p>
        </w:tc>
      </w:tr>
      <w:tr w:rsidR="003473F7" w:rsidRPr="003473F7" w:rsidTr="00060E7A">
        <w:trPr>
          <w:trHeight w:val="60"/>
          <w:jc w:val="center"/>
        </w:trPr>
        <w:tc>
          <w:tcPr>
            <w:tcW w:w="9396" w:type="dxa"/>
            <w:gridSpan w:val="3"/>
            <w:shd w:val="clear" w:color="auto" w:fill="auto"/>
            <w:noWrap/>
            <w:vAlign w:val="center"/>
          </w:tcPr>
          <w:p w:rsidR="00C93E91" w:rsidRPr="003473F7" w:rsidRDefault="00C93E91" w:rsidP="00461757">
            <w:pPr>
              <w:widowControl/>
              <w:adjustRightInd w:val="0"/>
              <w:snapToGrid w:val="0"/>
              <w:jc w:val="center"/>
              <w:rPr>
                <w:color w:val="000000" w:themeColor="text1"/>
                <w:kern w:val="0"/>
                <w:sz w:val="24"/>
                <w:szCs w:val="24"/>
              </w:rPr>
            </w:pPr>
            <w:r w:rsidRPr="003473F7">
              <w:rPr>
                <w:color w:val="000000" w:themeColor="text1"/>
                <w:kern w:val="0"/>
                <w:sz w:val="24"/>
                <w:szCs w:val="24"/>
              </w:rPr>
              <w:t>第三部分</w:t>
            </w:r>
            <w:r w:rsidRPr="003473F7">
              <w:rPr>
                <w:color w:val="000000" w:themeColor="text1"/>
                <w:kern w:val="0"/>
                <w:sz w:val="24"/>
                <w:szCs w:val="24"/>
              </w:rPr>
              <w:t xml:space="preserve"> </w:t>
            </w:r>
            <w:r w:rsidRPr="003473F7">
              <w:rPr>
                <w:color w:val="000000" w:themeColor="text1"/>
                <w:kern w:val="0"/>
                <w:sz w:val="24"/>
                <w:szCs w:val="24"/>
              </w:rPr>
              <w:t>主观分（</w:t>
            </w:r>
            <w:r w:rsidR="00461757" w:rsidRPr="003473F7">
              <w:rPr>
                <w:rFonts w:hint="eastAsia"/>
                <w:color w:val="000000" w:themeColor="text1"/>
                <w:kern w:val="0"/>
                <w:sz w:val="24"/>
                <w:szCs w:val="24"/>
              </w:rPr>
              <w:t>50</w:t>
            </w:r>
            <w:r w:rsidRPr="003473F7">
              <w:rPr>
                <w:color w:val="000000" w:themeColor="text1"/>
                <w:kern w:val="0"/>
                <w:sz w:val="24"/>
                <w:szCs w:val="24"/>
              </w:rPr>
              <w:t>分）</w:t>
            </w:r>
          </w:p>
        </w:tc>
        <w:tc>
          <w:tcPr>
            <w:tcW w:w="1140" w:type="dxa"/>
            <w:shd w:val="clear" w:color="auto" w:fill="auto"/>
            <w:vAlign w:val="center"/>
          </w:tcPr>
          <w:p w:rsidR="00C93E91" w:rsidRPr="003473F7" w:rsidRDefault="00C93E91" w:rsidP="00060E7A">
            <w:pPr>
              <w:widowControl/>
              <w:adjustRightInd w:val="0"/>
              <w:snapToGrid w:val="0"/>
              <w:jc w:val="center"/>
              <w:rPr>
                <w:color w:val="000000" w:themeColor="text1"/>
                <w:kern w:val="0"/>
                <w:sz w:val="24"/>
                <w:szCs w:val="24"/>
              </w:rPr>
            </w:pPr>
            <w:r w:rsidRPr="003473F7">
              <w:rPr>
                <w:color w:val="000000" w:themeColor="text1"/>
                <w:kern w:val="0"/>
                <w:sz w:val="24"/>
                <w:szCs w:val="24"/>
              </w:rPr>
              <w:t>分值</w:t>
            </w:r>
          </w:p>
        </w:tc>
      </w:tr>
      <w:tr w:rsidR="003473F7" w:rsidRPr="003473F7" w:rsidTr="00694733">
        <w:trPr>
          <w:trHeight w:val="274"/>
          <w:jc w:val="center"/>
        </w:trPr>
        <w:tc>
          <w:tcPr>
            <w:tcW w:w="663" w:type="dxa"/>
            <w:shd w:val="clear" w:color="auto" w:fill="auto"/>
            <w:noWrap/>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w:t>
            </w:r>
          </w:p>
        </w:tc>
        <w:tc>
          <w:tcPr>
            <w:tcW w:w="1442"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项目需求理解分析评价</w:t>
            </w:r>
          </w:p>
        </w:tc>
        <w:tc>
          <w:tcPr>
            <w:tcW w:w="7291" w:type="dxa"/>
            <w:shd w:val="clear" w:color="auto" w:fill="auto"/>
            <w:vAlign w:val="center"/>
          </w:tcPr>
          <w:p w:rsidR="00060E7A" w:rsidRPr="003473F7" w:rsidRDefault="00060E7A" w:rsidP="00AB7FC2">
            <w:pPr>
              <w:widowControl/>
              <w:adjustRightInd w:val="0"/>
              <w:snapToGrid w:val="0"/>
              <w:rPr>
                <w:rFonts w:cs="宋体"/>
                <w:color w:val="000000" w:themeColor="text1"/>
                <w:sz w:val="24"/>
                <w:szCs w:val="24"/>
                <w:lang w:val="zh-CN"/>
              </w:rPr>
            </w:pPr>
            <w:r w:rsidRPr="003473F7">
              <w:rPr>
                <w:rFonts w:hint="eastAsia"/>
                <w:color w:val="000000" w:themeColor="text1"/>
                <w:kern w:val="0"/>
                <w:sz w:val="24"/>
                <w:szCs w:val="24"/>
              </w:rPr>
              <w:t>至少包含系统现状、任务目标、</w:t>
            </w:r>
            <w:r w:rsidRPr="003473F7">
              <w:rPr>
                <w:rFonts w:cs="宋体" w:hint="eastAsia"/>
                <w:color w:val="000000" w:themeColor="text1"/>
                <w:sz w:val="24"/>
                <w:szCs w:val="24"/>
                <w:lang w:val="zh-CN"/>
              </w:rPr>
              <w:t>实施要求等方面内容</w:t>
            </w:r>
          </w:p>
          <w:p w:rsidR="00060E7A" w:rsidRPr="003473F7" w:rsidRDefault="00060E7A" w:rsidP="00AB7FC2">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060E7A" w:rsidRPr="003473F7" w:rsidRDefault="00060E7A" w:rsidP="00AB7FC2">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w:t>
            </w:r>
            <w:r w:rsidR="00E833B0" w:rsidRPr="003473F7">
              <w:rPr>
                <w:rFonts w:hint="eastAsia"/>
                <w:color w:val="000000" w:themeColor="text1"/>
                <w:kern w:val="0"/>
                <w:sz w:val="24"/>
                <w:szCs w:val="24"/>
              </w:rPr>
              <w:t>.5</w:t>
            </w:r>
            <w:r w:rsidRPr="003473F7">
              <w:rPr>
                <w:color w:val="000000" w:themeColor="text1"/>
                <w:kern w:val="0"/>
                <w:sz w:val="24"/>
                <w:szCs w:val="24"/>
              </w:rPr>
              <w:t>分；</w:t>
            </w:r>
          </w:p>
          <w:p w:rsidR="00060E7A" w:rsidRPr="003473F7" w:rsidRDefault="00060E7A" w:rsidP="00AB7FC2">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00E833B0" w:rsidRPr="003473F7">
              <w:rPr>
                <w:rFonts w:hint="eastAsia"/>
                <w:color w:val="000000" w:themeColor="text1"/>
                <w:kern w:val="0"/>
                <w:sz w:val="24"/>
                <w:szCs w:val="24"/>
              </w:rPr>
              <w:t>5</w:t>
            </w:r>
            <w:r w:rsidRPr="003473F7">
              <w:rPr>
                <w:color w:val="000000" w:themeColor="text1"/>
                <w:kern w:val="0"/>
                <w:sz w:val="24"/>
                <w:szCs w:val="24"/>
              </w:rPr>
              <w:t>分；</w:t>
            </w:r>
          </w:p>
          <w:p w:rsidR="00E833B0" w:rsidRPr="003473F7" w:rsidRDefault="00E833B0" w:rsidP="00AB7FC2">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060E7A" w:rsidRPr="003473F7" w:rsidRDefault="00060E7A" w:rsidP="00AB7FC2">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00E833B0"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060E7A" w:rsidRPr="003473F7" w:rsidRDefault="00060E7A" w:rsidP="00AB7FC2">
            <w:pPr>
              <w:widowControl/>
              <w:adjustRightInd w:val="0"/>
              <w:snapToGrid w:val="0"/>
              <w:rPr>
                <w:color w:val="000000" w:themeColor="text1"/>
                <w:kern w:val="0"/>
                <w:sz w:val="24"/>
                <w:szCs w:val="24"/>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694733">
        <w:trPr>
          <w:trHeight w:val="1050"/>
          <w:jc w:val="center"/>
        </w:trPr>
        <w:tc>
          <w:tcPr>
            <w:tcW w:w="663" w:type="dxa"/>
            <w:shd w:val="clear" w:color="auto" w:fill="auto"/>
            <w:noWrap/>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2</w:t>
            </w:r>
          </w:p>
        </w:tc>
        <w:tc>
          <w:tcPr>
            <w:tcW w:w="1442" w:type="dxa"/>
            <w:shd w:val="clear" w:color="auto" w:fill="auto"/>
            <w:vAlign w:val="center"/>
          </w:tcPr>
          <w:p w:rsidR="00060E7A" w:rsidRPr="003473F7" w:rsidRDefault="00060E7A" w:rsidP="00AB7FC2">
            <w:pPr>
              <w:widowControl/>
              <w:adjustRightInd w:val="0"/>
              <w:snapToGrid w:val="0"/>
              <w:jc w:val="center"/>
              <w:rPr>
                <w:rFonts w:cs="宋体"/>
                <w:color w:val="000000" w:themeColor="text1"/>
                <w:sz w:val="24"/>
                <w:szCs w:val="24"/>
                <w:lang w:val="zh-CN"/>
              </w:rPr>
            </w:pPr>
            <w:r w:rsidRPr="003473F7">
              <w:rPr>
                <w:rFonts w:cs="宋体" w:hint="eastAsia"/>
                <w:color w:val="000000" w:themeColor="text1"/>
                <w:sz w:val="24"/>
                <w:szCs w:val="24"/>
                <w:lang w:val="zh-CN"/>
              </w:rPr>
              <w:t>项目服务人员评价</w:t>
            </w:r>
          </w:p>
        </w:tc>
        <w:tc>
          <w:tcPr>
            <w:tcW w:w="7291" w:type="dxa"/>
            <w:shd w:val="clear" w:color="auto" w:fill="auto"/>
            <w:vAlign w:val="center"/>
          </w:tcPr>
          <w:p w:rsidR="00060E7A" w:rsidRPr="003473F7" w:rsidRDefault="00060E7A" w:rsidP="00AB7FC2">
            <w:pPr>
              <w:adjustRightInd w:val="0"/>
              <w:snapToGrid w:val="0"/>
              <w:rPr>
                <w:rFonts w:cs="宋体"/>
                <w:color w:val="000000" w:themeColor="text1"/>
                <w:sz w:val="24"/>
                <w:szCs w:val="24"/>
                <w:lang w:val="zh-CN"/>
              </w:rPr>
            </w:pPr>
            <w:r w:rsidRPr="003473F7">
              <w:rPr>
                <w:rFonts w:cs="宋体" w:hint="eastAsia"/>
                <w:color w:val="000000" w:themeColor="text1"/>
                <w:sz w:val="24"/>
                <w:szCs w:val="24"/>
                <w:lang w:val="zh-CN"/>
              </w:rPr>
              <w:t>至少包含人员分工、岗位职责、人员工作经验及技术实力、人员稳定性保障措施等方面内容</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060E7A" w:rsidRPr="003473F7" w:rsidRDefault="00060E7A" w:rsidP="00AB7FC2">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694733">
        <w:trPr>
          <w:trHeight w:val="416"/>
          <w:jc w:val="center"/>
        </w:trPr>
        <w:tc>
          <w:tcPr>
            <w:tcW w:w="663" w:type="dxa"/>
            <w:shd w:val="clear" w:color="auto" w:fill="auto"/>
            <w:noWrap/>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3</w:t>
            </w:r>
          </w:p>
        </w:tc>
        <w:tc>
          <w:tcPr>
            <w:tcW w:w="1442" w:type="dxa"/>
            <w:shd w:val="clear" w:color="auto" w:fill="auto"/>
            <w:vAlign w:val="center"/>
          </w:tcPr>
          <w:p w:rsidR="00060E7A" w:rsidRPr="003473F7" w:rsidRDefault="00060E7A" w:rsidP="00AB7FC2">
            <w:pPr>
              <w:widowControl/>
              <w:adjustRightInd w:val="0"/>
              <w:snapToGrid w:val="0"/>
              <w:jc w:val="center"/>
              <w:rPr>
                <w:rFonts w:cs="宋体"/>
                <w:color w:val="000000" w:themeColor="text1"/>
                <w:sz w:val="24"/>
                <w:szCs w:val="24"/>
                <w:lang w:val="zh-CN"/>
              </w:rPr>
            </w:pPr>
            <w:r w:rsidRPr="003473F7">
              <w:rPr>
                <w:rFonts w:cs="宋体" w:hint="eastAsia"/>
                <w:color w:val="000000" w:themeColor="text1"/>
                <w:sz w:val="24"/>
                <w:szCs w:val="24"/>
                <w:lang w:val="zh-CN"/>
              </w:rPr>
              <w:t>整体运行维护方案评价</w:t>
            </w:r>
          </w:p>
        </w:tc>
        <w:tc>
          <w:tcPr>
            <w:tcW w:w="7291" w:type="dxa"/>
            <w:shd w:val="clear" w:color="auto" w:fill="auto"/>
            <w:vAlign w:val="center"/>
          </w:tcPr>
          <w:p w:rsidR="00060E7A" w:rsidRPr="003473F7" w:rsidRDefault="00060E7A" w:rsidP="00AB7FC2">
            <w:pPr>
              <w:adjustRightInd w:val="0"/>
              <w:snapToGrid w:val="0"/>
              <w:rPr>
                <w:rFonts w:cs="宋体"/>
                <w:color w:val="000000" w:themeColor="text1"/>
                <w:sz w:val="24"/>
                <w:szCs w:val="24"/>
                <w:lang w:val="zh-CN"/>
              </w:rPr>
            </w:pPr>
            <w:r w:rsidRPr="003473F7">
              <w:rPr>
                <w:rFonts w:cs="宋体" w:hint="eastAsia"/>
                <w:color w:val="000000" w:themeColor="text1"/>
                <w:sz w:val="24"/>
                <w:szCs w:val="24"/>
                <w:lang w:val="zh-CN"/>
              </w:rPr>
              <w:t>至少包含针对本项目系统的运维计划、实施方案等方面内容</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060E7A" w:rsidRPr="003473F7" w:rsidRDefault="00060E7A" w:rsidP="00AB7FC2">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694733">
        <w:trPr>
          <w:trHeight w:val="274"/>
          <w:jc w:val="center"/>
        </w:trPr>
        <w:tc>
          <w:tcPr>
            <w:tcW w:w="663" w:type="dxa"/>
            <w:shd w:val="clear" w:color="auto" w:fill="auto"/>
            <w:noWrap/>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4</w:t>
            </w:r>
          </w:p>
        </w:tc>
        <w:tc>
          <w:tcPr>
            <w:tcW w:w="1442"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cs="宋体" w:hint="eastAsia"/>
                <w:color w:val="000000" w:themeColor="text1"/>
                <w:sz w:val="24"/>
                <w:szCs w:val="24"/>
                <w:lang w:val="zh-CN"/>
              </w:rPr>
              <w:t>定期预防性检查方案</w:t>
            </w:r>
          </w:p>
        </w:tc>
        <w:tc>
          <w:tcPr>
            <w:tcW w:w="7291" w:type="dxa"/>
            <w:shd w:val="clear" w:color="auto" w:fill="auto"/>
            <w:vAlign w:val="center"/>
          </w:tcPr>
          <w:p w:rsidR="00060E7A" w:rsidRPr="003473F7" w:rsidRDefault="00060E7A" w:rsidP="00AB7FC2">
            <w:pPr>
              <w:adjustRightInd w:val="0"/>
              <w:snapToGrid w:val="0"/>
              <w:rPr>
                <w:rFonts w:cs="宋体"/>
                <w:color w:val="000000" w:themeColor="text1"/>
                <w:sz w:val="24"/>
                <w:szCs w:val="24"/>
                <w:lang w:val="zh-CN"/>
              </w:rPr>
            </w:pPr>
            <w:r w:rsidRPr="003473F7">
              <w:rPr>
                <w:rFonts w:cs="宋体" w:hint="eastAsia"/>
                <w:color w:val="000000" w:themeColor="text1"/>
                <w:sz w:val="24"/>
                <w:szCs w:val="24"/>
                <w:lang w:val="zh-CN"/>
              </w:rPr>
              <w:t>至少包含预防性检查频率、检查内容、发现问题后的解决方案等方面内容</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060E7A" w:rsidRPr="003473F7" w:rsidRDefault="00060E7A" w:rsidP="00AB7FC2">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694733">
        <w:trPr>
          <w:trHeight w:val="274"/>
          <w:jc w:val="center"/>
        </w:trPr>
        <w:tc>
          <w:tcPr>
            <w:tcW w:w="663" w:type="dxa"/>
            <w:shd w:val="clear" w:color="auto" w:fill="auto"/>
            <w:noWrap/>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5</w:t>
            </w:r>
          </w:p>
        </w:tc>
        <w:tc>
          <w:tcPr>
            <w:tcW w:w="1442"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cs="宋体" w:hint="eastAsia"/>
                <w:color w:val="000000" w:themeColor="text1"/>
                <w:sz w:val="24"/>
                <w:szCs w:val="24"/>
                <w:lang w:val="zh-CN"/>
              </w:rPr>
              <w:t>故障管理处理方案</w:t>
            </w:r>
          </w:p>
        </w:tc>
        <w:tc>
          <w:tcPr>
            <w:tcW w:w="7291" w:type="dxa"/>
            <w:shd w:val="clear" w:color="auto" w:fill="auto"/>
            <w:vAlign w:val="center"/>
          </w:tcPr>
          <w:p w:rsidR="00060E7A" w:rsidRPr="003473F7" w:rsidRDefault="00060E7A" w:rsidP="00AB7FC2">
            <w:pPr>
              <w:adjustRightInd w:val="0"/>
              <w:snapToGrid w:val="0"/>
              <w:rPr>
                <w:rFonts w:cs="宋体"/>
                <w:color w:val="000000" w:themeColor="text1"/>
                <w:sz w:val="24"/>
                <w:szCs w:val="24"/>
                <w:lang w:val="zh-CN"/>
              </w:rPr>
            </w:pPr>
            <w:r w:rsidRPr="003473F7">
              <w:rPr>
                <w:rFonts w:cs="宋体" w:hint="eastAsia"/>
                <w:color w:val="000000" w:themeColor="text1"/>
                <w:sz w:val="24"/>
                <w:szCs w:val="24"/>
                <w:lang w:val="zh-CN"/>
              </w:rPr>
              <w:t>至少包含响应时间、故障处理方案、防止再发方案等方面内容</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E833B0" w:rsidRPr="003473F7" w:rsidRDefault="00E833B0" w:rsidP="00E833B0">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060E7A" w:rsidRPr="003473F7" w:rsidRDefault="00060E7A" w:rsidP="00AB7FC2">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3473F7" w:rsidRDefault="00060E7A" w:rsidP="00AB7FC2">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AB7FC2">
        <w:trPr>
          <w:trHeight w:val="509"/>
          <w:jc w:val="center"/>
        </w:trPr>
        <w:tc>
          <w:tcPr>
            <w:tcW w:w="9396" w:type="dxa"/>
            <w:gridSpan w:val="3"/>
            <w:shd w:val="clear" w:color="auto" w:fill="auto"/>
            <w:noWrap/>
            <w:vAlign w:val="center"/>
          </w:tcPr>
          <w:p w:rsidR="00060E7A" w:rsidRPr="003473F7" w:rsidRDefault="00060E7A" w:rsidP="00060E7A">
            <w:pPr>
              <w:widowControl/>
              <w:adjustRightInd w:val="0"/>
              <w:snapToGrid w:val="0"/>
              <w:jc w:val="center"/>
              <w:rPr>
                <w:color w:val="000000" w:themeColor="text1"/>
                <w:sz w:val="24"/>
              </w:rPr>
            </w:pPr>
            <w:r w:rsidRPr="003473F7">
              <w:rPr>
                <w:color w:val="000000" w:themeColor="text1"/>
                <w:sz w:val="24"/>
              </w:rPr>
              <w:t>合计</w:t>
            </w:r>
          </w:p>
        </w:tc>
        <w:tc>
          <w:tcPr>
            <w:tcW w:w="1140" w:type="dxa"/>
            <w:shd w:val="clear" w:color="auto" w:fill="auto"/>
            <w:vAlign w:val="center"/>
          </w:tcPr>
          <w:p w:rsidR="00060E7A" w:rsidRPr="003473F7" w:rsidRDefault="00060E7A" w:rsidP="00060E7A">
            <w:pPr>
              <w:widowControl/>
              <w:adjustRightInd w:val="0"/>
              <w:snapToGrid w:val="0"/>
              <w:jc w:val="center"/>
              <w:rPr>
                <w:color w:val="000000" w:themeColor="text1"/>
                <w:kern w:val="0"/>
                <w:sz w:val="24"/>
                <w:szCs w:val="24"/>
              </w:rPr>
            </w:pPr>
            <w:r w:rsidRPr="003473F7">
              <w:rPr>
                <w:color w:val="000000" w:themeColor="text1"/>
                <w:kern w:val="0"/>
                <w:sz w:val="24"/>
                <w:szCs w:val="24"/>
              </w:rPr>
              <w:t>100</w:t>
            </w:r>
          </w:p>
        </w:tc>
      </w:tr>
    </w:tbl>
    <w:p w:rsidR="00DB188B" w:rsidRPr="003473F7" w:rsidRDefault="00DB188B" w:rsidP="00A3332A">
      <w:pPr>
        <w:spacing w:line="360" w:lineRule="auto"/>
        <w:ind w:firstLineChars="200" w:firstLine="480"/>
        <w:outlineLvl w:val="0"/>
        <w:rPr>
          <w:color w:val="000000" w:themeColor="text1"/>
          <w:sz w:val="24"/>
        </w:rPr>
      </w:pPr>
      <w:r w:rsidRPr="003473F7">
        <w:rPr>
          <w:rFonts w:hint="eastAsia"/>
          <w:color w:val="000000" w:themeColor="text1"/>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3473F7" w:rsidRPr="003473F7" w:rsidTr="00DB188B">
        <w:trPr>
          <w:trHeight w:val="285"/>
          <w:jc w:val="center"/>
        </w:trPr>
        <w:tc>
          <w:tcPr>
            <w:tcW w:w="9396" w:type="dxa"/>
            <w:gridSpan w:val="3"/>
            <w:shd w:val="clear" w:color="auto" w:fill="auto"/>
            <w:vAlign w:val="center"/>
            <w:hideMark/>
          </w:tcPr>
          <w:p w:rsidR="00DB188B" w:rsidRPr="003473F7" w:rsidRDefault="00DB188B" w:rsidP="00461757">
            <w:pPr>
              <w:widowControl/>
              <w:adjustRightInd w:val="0"/>
              <w:snapToGrid w:val="0"/>
              <w:jc w:val="center"/>
              <w:rPr>
                <w:color w:val="000000" w:themeColor="text1"/>
                <w:kern w:val="0"/>
                <w:sz w:val="24"/>
                <w:szCs w:val="24"/>
              </w:rPr>
            </w:pPr>
            <w:r w:rsidRPr="003473F7">
              <w:rPr>
                <w:color w:val="000000" w:themeColor="text1"/>
                <w:kern w:val="0"/>
                <w:sz w:val="24"/>
                <w:szCs w:val="24"/>
              </w:rPr>
              <w:t>第一部分</w:t>
            </w:r>
            <w:r w:rsidRPr="003473F7">
              <w:rPr>
                <w:color w:val="000000" w:themeColor="text1"/>
                <w:kern w:val="0"/>
                <w:sz w:val="24"/>
                <w:szCs w:val="24"/>
              </w:rPr>
              <w:t xml:space="preserve"> </w:t>
            </w:r>
            <w:r w:rsidRPr="003473F7">
              <w:rPr>
                <w:color w:val="000000" w:themeColor="text1"/>
                <w:kern w:val="0"/>
                <w:sz w:val="24"/>
                <w:szCs w:val="24"/>
              </w:rPr>
              <w:t>价格（</w:t>
            </w:r>
            <w:r w:rsidR="00461757" w:rsidRPr="003473F7">
              <w:rPr>
                <w:rFonts w:hint="eastAsia"/>
                <w:color w:val="000000" w:themeColor="text1"/>
                <w:kern w:val="0"/>
                <w:sz w:val="24"/>
                <w:szCs w:val="24"/>
              </w:rPr>
              <w:t>1</w:t>
            </w:r>
            <w:r w:rsidRPr="003473F7">
              <w:rPr>
                <w:color w:val="000000" w:themeColor="text1"/>
                <w:kern w:val="0"/>
                <w:sz w:val="24"/>
                <w:szCs w:val="24"/>
              </w:rPr>
              <w:t>0</w:t>
            </w:r>
            <w:r w:rsidRPr="003473F7">
              <w:rPr>
                <w:color w:val="000000" w:themeColor="text1"/>
                <w:kern w:val="0"/>
                <w:sz w:val="24"/>
                <w:szCs w:val="24"/>
              </w:rPr>
              <w:t>分）</w:t>
            </w:r>
          </w:p>
        </w:tc>
        <w:tc>
          <w:tcPr>
            <w:tcW w:w="1140" w:type="dxa"/>
            <w:shd w:val="clear" w:color="auto" w:fill="auto"/>
            <w:vAlign w:val="center"/>
            <w:hideMark/>
          </w:tcPr>
          <w:p w:rsidR="00DB188B" w:rsidRPr="003473F7" w:rsidRDefault="00DB188B" w:rsidP="00DB188B">
            <w:pPr>
              <w:widowControl/>
              <w:adjustRightInd w:val="0"/>
              <w:snapToGrid w:val="0"/>
              <w:jc w:val="center"/>
              <w:rPr>
                <w:color w:val="000000" w:themeColor="text1"/>
                <w:kern w:val="0"/>
                <w:sz w:val="24"/>
                <w:szCs w:val="24"/>
              </w:rPr>
            </w:pPr>
            <w:r w:rsidRPr="003473F7">
              <w:rPr>
                <w:color w:val="000000" w:themeColor="text1"/>
                <w:kern w:val="0"/>
                <w:sz w:val="24"/>
                <w:szCs w:val="24"/>
              </w:rPr>
              <w:t>分值</w:t>
            </w:r>
          </w:p>
        </w:tc>
      </w:tr>
      <w:tr w:rsidR="003473F7" w:rsidRPr="003473F7" w:rsidTr="00DB188B">
        <w:trPr>
          <w:trHeight w:val="780"/>
          <w:jc w:val="center"/>
        </w:trPr>
        <w:tc>
          <w:tcPr>
            <w:tcW w:w="663" w:type="dxa"/>
            <w:shd w:val="clear" w:color="auto" w:fill="auto"/>
            <w:noWrap/>
            <w:vAlign w:val="center"/>
            <w:hideMark/>
          </w:tcPr>
          <w:p w:rsidR="00DB188B" w:rsidRPr="003473F7" w:rsidRDefault="00DB188B" w:rsidP="00DB188B">
            <w:pPr>
              <w:widowControl/>
              <w:adjustRightInd w:val="0"/>
              <w:snapToGrid w:val="0"/>
              <w:jc w:val="center"/>
              <w:rPr>
                <w:color w:val="000000" w:themeColor="text1"/>
                <w:kern w:val="0"/>
                <w:sz w:val="24"/>
                <w:szCs w:val="24"/>
              </w:rPr>
            </w:pPr>
            <w:r w:rsidRPr="003473F7">
              <w:rPr>
                <w:color w:val="000000" w:themeColor="text1"/>
                <w:kern w:val="0"/>
                <w:sz w:val="24"/>
                <w:szCs w:val="24"/>
              </w:rPr>
              <w:t>1</w:t>
            </w:r>
          </w:p>
        </w:tc>
        <w:tc>
          <w:tcPr>
            <w:tcW w:w="1442" w:type="dxa"/>
            <w:shd w:val="clear" w:color="auto" w:fill="auto"/>
            <w:vAlign w:val="center"/>
            <w:hideMark/>
          </w:tcPr>
          <w:p w:rsidR="00DB188B" w:rsidRPr="003473F7" w:rsidRDefault="00DB188B" w:rsidP="00DB188B">
            <w:pPr>
              <w:widowControl/>
              <w:adjustRightInd w:val="0"/>
              <w:snapToGrid w:val="0"/>
              <w:jc w:val="center"/>
              <w:rPr>
                <w:color w:val="000000" w:themeColor="text1"/>
                <w:kern w:val="0"/>
                <w:sz w:val="24"/>
                <w:szCs w:val="24"/>
              </w:rPr>
            </w:pPr>
            <w:r w:rsidRPr="003473F7">
              <w:rPr>
                <w:color w:val="000000" w:themeColor="text1"/>
                <w:kern w:val="0"/>
                <w:sz w:val="24"/>
                <w:szCs w:val="24"/>
              </w:rPr>
              <w:t>价格</w:t>
            </w:r>
          </w:p>
        </w:tc>
        <w:tc>
          <w:tcPr>
            <w:tcW w:w="7291" w:type="dxa"/>
            <w:shd w:val="clear" w:color="auto" w:fill="auto"/>
            <w:vAlign w:val="center"/>
            <w:hideMark/>
          </w:tcPr>
          <w:p w:rsidR="00DB188B" w:rsidRPr="003473F7" w:rsidRDefault="00DB188B" w:rsidP="00DB188B">
            <w:pPr>
              <w:widowControl/>
              <w:adjustRightInd w:val="0"/>
              <w:snapToGrid w:val="0"/>
              <w:rPr>
                <w:color w:val="000000" w:themeColor="text1"/>
                <w:kern w:val="0"/>
                <w:sz w:val="24"/>
                <w:szCs w:val="24"/>
              </w:rPr>
            </w:pPr>
            <w:r w:rsidRPr="003473F7">
              <w:rPr>
                <w:color w:val="000000" w:themeColor="text1"/>
                <w:kern w:val="0"/>
                <w:sz w:val="24"/>
                <w:szCs w:val="24"/>
              </w:rPr>
              <w:t>（</w:t>
            </w:r>
            <w:r w:rsidRPr="003473F7">
              <w:rPr>
                <w:color w:val="000000" w:themeColor="text1"/>
                <w:kern w:val="0"/>
                <w:sz w:val="24"/>
                <w:szCs w:val="24"/>
              </w:rPr>
              <w:t>1</w:t>
            </w:r>
            <w:r w:rsidRPr="003473F7">
              <w:rPr>
                <w:color w:val="000000" w:themeColor="text1"/>
                <w:kern w:val="0"/>
                <w:sz w:val="24"/>
                <w:szCs w:val="24"/>
              </w:rPr>
              <w:t>）投标报价超过采购预算的，投标无效，未超过采购预算的投标报价按以下公式进行计算。</w:t>
            </w:r>
          </w:p>
          <w:p w:rsidR="00DB188B" w:rsidRPr="003473F7" w:rsidRDefault="00DB188B" w:rsidP="00DB188B">
            <w:pPr>
              <w:widowControl/>
              <w:adjustRightInd w:val="0"/>
              <w:snapToGrid w:val="0"/>
              <w:rPr>
                <w:color w:val="000000" w:themeColor="text1"/>
                <w:kern w:val="0"/>
                <w:sz w:val="24"/>
                <w:szCs w:val="24"/>
              </w:rPr>
            </w:pPr>
            <w:r w:rsidRPr="003473F7">
              <w:rPr>
                <w:color w:val="000000" w:themeColor="text1"/>
                <w:kern w:val="0"/>
                <w:sz w:val="24"/>
                <w:szCs w:val="24"/>
              </w:rPr>
              <w:t>（</w:t>
            </w:r>
            <w:r w:rsidRPr="003473F7">
              <w:rPr>
                <w:color w:val="000000" w:themeColor="text1"/>
                <w:kern w:val="0"/>
                <w:sz w:val="24"/>
                <w:szCs w:val="24"/>
              </w:rPr>
              <w:t>2</w:t>
            </w:r>
            <w:r w:rsidRPr="003473F7">
              <w:rPr>
                <w:color w:val="000000" w:themeColor="text1"/>
                <w:kern w:val="0"/>
                <w:sz w:val="24"/>
                <w:szCs w:val="24"/>
              </w:rPr>
              <w:t>）投标报价得分</w:t>
            </w:r>
            <w:r w:rsidRPr="003473F7">
              <w:rPr>
                <w:color w:val="000000" w:themeColor="text1"/>
                <w:kern w:val="0"/>
                <w:sz w:val="24"/>
                <w:szCs w:val="24"/>
              </w:rPr>
              <w:t>=</w:t>
            </w:r>
            <w:r w:rsidRPr="003473F7">
              <w:rPr>
                <w:color w:val="000000" w:themeColor="text1"/>
                <w:kern w:val="0"/>
                <w:sz w:val="24"/>
                <w:szCs w:val="24"/>
              </w:rPr>
              <w:t>（评标基准价</w:t>
            </w:r>
            <w:r w:rsidRPr="003473F7">
              <w:rPr>
                <w:color w:val="000000" w:themeColor="text1"/>
                <w:kern w:val="0"/>
                <w:sz w:val="24"/>
                <w:szCs w:val="24"/>
              </w:rPr>
              <w:t>/</w:t>
            </w:r>
            <w:r w:rsidRPr="003473F7">
              <w:rPr>
                <w:color w:val="000000" w:themeColor="text1"/>
                <w:kern w:val="0"/>
                <w:sz w:val="24"/>
                <w:szCs w:val="24"/>
              </w:rPr>
              <w:t>投标报价）</w:t>
            </w:r>
            <w:r w:rsidRPr="003473F7">
              <w:rPr>
                <w:color w:val="000000" w:themeColor="text1"/>
                <w:kern w:val="0"/>
                <w:sz w:val="24"/>
                <w:szCs w:val="24"/>
              </w:rPr>
              <w:t>×</w:t>
            </w:r>
            <w:r w:rsidR="00461757" w:rsidRPr="003473F7">
              <w:rPr>
                <w:rFonts w:hint="eastAsia"/>
                <w:color w:val="000000" w:themeColor="text1"/>
                <w:kern w:val="0"/>
                <w:sz w:val="24"/>
                <w:szCs w:val="24"/>
              </w:rPr>
              <w:t>1</w:t>
            </w:r>
            <w:r w:rsidRPr="003473F7">
              <w:rPr>
                <w:color w:val="000000" w:themeColor="text1"/>
                <w:kern w:val="0"/>
                <w:sz w:val="24"/>
                <w:szCs w:val="24"/>
              </w:rPr>
              <w:t>0</w:t>
            </w:r>
          </w:p>
          <w:p w:rsidR="00DB188B" w:rsidRPr="003473F7" w:rsidRDefault="00DB188B" w:rsidP="00DB188B">
            <w:pPr>
              <w:widowControl/>
              <w:adjustRightInd w:val="0"/>
              <w:snapToGrid w:val="0"/>
              <w:rPr>
                <w:color w:val="000000" w:themeColor="text1"/>
                <w:kern w:val="0"/>
                <w:sz w:val="24"/>
                <w:szCs w:val="24"/>
              </w:rPr>
            </w:pPr>
            <w:r w:rsidRPr="003473F7">
              <w:rPr>
                <w:color w:val="000000" w:themeColor="text1"/>
                <w:kern w:val="0"/>
                <w:sz w:val="24"/>
                <w:szCs w:val="24"/>
              </w:rPr>
              <w:t>注：满足</w:t>
            </w:r>
            <w:r w:rsidRPr="003473F7">
              <w:rPr>
                <w:rFonts w:hint="eastAsia"/>
                <w:color w:val="000000" w:themeColor="text1"/>
                <w:kern w:val="0"/>
                <w:sz w:val="24"/>
                <w:szCs w:val="24"/>
              </w:rPr>
              <w:t>招标文件</w:t>
            </w:r>
            <w:r w:rsidRPr="003473F7">
              <w:rPr>
                <w:color w:val="000000" w:themeColor="text1"/>
                <w:kern w:val="0"/>
                <w:sz w:val="24"/>
                <w:szCs w:val="24"/>
              </w:rPr>
              <w:t>要求且投标报价最低的投标报价为评标基准价。</w:t>
            </w:r>
          </w:p>
        </w:tc>
        <w:tc>
          <w:tcPr>
            <w:tcW w:w="1140" w:type="dxa"/>
            <w:shd w:val="clear" w:color="auto" w:fill="auto"/>
            <w:vAlign w:val="center"/>
            <w:hideMark/>
          </w:tcPr>
          <w:p w:rsidR="00DB188B" w:rsidRPr="003473F7" w:rsidRDefault="00461757"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w:t>
            </w:r>
            <w:r w:rsidR="00DB188B" w:rsidRPr="003473F7">
              <w:rPr>
                <w:color w:val="000000" w:themeColor="text1"/>
                <w:kern w:val="0"/>
                <w:sz w:val="24"/>
                <w:szCs w:val="24"/>
              </w:rPr>
              <w:t>0</w:t>
            </w:r>
          </w:p>
        </w:tc>
      </w:tr>
      <w:tr w:rsidR="003473F7" w:rsidRPr="003473F7" w:rsidTr="00DB188B">
        <w:trPr>
          <w:trHeight w:val="159"/>
          <w:jc w:val="center"/>
        </w:trPr>
        <w:tc>
          <w:tcPr>
            <w:tcW w:w="9396" w:type="dxa"/>
            <w:gridSpan w:val="3"/>
            <w:shd w:val="clear" w:color="auto" w:fill="auto"/>
            <w:noWrap/>
            <w:vAlign w:val="center"/>
          </w:tcPr>
          <w:p w:rsidR="00DB188B" w:rsidRPr="003473F7" w:rsidRDefault="00DB188B" w:rsidP="00705B98">
            <w:pPr>
              <w:widowControl/>
              <w:adjustRightInd w:val="0"/>
              <w:snapToGrid w:val="0"/>
              <w:jc w:val="center"/>
              <w:rPr>
                <w:color w:val="000000" w:themeColor="text1"/>
                <w:kern w:val="0"/>
                <w:sz w:val="24"/>
                <w:szCs w:val="24"/>
              </w:rPr>
            </w:pPr>
            <w:r w:rsidRPr="003473F7">
              <w:rPr>
                <w:color w:val="000000" w:themeColor="text1"/>
                <w:kern w:val="0"/>
                <w:sz w:val="24"/>
                <w:szCs w:val="24"/>
              </w:rPr>
              <w:t>第二部分</w:t>
            </w:r>
            <w:r w:rsidRPr="003473F7">
              <w:rPr>
                <w:color w:val="000000" w:themeColor="text1"/>
                <w:kern w:val="0"/>
                <w:sz w:val="24"/>
                <w:szCs w:val="24"/>
              </w:rPr>
              <w:t xml:space="preserve"> </w:t>
            </w:r>
            <w:r w:rsidRPr="003473F7">
              <w:rPr>
                <w:color w:val="000000" w:themeColor="text1"/>
                <w:kern w:val="0"/>
                <w:sz w:val="24"/>
                <w:szCs w:val="24"/>
              </w:rPr>
              <w:t>客观分（</w:t>
            </w:r>
            <w:r w:rsidR="00705B98" w:rsidRPr="003473F7">
              <w:rPr>
                <w:rFonts w:hint="eastAsia"/>
                <w:color w:val="000000" w:themeColor="text1"/>
                <w:kern w:val="0"/>
                <w:sz w:val="24"/>
                <w:szCs w:val="24"/>
              </w:rPr>
              <w:t>30</w:t>
            </w:r>
            <w:r w:rsidRPr="003473F7">
              <w:rPr>
                <w:color w:val="000000" w:themeColor="text1"/>
                <w:kern w:val="0"/>
                <w:sz w:val="24"/>
                <w:szCs w:val="24"/>
              </w:rPr>
              <w:t>分）</w:t>
            </w:r>
          </w:p>
        </w:tc>
        <w:tc>
          <w:tcPr>
            <w:tcW w:w="1140" w:type="dxa"/>
            <w:shd w:val="clear" w:color="auto" w:fill="auto"/>
            <w:vAlign w:val="center"/>
          </w:tcPr>
          <w:p w:rsidR="00DB188B" w:rsidRPr="003473F7" w:rsidRDefault="00DB188B" w:rsidP="00DB188B">
            <w:pPr>
              <w:widowControl/>
              <w:adjustRightInd w:val="0"/>
              <w:snapToGrid w:val="0"/>
              <w:jc w:val="center"/>
              <w:rPr>
                <w:color w:val="000000" w:themeColor="text1"/>
                <w:kern w:val="0"/>
                <w:sz w:val="24"/>
                <w:szCs w:val="24"/>
              </w:rPr>
            </w:pPr>
            <w:r w:rsidRPr="003473F7">
              <w:rPr>
                <w:color w:val="000000" w:themeColor="text1"/>
                <w:kern w:val="0"/>
                <w:sz w:val="24"/>
                <w:szCs w:val="24"/>
              </w:rPr>
              <w:t>分值</w:t>
            </w:r>
          </w:p>
        </w:tc>
      </w:tr>
      <w:tr w:rsidR="003473F7" w:rsidRPr="003473F7" w:rsidTr="00DB188B">
        <w:trPr>
          <w:trHeight w:val="1050"/>
          <w:jc w:val="center"/>
        </w:trPr>
        <w:tc>
          <w:tcPr>
            <w:tcW w:w="663" w:type="dxa"/>
            <w:shd w:val="clear" w:color="auto" w:fill="auto"/>
            <w:noWrap/>
            <w:vAlign w:val="center"/>
          </w:tcPr>
          <w:p w:rsidR="00DB188B" w:rsidRPr="003473F7" w:rsidRDefault="00DB188B" w:rsidP="00DB188B">
            <w:pPr>
              <w:widowControl/>
              <w:adjustRightInd w:val="0"/>
              <w:snapToGrid w:val="0"/>
              <w:jc w:val="center"/>
              <w:rPr>
                <w:color w:val="000000" w:themeColor="text1"/>
                <w:kern w:val="0"/>
                <w:sz w:val="24"/>
                <w:szCs w:val="24"/>
              </w:rPr>
            </w:pPr>
            <w:r w:rsidRPr="003473F7">
              <w:rPr>
                <w:color w:val="000000" w:themeColor="text1"/>
                <w:kern w:val="0"/>
                <w:sz w:val="24"/>
                <w:szCs w:val="24"/>
              </w:rPr>
              <w:t>1</w:t>
            </w:r>
          </w:p>
        </w:tc>
        <w:tc>
          <w:tcPr>
            <w:tcW w:w="1442" w:type="dxa"/>
            <w:shd w:val="clear" w:color="auto" w:fill="auto"/>
            <w:vAlign w:val="center"/>
          </w:tcPr>
          <w:p w:rsidR="00DB188B" w:rsidRPr="003473F7" w:rsidRDefault="00DB188B" w:rsidP="00DB188B">
            <w:pPr>
              <w:widowControl/>
              <w:adjustRightInd w:val="0"/>
              <w:snapToGrid w:val="0"/>
              <w:jc w:val="center"/>
              <w:rPr>
                <w:color w:val="000000" w:themeColor="text1"/>
                <w:kern w:val="0"/>
                <w:sz w:val="24"/>
                <w:szCs w:val="24"/>
              </w:rPr>
            </w:pPr>
            <w:r w:rsidRPr="003473F7">
              <w:rPr>
                <w:color w:val="000000" w:themeColor="text1"/>
                <w:kern w:val="0"/>
                <w:sz w:val="24"/>
                <w:szCs w:val="24"/>
              </w:rPr>
              <w:t>投标人业绩</w:t>
            </w:r>
          </w:p>
        </w:tc>
        <w:tc>
          <w:tcPr>
            <w:tcW w:w="7291" w:type="dxa"/>
            <w:shd w:val="clear" w:color="auto" w:fill="auto"/>
            <w:vAlign w:val="center"/>
          </w:tcPr>
          <w:p w:rsidR="00DB188B" w:rsidRPr="003473F7" w:rsidRDefault="00DB188B" w:rsidP="00DB188B">
            <w:pPr>
              <w:widowControl/>
              <w:adjustRightInd w:val="0"/>
              <w:snapToGrid w:val="0"/>
              <w:rPr>
                <w:color w:val="000000" w:themeColor="text1"/>
                <w:kern w:val="0"/>
                <w:sz w:val="24"/>
                <w:szCs w:val="24"/>
              </w:rPr>
            </w:pPr>
            <w:r w:rsidRPr="003473F7">
              <w:rPr>
                <w:color w:val="000000" w:themeColor="text1"/>
                <w:kern w:val="0"/>
                <w:sz w:val="24"/>
                <w:szCs w:val="24"/>
              </w:rPr>
              <w:t>完全按照以下要求提供</w:t>
            </w:r>
            <w:r w:rsidRPr="003473F7">
              <w:rPr>
                <w:rFonts w:hint="eastAsia"/>
                <w:color w:val="000000" w:themeColor="text1"/>
                <w:kern w:val="0"/>
                <w:sz w:val="24"/>
                <w:szCs w:val="24"/>
              </w:rPr>
              <w:t>投标人</w:t>
            </w:r>
            <w:r w:rsidRPr="003473F7">
              <w:rPr>
                <w:color w:val="000000" w:themeColor="text1"/>
                <w:kern w:val="0"/>
                <w:sz w:val="24"/>
                <w:szCs w:val="24"/>
              </w:rPr>
              <w:t>曾实施的</w:t>
            </w:r>
            <w:r w:rsidR="00564A3E" w:rsidRPr="003473F7">
              <w:rPr>
                <w:rFonts w:asciiTheme="minorEastAsia" w:hAnsiTheme="minorEastAsia" w:cs="宋体" w:hint="eastAsia"/>
                <w:color w:val="000000" w:themeColor="text1"/>
                <w:kern w:val="0"/>
                <w:sz w:val="24"/>
                <w:szCs w:val="24"/>
              </w:rPr>
              <w:t>信息化设备运维服务</w:t>
            </w:r>
            <w:r w:rsidRPr="003473F7">
              <w:rPr>
                <w:color w:val="000000" w:themeColor="text1"/>
                <w:kern w:val="0"/>
                <w:sz w:val="24"/>
                <w:szCs w:val="24"/>
              </w:rPr>
              <w:t>业绩，提供的证明材料均不得遮挡涂黑，否则不予认定加分。</w:t>
            </w:r>
          </w:p>
          <w:p w:rsidR="00DB188B" w:rsidRPr="003473F7" w:rsidRDefault="00DB188B"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A</w:t>
            </w:r>
            <w:r w:rsidRPr="003473F7">
              <w:rPr>
                <w:color w:val="000000" w:themeColor="text1"/>
                <w:kern w:val="0"/>
                <w:sz w:val="24"/>
                <w:szCs w:val="24"/>
              </w:rPr>
              <w:t xml:space="preserve">. </w:t>
            </w:r>
            <w:r w:rsidRPr="003473F7">
              <w:rPr>
                <w:color w:val="000000" w:themeColor="text1"/>
                <w:kern w:val="0"/>
                <w:sz w:val="24"/>
                <w:szCs w:val="24"/>
              </w:rPr>
              <w:t>合同</w:t>
            </w:r>
            <w:r w:rsidRPr="003473F7">
              <w:rPr>
                <w:rFonts w:hint="eastAsia"/>
                <w:color w:val="000000" w:themeColor="text1"/>
                <w:kern w:val="0"/>
                <w:sz w:val="24"/>
                <w:szCs w:val="24"/>
              </w:rPr>
              <w:t>扫描件，</w:t>
            </w:r>
            <w:r w:rsidRPr="003473F7">
              <w:rPr>
                <w:color w:val="000000" w:themeColor="text1"/>
                <w:kern w:val="0"/>
                <w:sz w:val="24"/>
                <w:szCs w:val="24"/>
              </w:rPr>
              <w:t>包括买卖双方名称及盖章、服务内容</w:t>
            </w:r>
            <w:r w:rsidRPr="003473F7">
              <w:rPr>
                <w:rFonts w:hint="eastAsia"/>
                <w:color w:val="000000" w:themeColor="text1"/>
                <w:kern w:val="0"/>
                <w:sz w:val="24"/>
                <w:szCs w:val="24"/>
              </w:rPr>
              <w:t>、</w:t>
            </w:r>
            <w:r w:rsidRPr="003473F7">
              <w:rPr>
                <w:color w:val="000000" w:themeColor="text1"/>
                <w:kern w:val="0"/>
                <w:sz w:val="24"/>
                <w:szCs w:val="24"/>
              </w:rPr>
              <w:t>合同签订时间</w:t>
            </w:r>
            <w:r w:rsidRPr="003473F7">
              <w:rPr>
                <w:rFonts w:hint="eastAsia"/>
                <w:bCs/>
                <w:color w:val="000000" w:themeColor="text1"/>
                <w:sz w:val="24"/>
              </w:rPr>
              <w:t>（应为</w:t>
            </w:r>
            <w:r w:rsidRPr="003473F7">
              <w:rPr>
                <w:rFonts w:hint="eastAsia"/>
                <w:bCs/>
                <w:color w:val="000000" w:themeColor="text1"/>
                <w:sz w:val="24"/>
              </w:rPr>
              <w:t>2022</w:t>
            </w:r>
            <w:r w:rsidRPr="003473F7">
              <w:rPr>
                <w:rFonts w:hint="eastAsia"/>
                <w:bCs/>
                <w:color w:val="000000" w:themeColor="text1"/>
                <w:sz w:val="24"/>
              </w:rPr>
              <w:t>年</w:t>
            </w:r>
            <w:r w:rsidRPr="003473F7">
              <w:rPr>
                <w:rFonts w:hint="eastAsia"/>
                <w:bCs/>
                <w:color w:val="000000" w:themeColor="text1"/>
                <w:sz w:val="24"/>
              </w:rPr>
              <w:t>1</w:t>
            </w:r>
            <w:r w:rsidRPr="003473F7">
              <w:rPr>
                <w:rFonts w:hint="eastAsia"/>
                <w:bCs/>
                <w:color w:val="000000" w:themeColor="text1"/>
                <w:sz w:val="24"/>
              </w:rPr>
              <w:t>月</w:t>
            </w:r>
            <w:r w:rsidRPr="003473F7">
              <w:rPr>
                <w:rFonts w:hint="eastAsia"/>
                <w:bCs/>
                <w:color w:val="000000" w:themeColor="text1"/>
                <w:sz w:val="24"/>
              </w:rPr>
              <w:t>1</w:t>
            </w:r>
            <w:r w:rsidRPr="003473F7">
              <w:rPr>
                <w:rFonts w:hint="eastAsia"/>
                <w:bCs/>
                <w:color w:val="000000" w:themeColor="text1"/>
                <w:sz w:val="24"/>
              </w:rPr>
              <w:t>日或以后）</w:t>
            </w:r>
            <w:r w:rsidRPr="003473F7">
              <w:rPr>
                <w:color w:val="000000" w:themeColor="text1"/>
                <w:kern w:val="0"/>
                <w:sz w:val="24"/>
                <w:szCs w:val="24"/>
              </w:rPr>
              <w:t>。</w:t>
            </w:r>
          </w:p>
          <w:p w:rsidR="00DB188B" w:rsidRPr="003473F7" w:rsidRDefault="00DB188B"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B.</w:t>
            </w:r>
            <w:r w:rsidRPr="003473F7">
              <w:rPr>
                <w:color w:val="000000" w:themeColor="text1"/>
                <w:kern w:val="0"/>
                <w:sz w:val="24"/>
                <w:szCs w:val="24"/>
              </w:rPr>
              <w:t xml:space="preserve"> </w:t>
            </w:r>
            <w:r w:rsidRPr="003473F7">
              <w:rPr>
                <w:rFonts w:hint="eastAsia"/>
                <w:color w:val="000000" w:themeColor="text1"/>
                <w:kern w:val="0"/>
                <w:sz w:val="24"/>
                <w:szCs w:val="24"/>
              </w:rPr>
              <w:t>上述</w:t>
            </w:r>
            <w:r w:rsidRPr="003473F7">
              <w:rPr>
                <w:color w:val="000000" w:themeColor="text1"/>
                <w:kern w:val="0"/>
                <w:sz w:val="24"/>
                <w:szCs w:val="24"/>
              </w:rPr>
              <w:t>合同履行</w:t>
            </w:r>
            <w:r w:rsidRPr="003473F7">
              <w:rPr>
                <w:rFonts w:hint="eastAsia"/>
                <w:color w:val="000000" w:themeColor="text1"/>
                <w:kern w:val="0"/>
                <w:sz w:val="24"/>
                <w:szCs w:val="24"/>
              </w:rPr>
              <w:t>良好</w:t>
            </w:r>
            <w:r w:rsidRPr="003473F7">
              <w:rPr>
                <w:color w:val="000000" w:themeColor="text1"/>
                <w:kern w:val="0"/>
                <w:sz w:val="24"/>
                <w:szCs w:val="24"/>
              </w:rPr>
              <w:t>的相关证明材料</w:t>
            </w:r>
            <w:r w:rsidRPr="003473F7">
              <w:rPr>
                <w:rFonts w:hint="eastAsia"/>
                <w:color w:val="000000" w:themeColor="text1"/>
                <w:kern w:val="0"/>
                <w:sz w:val="24"/>
                <w:szCs w:val="24"/>
              </w:rPr>
              <w:t>原件</w:t>
            </w:r>
            <w:r w:rsidRPr="003473F7">
              <w:rPr>
                <w:color w:val="000000" w:themeColor="text1"/>
                <w:kern w:val="0"/>
                <w:sz w:val="24"/>
                <w:szCs w:val="24"/>
              </w:rPr>
              <w:t>扫描件</w:t>
            </w:r>
            <w:r w:rsidRPr="003473F7">
              <w:rPr>
                <w:rFonts w:hint="eastAsia"/>
                <w:color w:val="000000" w:themeColor="text1"/>
                <w:kern w:val="0"/>
                <w:sz w:val="24"/>
                <w:szCs w:val="24"/>
              </w:rPr>
              <w:t>（</w:t>
            </w:r>
            <w:r w:rsidRPr="003473F7">
              <w:rPr>
                <w:rFonts w:hint="eastAsia"/>
                <w:color w:val="000000" w:themeColor="text1"/>
                <w:sz w:val="24"/>
              </w:rPr>
              <w:t>加盖上述合同甲方单位公章或上述合同中所盖的甲方印章</w:t>
            </w:r>
            <w:r w:rsidRPr="003473F7">
              <w:rPr>
                <w:rFonts w:hint="eastAsia"/>
                <w:color w:val="000000" w:themeColor="text1"/>
                <w:kern w:val="0"/>
                <w:sz w:val="24"/>
                <w:szCs w:val="24"/>
              </w:rPr>
              <w:t>）</w:t>
            </w:r>
            <w:r w:rsidRPr="003473F7">
              <w:rPr>
                <w:color w:val="000000" w:themeColor="text1"/>
                <w:kern w:val="0"/>
                <w:sz w:val="24"/>
                <w:szCs w:val="24"/>
              </w:rPr>
              <w:t>。</w:t>
            </w:r>
          </w:p>
          <w:p w:rsidR="00DB188B" w:rsidRPr="003473F7" w:rsidRDefault="00DB188B" w:rsidP="00DB188B">
            <w:pPr>
              <w:widowControl/>
              <w:adjustRightInd w:val="0"/>
              <w:snapToGrid w:val="0"/>
              <w:rPr>
                <w:color w:val="000000" w:themeColor="text1"/>
                <w:kern w:val="0"/>
                <w:sz w:val="24"/>
                <w:szCs w:val="24"/>
              </w:rPr>
            </w:pPr>
            <w:r w:rsidRPr="003473F7">
              <w:rPr>
                <w:color w:val="000000" w:themeColor="text1"/>
                <w:kern w:val="0"/>
                <w:sz w:val="24"/>
                <w:szCs w:val="24"/>
              </w:rPr>
              <w:t>每个</w:t>
            </w:r>
            <w:r w:rsidRPr="003473F7">
              <w:rPr>
                <w:rFonts w:hint="eastAsia"/>
                <w:color w:val="000000" w:themeColor="text1"/>
                <w:kern w:val="0"/>
                <w:sz w:val="24"/>
                <w:szCs w:val="24"/>
              </w:rPr>
              <w:t>业绩</w:t>
            </w:r>
            <w:r w:rsidRPr="003473F7">
              <w:rPr>
                <w:rFonts w:hint="eastAsia"/>
                <w:color w:val="000000" w:themeColor="text1"/>
                <w:kern w:val="0"/>
                <w:sz w:val="24"/>
                <w:szCs w:val="24"/>
              </w:rPr>
              <w:t>2</w:t>
            </w:r>
            <w:r w:rsidRPr="003473F7">
              <w:rPr>
                <w:color w:val="000000" w:themeColor="text1"/>
                <w:kern w:val="0"/>
                <w:sz w:val="24"/>
                <w:szCs w:val="24"/>
              </w:rPr>
              <w:t>分，最多</w:t>
            </w:r>
            <w:r w:rsidRPr="003473F7">
              <w:rPr>
                <w:rFonts w:hint="eastAsia"/>
                <w:color w:val="000000" w:themeColor="text1"/>
                <w:kern w:val="0"/>
                <w:sz w:val="24"/>
                <w:szCs w:val="24"/>
              </w:rPr>
              <w:t>10</w:t>
            </w:r>
            <w:r w:rsidRPr="003473F7">
              <w:rPr>
                <w:color w:val="000000" w:themeColor="text1"/>
                <w:kern w:val="0"/>
                <w:sz w:val="24"/>
                <w:szCs w:val="24"/>
              </w:rPr>
              <w:t>分</w:t>
            </w:r>
          </w:p>
        </w:tc>
        <w:tc>
          <w:tcPr>
            <w:tcW w:w="1140" w:type="dxa"/>
            <w:shd w:val="clear" w:color="auto" w:fill="auto"/>
            <w:vAlign w:val="center"/>
          </w:tcPr>
          <w:p w:rsidR="00DB188B" w:rsidRPr="003473F7" w:rsidRDefault="00DB188B"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404256">
        <w:trPr>
          <w:trHeight w:val="678"/>
          <w:jc w:val="center"/>
        </w:trPr>
        <w:tc>
          <w:tcPr>
            <w:tcW w:w="663" w:type="dxa"/>
            <w:shd w:val="clear" w:color="auto" w:fill="auto"/>
            <w:noWrap/>
            <w:vAlign w:val="center"/>
          </w:tcPr>
          <w:p w:rsidR="00564A3E" w:rsidRPr="003473F7" w:rsidRDefault="00F337F3"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2</w:t>
            </w:r>
          </w:p>
        </w:tc>
        <w:tc>
          <w:tcPr>
            <w:tcW w:w="1442" w:type="dxa"/>
            <w:shd w:val="clear" w:color="auto" w:fill="auto"/>
            <w:vAlign w:val="center"/>
          </w:tcPr>
          <w:p w:rsidR="00564A3E" w:rsidRPr="003473F7" w:rsidRDefault="00564A3E" w:rsidP="00D54F97">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投标人相关证书评价</w:t>
            </w:r>
          </w:p>
        </w:tc>
        <w:tc>
          <w:tcPr>
            <w:tcW w:w="7291" w:type="dxa"/>
            <w:shd w:val="clear" w:color="auto" w:fill="auto"/>
            <w:vAlign w:val="center"/>
          </w:tcPr>
          <w:p w:rsidR="00564A3E" w:rsidRPr="003473F7" w:rsidRDefault="00564A3E" w:rsidP="00564A3E">
            <w:pPr>
              <w:widowControl/>
              <w:adjustRightInd w:val="0"/>
              <w:snapToGrid w:val="0"/>
              <w:rPr>
                <w:color w:val="000000" w:themeColor="text1"/>
                <w:kern w:val="0"/>
                <w:sz w:val="24"/>
                <w:szCs w:val="24"/>
              </w:rPr>
            </w:pPr>
            <w:r w:rsidRPr="003473F7">
              <w:rPr>
                <w:rFonts w:hint="eastAsia"/>
                <w:color w:val="000000" w:themeColor="text1"/>
                <w:kern w:val="0"/>
                <w:sz w:val="24"/>
                <w:szCs w:val="24"/>
              </w:rPr>
              <w:t>投标人具备质量管理体系认证、环境管理体系认证、职业健康安全管理体系认证、符合</w:t>
            </w:r>
            <w:r w:rsidRPr="003473F7">
              <w:rPr>
                <w:rFonts w:hint="eastAsia"/>
                <w:color w:val="000000" w:themeColor="text1"/>
                <w:kern w:val="0"/>
                <w:sz w:val="24"/>
                <w:szCs w:val="24"/>
              </w:rPr>
              <w:t>GB/T 27922-2011</w:t>
            </w:r>
            <w:r w:rsidRPr="003473F7">
              <w:rPr>
                <w:rFonts w:hint="eastAsia"/>
                <w:color w:val="000000" w:themeColor="text1"/>
                <w:kern w:val="0"/>
                <w:sz w:val="24"/>
                <w:szCs w:val="24"/>
              </w:rPr>
              <w:t>五星级标准的售后服务认证证书，提供证书扫描件，每个合格的证书扫描件得</w:t>
            </w:r>
            <w:r w:rsidRPr="003473F7">
              <w:rPr>
                <w:rFonts w:hint="eastAsia"/>
                <w:color w:val="000000" w:themeColor="text1"/>
                <w:kern w:val="0"/>
                <w:sz w:val="24"/>
                <w:szCs w:val="24"/>
              </w:rPr>
              <w:t>1</w:t>
            </w:r>
            <w:r w:rsidRPr="003473F7">
              <w:rPr>
                <w:rFonts w:hint="eastAsia"/>
                <w:color w:val="000000" w:themeColor="text1"/>
                <w:kern w:val="0"/>
                <w:sz w:val="24"/>
                <w:szCs w:val="24"/>
              </w:rPr>
              <w:t>分，最多</w:t>
            </w:r>
            <w:r w:rsidRPr="003473F7">
              <w:rPr>
                <w:rFonts w:hint="eastAsia"/>
                <w:color w:val="000000" w:themeColor="text1"/>
                <w:kern w:val="0"/>
                <w:sz w:val="24"/>
                <w:szCs w:val="24"/>
              </w:rPr>
              <w:t>4</w:t>
            </w:r>
            <w:r w:rsidRPr="003473F7">
              <w:rPr>
                <w:rFonts w:hint="eastAsia"/>
                <w:color w:val="000000" w:themeColor="text1"/>
                <w:kern w:val="0"/>
                <w:sz w:val="24"/>
                <w:szCs w:val="24"/>
              </w:rPr>
              <w:t>分。</w:t>
            </w:r>
          </w:p>
        </w:tc>
        <w:tc>
          <w:tcPr>
            <w:tcW w:w="1140" w:type="dxa"/>
            <w:shd w:val="clear" w:color="auto" w:fill="auto"/>
            <w:vAlign w:val="center"/>
          </w:tcPr>
          <w:p w:rsidR="00564A3E" w:rsidRPr="003473F7" w:rsidRDefault="00564A3E"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4</w:t>
            </w:r>
          </w:p>
        </w:tc>
      </w:tr>
      <w:tr w:rsidR="003473F7" w:rsidRPr="003473F7" w:rsidTr="00564A3E">
        <w:trPr>
          <w:trHeight w:val="274"/>
          <w:jc w:val="center"/>
        </w:trPr>
        <w:tc>
          <w:tcPr>
            <w:tcW w:w="663" w:type="dxa"/>
            <w:shd w:val="clear" w:color="auto" w:fill="auto"/>
            <w:noWrap/>
            <w:vAlign w:val="center"/>
          </w:tcPr>
          <w:p w:rsidR="00DB188B" w:rsidRPr="003473F7" w:rsidRDefault="00F337F3"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3</w:t>
            </w:r>
          </w:p>
        </w:tc>
        <w:tc>
          <w:tcPr>
            <w:tcW w:w="1442" w:type="dxa"/>
            <w:shd w:val="clear" w:color="auto" w:fill="auto"/>
            <w:vAlign w:val="center"/>
          </w:tcPr>
          <w:p w:rsidR="00DB188B" w:rsidRPr="003473F7" w:rsidRDefault="00DB188B" w:rsidP="00DB188B">
            <w:pPr>
              <w:widowControl/>
              <w:adjustRightInd w:val="0"/>
              <w:snapToGrid w:val="0"/>
              <w:jc w:val="center"/>
              <w:rPr>
                <w:color w:val="000000" w:themeColor="text1"/>
                <w:kern w:val="0"/>
                <w:sz w:val="24"/>
                <w:szCs w:val="24"/>
              </w:rPr>
            </w:pPr>
            <w:r w:rsidRPr="003473F7">
              <w:rPr>
                <w:rFonts w:hint="eastAsia"/>
                <w:color w:val="000000" w:themeColor="text1"/>
                <w:sz w:val="24"/>
              </w:rPr>
              <w:t>投入</w:t>
            </w:r>
            <w:r w:rsidRPr="003473F7">
              <w:rPr>
                <w:color w:val="000000" w:themeColor="text1"/>
                <w:sz w:val="24"/>
              </w:rPr>
              <w:t>人员评价</w:t>
            </w:r>
          </w:p>
        </w:tc>
        <w:tc>
          <w:tcPr>
            <w:tcW w:w="7291" w:type="dxa"/>
            <w:shd w:val="clear" w:color="auto" w:fill="auto"/>
            <w:vAlign w:val="center"/>
          </w:tcPr>
          <w:p w:rsidR="00DB188B" w:rsidRPr="003473F7" w:rsidRDefault="00DB188B"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DB188B" w:rsidRPr="003473F7" w:rsidRDefault="00564A3E"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驻场人员</w:t>
            </w:r>
            <w:bookmarkStart w:id="8" w:name="OLE_LINK15"/>
            <w:r w:rsidRPr="003473F7">
              <w:rPr>
                <w:rFonts w:hint="eastAsia"/>
                <w:color w:val="000000" w:themeColor="text1"/>
                <w:kern w:val="0"/>
                <w:sz w:val="24"/>
                <w:szCs w:val="24"/>
              </w:rPr>
              <w:t>具备</w:t>
            </w:r>
            <w:r w:rsidRPr="003473F7">
              <w:rPr>
                <w:rFonts w:eastAsiaTheme="minorEastAsia" w:hint="eastAsia"/>
                <w:color w:val="000000" w:themeColor="text1"/>
                <w:kern w:val="0"/>
                <w:sz w:val="24"/>
                <w:szCs w:val="24"/>
              </w:rPr>
              <w:t>计算机技术与软件专业技术资格证书（</w:t>
            </w:r>
            <w:r w:rsidRPr="003473F7">
              <w:rPr>
                <w:rFonts w:eastAsiaTheme="minorEastAsia"/>
                <w:color w:val="000000" w:themeColor="text1"/>
                <w:kern w:val="0"/>
                <w:sz w:val="24"/>
                <w:szCs w:val="24"/>
              </w:rPr>
              <w:t>信息系统项目管理师</w:t>
            </w:r>
            <w:r w:rsidRPr="003473F7">
              <w:rPr>
                <w:rFonts w:hint="eastAsia"/>
                <w:color w:val="000000" w:themeColor="text1"/>
                <w:kern w:val="0"/>
                <w:sz w:val="24"/>
                <w:szCs w:val="24"/>
              </w:rPr>
              <w:t>、网络工程师</w:t>
            </w:r>
            <w:r w:rsidRPr="003473F7">
              <w:rPr>
                <w:rFonts w:eastAsiaTheme="minorEastAsia" w:hint="eastAsia"/>
                <w:color w:val="000000" w:themeColor="text1"/>
                <w:kern w:val="0"/>
                <w:sz w:val="24"/>
                <w:szCs w:val="24"/>
              </w:rPr>
              <w:t>）</w:t>
            </w:r>
            <w:r w:rsidRPr="003473F7">
              <w:rPr>
                <w:color w:val="000000" w:themeColor="text1"/>
                <w:kern w:val="0"/>
                <w:sz w:val="24"/>
                <w:szCs w:val="24"/>
              </w:rPr>
              <w:t>、</w:t>
            </w:r>
            <w:r w:rsidRPr="003473F7">
              <w:rPr>
                <w:rFonts w:hint="eastAsia"/>
                <w:color w:val="000000" w:themeColor="text1"/>
                <w:kern w:val="0"/>
                <w:sz w:val="24"/>
                <w:szCs w:val="24"/>
              </w:rPr>
              <w:t>ITSS IT</w:t>
            </w:r>
            <w:r w:rsidRPr="003473F7">
              <w:rPr>
                <w:rFonts w:hint="eastAsia"/>
                <w:color w:val="000000" w:themeColor="text1"/>
                <w:kern w:val="0"/>
                <w:sz w:val="24"/>
                <w:szCs w:val="24"/>
              </w:rPr>
              <w:t>服务项目经理证书</w:t>
            </w:r>
            <w:r w:rsidRPr="003473F7">
              <w:rPr>
                <w:color w:val="000000" w:themeColor="text1"/>
                <w:kern w:val="0"/>
                <w:sz w:val="24"/>
                <w:szCs w:val="24"/>
              </w:rPr>
              <w:t>，</w:t>
            </w:r>
            <w:bookmarkEnd w:id="8"/>
            <w:r w:rsidR="00705B98" w:rsidRPr="003473F7">
              <w:rPr>
                <w:rFonts w:hint="eastAsia"/>
                <w:color w:val="000000" w:themeColor="text1"/>
                <w:kern w:val="0"/>
                <w:sz w:val="24"/>
                <w:szCs w:val="24"/>
              </w:rPr>
              <w:t>每提供一</w:t>
            </w:r>
            <w:r w:rsidR="00913F0B" w:rsidRPr="003473F7">
              <w:rPr>
                <w:rFonts w:hint="eastAsia"/>
                <w:color w:val="000000" w:themeColor="text1"/>
                <w:kern w:val="0"/>
                <w:sz w:val="24"/>
                <w:szCs w:val="24"/>
              </w:rPr>
              <w:t>份证书扫描件得</w:t>
            </w:r>
            <w:r w:rsidR="00913F0B" w:rsidRPr="003473F7">
              <w:rPr>
                <w:rFonts w:hint="eastAsia"/>
                <w:color w:val="000000" w:themeColor="text1"/>
                <w:kern w:val="0"/>
                <w:sz w:val="24"/>
                <w:szCs w:val="24"/>
              </w:rPr>
              <w:t>2</w:t>
            </w:r>
            <w:r w:rsidR="00705B98" w:rsidRPr="003473F7">
              <w:rPr>
                <w:rFonts w:hint="eastAsia"/>
                <w:color w:val="000000" w:themeColor="text1"/>
                <w:kern w:val="0"/>
                <w:sz w:val="24"/>
                <w:szCs w:val="24"/>
              </w:rPr>
              <w:t>分，最多</w:t>
            </w:r>
            <w:r w:rsidR="00705B98" w:rsidRPr="003473F7">
              <w:rPr>
                <w:rFonts w:hint="eastAsia"/>
                <w:color w:val="000000" w:themeColor="text1"/>
                <w:kern w:val="0"/>
                <w:sz w:val="24"/>
                <w:szCs w:val="24"/>
              </w:rPr>
              <w:t>6</w:t>
            </w:r>
            <w:r w:rsidR="00705B98" w:rsidRPr="003473F7">
              <w:rPr>
                <w:rFonts w:hint="eastAsia"/>
                <w:color w:val="000000" w:themeColor="text1"/>
                <w:kern w:val="0"/>
                <w:sz w:val="24"/>
                <w:szCs w:val="24"/>
              </w:rPr>
              <w:t>分</w:t>
            </w:r>
          </w:p>
        </w:tc>
        <w:tc>
          <w:tcPr>
            <w:tcW w:w="1140" w:type="dxa"/>
            <w:shd w:val="clear" w:color="auto" w:fill="auto"/>
            <w:vAlign w:val="center"/>
          </w:tcPr>
          <w:p w:rsidR="00DB188B" w:rsidRPr="003473F7" w:rsidRDefault="00705B98"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6</w:t>
            </w:r>
          </w:p>
        </w:tc>
      </w:tr>
      <w:tr w:rsidR="003473F7" w:rsidRPr="003473F7" w:rsidTr="00522778">
        <w:trPr>
          <w:trHeight w:val="407"/>
          <w:jc w:val="center"/>
        </w:trPr>
        <w:tc>
          <w:tcPr>
            <w:tcW w:w="663" w:type="dxa"/>
            <w:shd w:val="clear" w:color="auto" w:fill="auto"/>
            <w:noWrap/>
            <w:vAlign w:val="center"/>
          </w:tcPr>
          <w:p w:rsidR="00DB188B" w:rsidRPr="003473F7" w:rsidRDefault="00F337F3"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4</w:t>
            </w:r>
          </w:p>
        </w:tc>
        <w:tc>
          <w:tcPr>
            <w:tcW w:w="1442" w:type="dxa"/>
            <w:shd w:val="clear" w:color="auto" w:fill="auto"/>
            <w:vAlign w:val="center"/>
          </w:tcPr>
          <w:p w:rsidR="00DB188B" w:rsidRPr="003473F7" w:rsidRDefault="00DB188B" w:rsidP="00DB188B">
            <w:pPr>
              <w:widowControl/>
              <w:adjustRightInd w:val="0"/>
              <w:snapToGrid w:val="0"/>
              <w:jc w:val="center"/>
              <w:rPr>
                <w:color w:val="000000" w:themeColor="text1"/>
                <w:sz w:val="24"/>
              </w:rPr>
            </w:pPr>
            <w:r w:rsidRPr="003473F7">
              <w:rPr>
                <w:rFonts w:hint="eastAsia"/>
                <w:color w:val="000000" w:themeColor="text1"/>
                <w:sz w:val="24"/>
              </w:rPr>
              <w:t>投标人承诺评价</w:t>
            </w:r>
          </w:p>
        </w:tc>
        <w:tc>
          <w:tcPr>
            <w:tcW w:w="7291" w:type="dxa"/>
            <w:shd w:val="clear" w:color="auto" w:fill="auto"/>
            <w:vAlign w:val="center"/>
          </w:tcPr>
          <w:p w:rsidR="00DB188B" w:rsidRPr="003473F7" w:rsidRDefault="00DB188B" w:rsidP="00564A3E">
            <w:pPr>
              <w:widowControl/>
              <w:adjustRightInd w:val="0"/>
              <w:snapToGrid w:val="0"/>
              <w:rPr>
                <w:color w:val="000000" w:themeColor="text1"/>
                <w:kern w:val="0"/>
                <w:sz w:val="24"/>
                <w:szCs w:val="24"/>
              </w:rPr>
            </w:pPr>
            <w:r w:rsidRPr="003473F7">
              <w:rPr>
                <w:rFonts w:hint="eastAsia"/>
                <w:color w:val="000000" w:themeColor="text1"/>
                <w:kern w:val="0"/>
                <w:sz w:val="24"/>
                <w:szCs w:val="24"/>
              </w:rPr>
              <w:t>承诺完全满足招标文件“报价要求”、“时间地点要求”、“付款方式要求”和技术要求中非“★”号要求的：</w:t>
            </w:r>
            <w:r w:rsidR="00564A3E" w:rsidRPr="003473F7">
              <w:rPr>
                <w:rFonts w:hint="eastAsia"/>
                <w:color w:val="000000" w:themeColor="text1"/>
                <w:kern w:val="0"/>
                <w:sz w:val="24"/>
                <w:szCs w:val="24"/>
              </w:rPr>
              <w:t>10</w:t>
            </w:r>
            <w:r w:rsidRPr="003473F7">
              <w:rPr>
                <w:rFonts w:hint="eastAsia"/>
                <w:color w:val="000000" w:themeColor="text1"/>
                <w:kern w:val="0"/>
                <w:sz w:val="24"/>
                <w:szCs w:val="24"/>
              </w:rPr>
              <w:t>分，其他</w:t>
            </w:r>
            <w:r w:rsidRPr="003473F7">
              <w:rPr>
                <w:rFonts w:hint="eastAsia"/>
                <w:color w:val="000000" w:themeColor="text1"/>
                <w:kern w:val="0"/>
                <w:sz w:val="24"/>
                <w:szCs w:val="24"/>
              </w:rPr>
              <w:t>0</w:t>
            </w:r>
            <w:r w:rsidRPr="003473F7">
              <w:rPr>
                <w:rFonts w:hint="eastAsia"/>
                <w:color w:val="000000" w:themeColor="text1"/>
                <w:kern w:val="0"/>
                <w:sz w:val="24"/>
                <w:szCs w:val="24"/>
              </w:rPr>
              <w:t>分。</w:t>
            </w:r>
          </w:p>
        </w:tc>
        <w:tc>
          <w:tcPr>
            <w:tcW w:w="1140" w:type="dxa"/>
            <w:shd w:val="clear" w:color="auto" w:fill="auto"/>
            <w:vAlign w:val="center"/>
          </w:tcPr>
          <w:p w:rsidR="00DB188B" w:rsidRPr="003473F7" w:rsidRDefault="00564A3E"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DB188B">
        <w:trPr>
          <w:trHeight w:val="60"/>
          <w:jc w:val="center"/>
        </w:trPr>
        <w:tc>
          <w:tcPr>
            <w:tcW w:w="9396" w:type="dxa"/>
            <w:gridSpan w:val="3"/>
            <w:shd w:val="clear" w:color="auto" w:fill="auto"/>
            <w:noWrap/>
            <w:vAlign w:val="center"/>
          </w:tcPr>
          <w:p w:rsidR="00DB188B" w:rsidRPr="003473F7" w:rsidRDefault="00DB188B" w:rsidP="00705B98">
            <w:pPr>
              <w:widowControl/>
              <w:adjustRightInd w:val="0"/>
              <w:snapToGrid w:val="0"/>
              <w:jc w:val="center"/>
              <w:rPr>
                <w:color w:val="000000" w:themeColor="text1"/>
                <w:kern w:val="0"/>
                <w:sz w:val="24"/>
                <w:szCs w:val="24"/>
              </w:rPr>
            </w:pPr>
            <w:r w:rsidRPr="003473F7">
              <w:rPr>
                <w:color w:val="000000" w:themeColor="text1"/>
                <w:kern w:val="0"/>
                <w:sz w:val="24"/>
                <w:szCs w:val="24"/>
              </w:rPr>
              <w:t>第三部分</w:t>
            </w:r>
            <w:r w:rsidRPr="003473F7">
              <w:rPr>
                <w:color w:val="000000" w:themeColor="text1"/>
                <w:kern w:val="0"/>
                <w:sz w:val="24"/>
                <w:szCs w:val="24"/>
              </w:rPr>
              <w:t xml:space="preserve"> </w:t>
            </w:r>
            <w:r w:rsidRPr="003473F7">
              <w:rPr>
                <w:color w:val="000000" w:themeColor="text1"/>
                <w:kern w:val="0"/>
                <w:sz w:val="24"/>
                <w:szCs w:val="24"/>
              </w:rPr>
              <w:t>主观分（</w:t>
            </w:r>
            <w:r w:rsidR="00564A3E" w:rsidRPr="003473F7">
              <w:rPr>
                <w:rFonts w:hint="eastAsia"/>
                <w:color w:val="000000" w:themeColor="text1"/>
                <w:kern w:val="0"/>
                <w:sz w:val="24"/>
                <w:szCs w:val="24"/>
              </w:rPr>
              <w:t>6</w:t>
            </w:r>
            <w:r w:rsidR="00705B98" w:rsidRPr="003473F7">
              <w:rPr>
                <w:rFonts w:hint="eastAsia"/>
                <w:color w:val="000000" w:themeColor="text1"/>
                <w:kern w:val="0"/>
                <w:sz w:val="24"/>
                <w:szCs w:val="24"/>
              </w:rPr>
              <w:t>0</w:t>
            </w:r>
            <w:r w:rsidRPr="003473F7">
              <w:rPr>
                <w:color w:val="000000" w:themeColor="text1"/>
                <w:kern w:val="0"/>
                <w:sz w:val="24"/>
                <w:szCs w:val="24"/>
              </w:rPr>
              <w:t>分）</w:t>
            </w:r>
          </w:p>
        </w:tc>
        <w:tc>
          <w:tcPr>
            <w:tcW w:w="1140" w:type="dxa"/>
            <w:shd w:val="clear" w:color="auto" w:fill="auto"/>
            <w:vAlign w:val="center"/>
          </w:tcPr>
          <w:p w:rsidR="00DB188B" w:rsidRPr="003473F7" w:rsidRDefault="00DB188B" w:rsidP="00DB188B">
            <w:pPr>
              <w:widowControl/>
              <w:adjustRightInd w:val="0"/>
              <w:snapToGrid w:val="0"/>
              <w:jc w:val="center"/>
              <w:rPr>
                <w:color w:val="000000" w:themeColor="text1"/>
                <w:kern w:val="0"/>
                <w:sz w:val="24"/>
                <w:szCs w:val="24"/>
              </w:rPr>
            </w:pPr>
            <w:r w:rsidRPr="003473F7">
              <w:rPr>
                <w:color w:val="000000" w:themeColor="text1"/>
                <w:kern w:val="0"/>
                <w:sz w:val="24"/>
                <w:szCs w:val="24"/>
              </w:rPr>
              <w:t>分值</w:t>
            </w:r>
          </w:p>
        </w:tc>
      </w:tr>
      <w:tr w:rsidR="003473F7" w:rsidRPr="003473F7" w:rsidTr="00DB188B">
        <w:trPr>
          <w:trHeight w:val="274"/>
          <w:jc w:val="center"/>
        </w:trPr>
        <w:tc>
          <w:tcPr>
            <w:tcW w:w="663" w:type="dxa"/>
            <w:shd w:val="clear" w:color="auto" w:fill="auto"/>
            <w:noWrap/>
            <w:vAlign w:val="center"/>
          </w:tcPr>
          <w:p w:rsidR="00A3544F" w:rsidRPr="003473F7" w:rsidRDefault="00A3544F"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w:t>
            </w:r>
          </w:p>
        </w:tc>
        <w:tc>
          <w:tcPr>
            <w:tcW w:w="1442" w:type="dxa"/>
            <w:shd w:val="clear" w:color="auto" w:fill="auto"/>
            <w:vAlign w:val="center"/>
          </w:tcPr>
          <w:p w:rsidR="00A3544F" w:rsidRPr="003473F7" w:rsidRDefault="00A3544F" w:rsidP="00D54F97">
            <w:pPr>
              <w:widowControl/>
              <w:adjustRightInd w:val="0"/>
              <w:snapToGrid w:val="0"/>
              <w:jc w:val="center"/>
              <w:rPr>
                <w:rFonts w:cs="宋体"/>
                <w:color w:val="000000" w:themeColor="text1"/>
                <w:sz w:val="24"/>
                <w:szCs w:val="24"/>
                <w:lang w:val="zh-CN"/>
              </w:rPr>
            </w:pPr>
            <w:r w:rsidRPr="003473F7">
              <w:rPr>
                <w:rFonts w:cs="宋体" w:hint="eastAsia"/>
                <w:color w:val="000000" w:themeColor="text1"/>
                <w:sz w:val="24"/>
                <w:szCs w:val="24"/>
                <w:lang w:val="zh-CN"/>
              </w:rPr>
              <w:t>整体运行维护方案评价</w:t>
            </w:r>
          </w:p>
        </w:tc>
        <w:tc>
          <w:tcPr>
            <w:tcW w:w="7291" w:type="dxa"/>
            <w:shd w:val="clear" w:color="auto" w:fill="auto"/>
            <w:vAlign w:val="center"/>
          </w:tcPr>
          <w:p w:rsidR="00A3544F" w:rsidRPr="003473F7" w:rsidRDefault="00A3544F" w:rsidP="00D54F97">
            <w:pPr>
              <w:adjustRightInd w:val="0"/>
              <w:snapToGrid w:val="0"/>
              <w:rPr>
                <w:rFonts w:cs="宋体"/>
                <w:color w:val="000000" w:themeColor="text1"/>
                <w:sz w:val="24"/>
                <w:szCs w:val="24"/>
                <w:lang w:val="zh-CN"/>
              </w:rPr>
            </w:pPr>
            <w:r w:rsidRPr="003473F7">
              <w:rPr>
                <w:rFonts w:cs="宋体" w:hint="eastAsia"/>
                <w:color w:val="000000" w:themeColor="text1"/>
                <w:sz w:val="24"/>
                <w:szCs w:val="24"/>
                <w:lang w:val="zh-CN"/>
              </w:rPr>
              <w:t>至少包含针对本项目系统的运维计划、实施方案等方面内容</w:t>
            </w:r>
          </w:p>
          <w:p w:rsidR="00A3544F" w:rsidRPr="003473F7" w:rsidRDefault="00A3544F" w:rsidP="00D54F97">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A3544F" w:rsidRPr="003473F7" w:rsidRDefault="00A3544F" w:rsidP="00D54F97">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A3544F" w:rsidRPr="003473F7" w:rsidRDefault="00A3544F" w:rsidP="00D54F97">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A3544F" w:rsidRPr="003473F7" w:rsidRDefault="00A3544F" w:rsidP="00D54F97">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A3544F" w:rsidRPr="003473F7" w:rsidRDefault="00A3544F" w:rsidP="00D54F97">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A3544F" w:rsidRPr="003473F7" w:rsidRDefault="00A3544F" w:rsidP="00D54F97">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544F" w:rsidRPr="003473F7" w:rsidRDefault="00A3544F"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DB188B">
        <w:trPr>
          <w:trHeight w:val="1050"/>
          <w:jc w:val="center"/>
        </w:trPr>
        <w:tc>
          <w:tcPr>
            <w:tcW w:w="663" w:type="dxa"/>
            <w:shd w:val="clear" w:color="auto" w:fill="auto"/>
            <w:noWrap/>
            <w:vAlign w:val="center"/>
          </w:tcPr>
          <w:p w:rsidR="00A3544F" w:rsidRPr="003473F7" w:rsidRDefault="00A3544F"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2</w:t>
            </w:r>
          </w:p>
        </w:tc>
        <w:tc>
          <w:tcPr>
            <w:tcW w:w="1442" w:type="dxa"/>
            <w:shd w:val="clear" w:color="auto" w:fill="auto"/>
            <w:vAlign w:val="center"/>
          </w:tcPr>
          <w:p w:rsidR="00A3544F" w:rsidRPr="003473F7" w:rsidRDefault="00A3544F" w:rsidP="00DB188B">
            <w:pPr>
              <w:widowControl/>
              <w:adjustRightInd w:val="0"/>
              <w:snapToGrid w:val="0"/>
              <w:jc w:val="center"/>
              <w:rPr>
                <w:rFonts w:cs="宋体"/>
                <w:color w:val="000000" w:themeColor="text1"/>
                <w:sz w:val="24"/>
                <w:szCs w:val="24"/>
                <w:lang w:val="zh-CN"/>
              </w:rPr>
            </w:pPr>
            <w:r w:rsidRPr="003473F7">
              <w:rPr>
                <w:rFonts w:cs="宋体" w:hint="eastAsia"/>
                <w:color w:val="000000" w:themeColor="text1"/>
                <w:sz w:val="24"/>
                <w:szCs w:val="24"/>
                <w:lang w:val="zh-CN"/>
              </w:rPr>
              <w:t>项目服务人员评价</w:t>
            </w:r>
          </w:p>
        </w:tc>
        <w:tc>
          <w:tcPr>
            <w:tcW w:w="7291" w:type="dxa"/>
            <w:shd w:val="clear" w:color="auto" w:fill="auto"/>
            <w:vAlign w:val="center"/>
          </w:tcPr>
          <w:p w:rsidR="00A3544F" w:rsidRPr="003473F7" w:rsidRDefault="00A3544F" w:rsidP="00DB188B">
            <w:pPr>
              <w:adjustRightInd w:val="0"/>
              <w:snapToGrid w:val="0"/>
              <w:rPr>
                <w:rFonts w:cs="宋体"/>
                <w:color w:val="000000" w:themeColor="text1"/>
                <w:sz w:val="24"/>
                <w:szCs w:val="24"/>
              </w:rPr>
            </w:pPr>
            <w:r w:rsidRPr="003473F7">
              <w:rPr>
                <w:rFonts w:hint="eastAsia"/>
                <w:color w:val="000000" w:themeColor="text1"/>
                <w:kern w:val="0"/>
                <w:sz w:val="24"/>
                <w:szCs w:val="24"/>
              </w:rPr>
              <w:t>至少包含组织机构设置、服务人员配备情况，人员简历、履历、职责、从业经验、技术服务能力等方面内容</w:t>
            </w:r>
          </w:p>
          <w:p w:rsidR="00A3544F" w:rsidRPr="003473F7" w:rsidRDefault="00A3544F"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A3544F" w:rsidRPr="003473F7" w:rsidRDefault="00A3544F"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A3544F" w:rsidRPr="003473F7" w:rsidRDefault="00A3544F"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A3544F" w:rsidRPr="003473F7" w:rsidRDefault="00A3544F"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A3544F" w:rsidRPr="003473F7" w:rsidRDefault="00A3544F" w:rsidP="00DB188B">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A3544F" w:rsidRPr="003473F7" w:rsidRDefault="00A3544F" w:rsidP="00DB188B">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544F" w:rsidRPr="003473F7" w:rsidRDefault="00A3544F"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DB188B">
        <w:trPr>
          <w:trHeight w:val="274"/>
          <w:jc w:val="center"/>
        </w:trPr>
        <w:tc>
          <w:tcPr>
            <w:tcW w:w="663" w:type="dxa"/>
            <w:shd w:val="clear" w:color="auto" w:fill="auto"/>
            <w:noWrap/>
            <w:vAlign w:val="center"/>
          </w:tcPr>
          <w:p w:rsidR="00A3544F" w:rsidRPr="003473F7" w:rsidRDefault="00705B98"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3</w:t>
            </w:r>
          </w:p>
        </w:tc>
        <w:tc>
          <w:tcPr>
            <w:tcW w:w="1442" w:type="dxa"/>
            <w:shd w:val="clear" w:color="auto" w:fill="auto"/>
            <w:vAlign w:val="center"/>
          </w:tcPr>
          <w:p w:rsidR="00A3544F" w:rsidRPr="003473F7" w:rsidRDefault="00A3544F" w:rsidP="00DB188B">
            <w:pPr>
              <w:widowControl/>
              <w:adjustRightInd w:val="0"/>
              <w:snapToGrid w:val="0"/>
              <w:jc w:val="center"/>
              <w:rPr>
                <w:color w:val="000000" w:themeColor="text1"/>
                <w:kern w:val="0"/>
                <w:sz w:val="24"/>
                <w:szCs w:val="24"/>
              </w:rPr>
            </w:pPr>
            <w:r w:rsidRPr="003473F7">
              <w:rPr>
                <w:rFonts w:cs="宋体" w:hint="eastAsia"/>
                <w:color w:val="000000" w:themeColor="text1"/>
                <w:sz w:val="24"/>
                <w:szCs w:val="24"/>
                <w:lang w:val="zh-CN"/>
              </w:rPr>
              <w:t>定期预防性检查方案</w:t>
            </w:r>
          </w:p>
        </w:tc>
        <w:tc>
          <w:tcPr>
            <w:tcW w:w="7291" w:type="dxa"/>
            <w:shd w:val="clear" w:color="auto" w:fill="auto"/>
            <w:vAlign w:val="center"/>
          </w:tcPr>
          <w:p w:rsidR="00A3544F" w:rsidRPr="003473F7" w:rsidRDefault="00A3544F" w:rsidP="00DB188B">
            <w:pPr>
              <w:adjustRightInd w:val="0"/>
              <w:snapToGrid w:val="0"/>
              <w:rPr>
                <w:rFonts w:cs="宋体"/>
                <w:color w:val="000000" w:themeColor="text1"/>
                <w:sz w:val="24"/>
                <w:szCs w:val="24"/>
                <w:lang w:val="zh-CN"/>
              </w:rPr>
            </w:pPr>
            <w:r w:rsidRPr="003473F7">
              <w:rPr>
                <w:rFonts w:hint="eastAsia"/>
                <w:color w:val="000000" w:themeColor="text1"/>
                <w:kern w:val="0"/>
                <w:sz w:val="24"/>
                <w:szCs w:val="24"/>
              </w:rPr>
              <w:t>至少包含日常、月度等的设备软硬件定期检查计划、日志等方案及故障处理措施等方面</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A3544F" w:rsidRPr="003473F7" w:rsidRDefault="00A3544F" w:rsidP="00DB188B">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544F" w:rsidRPr="003473F7" w:rsidRDefault="00705B98"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DB188B">
        <w:trPr>
          <w:trHeight w:val="274"/>
          <w:jc w:val="center"/>
        </w:trPr>
        <w:tc>
          <w:tcPr>
            <w:tcW w:w="663" w:type="dxa"/>
            <w:shd w:val="clear" w:color="auto" w:fill="auto"/>
            <w:noWrap/>
            <w:vAlign w:val="center"/>
          </w:tcPr>
          <w:p w:rsidR="00A3544F" w:rsidRPr="003473F7" w:rsidRDefault="00705B98"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4</w:t>
            </w:r>
          </w:p>
        </w:tc>
        <w:tc>
          <w:tcPr>
            <w:tcW w:w="1442" w:type="dxa"/>
            <w:shd w:val="clear" w:color="auto" w:fill="auto"/>
            <w:vAlign w:val="center"/>
          </w:tcPr>
          <w:p w:rsidR="00A3544F" w:rsidRPr="003473F7" w:rsidRDefault="00A3544F" w:rsidP="00DB188B">
            <w:pPr>
              <w:widowControl/>
              <w:adjustRightInd w:val="0"/>
              <w:snapToGrid w:val="0"/>
              <w:jc w:val="center"/>
              <w:rPr>
                <w:color w:val="000000" w:themeColor="text1"/>
                <w:kern w:val="0"/>
                <w:sz w:val="24"/>
                <w:szCs w:val="24"/>
              </w:rPr>
            </w:pPr>
            <w:r w:rsidRPr="003473F7">
              <w:rPr>
                <w:rFonts w:cs="宋体" w:hint="eastAsia"/>
                <w:color w:val="000000" w:themeColor="text1"/>
                <w:sz w:val="24"/>
                <w:szCs w:val="24"/>
                <w:lang w:val="zh-CN"/>
              </w:rPr>
              <w:t>故障管理处理方案</w:t>
            </w:r>
          </w:p>
        </w:tc>
        <w:tc>
          <w:tcPr>
            <w:tcW w:w="7291" w:type="dxa"/>
            <w:shd w:val="clear" w:color="auto" w:fill="auto"/>
            <w:vAlign w:val="center"/>
          </w:tcPr>
          <w:p w:rsidR="00A3544F" w:rsidRPr="003473F7" w:rsidRDefault="00A3544F" w:rsidP="00DB188B">
            <w:pPr>
              <w:adjustRightInd w:val="0"/>
              <w:snapToGrid w:val="0"/>
              <w:rPr>
                <w:rFonts w:cs="宋体"/>
                <w:color w:val="000000" w:themeColor="text1"/>
                <w:sz w:val="24"/>
                <w:szCs w:val="24"/>
                <w:lang w:val="zh-CN"/>
              </w:rPr>
            </w:pPr>
            <w:r w:rsidRPr="003473F7">
              <w:rPr>
                <w:rFonts w:cs="宋体" w:hint="eastAsia"/>
                <w:color w:val="000000" w:themeColor="text1"/>
                <w:sz w:val="24"/>
                <w:szCs w:val="24"/>
                <w:lang w:val="zh-CN"/>
              </w:rPr>
              <w:t>至少包含响应时间、故障处理方案、防止再发方案等方面内容</w:t>
            </w:r>
          </w:p>
          <w:p w:rsidR="00A3544F" w:rsidRPr="003473F7" w:rsidRDefault="00A3544F"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A3544F" w:rsidRPr="003473F7" w:rsidRDefault="00A3544F"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A3544F" w:rsidRPr="003473F7" w:rsidRDefault="00A3544F"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A3544F" w:rsidRPr="003473F7" w:rsidRDefault="00A3544F" w:rsidP="00DB188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A3544F" w:rsidRPr="003473F7" w:rsidRDefault="00A3544F" w:rsidP="00DB188B">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A3544F" w:rsidRPr="003473F7" w:rsidRDefault="00A3544F" w:rsidP="00DB188B">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544F" w:rsidRPr="003473F7" w:rsidRDefault="00A3544F"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DB188B">
        <w:trPr>
          <w:trHeight w:val="274"/>
          <w:jc w:val="center"/>
        </w:trPr>
        <w:tc>
          <w:tcPr>
            <w:tcW w:w="663" w:type="dxa"/>
            <w:shd w:val="clear" w:color="auto" w:fill="auto"/>
            <w:noWrap/>
            <w:vAlign w:val="center"/>
          </w:tcPr>
          <w:p w:rsidR="00A3544F" w:rsidRPr="003473F7" w:rsidRDefault="00705B98"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5</w:t>
            </w:r>
          </w:p>
        </w:tc>
        <w:tc>
          <w:tcPr>
            <w:tcW w:w="1442" w:type="dxa"/>
            <w:shd w:val="clear" w:color="auto" w:fill="auto"/>
            <w:vAlign w:val="center"/>
          </w:tcPr>
          <w:p w:rsidR="00A3544F" w:rsidRPr="003473F7" w:rsidRDefault="00A3544F" w:rsidP="00D54F97">
            <w:pPr>
              <w:widowControl/>
              <w:adjustRightInd w:val="0"/>
              <w:snapToGrid w:val="0"/>
              <w:jc w:val="center"/>
              <w:rPr>
                <w:color w:val="000000" w:themeColor="text1"/>
                <w:kern w:val="0"/>
                <w:sz w:val="24"/>
                <w:szCs w:val="24"/>
              </w:rPr>
            </w:pPr>
            <w:r w:rsidRPr="003473F7">
              <w:rPr>
                <w:rFonts w:cs="宋体" w:hint="eastAsia"/>
                <w:color w:val="000000" w:themeColor="text1"/>
                <w:sz w:val="24"/>
                <w:szCs w:val="24"/>
                <w:lang w:val="zh-CN"/>
              </w:rPr>
              <w:t>突发事件管理方案</w:t>
            </w:r>
          </w:p>
        </w:tc>
        <w:tc>
          <w:tcPr>
            <w:tcW w:w="7291" w:type="dxa"/>
            <w:shd w:val="clear" w:color="auto" w:fill="auto"/>
            <w:vAlign w:val="center"/>
          </w:tcPr>
          <w:p w:rsidR="00A3544F" w:rsidRPr="003473F7" w:rsidRDefault="00705B98" w:rsidP="00D54F97">
            <w:pPr>
              <w:widowControl/>
              <w:adjustRightInd w:val="0"/>
              <w:snapToGrid w:val="0"/>
              <w:rPr>
                <w:color w:val="000000" w:themeColor="text1"/>
                <w:kern w:val="0"/>
                <w:sz w:val="24"/>
                <w:szCs w:val="24"/>
              </w:rPr>
            </w:pPr>
            <w:r w:rsidRPr="003473F7">
              <w:rPr>
                <w:rFonts w:hint="eastAsia"/>
                <w:color w:val="000000" w:themeColor="text1"/>
                <w:kern w:val="0"/>
                <w:sz w:val="24"/>
                <w:szCs w:val="24"/>
              </w:rPr>
              <w:t>至少包含在服务过程中突发事件和解决方案，对针对恶意攻击、访问量激增等处理给出应对方法以及是否做出提前预防事件发生等方面</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A3544F" w:rsidRPr="003473F7" w:rsidRDefault="00705B98" w:rsidP="00705B98">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A3544F" w:rsidRPr="003473F7" w:rsidRDefault="00A3544F" w:rsidP="00D54F97">
            <w:pPr>
              <w:adjustRightInd w:val="0"/>
              <w:snapToGrid w:val="0"/>
              <w:rPr>
                <w:color w:val="000000" w:themeColor="text1"/>
                <w:sz w:val="24"/>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544F" w:rsidRPr="003473F7" w:rsidRDefault="00705B98"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DB188B">
        <w:trPr>
          <w:trHeight w:val="558"/>
          <w:jc w:val="center"/>
        </w:trPr>
        <w:tc>
          <w:tcPr>
            <w:tcW w:w="663" w:type="dxa"/>
            <w:shd w:val="clear" w:color="auto" w:fill="auto"/>
            <w:noWrap/>
            <w:vAlign w:val="center"/>
          </w:tcPr>
          <w:p w:rsidR="00A3544F" w:rsidRPr="003473F7" w:rsidRDefault="00705B98"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6</w:t>
            </w:r>
          </w:p>
        </w:tc>
        <w:tc>
          <w:tcPr>
            <w:tcW w:w="1442" w:type="dxa"/>
            <w:shd w:val="clear" w:color="auto" w:fill="auto"/>
            <w:vAlign w:val="center"/>
          </w:tcPr>
          <w:p w:rsidR="00A3544F" w:rsidRPr="003473F7" w:rsidRDefault="00A3544F" w:rsidP="00D54F97">
            <w:pPr>
              <w:widowControl/>
              <w:adjustRightInd w:val="0"/>
              <w:snapToGrid w:val="0"/>
              <w:jc w:val="center"/>
              <w:rPr>
                <w:rFonts w:cs="宋体"/>
                <w:color w:val="000000" w:themeColor="text1"/>
                <w:sz w:val="24"/>
                <w:szCs w:val="24"/>
                <w:lang w:val="zh-CN"/>
              </w:rPr>
            </w:pPr>
            <w:r w:rsidRPr="003473F7">
              <w:rPr>
                <w:rFonts w:cs="宋体" w:hint="eastAsia"/>
                <w:color w:val="000000" w:themeColor="text1"/>
                <w:sz w:val="24"/>
                <w:szCs w:val="24"/>
                <w:lang w:val="zh-CN"/>
              </w:rPr>
              <w:t>保密管理方案</w:t>
            </w:r>
          </w:p>
        </w:tc>
        <w:tc>
          <w:tcPr>
            <w:tcW w:w="7291" w:type="dxa"/>
            <w:shd w:val="clear" w:color="auto" w:fill="auto"/>
            <w:vAlign w:val="center"/>
          </w:tcPr>
          <w:p w:rsidR="00A3544F" w:rsidRPr="003473F7" w:rsidRDefault="00705B98" w:rsidP="00D54F97">
            <w:pPr>
              <w:adjustRightInd w:val="0"/>
              <w:snapToGrid w:val="0"/>
              <w:rPr>
                <w:color w:val="000000" w:themeColor="text1"/>
                <w:kern w:val="0"/>
                <w:sz w:val="24"/>
                <w:szCs w:val="24"/>
              </w:rPr>
            </w:pPr>
            <w:r w:rsidRPr="003473F7">
              <w:rPr>
                <w:rFonts w:hint="eastAsia"/>
                <w:color w:val="000000" w:themeColor="text1"/>
                <w:kern w:val="0"/>
                <w:sz w:val="24"/>
                <w:szCs w:val="24"/>
              </w:rPr>
              <w:t>投标人针对本项目实际情况编制保密管理方案，至少</w:t>
            </w:r>
            <w:r w:rsidRPr="003473F7">
              <w:rPr>
                <w:color w:val="000000" w:themeColor="text1"/>
                <w:kern w:val="0"/>
                <w:sz w:val="24"/>
                <w:szCs w:val="24"/>
              </w:rPr>
              <w:t>保密措施，运行维护保密措施规范、人员保密制度等</w:t>
            </w:r>
            <w:r w:rsidRPr="003473F7">
              <w:rPr>
                <w:rFonts w:hint="eastAsia"/>
                <w:color w:val="000000" w:themeColor="text1"/>
                <w:kern w:val="0"/>
                <w:sz w:val="24"/>
                <w:szCs w:val="24"/>
              </w:rPr>
              <w:t>。</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10</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7.5</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5</w:t>
            </w:r>
            <w:r w:rsidRPr="003473F7">
              <w:rPr>
                <w:color w:val="000000" w:themeColor="text1"/>
                <w:kern w:val="0"/>
                <w:sz w:val="24"/>
                <w:szCs w:val="24"/>
              </w:rPr>
              <w:t>分；</w:t>
            </w:r>
          </w:p>
          <w:p w:rsidR="00705B98" w:rsidRPr="003473F7" w:rsidRDefault="00705B98" w:rsidP="00705B98">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2.5</w:t>
            </w:r>
            <w:r w:rsidRPr="003473F7">
              <w:rPr>
                <w:color w:val="000000" w:themeColor="text1"/>
                <w:kern w:val="0"/>
                <w:sz w:val="24"/>
                <w:szCs w:val="24"/>
              </w:rPr>
              <w:t>分；</w:t>
            </w:r>
          </w:p>
          <w:p w:rsidR="00A3544F" w:rsidRPr="003473F7" w:rsidRDefault="00705B98" w:rsidP="00705B98">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A3544F" w:rsidRPr="003473F7" w:rsidRDefault="00A3544F" w:rsidP="00D54F97">
            <w:pPr>
              <w:adjustRightInd w:val="0"/>
              <w:snapToGrid w:val="0"/>
              <w:rPr>
                <w:rFonts w:cs="宋体"/>
                <w:color w:val="000000" w:themeColor="text1"/>
                <w:sz w:val="24"/>
                <w:szCs w:val="24"/>
                <w:lang w:val="zh-CN"/>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544F" w:rsidRPr="003473F7" w:rsidRDefault="00705B98" w:rsidP="00DB188B">
            <w:pPr>
              <w:widowControl/>
              <w:adjustRightInd w:val="0"/>
              <w:snapToGrid w:val="0"/>
              <w:jc w:val="center"/>
              <w:rPr>
                <w:color w:val="000000" w:themeColor="text1"/>
                <w:kern w:val="0"/>
                <w:sz w:val="24"/>
                <w:szCs w:val="24"/>
              </w:rPr>
            </w:pPr>
            <w:r w:rsidRPr="003473F7">
              <w:rPr>
                <w:rFonts w:hint="eastAsia"/>
                <w:color w:val="000000" w:themeColor="text1"/>
                <w:kern w:val="0"/>
                <w:sz w:val="24"/>
                <w:szCs w:val="24"/>
              </w:rPr>
              <w:t>10</w:t>
            </w:r>
          </w:p>
        </w:tc>
      </w:tr>
      <w:tr w:rsidR="003473F7" w:rsidRPr="003473F7" w:rsidTr="00DB188B">
        <w:trPr>
          <w:trHeight w:val="509"/>
          <w:jc w:val="center"/>
        </w:trPr>
        <w:tc>
          <w:tcPr>
            <w:tcW w:w="9396" w:type="dxa"/>
            <w:gridSpan w:val="3"/>
            <w:shd w:val="clear" w:color="auto" w:fill="auto"/>
            <w:noWrap/>
            <w:vAlign w:val="center"/>
          </w:tcPr>
          <w:p w:rsidR="00A3544F" w:rsidRPr="003473F7" w:rsidRDefault="00A3544F" w:rsidP="00DB188B">
            <w:pPr>
              <w:widowControl/>
              <w:adjustRightInd w:val="0"/>
              <w:snapToGrid w:val="0"/>
              <w:jc w:val="center"/>
              <w:rPr>
                <w:color w:val="000000" w:themeColor="text1"/>
                <w:sz w:val="24"/>
              </w:rPr>
            </w:pPr>
            <w:r w:rsidRPr="003473F7">
              <w:rPr>
                <w:color w:val="000000" w:themeColor="text1"/>
                <w:sz w:val="24"/>
              </w:rPr>
              <w:t>合计</w:t>
            </w:r>
          </w:p>
        </w:tc>
        <w:tc>
          <w:tcPr>
            <w:tcW w:w="1140" w:type="dxa"/>
            <w:shd w:val="clear" w:color="auto" w:fill="auto"/>
            <w:vAlign w:val="center"/>
          </w:tcPr>
          <w:p w:rsidR="00A3544F" w:rsidRPr="003473F7" w:rsidRDefault="00A3544F" w:rsidP="00DB188B">
            <w:pPr>
              <w:widowControl/>
              <w:adjustRightInd w:val="0"/>
              <w:snapToGrid w:val="0"/>
              <w:jc w:val="center"/>
              <w:rPr>
                <w:color w:val="000000" w:themeColor="text1"/>
                <w:kern w:val="0"/>
                <w:sz w:val="24"/>
                <w:szCs w:val="24"/>
              </w:rPr>
            </w:pPr>
            <w:r w:rsidRPr="003473F7">
              <w:rPr>
                <w:color w:val="000000" w:themeColor="text1"/>
                <w:kern w:val="0"/>
                <w:sz w:val="24"/>
                <w:szCs w:val="24"/>
              </w:rPr>
              <w:t>100</w:t>
            </w:r>
          </w:p>
        </w:tc>
      </w:tr>
    </w:tbl>
    <w:p w:rsidR="00DB188B" w:rsidRPr="003473F7" w:rsidRDefault="00DB188B" w:rsidP="00A3332A">
      <w:pPr>
        <w:spacing w:line="360" w:lineRule="auto"/>
        <w:ind w:firstLineChars="200" w:firstLine="480"/>
        <w:outlineLvl w:val="0"/>
        <w:rPr>
          <w:color w:val="000000" w:themeColor="text1"/>
          <w:sz w:val="24"/>
        </w:rPr>
      </w:pPr>
      <w:r w:rsidRPr="003473F7">
        <w:rPr>
          <w:rFonts w:hint="eastAsia"/>
          <w:color w:val="000000" w:themeColor="text1"/>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473F7" w:rsidRPr="003473F7" w:rsidTr="00913F0B">
        <w:trPr>
          <w:jc w:val="center"/>
        </w:trPr>
        <w:tc>
          <w:tcPr>
            <w:tcW w:w="9250" w:type="dxa"/>
            <w:gridSpan w:val="3"/>
            <w:shd w:val="clear" w:color="auto" w:fill="auto"/>
            <w:vAlign w:val="center"/>
            <w:hideMark/>
          </w:tcPr>
          <w:p w:rsidR="00E373D4" w:rsidRPr="003473F7" w:rsidRDefault="00E373D4" w:rsidP="00913F0B">
            <w:pPr>
              <w:widowControl/>
              <w:snapToGrid w:val="0"/>
              <w:jc w:val="center"/>
              <w:rPr>
                <w:color w:val="000000" w:themeColor="text1"/>
                <w:kern w:val="0"/>
                <w:sz w:val="24"/>
                <w:szCs w:val="24"/>
              </w:rPr>
            </w:pPr>
            <w:r w:rsidRPr="003473F7">
              <w:rPr>
                <w:color w:val="000000" w:themeColor="text1"/>
                <w:kern w:val="0"/>
                <w:sz w:val="24"/>
                <w:szCs w:val="24"/>
              </w:rPr>
              <w:t>第一部分</w:t>
            </w:r>
            <w:r w:rsidRPr="003473F7">
              <w:rPr>
                <w:rFonts w:hint="eastAsia"/>
                <w:color w:val="000000" w:themeColor="text1"/>
                <w:kern w:val="0"/>
                <w:sz w:val="24"/>
                <w:szCs w:val="24"/>
              </w:rPr>
              <w:t xml:space="preserve"> </w:t>
            </w:r>
            <w:r w:rsidRPr="003473F7">
              <w:rPr>
                <w:rFonts w:hint="eastAsia"/>
                <w:color w:val="000000" w:themeColor="text1"/>
                <w:kern w:val="0"/>
                <w:sz w:val="24"/>
                <w:szCs w:val="24"/>
              </w:rPr>
              <w:t>价格（</w:t>
            </w:r>
            <w:r w:rsidRPr="003473F7">
              <w:rPr>
                <w:rFonts w:hint="eastAsia"/>
                <w:color w:val="000000" w:themeColor="text1"/>
                <w:kern w:val="0"/>
                <w:sz w:val="24"/>
                <w:szCs w:val="24"/>
              </w:rPr>
              <w:t>30</w:t>
            </w:r>
            <w:r w:rsidRPr="003473F7">
              <w:rPr>
                <w:rFonts w:hint="eastAsia"/>
                <w:color w:val="000000" w:themeColor="text1"/>
                <w:kern w:val="0"/>
                <w:sz w:val="24"/>
                <w:szCs w:val="24"/>
              </w:rPr>
              <w:t>分）</w:t>
            </w:r>
          </w:p>
        </w:tc>
        <w:tc>
          <w:tcPr>
            <w:tcW w:w="1010" w:type="dxa"/>
            <w:shd w:val="clear" w:color="auto" w:fill="auto"/>
            <w:vAlign w:val="center"/>
            <w:hideMark/>
          </w:tcPr>
          <w:p w:rsidR="00E373D4" w:rsidRPr="003473F7" w:rsidRDefault="00E373D4" w:rsidP="00913F0B">
            <w:pPr>
              <w:widowControl/>
              <w:snapToGrid w:val="0"/>
              <w:jc w:val="center"/>
              <w:rPr>
                <w:color w:val="000000" w:themeColor="text1"/>
                <w:kern w:val="0"/>
                <w:sz w:val="24"/>
                <w:szCs w:val="24"/>
              </w:rPr>
            </w:pPr>
            <w:r w:rsidRPr="003473F7">
              <w:rPr>
                <w:color w:val="000000" w:themeColor="text1"/>
                <w:kern w:val="0"/>
                <w:sz w:val="24"/>
                <w:szCs w:val="24"/>
              </w:rPr>
              <w:t>分值</w:t>
            </w:r>
          </w:p>
        </w:tc>
      </w:tr>
      <w:tr w:rsidR="003473F7" w:rsidRPr="003473F7" w:rsidTr="00913F0B">
        <w:trPr>
          <w:jc w:val="center"/>
        </w:trPr>
        <w:tc>
          <w:tcPr>
            <w:tcW w:w="508" w:type="dxa"/>
            <w:shd w:val="clear" w:color="auto" w:fill="auto"/>
            <w:noWrap/>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1</w:t>
            </w:r>
          </w:p>
        </w:tc>
        <w:tc>
          <w:tcPr>
            <w:tcW w:w="1655"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价格</w:t>
            </w:r>
          </w:p>
        </w:tc>
        <w:tc>
          <w:tcPr>
            <w:tcW w:w="7087" w:type="dxa"/>
            <w:shd w:val="clear" w:color="auto" w:fill="auto"/>
            <w:vAlign w:val="center"/>
          </w:tcPr>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w:t>
            </w:r>
            <w:r w:rsidRPr="003473F7">
              <w:rPr>
                <w:rFonts w:hint="eastAsia"/>
                <w:color w:val="000000" w:themeColor="text1"/>
                <w:kern w:val="0"/>
                <w:sz w:val="24"/>
                <w:szCs w:val="24"/>
              </w:rPr>
              <w:t>1</w:t>
            </w:r>
            <w:r w:rsidRPr="003473F7">
              <w:rPr>
                <w:rFonts w:hint="eastAsia"/>
                <w:color w:val="000000" w:themeColor="text1"/>
                <w:kern w:val="0"/>
                <w:sz w:val="24"/>
                <w:szCs w:val="24"/>
              </w:rPr>
              <w:t>）投标报价超过采购预算的，投标无效，未超过采购预算的投标报价按以下公式进行计算</w:t>
            </w:r>
          </w:p>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w:t>
            </w:r>
            <w:r w:rsidRPr="003473F7">
              <w:rPr>
                <w:rFonts w:hint="eastAsia"/>
                <w:color w:val="000000" w:themeColor="text1"/>
                <w:kern w:val="0"/>
                <w:sz w:val="24"/>
                <w:szCs w:val="24"/>
              </w:rPr>
              <w:t>2</w:t>
            </w:r>
            <w:r w:rsidRPr="003473F7">
              <w:rPr>
                <w:rFonts w:hint="eastAsia"/>
                <w:color w:val="000000" w:themeColor="text1"/>
                <w:kern w:val="0"/>
                <w:sz w:val="24"/>
                <w:szCs w:val="24"/>
              </w:rPr>
              <w:t>）投标报价得分</w:t>
            </w:r>
            <w:r w:rsidRPr="003473F7">
              <w:rPr>
                <w:rFonts w:hint="eastAsia"/>
                <w:color w:val="000000" w:themeColor="text1"/>
                <w:kern w:val="0"/>
                <w:sz w:val="24"/>
                <w:szCs w:val="24"/>
              </w:rPr>
              <w:t>=</w:t>
            </w:r>
            <w:r w:rsidRPr="003473F7">
              <w:rPr>
                <w:rFonts w:hint="eastAsia"/>
                <w:color w:val="000000" w:themeColor="text1"/>
                <w:kern w:val="0"/>
                <w:sz w:val="24"/>
                <w:szCs w:val="24"/>
              </w:rPr>
              <w:t>（评标基准价</w:t>
            </w:r>
            <w:r w:rsidRPr="003473F7">
              <w:rPr>
                <w:rFonts w:hint="eastAsia"/>
                <w:color w:val="000000" w:themeColor="text1"/>
                <w:kern w:val="0"/>
                <w:sz w:val="24"/>
                <w:szCs w:val="24"/>
              </w:rPr>
              <w:t>/</w:t>
            </w:r>
            <w:r w:rsidRPr="003473F7">
              <w:rPr>
                <w:rFonts w:hint="eastAsia"/>
                <w:color w:val="000000" w:themeColor="text1"/>
                <w:kern w:val="0"/>
                <w:sz w:val="24"/>
                <w:szCs w:val="24"/>
              </w:rPr>
              <w:t>投标报价）×</w:t>
            </w:r>
            <w:r w:rsidRPr="003473F7">
              <w:rPr>
                <w:rFonts w:hint="eastAsia"/>
                <w:color w:val="000000" w:themeColor="text1"/>
                <w:kern w:val="0"/>
                <w:sz w:val="24"/>
                <w:szCs w:val="24"/>
              </w:rPr>
              <w:t>30</w:t>
            </w:r>
          </w:p>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注：满足招标文件要求且投标报价最低的投标报价为评标基准价</w:t>
            </w:r>
          </w:p>
        </w:tc>
        <w:tc>
          <w:tcPr>
            <w:tcW w:w="1010"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30</w:t>
            </w:r>
          </w:p>
        </w:tc>
      </w:tr>
      <w:tr w:rsidR="003473F7" w:rsidRPr="003473F7" w:rsidTr="00913F0B">
        <w:trPr>
          <w:jc w:val="center"/>
        </w:trPr>
        <w:tc>
          <w:tcPr>
            <w:tcW w:w="9250" w:type="dxa"/>
            <w:gridSpan w:val="3"/>
            <w:shd w:val="clear" w:color="auto" w:fill="auto"/>
            <w:noWrap/>
            <w:vAlign w:val="center"/>
          </w:tcPr>
          <w:p w:rsidR="00E373D4" w:rsidRPr="003473F7" w:rsidRDefault="00E373D4" w:rsidP="00BC6506">
            <w:pPr>
              <w:widowControl/>
              <w:snapToGrid w:val="0"/>
              <w:jc w:val="center"/>
              <w:rPr>
                <w:color w:val="000000" w:themeColor="text1"/>
                <w:kern w:val="0"/>
                <w:sz w:val="24"/>
                <w:szCs w:val="24"/>
              </w:rPr>
            </w:pPr>
            <w:r w:rsidRPr="003473F7">
              <w:rPr>
                <w:color w:val="000000" w:themeColor="text1"/>
                <w:kern w:val="0"/>
                <w:sz w:val="24"/>
                <w:szCs w:val="24"/>
              </w:rPr>
              <w:t>第</w:t>
            </w:r>
            <w:r w:rsidRPr="003473F7">
              <w:rPr>
                <w:rFonts w:hint="eastAsia"/>
                <w:color w:val="000000" w:themeColor="text1"/>
                <w:kern w:val="0"/>
                <w:sz w:val="24"/>
                <w:szCs w:val="24"/>
              </w:rPr>
              <w:t>二</w:t>
            </w:r>
            <w:r w:rsidRPr="003473F7">
              <w:rPr>
                <w:color w:val="000000" w:themeColor="text1"/>
                <w:kern w:val="0"/>
                <w:sz w:val="24"/>
                <w:szCs w:val="24"/>
              </w:rPr>
              <w:t>部分</w:t>
            </w:r>
            <w:r w:rsidRPr="003473F7">
              <w:rPr>
                <w:color w:val="000000" w:themeColor="text1"/>
                <w:kern w:val="0"/>
                <w:sz w:val="24"/>
                <w:szCs w:val="24"/>
              </w:rPr>
              <w:t xml:space="preserve"> </w:t>
            </w:r>
            <w:r w:rsidRPr="003473F7">
              <w:rPr>
                <w:rFonts w:hint="eastAsia"/>
                <w:color w:val="000000" w:themeColor="text1"/>
                <w:kern w:val="0"/>
                <w:sz w:val="24"/>
                <w:szCs w:val="24"/>
              </w:rPr>
              <w:t>客观分</w:t>
            </w:r>
            <w:r w:rsidRPr="003473F7">
              <w:rPr>
                <w:color w:val="000000" w:themeColor="text1"/>
                <w:kern w:val="0"/>
                <w:sz w:val="24"/>
                <w:szCs w:val="24"/>
              </w:rPr>
              <w:t>（</w:t>
            </w:r>
            <w:r w:rsidRPr="003473F7">
              <w:rPr>
                <w:rFonts w:hint="eastAsia"/>
                <w:color w:val="000000" w:themeColor="text1"/>
                <w:kern w:val="0"/>
                <w:sz w:val="24"/>
                <w:szCs w:val="24"/>
              </w:rPr>
              <w:t>4</w:t>
            </w:r>
            <w:r w:rsidR="00BC6506" w:rsidRPr="003473F7">
              <w:rPr>
                <w:rFonts w:hint="eastAsia"/>
                <w:color w:val="000000" w:themeColor="text1"/>
                <w:kern w:val="0"/>
                <w:sz w:val="24"/>
                <w:szCs w:val="24"/>
              </w:rPr>
              <w:t>5</w:t>
            </w:r>
            <w:r w:rsidRPr="003473F7">
              <w:rPr>
                <w:color w:val="000000" w:themeColor="text1"/>
                <w:kern w:val="0"/>
                <w:sz w:val="24"/>
                <w:szCs w:val="24"/>
              </w:rPr>
              <w:t>分）</w:t>
            </w:r>
          </w:p>
        </w:tc>
        <w:tc>
          <w:tcPr>
            <w:tcW w:w="1010"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分值</w:t>
            </w:r>
          </w:p>
        </w:tc>
      </w:tr>
      <w:tr w:rsidR="003473F7" w:rsidRPr="003473F7" w:rsidTr="00913F0B">
        <w:trPr>
          <w:jc w:val="center"/>
        </w:trPr>
        <w:tc>
          <w:tcPr>
            <w:tcW w:w="508" w:type="dxa"/>
            <w:shd w:val="clear" w:color="auto" w:fill="auto"/>
            <w:noWrap/>
            <w:vAlign w:val="center"/>
          </w:tcPr>
          <w:p w:rsidR="00E373D4" w:rsidRPr="003473F7" w:rsidRDefault="00913F0B" w:rsidP="00913F0B">
            <w:pPr>
              <w:widowControl/>
              <w:snapToGrid w:val="0"/>
              <w:jc w:val="center"/>
              <w:rPr>
                <w:color w:val="000000" w:themeColor="text1"/>
                <w:kern w:val="0"/>
                <w:sz w:val="24"/>
                <w:szCs w:val="24"/>
              </w:rPr>
            </w:pPr>
            <w:r w:rsidRPr="003473F7">
              <w:rPr>
                <w:rFonts w:hint="eastAsia"/>
                <w:color w:val="000000" w:themeColor="text1"/>
                <w:kern w:val="0"/>
                <w:sz w:val="24"/>
                <w:szCs w:val="24"/>
              </w:rPr>
              <w:t>1</w:t>
            </w:r>
          </w:p>
        </w:tc>
        <w:tc>
          <w:tcPr>
            <w:tcW w:w="1655"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制造商认证评价</w:t>
            </w:r>
          </w:p>
        </w:tc>
        <w:tc>
          <w:tcPr>
            <w:tcW w:w="7087" w:type="dxa"/>
            <w:shd w:val="clear" w:color="auto" w:fill="auto"/>
            <w:vAlign w:val="center"/>
          </w:tcPr>
          <w:p w:rsidR="00E373D4" w:rsidRPr="003473F7" w:rsidRDefault="00E373D4" w:rsidP="00913F0B">
            <w:pPr>
              <w:snapToGrid w:val="0"/>
              <w:rPr>
                <w:bCs/>
                <w:color w:val="000000" w:themeColor="text1"/>
                <w:sz w:val="24"/>
              </w:rPr>
            </w:pPr>
            <w:r w:rsidRPr="003473F7">
              <w:rPr>
                <w:rFonts w:hint="eastAsia"/>
                <w:bCs/>
                <w:color w:val="000000" w:themeColor="text1"/>
                <w:sz w:val="24"/>
              </w:rPr>
              <w:t>所投产品的制造商具备质量管理体系认证、职业健康安全管理体系认证、环境管理体系认证，投标文件中提供证书扫描件。具备</w:t>
            </w:r>
            <w:r w:rsidRPr="003473F7">
              <w:rPr>
                <w:rFonts w:hint="eastAsia"/>
                <w:bCs/>
                <w:color w:val="000000" w:themeColor="text1"/>
                <w:sz w:val="24"/>
              </w:rPr>
              <w:t>1</w:t>
            </w:r>
            <w:r w:rsidRPr="003473F7">
              <w:rPr>
                <w:rFonts w:hint="eastAsia"/>
                <w:bCs/>
                <w:color w:val="000000" w:themeColor="text1"/>
                <w:sz w:val="24"/>
              </w:rPr>
              <w:t>份证书得</w:t>
            </w:r>
            <w:r w:rsidRPr="003473F7">
              <w:rPr>
                <w:rFonts w:hint="eastAsia"/>
                <w:bCs/>
                <w:color w:val="000000" w:themeColor="text1"/>
                <w:sz w:val="24"/>
              </w:rPr>
              <w:t>1</w:t>
            </w:r>
            <w:r w:rsidRPr="003473F7">
              <w:rPr>
                <w:rFonts w:hint="eastAsia"/>
                <w:bCs/>
                <w:color w:val="000000" w:themeColor="text1"/>
                <w:sz w:val="24"/>
              </w:rPr>
              <w:t>分，最多</w:t>
            </w:r>
            <w:r w:rsidRPr="003473F7">
              <w:rPr>
                <w:rFonts w:hint="eastAsia"/>
                <w:bCs/>
                <w:color w:val="000000" w:themeColor="text1"/>
                <w:sz w:val="24"/>
              </w:rPr>
              <w:t>3</w:t>
            </w:r>
            <w:r w:rsidRPr="003473F7">
              <w:rPr>
                <w:rFonts w:hint="eastAsia"/>
                <w:bCs/>
                <w:color w:val="000000" w:themeColor="text1"/>
                <w:sz w:val="24"/>
              </w:rPr>
              <w:t>分</w:t>
            </w:r>
          </w:p>
        </w:tc>
        <w:tc>
          <w:tcPr>
            <w:tcW w:w="1010"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3</w:t>
            </w:r>
          </w:p>
        </w:tc>
      </w:tr>
      <w:tr w:rsidR="003473F7" w:rsidRPr="003473F7" w:rsidTr="00913F0B">
        <w:trPr>
          <w:trHeight w:val="239"/>
          <w:jc w:val="center"/>
        </w:trPr>
        <w:tc>
          <w:tcPr>
            <w:tcW w:w="508" w:type="dxa"/>
            <w:shd w:val="clear" w:color="auto" w:fill="auto"/>
            <w:noWrap/>
            <w:vAlign w:val="center"/>
          </w:tcPr>
          <w:p w:rsidR="00E373D4" w:rsidRPr="003473F7" w:rsidRDefault="00913F0B" w:rsidP="00913F0B">
            <w:pPr>
              <w:widowControl/>
              <w:snapToGrid w:val="0"/>
              <w:jc w:val="center"/>
              <w:rPr>
                <w:color w:val="000000" w:themeColor="text1"/>
                <w:kern w:val="0"/>
                <w:sz w:val="24"/>
                <w:szCs w:val="24"/>
              </w:rPr>
            </w:pPr>
            <w:r w:rsidRPr="003473F7">
              <w:rPr>
                <w:rFonts w:hint="eastAsia"/>
                <w:color w:val="000000" w:themeColor="text1"/>
                <w:kern w:val="0"/>
                <w:sz w:val="24"/>
                <w:szCs w:val="24"/>
              </w:rPr>
              <w:t>2</w:t>
            </w:r>
          </w:p>
        </w:tc>
        <w:tc>
          <w:tcPr>
            <w:tcW w:w="1655"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产品认证评价</w:t>
            </w:r>
          </w:p>
        </w:tc>
        <w:tc>
          <w:tcPr>
            <w:tcW w:w="7087" w:type="dxa"/>
            <w:shd w:val="clear" w:color="auto" w:fill="auto"/>
            <w:vAlign w:val="center"/>
          </w:tcPr>
          <w:p w:rsidR="00E373D4" w:rsidRPr="003473F7" w:rsidRDefault="00E373D4" w:rsidP="00913F0B">
            <w:pPr>
              <w:snapToGrid w:val="0"/>
              <w:rPr>
                <w:bCs/>
                <w:color w:val="000000" w:themeColor="text1"/>
                <w:sz w:val="24"/>
              </w:rPr>
            </w:pPr>
            <w:r w:rsidRPr="003473F7">
              <w:rPr>
                <w:rFonts w:hint="eastAsia"/>
                <w:bCs/>
                <w:color w:val="000000" w:themeColor="text1"/>
                <w:sz w:val="24"/>
              </w:rPr>
              <w:t>提供与所投产品相关的知识产权证书扫描件。具备</w:t>
            </w:r>
            <w:r w:rsidRPr="003473F7">
              <w:rPr>
                <w:rFonts w:hint="eastAsia"/>
                <w:bCs/>
                <w:color w:val="000000" w:themeColor="text1"/>
                <w:sz w:val="24"/>
              </w:rPr>
              <w:t>1</w:t>
            </w:r>
            <w:r w:rsidRPr="003473F7">
              <w:rPr>
                <w:rFonts w:hint="eastAsia"/>
                <w:bCs/>
                <w:color w:val="000000" w:themeColor="text1"/>
                <w:sz w:val="24"/>
              </w:rPr>
              <w:t>份证书得</w:t>
            </w:r>
            <w:r w:rsidRPr="003473F7">
              <w:rPr>
                <w:rFonts w:hint="eastAsia"/>
                <w:bCs/>
                <w:color w:val="000000" w:themeColor="text1"/>
                <w:sz w:val="24"/>
              </w:rPr>
              <w:t>1</w:t>
            </w:r>
            <w:r w:rsidRPr="003473F7">
              <w:rPr>
                <w:rFonts w:hint="eastAsia"/>
                <w:bCs/>
                <w:color w:val="000000" w:themeColor="text1"/>
                <w:sz w:val="24"/>
              </w:rPr>
              <w:t>分，最多</w:t>
            </w:r>
            <w:r w:rsidRPr="003473F7">
              <w:rPr>
                <w:rFonts w:hint="eastAsia"/>
                <w:bCs/>
                <w:color w:val="000000" w:themeColor="text1"/>
                <w:sz w:val="24"/>
              </w:rPr>
              <w:t>3</w:t>
            </w:r>
            <w:r w:rsidRPr="003473F7">
              <w:rPr>
                <w:rFonts w:hint="eastAsia"/>
                <w:bCs/>
                <w:color w:val="000000" w:themeColor="text1"/>
                <w:sz w:val="24"/>
              </w:rPr>
              <w:t>分</w:t>
            </w:r>
          </w:p>
        </w:tc>
        <w:tc>
          <w:tcPr>
            <w:tcW w:w="1010"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3</w:t>
            </w:r>
          </w:p>
        </w:tc>
      </w:tr>
      <w:tr w:rsidR="003473F7" w:rsidRPr="003473F7" w:rsidTr="00913F0B">
        <w:trPr>
          <w:jc w:val="center"/>
        </w:trPr>
        <w:tc>
          <w:tcPr>
            <w:tcW w:w="508" w:type="dxa"/>
            <w:shd w:val="clear" w:color="auto" w:fill="auto"/>
            <w:noWrap/>
            <w:vAlign w:val="center"/>
          </w:tcPr>
          <w:p w:rsidR="00E373D4" w:rsidRPr="003473F7" w:rsidRDefault="00D666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3</w:t>
            </w:r>
          </w:p>
        </w:tc>
        <w:tc>
          <w:tcPr>
            <w:tcW w:w="1655"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投标人业绩评价</w:t>
            </w:r>
          </w:p>
        </w:tc>
        <w:tc>
          <w:tcPr>
            <w:tcW w:w="7087" w:type="dxa"/>
            <w:shd w:val="clear" w:color="auto" w:fill="auto"/>
            <w:vAlign w:val="center"/>
          </w:tcPr>
          <w:p w:rsidR="00E373D4" w:rsidRPr="003473F7" w:rsidRDefault="00E373D4" w:rsidP="00913F0B">
            <w:pPr>
              <w:snapToGrid w:val="0"/>
              <w:rPr>
                <w:bCs/>
                <w:color w:val="000000" w:themeColor="text1"/>
                <w:sz w:val="24"/>
              </w:rPr>
            </w:pPr>
            <w:r w:rsidRPr="003473F7">
              <w:rPr>
                <w:bCs/>
                <w:color w:val="000000" w:themeColor="text1"/>
                <w:sz w:val="24"/>
              </w:rPr>
              <w:t>完全按照以下要求提供</w:t>
            </w:r>
            <w:r w:rsidR="00404256" w:rsidRPr="003473F7">
              <w:rPr>
                <w:bCs/>
                <w:color w:val="000000" w:themeColor="text1"/>
                <w:sz w:val="24"/>
              </w:rPr>
              <w:t>审判系统相关</w:t>
            </w:r>
            <w:r w:rsidRPr="003473F7">
              <w:rPr>
                <w:bCs/>
                <w:color w:val="000000" w:themeColor="text1"/>
                <w:sz w:val="24"/>
              </w:rPr>
              <w:t>已完成的</w:t>
            </w:r>
            <w:r w:rsidRPr="003473F7">
              <w:rPr>
                <w:rFonts w:hint="eastAsia"/>
                <w:bCs/>
                <w:color w:val="000000" w:themeColor="text1"/>
                <w:sz w:val="24"/>
              </w:rPr>
              <w:t>业绩</w:t>
            </w:r>
            <w:r w:rsidRPr="003473F7">
              <w:rPr>
                <w:bCs/>
                <w:color w:val="000000" w:themeColor="text1"/>
                <w:sz w:val="24"/>
              </w:rPr>
              <w:t>，</w:t>
            </w:r>
            <w:r w:rsidRPr="003473F7">
              <w:rPr>
                <w:rFonts w:hint="eastAsia"/>
                <w:bCs/>
                <w:color w:val="000000" w:themeColor="text1"/>
                <w:sz w:val="24"/>
              </w:rPr>
              <w:t>提供的证明材料均不得遮挡涂黑</w:t>
            </w:r>
            <w:r w:rsidRPr="003473F7">
              <w:rPr>
                <w:bCs/>
                <w:color w:val="000000" w:themeColor="text1"/>
                <w:sz w:val="24"/>
              </w:rPr>
              <w:t>，否则不予认定加分。</w:t>
            </w:r>
          </w:p>
          <w:p w:rsidR="00E373D4" w:rsidRPr="003473F7" w:rsidRDefault="00E373D4" w:rsidP="00913F0B">
            <w:pPr>
              <w:snapToGrid w:val="0"/>
              <w:rPr>
                <w:bCs/>
                <w:color w:val="000000" w:themeColor="text1"/>
                <w:sz w:val="24"/>
              </w:rPr>
            </w:pPr>
            <w:r w:rsidRPr="003473F7">
              <w:rPr>
                <w:rFonts w:hint="eastAsia"/>
                <w:bCs/>
                <w:color w:val="000000" w:themeColor="text1"/>
                <w:sz w:val="24"/>
              </w:rPr>
              <w:t xml:space="preserve">A. </w:t>
            </w:r>
            <w:r w:rsidRPr="003473F7">
              <w:rPr>
                <w:rFonts w:hint="eastAsia"/>
                <w:color w:val="000000" w:themeColor="text1"/>
                <w:sz w:val="24"/>
              </w:rPr>
              <w:t>合同原件扫描件。</w:t>
            </w:r>
            <w:r w:rsidRPr="003473F7">
              <w:rPr>
                <w:bCs/>
                <w:color w:val="000000" w:themeColor="text1"/>
                <w:sz w:val="24"/>
              </w:rPr>
              <w:t>包括买卖双方名称及盖章、合同清单</w:t>
            </w:r>
            <w:r w:rsidRPr="003473F7">
              <w:rPr>
                <w:rFonts w:hint="eastAsia"/>
                <w:bCs/>
                <w:color w:val="000000" w:themeColor="text1"/>
                <w:sz w:val="24"/>
              </w:rPr>
              <w:t>、合同签订日期</w:t>
            </w:r>
            <w:r w:rsidRPr="003473F7">
              <w:rPr>
                <w:rFonts w:hint="eastAsia"/>
                <w:color w:val="000000" w:themeColor="text1"/>
                <w:sz w:val="24"/>
              </w:rPr>
              <w:t>（应为</w:t>
            </w:r>
            <w:r w:rsidRPr="003473F7">
              <w:rPr>
                <w:color w:val="000000" w:themeColor="text1"/>
                <w:sz w:val="24"/>
              </w:rPr>
              <w:t>20</w:t>
            </w:r>
            <w:r w:rsidRPr="003473F7">
              <w:rPr>
                <w:rFonts w:hint="eastAsia"/>
                <w:color w:val="000000" w:themeColor="text1"/>
                <w:sz w:val="24"/>
              </w:rPr>
              <w:t>21</w:t>
            </w:r>
            <w:r w:rsidRPr="003473F7">
              <w:rPr>
                <w:rFonts w:hint="eastAsia"/>
                <w:color w:val="000000" w:themeColor="text1"/>
                <w:sz w:val="24"/>
              </w:rPr>
              <w:t>年</w:t>
            </w:r>
            <w:r w:rsidRPr="003473F7">
              <w:rPr>
                <w:color w:val="000000" w:themeColor="text1"/>
                <w:sz w:val="24"/>
              </w:rPr>
              <w:t>1</w:t>
            </w:r>
            <w:r w:rsidRPr="003473F7">
              <w:rPr>
                <w:rFonts w:hint="eastAsia"/>
                <w:color w:val="000000" w:themeColor="text1"/>
                <w:sz w:val="24"/>
              </w:rPr>
              <w:t>月</w:t>
            </w:r>
            <w:r w:rsidRPr="003473F7">
              <w:rPr>
                <w:color w:val="000000" w:themeColor="text1"/>
                <w:sz w:val="24"/>
              </w:rPr>
              <w:t>1</w:t>
            </w:r>
            <w:r w:rsidRPr="003473F7">
              <w:rPr>
                <w:rFonts w:hint="eastAsia"/>
                <w:color w:val="000000" w:themeColor="text1"/>
                <w:sz w:val="24"/>
              </w:rPr>
              <w:t>日至今）</w:t>
            </w:r>
            <w:r w:rsidRPr="003473F7">
              <w:rPr>
                <w:bCs/>
                <w:color w:val="000000" w:themeColor="text1"/>
                <w:sz w:val="24"/>
              </w:rPr>
              <w:t>。</w:t>
            </w:r>
          </w:p>
          <w:p w:rsidR="00E373D4" w:rsidRPr="003473F7" w:rsidRDefault="00E373D4" w:rsidP="00913F0B">
            <w:pPr>
              <w:snapToGrid w:val="0"/>
              <w:rPr>
                <w:color w:val="000000" w:themeColor="text1"/>
                <w:sz w:val="24"/>
              </w:rPr>
            </w:pPr>
            <w:r w:rsidRPr="003473F7">
              <w:rPr>
                <w:color w:val="000000" w:themeColor="text1"/>
                <w:sz w:val="24"/>
              </w:rPr>
              <w:t>B.</w:t>
            </w:r>
            <w:r w:rsidRPr="003473F7">
              <w:rPr>
                <w:rFonts w:hint="eastAsia"/>
                <w:color w:val="000000" w:themeColor="text1"/>
                <w:sz w:val="24"/>
              </w:rPr>
              <w:t xml:space="preserve"> </w:t>
            </w:r>
            <w:r w:rsidRPr="003473F7">
              <w:rPr>
                <w:rFonts w:hint="eastAsia"/>
                <w:color w:val="000000" w:themeColor="text1"/>
                <w:sz w:val="24"/>
              </w:rPr>
              <w:t>上述</w:t>
            </w:r>
            <w:r w:rsidRPr="003473F7">
              <w:rPr>
                <w:color w:val="000000" w:themeColor="text1"/>
                <w:sz w:val="24"/>
              </w:rPr>
              <w:t>合同履行</w:t>
            </w:r>
            <w:r w:rsidRPr="003473F7">
              <w:rPr>
                <w:rFonts w:hint="eastAsia"/>
                <w:color w:val="000000" w:themeColor="text1"/>
                <w:sz w:val="24"/>
              </w:rPr>
              <w:t>良好</w:t>
            </w:r>
            <w:r w:rsidRPr="003473F7">
              <w:rPr>
                <w:color w:val="000000" w:themeColor="text1"/>
                <w:sz w:val="24"/>
              </w:rPr>
              <w:t>的相关证明材料</w:t>
            </w:r>
            <w:r w:rsidRPr="003473F7">
              <w:rPr>
                <w:rFonts w:hint="eastAsia"/>
                <w:color w:val="000000" w:themeColor="text1"/>
                <w:sz w:val="24"/>
              </w:rPr>
              <w:t>原件</w:t>
            </w:r>
            <w:r w:rsidRPr="003473F7">
              <w:rPr>
                <w:color w:val="000000" w:themeColor="text1"/>
                <w:sz w:val="24"/>
              </w:rPr>
              <w:t>扫描件</w:t>
            </w:r>
            <w:r w:rsidRPr="003473F7">
              <w:rPr>
                <w:rFonts w:hint="eastAsia"/>
                <w:color w:val="000000" w:themeColor="text1"/>
                <w:sz w:val="24"/>
              </w:rPr>
              <w:t>（加盖上述合同甲方单位公章或上述合同中所盖的甲方印章）</w:t>
            </w:r>
            <w:r w:rsidRPr="003473F7">
              <w:rPr>
                <w:color w:val="000000" w:themeColor="text1"/>
                <w:sz w:val="24"/>
              </w:rPr>
              <w:t>。</w:t>
            </w:r>
          </w:p>
          <w:p w:rsidR="00E373D4" w:rsidRPr="003473F7" w:rsidRDefault="00E373D4" w:rsidP="00913F0B">
            <w:pPr>
              <w:widowControl/>
              <w:snapToGrid w:val="0"/>
              <w:rPr>
                <w:color w:val="000000" w:themeColor="text1"/>
                <w:sz w:val="24"/>
              </w:rPr>
            </w:pPr>
            <w:r w:rsidRPr="003473F7">
              <w:rPr>
                <w:rFonts w:hint="eastAsia"/>
                <w:bCs/>
                <w:color w:val="000000" w:themeColor="text1"/>
                <w:sz w:val="24"/>
              </w:rPr>
              <w:t>1</w:t>
            </w:r>
            <w:r w:rsidRPr="003473F7">
              <w:rPr>
                <w:rFonts w:hint="eastAsia"/>
                <w:bCs/>
                <w:color w:val="000000" w:themeColor="text1"/>
                <w:sz w:val="24"/>
              </w:rPr>
              <w:t>个业绩</w:t>
            </w:r>
            <w:r w:rsidRPr="003473F7">
              <w:rPr>
                <w:rFonts w:hint="eastAsia"/>
                <w:bCs/>
                <w:color w:val="000000" w:themeColor="text1"/>
                <w:sz w:val="24"/>
              </w:rPr>
              <w:t>2</w:t>
            </w:r>
            <w:r w:rsidRPr="003473F7">
              <w:rPr>
                <w:rFonts w:hint="eastAsia"/>
                <w:bCs/>
                <w:color w:val="000000" w:themeColor="text1"/>
                <w:sz w:val="24"/>
              </w:rPr>
              <w:t>分，最多</w:t>
            </w:r>
            <w:r w:rsidRPr="003473F7">
              <w:rPr>
                <w:rFonts w:hint="eastAsia"/>
                <w:bCs/>
                <w:color w:val="000000" w:themeColor="text1"/>
                <w:sz w:val="24"/>
              </w:rPr>
              <w:t>6</w:t>
            </w:r>
            <w:r w:rsidRPr="003473F7">
              <w:rPr>
                <w:rFonts w:hint="eastAsia"/>
                <w:bCs/>
                <w:color w:val="000000" w:themeColor="text1"/>
                <w:sz w:val="24"/>
              </w:rPr>
              <w:t>分</w:t>
            </w:r>
          </w:p>
        </w:tc>
        <w:tc>
          <w:tcPr>
            <w:tcW w:w="1010"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6</w:t>
            </w:r>
          </w:p>
        </w:tc>
      </w:tr>
      <w:tr w:rsidR="003473F7" w:rsidRPr="003473F7" w:rsidTr="00913F0B">
        <w:trPr>
          <w:jc w:val="center"/>
        </w:trPr>
        <w:tc>
          <w:tcPr>
            <w:tcW w:w="508" w:type="dxa"/>
            <w:shd w:val="clear" w:color="auto" w:fill="auto"/>
            <w:noWrap/>
            <w:vAlign w:val="center"/>
          </w:tcPr>
          <w:p w:rsidR="00E373D4" w:rsidRPr="003473F7" w:rsidRDefault="00522778" w:rsidP="00913F0B">
            <w:pPr>
              <w:widowControl/>
              <w:snapToGrid w:val="0"/>
              <w:jc w:val="center"/>
              <w:rPr>
                <w:color w:val="000000" w:themeColor="text1"/>
                <w:kern w:val="0"/>
                <w:sz w:val="24"/>
                <w:szCs w:val="24"/>
              </w:rPr>
            </w:pPr>
            <w:r>
              <w:rPr>
                <w:rFonts w:hint="eastAsia"/>
                <w:color w:val="000000" w:themeColor="text1"/>
                <w:kern w:val="0"/>
                <w:sz w:val="24"/>
                <w:szCs w:val="24"/>
              </w:rPr>
              <w:t>4</w:t>
            </w:r>
          </w:p>
        </w:tc>
        <w:tc>
          <w:tcPr>
            <w:tcW w:w="1655"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产品参数证明评价</w:t>
            </w:r>
          </w:p>
        </w:tc>
        <w:tc>
          <w:tcPr>
            <w:tcW w:w="7087" w:type="dxa"/>
            <w:shd w:val="clear" w:color="auto" w:fill="auto"/>
            <w:vAlign w:val="center"/>
          </w:tcPr>
          <w:p w:rsidR="00E373D4" w:rsidRPr="003473F7" w:rsidRDefault="00E373D4" w:rsidP="00913F0B">
            <w:pPr>
              <w:snapToGrid w:val="0"/>
              <w:rPr>
                <w:bCs/>
                <w:color w:val="000000" w:themeColor="text1"/>
                <w:sz w:val="24"/>
              </w:rPr>
            </w:pPr>
            <w:r w:rsidRPr="003473F7">
              <w:rPr>
                <w:rFonts w:hint="eastAsia"/>
                <w:bCs/>
                <w:color w:val="000000" w:themeColor="text1"/>
                <w:sz w:val="24"/>
              </w:rPr>
              <w:t>提供所投</w:t>
            </w:r>
            <w:r w:rsidR="00D666D4" w:rsidRPr="003473F7">
              <w:rPr>
                <w:rFonts w:hint="eastAsia"/>
                <w:color w:val="000000" w:themeColor="text1"/>
                <w:sz w:val="24"/>
              </w:rPr>
              <w:t>融合法庭软件</w:t>
            </w:r>
            <w:r w:rsidRPr="003473F7">
              <w:rPr>
                <w:rFonts w:hint="eastAsia"/>
                <w:bCs/>
                <w:color w:val="000000" w:themeColor="text1"/>
                <w:sz w:val="24"/>
              </w:rPr>
              <w:t>的技术支撑材料扫描件，上述技术支撑材料能证明所投产品标注“●”的参数满足招标文件要求，每证明</w:t>
            </w:r>
            <w:r w:rsidRPr="003473F7">
              <w:rPr>
                <w:rFonts w:hint="eastAsia"/>
                <w:bCs/>
                <w:color w:val="000000" w:themeColor="text1"/>
                <w:sz w:val="24"/>
              </w:rPr>
              <w:t>1</w:t>
            </w:r>
            <w:r w:rsidRPr="003473F7">
              <w:rPr>
                <w:rFonts w:hint="eastAsia"/>
                <w:bCs/>
                <w:color w:val="000000" w:themeColor="text1"/>
                <w:sz w:val="24"/>
              </w:rPr>
              <w:t>条得</w:t>
            </w:r>
            <w:r w:rsidRPr="003473F7">
              <w:rPr>
                <w:rFonts w:hint="eastAsia"/>
                <w:bCs/>
                <w:color w:val="000000" w:themeColor="text1"/>
                <w:sz w:val="24"/>
              </w:rPr>
              <w:t>1</w:t>
            </w:r>
            <w:r w:rsidR="00D666D4" w:rsidRPr="003473F7">
              <w:rPr>
                <w:rFonts w:hint="eastAsia"/>
                <w:bCs/>
                <w:color w:val="000000" w:themeColor="text1"/>
                <w:sz w:val="24"/>
              </w:rPr>
              <w:t>.5</w:t>
            </w:r>
            <w:r w:rsidRPr="003473F7">
              <w:rPr>
                <w:rFonts w:hint="eastAsia"/>
                <w:bCs/>
                <w:color w:val="000000" w:themeColor="text1"/>
                <w:sz w:val="24"/>
              </w:rPr>
              <w:t>分，最多</w:t>
            </w:r>
            <w:r w:rsidR="00D666D4" w:rsidRPr="003473F7">
              <w:rPr>
                <w:rFonts w:hint="eastAsia"/>
                <w:bCs/>
                <w:color w:val="000000" w:themeColor="text1"/>
                <w:sz w:val="24"/>
              </w:rPr>
              <w:t>1</w:t>
            </w:r>
            <w:r w:rsidR="00404256" w:rsidRPr="003473F7">
              <w:rPr>
                <w:rFonts w:hint="eastAsia"/>
                <w:bCs/>
                <w:color w:val="000000" w:themeColor="text1"/>
                <w:sz w:val="24"/>
              </w:rPr>
              <w:t>2</w:t>
            </w:r>
            <w:r w:rsidRPr="003473F7">
              <w:rPr>
                <w:rFonts w:hint="eastAsia"/>
                <w:bCs/>
                <w:color w:val="000000" w:themeColor="text1"/>
                <w:sz w:val="24"/>
              </w:rPr>
              <w:t>分。</w:t>
            </w:r>
          </w:p>
          <w:p w:rsidR="00E373D4" w:rsidRPr="003473F7" w:rsidRDefault="00E373D4" w:rsidP="00913F0B">
            <w:pPr>
              <w:snapToGrid w:val="0"/>
              <w:rPr>
                <w:bCs/>
                <w:color w:val="000000" w:themeColor="text1"/>
                <w:sz w:val="24"/>
              </w:rPr>
            </w:pPr>
            <w:r w:rsidRPr="003473F7">
              <w:rPr>
                <w:rFonts w:hint="eastAsia"/>
                <w:bCs/>
                <w:color w:val="000000" w:themeColor="text1"/>
                <w:sz w:val="24"/>
              </w:rPr>
              <w:t>技术支撑材料是指具有</w:t>
            </w:r>
            <w:r w:rsidRPr="003473F7">
              <w:rPr>
                <w:rFonts w:hint="eastAsia"/>
                <w:bCs/>
                <w:color w:val="000000" w:themeColor="text1"/>
                <w:sz w:val="24"/>
              </w:rPr>
              <w:t>CMA</w:t>
            </w:r>
            <w:r w:rsidRPr="003473F7">
              <w:rPr>
                <w:rFonts w:hint="eastAsia"/>
                <w:bCs/>
                <w:color w:val="000000" w:themeColor="text1"/>
                <w:sz w:val="24"/>
              </w:rPr>
              <w:t>标识的检测</w:t>
            </w:r>
            <w:r w:rsidRPr="003473F7">
              <w:rPr>
                <w:rFonts w:hint="eastAsia"/>
                <w:bCs/>
                <w:color w:val="000000" w:themeColor="text1"/>
                <w:sz w:val="24"/>
              </w:rPr>
              <w:t>/</w:t>
            </w:r>
            <w:r w:rsidRPr="003473F7">
              <w:rPr>
                <w:rFonts w:hint="eastAsia"/>
                <w:bCs/>
                <w:color w:val="000000" w:themeColor="text1"/>
                <w:sz w:val="24"/>
              </w:rPr>
              <w:t>检验</w:t>
            </w:r>
            <w:r w:rsidRPr="003473F7">
              <w:rPr>
                <w:rFonts w:hint="eastAsia"/>
                <w:bCs/>
                <w:color w:val="000000" w:themeColor="text1"/>
                <w:sz w:val="24"/>
              </w:rPr>
              <w:t>/</w:t>
            </w:r>
            <w:r w:rsidRPr="003473F7">
              <w:rPr>
                <w:rFonts w:hint="eastAsia"/>
                <w:bCs/>
                <w:color w:val="000000" w:themeColor="text1"/>
                <w:sz w:val="24"/>
              </w:rPr>
              <w:t>试验</w:t>
            </w:r>
            <w:r w:rsidRPr="003473F7">
              <w:rPr>
                <w:rFonts w:hint="eastAsia"/>
                <w:bCs/>
                <w:color w:val="000000" w:themeColor="text1"/>
                <w:sz w:val="24"/>
              </w:rPr>
              <w:t>/</w:t>
            </w:r>
            <w:r w:rsidRPr="003473F7">
              <w:rPr>
                <w:rFonts w:hint="eastAsia"/>
                <w:bCs/>
                <w:color w:val="000000" w:themeColor="text1"/>
                <w:sz w:val="24"/>
              </w:rPr>
              <w:t>测试报告。</w:t>
            </w:r>
          </w:p>
          <w:p w:rsidR="00E373D4" w:rsidRPr="003473F7" w:rsidRDefault="00E373D4" w:rsidP="00913F0B">
            <w:pPr>
              <w:snapToGrid w:val="0"/>
              <w:rPr>
                <w:bCs/>
                <w:color w:val="000000" w:themeColor="text1"/>
                <w:sz w:val="24"/>
              </w:rPr>
            </w:pPr>
            <w:r w:rsidRPr="003473F7">
              <w:rPr>
                <w:rFonts w:hint="eastAsia"/>
                <w:bCs/>
                <w:color w:val="000000" w:themeColor="text1"/>
                <w:sz w:val="24"/>
              </w:rPr>
              <w:t>若上述技术支撑材料证明所投产品不能满足招标文件中</w:t>
            </w:r>
            <w:r w:rsidRPr="003473F7">
              <w:rPr>
                <w:rFonts w:hint="eastAsia"/>
                <w:color w:val="000000" w:themeColor="text1"/>
                <w:kern w:val="0"/>
                <w:sz w:val="24"/>
                <w:szCs w:val="24"/>
              </w:rPr>
              <w:t>“★”</w:t>
            </w:r>
            <w:r w:rsidRPr="003473F7">
              <w:rPr>
                <w:bCs/>
                <w:color w:val="000000" w:themeColor="text1"/>
                <w:sz w:val="24"/>
              </w:rPr>
              <w:t>技术要求</w:t>
            </w:r>
            <w:r w:rsidRPr="003473F7">
              <w:rPr>
                <w:rFonts w:hint="eastAsia"/>
                <w:bCs/>
                <w:color w:val="000000" w:themeColor="text1"/>
                <w:sz w:val="24"/>
              </w:rPr>
              <w:t>的，则视为无效投标。</w:t>
            </w:r>
          </w:p>
        </w:tc>
        <w:tc>
          <w:tcPr>
            <w:tcW w:w="1010" w:type="dxa"/>
            <w:shd w:val="clear" w:color="auto" w:fill="auto"/>
            <w:vAlign w:val="center"/>
          </w:tcPr>
          <w:p w:rsidR="00E373D4" w:rsidRPr="003473F7" w:rsidRDefault="00E373D4" w:rsidP="00404256">
            <w:pPr>
              <w:widowControl/>
              <w:snapToGrid w:val="0"/>
              <w:jc w:val="center"/>
              <w:rPr>
                <w:color w:val="000000" w:themeColor="text1"/>
                <w:kern w:val="0"/>
                <w:sz w:val="24"/>
                <w:szCs w:val="24"/>
              </w:rPr>
            </w:pPr>
            <w:r w:rsidRPr="003473F7">
              <w:rPr>
                <w:rFonts w:hint="eastAsia"/>
                <w:color w:val="000000" w:themeColor="text1"/>
                <w:kern w:val="0"/>
                <w:sz w:val="24"/>
                <w:szCs w:val="24"/>
              </w:rPr>
              <w:t>1</w:t>
            </w:r>
            <w:r w:rsidR="00404256" w:rsidRPr="003473F7">
              <w:rPr>
                <w:rFonts w:hint="eastAsia"/>
                <w:color w:val="000000" w:themeColor="text1"/>
                <w:kern w:val="0"/>
                <w:sz w:val="24"/>
                <w:szCs w:val="24"/>
              </w:rPr>
              <w:t>2</w:t>
            </w:r>
          </w:p>
        </w:tc>
      </w:tr>
      <w:tr w:rsidR="003473F7" w:rsidRPr="003473F7" w:rsidTr="00913F0B">
        <w:trPr>
          <w:jc w:val="center"/>
        </w:trPr>
        <w:tc>
          <w:tcPr>
            <w:tcW w:w="508" w:type="dxa"/>
            <w:shd w:val="clear" w:color="auto" w:fill="auto"/>
            <w:noWrap/>
            <w:vAlign w:val="center"/>
          </w:tcPr>
          <w:p w:rsidR="00E373D4" w:rsidRPr="003473F7" w:rsidRDefault="00522778" w:rsidP="00913F0B">
            <w:pPr>
              <w:widowControl/>
              <w:snapToGrid w:val="0"/>
              <w:jc w:val="center"/>
              <w:rPr>
                <w:color w:val="000000" w:themeColor="text1"/>
                <w:kern w:val="0"/>
                <w:sz w:val="24"/>
                <w:szCs w:val="24"/>
              </w:rPr>
            </w:pPr>
            <w:r>
              <w:rPr>
                <w:rFonts w:hint="eastAsia"/>
                <w:color w:val="000000" w:themeColor="text1"/>
                <w:kern w:val="0"/>
                <w:sz w:val="24"/>
                <w:szCs w:val="24"/>
              </w:rPr>
              <w:t>5</w:t>
            </w:r>
          </w:p>
        </w:tc>
        <w:tc>
          <w:tcPr>
            <w:tcW w:w="1655" w:type="dxa"/>
            <w:shd w:val="clear" w:color="auto" w:fill="auto"/>
            <w:vAlign w:val="center"/>
          </w:tcPr>
          <w:p w:rsidR="00E373D4" w:rsidRPr="003473F7" w:rsidRDefault="00E373D4" w:rsidP="00D666D4">
            <w:pPr>
              <w:widowControl/>
              <w:snapToGrid w:val="0"/>
              <w:jc w:val="center"/>
              <w:rPr>
                <w:color w:val="000000" w:themeColor="text1"/>
                <w:kern w:val="0"/>
                <w:sz w:val="24"/>
                <w:szCs w:val="24"/>
              </w:rPr>
            </w:pPr>
            <w:r w:rsidRPr="003473F7">
              <w:rPr>
                <w:rFonts w:hint="eastAsia"/>
                <w:color w:val="000000" w:themeColor="text1"/>
                <w:kern w:val="0"/>
                <w:sz w:val="24"/>
                <w:szCs w:val="24"/>
              </w:rPr>
              <w:t>非“★”</w:t>
            </w:r>
            <w:r w:rsidR="00D666D4" w:rsidRPr="003473F7">
              <w:rPr>
                <w:rFonts w:hint="eastAsia"/>
                <w:color w:val="000000" w:themeColor="text1"/>
                <w:kern w:val="0"/>
                <w:sz w:val="24"/>
                <w:szCs w:val="24"/>
              </w:rPr>
              <w:t>、</w:t>
            </w:r>
            <w:r w:rsidR="00D666D4" w:rsidRPr="003473F7">
              <w:rPr>
                <w:rFonts w:hint="eastAsia"/>
                <w:bCs/>
                <w:color w:val="000000" w:themeColor="text1"/>
                <w:sz w:val="24"/>
              </w:rPr>
              <w:t>“●”</w:t>
            </w:r>
            <w:r w:rsidRPr="003473F7">
              <w:rPr>
                <w:rFonts w:hint="eastAsia"/>
                <w:color w:val="000000" w:themeColor="text1"/>
                <w:kern w:val="0"/>
                <w:sz w:val="24"/>
                <w:szCs w:val="24"/>
              </w:rPr>
              <w:t>技术要求响应性评价</w:t>
            </w:r>
          </w:p>
        </w:tc>
        <w:tc>
          <w:tcPr>
            <w:tcW w:w="7087" w:type="dxa"/>
            <w:shd w:val="clear" w:color="auto" w:fill="auto"/>
            <w:vAlign w:val="center"/>
          </w:tcPr>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完全满足无偏离的得</w:t>
            </w:r>
            <w:r w:rsidRPr="003473F7">
              <w:rPr>
                <w:rFonts w:hint="eastAsia"/>
                <w:color w:val="000000" w:themeColor="text1"/>
                <w:kern w:val="0"/>
                <w:sz w:val="24"/>
                <w:szCs w:val="24"/>
              </w:rPr>
              <w:t>2</w:t>
            </w:r>
            <w:r w:rsidR="00404256" w:rsidRPr="003473F7">
              <w:rPr>
                <w:rFonts w:hint="eastAsia"/>
                <w:color w:val="000000" w:themeColor="text1"/>
                <w:kern w:val="0"/>
                <w:sz w:val="24"/>
                <w:szCs w:val="24"/>
              </w:rPr>
              <w:t>1</w:t>
            </w:r>
            <w:r w:rsidRPr="003473F7">
              <w:rPr>
                <w:rFonts w:hint="eastAsia"/>
                <w:color w:val="000000" w:themeColor="text1"/>
                <w:kern w:val="0"/>
                <w:sz w:val="24"/>
                <w:szCs w:val="24"/>
              </w:rPr>
              <w:t>分；</w:t>
            </w:r>
          </w:p>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非“★”</w:t>
            </w:r>
            <w:r w:rsidR="00D666D4" w:rsidRPr="003473F7">
              <w:rPr>
                <w:rFonts w:hint="eastAsia"/>
                <w:color w:val="000000" w:themeColor="text1"/>
                <w:kern w:val="0"/>
                <w:sz w:val="24"/>
                <w:szCs w:val="24"/>
              </w:rPr>
              <w:t>、</w:t>
            </w:r>
            <w:r w:rsidR="00D666D4" w:rsidRPr="003473F7">
              <w:rPr>
                <w:rFonts w:hint="eastAsia"/>
                <w:bCs/>
                <w:color w:val="000000" w:themeColor="text1"/>
                <w:sz w:val="24"/>
              </w:rPr>
              <w:t>“●”</w:t>
            </w:r>
            <w:r w:rsidRPr="003473F7">
              <w:rPr>
                <w:bCs/>
                <w:color w:val="000000" w:themeColor="text1"/>
                <w:sz w:val="24"/>
              </w:rPr>
              <w:t>技术要求</w:t>
            </w:r>
            <w:r w:rsidRPr="003473F7">
              <w:rPr>
                <w:rFonts w:hint="eastAsia"/>
                <w:color w:val="000000" w:themeColor="text1"/>
                <w:kern w:val="0"/>
                <w:sz w:val="24"/>
                <w:szCs w:val="24"/>
              </w:rPr>
              <w:t>劣于招标文件要求或未做应答的不足</w:t>
            </w:r>
            <w:r w:rsidRPr="003473F7">
              <w:rPr>
                <w:rFonts w:hint="eastAsia"/>
                <w:color w:val="000000" w:themeColor="text1"/>
                <w:kern w:val="0"/>
                <w:sz w:val="24"/>
                <w:szCs w:val="24"/>
              </w:rPr>
              <w:t>2</w:t>
            </w:r>
            <w:r w:rsidR="00404256" w:rsidRPr="003473F7">
              <w:rPr>
                <w:rFonts w:hint="eastAsia"/>
                <w:color w:val="000000" w:themeColor="text1"/>
                <w:kern w:val="0"/>
                <w:sz w:val="24"/>
                <w:szCs w:val="24"/>
              </w:rPr>
              <w:t>1</w:t>
            </w:r>
            <w:r w:rsidRPr="003473F7">
              <w:rPr>
                <w:rFonts w:hint="eastAsia"/>
                <w:color w:val="000000" w:themeColor="text1"/>
                <w:kern w:val="0"/>
                <w:sz w:val="24"/>
                <w:szCs w:val="24"/>
              </w:rPr>
              <w:t>条的，每出现</w:t>
            </w:r>
            <w:r w:rsidRPr="003473F7">
              <w:rPr>
                <w:rFonts w:hint="eastAsia"/>
                <w:color w:val="000000" w:themeColor="text1"/>
                <w:kern w:val="0"/>
                <w:sz w:val="24"/>
                <w:szCs w:val="24"/>
              </w:rPr>
              <w:t>1</w:t>
            </w:r>
            <w:r w:rsidRPr="003473F7">
              <w:rPr>
                <w:rFonts w:hint="eastAsia"/>
                <w:color w:val="000000" w:themeColor="text1"/>
                <w:kern w:val="0"/>
                <w:sz w:val="24"/>
                <w:szCs w:val="24"/>
              </w:rPr>
              <w:t>条以上情形减</w:t>
            </w:r>
            <w:r w:rsidRPr="003473F7">
              <w:rPr>
                <w:rFonts w:hint="eastAsia"/>
                <w:color w:val="000000" w:themeColor="text1"/>
                <w:kern w:val="0"/>
                <w:sz w:val="24"/>
                <w:szCs w:val="24"/>
              </w:rPr>
              <w:t>1</w:t>
            </w:r>
            <w:r w:rsidRPr="003473F7">
              <w:rPr>
                <w:rFonts w:hint="eastAsia"/>
                <w:color w:val="000000" w:themeColor="text1"/>
                <w:kern w:val="0"/>
                <w:sz w:val="24"/>
                <w:szCs w:val="24"/>
              </w:rPr>
              <w:t>分</w:t>
            </w:r>
          </w:p>
          <w:p w:rsidR="00E373D4" w:rsidRPr="003473F7" w:rsidRDefault="00E373D4" w:rsidP="00404256">
            <w:pPr>
              <w:widowControl/>
              <w:snapToGrid w:val="0"/>
              <w:rPr>
                <w:color w:val="000000" w:themeColor="text1"/>
                <w:kern w:val="0"/>
                <w:sz w:val="24"/>
                <w:szCs w:val="24"/>
              </w:rPr>
            </w:pPr>
            <w:r w:rsidRPr="003473F7">
              <w:rPr>
                <w:rFonts w:hint="eastAsia"/>
                <w:color w:val="000000" w:themeColor="text1"/>
                <w:kern w:val="0"/>
                <w:sz w:val="24"/>
                <w:szCs w:val="24"/>
              </w:rPr>
              <w:t>非“★”</w:t>
            </w:r>
            <w:r w:rsidR="00D666D4" w:rsidRPr="003473F7">
              <w:rPr>
                <w:rFonts w:hint="eastAsia"/>
                <w:color w:val="000000" w:themeColor="text1"/>
                <w:kern w:val="0"/>
                <w:sz w:val="24"/>
                <w:szCs w:val="24"/>
              </w:rPr>
              <w:t>、</w:t>
            </w:r>
            <w:r w:rsidR="00D666D4" w:rsidRPr="003473F7">
              <w:rPr>
                <w:rFonts w:hint="eastAsia"/>
                <w:bCs/>
                <w:color w:val="000000" w:themeColor="text1"/>
                <w:sz w:val="24"/>
              </w:rPr>
              <w:t>“●”</w:t>
            </w:r>
            <w:r w:rsidRPr="003473F7">
              <w:rPr>
                <w:bCs/>
                <w:color w:val="000000" w:themeColor="text1"/>
                <w:sz w:val="24"/>
              </w:rPr>
              <w:t>技术要求</w:t>
            </w:r>
            <w:r w:rsidRPr="003473F7">
              <w:rPr>
                <w:rFonts w:hint="eastAsia"/>
                <w:color w:val="000000" w:themeColor="text1"/>
                <w:kern w:val="0"/>
                <w:sz w:val="24"/>
                <w:szCs w:val="24"/>
              </w:rPr>
              <w:t>劣于招标文件要求或未做应答≥</w:t>
            </w:r>
            <w:r w:rsidRPr="003473F7">
              <w:rPr>
                <w:rFonts w:hint="eastAsia"/>
                <w:color w:val="000000" w:themeColor="text1"/>
                <w:kern w:val="0"/>
                <w:sz w:val="24"/>
                <w:szCs w:val="24"/>
              </w:rPr>
              <w:t>2</w:t>
            </w:r>
            <w:r w:rsidR="00404256" w:rsidRPr="003473F7">
              <w:rPr>
                <w:rFonts w:hint="eastAsia"/>
                <w:color w:val="000000" w:themeColor="text1"/>
                <w:kern w:val="0"/>
                <w:sz w:val="24"/>
                <w:szCs w:val="24"/>
              </w:rPr>
              <w:t>1</w:t>
            </w:r>
            <w:r w:rsidRPr="003473F7">
              <w:rPr>
                <w:rFonts w:hint="eastAsia"/>
                <w:color w:val="000000" w:themeColor="text1"/>
                <w:kern w:val="0"/>
                <w:sz w:val="24"/>
                <w:szCs w:val="24"/>
              </w:rPr>
              <w:t>条的，本项得</w:t>
            </w:r>
            <w:r w:rsidRPr="003473F7">
              <w:rPr>
                <w:rFonts w:hint="eastAsia"/>
                <w:color w:val="000000" w:themeColor="text1"/>
                <w:kern w:val="0"/>
                <w:sz w:val="24"/>
                <w:szCs w:val="24"/>
              </w:rPr>
              <w:t>0</w:t>
            </w:r>
            <w:r w:rsidRPr="003473F7">
              <w:rPr>
                <w:rFonts w:hint="eastAsia"/>
                <w:color w:val="000000" w:themeColor="text1"/>
                <w:kern w:val="0"/>
                <w:sz w:val="24"/>
                <w:szCs w:val="24"/>
              </w:rPr>
              <w:t>分</w:t>
            </w:r>
          </w:p>
        </w:tc>
        <w:tc>
          <w:tcPr>
            <w:tcW w:w="1010" w:type="dxa"/>
            <w:shd w:val="clear" w:color="auto" w:fill="auto"/>
            <w:vAlign w:val="center"/>
          </w:tcPr>
          <w:p w:rsidR="00E373D4" w:rsidRPr="003473F7" w:rsidRDefault="00E373D4" w:rsidP="00404256">
            <w:pPr>
              <w:widowControl/>
              <w:snapToGrid w:val="0"/>
              <w:jc w:val="center"/>
              <w:rPr>
                <w:color w:val="000000" w:themeColor="text1"/>
                <w:kern w:val="0"/>
                <w:sz w:val="24"/>
                <w:szCs w:val="24"/>
              </w:rPr>
            </w:pPr>
            <w:r w:rsidRPr="003473F7">
              <w:rPr>
                <w:rFonts w:hint="eastAsia"/>
                <w:color w:val="000000" w:themeColor="text1"/>
                <w:kern w:val="0"/>
                <w:sz w:val="24"/>
                <w:szCs w:val="24"/>
              </w:rPr>
              <w:t>2</w:t>
            </w:r>
            <w:r w:rsidR="00404256" w:rsidRPr="003473F7">
              <w:rPr>
                <w:rFonts w:hint="eastAsia"/>
                <w:color w:val="000000" w:themeColor="text1"/>
                <w:kern w:val="0"/>
                <w:sz w:val="24"/>
                <w:szCs w:val="24"/>
              </w:rPr>
              <w:t>1</w:t>
            </w:r>
          </w:p>
        </w:tc>
      </w:tr>
      <w:tr w:rsidR="003473F7" w:rsidRPr="003473F7" w:rsidTr="00913F0B">
        <w:trPr>
          <w:jc w:val="center"/>
        </w:trPr>
        <w:tc>
          <w:tcPr>
            <w:tcW w:w="9250" w:type="dxa"/>
            <w:gridSpan w:val="3"/>
            <w:shd w:val="clear" w:color="auto" w:fill="auto"/>
            <w:noWrap/>
            <w:vAlign w:val="center"/>
          </w:tcPr>
          <w:p w:rsidR="00E373D4" w:rsidRPr="003473F7" w:rsidRDefault="00E373D4" w:rsidP="00D666D4">
            <w:pPr>
              <w:snapToGrid w:val="0"/>
              <w:jc w:val="center"/>
              <w:rPr>
                <w:bCs/>
                <w:color w:val="000000" w:themeColor="text1"/>
                <w:sz w:val="24"/>
              </w:rPr>
            </w:pPr>
            <w:r w:rsidRPr="003473F7">
              <w:rPr>
                <w:color w:val="000000" w:themeColor="text1"/>
                <w:kern w:val="0"/>
                <w:sz w:val="24"/>
                <w:szCs w:val="24"/>
              </w:rPr>
              <w:t>第</w:t>
            </w:r>
            <w:r w:rsidRPr="003473F7">
              <w:rPr>
                <w:rFonts w:hint="eastAsia"/>
                <w:color w:val="000000" w:themeColor="text1"/>
                <w:kern w:val="0"/>
                <w:sz w:val="24"/>
                <w:szCs w:val="24"/>
              </w:rPr>
              <w:t>三</w:t>
            </w:r>
            <w:r w:rsidRPr="003473F7">
              <w:rPr>
                <w:color w:val="000000" w:themeColor="text1"/>
                <w:kern w:val="0"/>
                <w:sz w:val="24"/>
                <w:szCs w:val="24"/>
              </w:rPr>
              <w:t>部分</w:t>
            </w:r>
            <w:r w:rsidRPr="003473F7">
              <w:rPr>
                <w:color w:val="000000" w:themeColor="text1"/>
                <w:kern w:val="0"/>
                <w:sz w:val="24"/>
                <w:szCs w:val="24"/>
              </w:rPr>
              <w:t xml:space="preserve"> </w:t>
            </w:r>
            <w:r w:rsidRPr="003473F7">
              <w:rPr>
                <w:rFonts w:hint="eastAsia"/>
                <w:color w:val="000000" w:themeColor="text1"/>
                <w:kern w:val="0"/>
                <w:sz w:val="24"/>
                <w:szCs w:val="24"/>
              </w:rPr>
              <w:t>主观分</w:t>
            </w:r>
            <w:r w:rsidRPr="003473F7">
              <w:rPr>
                <w:color w:val="000000" w:themeColor="text1"/>
                <w:kern w:val="0"/>
                <w:sz w:val="24"/>
                <w:szCs w:val="24"/>
              </w:rPr>
              <w:t>（</w:t>
            </w:r>
            <w:r w:rsidR="00D666D4" w:rsidRPr="003473F7">
              <w:rPr>
                <w:rFonts w:hint="eastAsia"/>
                <w:color w:val="000000" w:themeColor="text1"/>
                <w:kern w:val="0"/>
                <w:sz w:val="24"/>
                <w:szCs w:val="24"/>
              </w:rPr>
              <w:t>25</w:t>
            </w:r>
            <w:r w:rsidRPr="003473F7">
              <w:rPr>
                <w:color w:val="000000" w:themeColor="text1"/>
                <w:kern w:val="0"/>
                <w:sz w:val="24"/>
                <w:szCs w:val="24"/>
              </w:rPr>
              <w:t>分）</w:t>
            </w:r>
          </w:p>
        </w:tc>
        <w:tc>
          <w:tcPr>
            <w:tcW w:w="1010"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分值</w:t>
            </w:r>
          </w:p>
        </w:tc>
      </w:tr>
      <w:tr w:rsidR="003473F7" w:rsidRPr="003473F7" w:rsidTr="00913F0B">
        <w:trPr>
          <w:jc w:val="center"/>
        </w:trPr>
        <w:tc>
          <w:tcPr>
            <w:tcW w:w="508" w:type="dxa"/>
            <w:shd w:val="clear" w:color="auto" w:fill="auto"/>
            <w:noWrap/>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1</w:t>
            </w:r>
          </w:p>
        </w:tc>
        <w:tc>
          <w:tcPr>
            <w:tcW w:w="1655" w:type="dxa"/>
            <w:shd w:val="clear" w:color="auto" w:fill="auto"/>
            <w:vAlign w:val="center"/>
          </w:tcPr>
          <w:p w:rsidR="00E373D4" w:rsidRPr="003473F7" w:rsidRDefault="00E373D4" w:rsidP="00D666D4">
            <w:pPr>
              <w:widowControl/>
              <w:snapToGrid w:val="0"/>
              <w:jc w:val="center"/>
              <w:rPr>
                <w:color w:val="000000" w:themeColor="text1"/>
                <w:kern w:val="0"/>
                <w:sz w:val="24"/>
                <w:szCs w:val="24"/>
              </w:rPr>
            </w:pPr>
            <w:r w:rsidRPr="003473F7">
              <w:rPr>
                <w:rFonts w:hint="eastAsia"/>
                <w:color w:val="000000" w:themeColor="text1"/>
                <w:kern w:val="0"/>
                <w:sz w:val="24"/>
                <w:szCs w:val="24"/>
              </w:rPr>
              <w:t>产品整体性能评价</w:t>
            </w:r>
          </w:p>
        </w:tc>
        <w:tc>
          <w:tcPr>
            <w:tcW w:w="7087" w:type="dxa"/>
            <w:shd w:val="clear" w:color="auto" w:fill="auto"/>
            <w:vAlign w:val="center"/>
          </w:tcPr>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至少包含产品整体设计理念、性能描述、安全耐用性描述等</w:t>
            </w:r>
          </w:p>
          <w:p w:rsidR="00E373D4" w:rsidRPr="003473F7" w:rsidRDefault="00E373D4" w:rsidP="00913F0B">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00D666D4" w:rsidRPr="003473F7">
              <w:rPr>
                <w:rFonts w:hint="eastAsia"/>
                <w:color w:val="000000" w:themeColor="text1"/>
                <w:kern w:val="0"/>
                <w:sz w:val="24"/>
                <w:szCs w:val="24"/>
              </w:rPr>
              <w:t>9</w:t>
            </w:r>
            <w:r w:rsidRPr="003473F7">
              <w:rPr>
                <w:color w:val="000000" w:themeColor="text1"/>
                <w:kern w:val="0"/>
                <w:sz w:val="24"/>
                <w:szCs w:val="24"/>
              </w:rPr>
              <w:t>分；</w:t>
            </w:r>
          </w:p>
          <w:p w:rsidR="00E373D4" w:rsidRPr="003473F7" w:rsidRDefault="00E373D4" w:rsidP="00913F0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00D666D4" w:rsidRPr="003473F7">
              <w:rPr>
                <w:rFonts w:hint="eastAsia"/>
                <w:color w:val="000000" w:themeColor="text1"/>
                <w:kern w:val="0"/>
                <w:sz w:val="24"/>
                <w:szCs w:val="24"/>
              </w:rPr>
              <w:t>6</w:t>
            </w:r>
            <w:r w:rsidRPr="003473F7">
              <w:rPr>
                <w:color w:val="000000" w:themeColor="text1"/>
                <w:kern w:val="0"/>
                <w:sz w:val="24"/>
                <w:szCs w:val="24"/>
              </w:rPr>
              <w:t>分；</w:t>
            </w:r>
          </w:p>
          <w:p w:rsidR="00E373D4" w:rsidRPr="003473F7" w:rsidRDefault="00E373D4" w:rsidP="00913F0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00D666D4" w:rsidRPr="003473F7">
              <w:rPr>
                <w:rFonts w:hint="eastAsia"/>
                <w:color w:val="000000" w:themeColor="text1"/>
                <w:kern w:val="0"/>
                <w:sz w:val="24"/>
                <w:szCs w:val="24"/>
              </w:rPr>
              <w:t>3</w:t>
            </w:r>
            <w:r w:rsidRPr="003473F7">
              <w:rPr>
                <w:color w:val="000000" w:themeColor="text1"/>
                <w:kern w:val="0"/>
                <w:sz w:val="24"/>
                <w:szCs w:val="24"/>
              </w:rPr>
              <w:t>分；</w:t>
            </w:r>
          </w:p>
          <w:p w:rsidR="00E373D4" w:rsidRPr="003473F7" w:rsidRDefault="00E373D4" w:rsidP="00913F0B">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3</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373D4" w:rsidRPr="003473F7" w:rsidRDefault="00D666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9</w:t>
            </w:r>
          </w:p>
        </w:tc>
      </w:tr>
      <w:tr w:rsidR="003473F7" w:rsidRPr="003473F7" w:rsidTr="00913F0B">
        <w:trPr>
          <w:jc w:val="center"/>
        </w:trPr>
        <w:tc>
          <w:tcPr>
            <w:tcW w:w="508" w:type="dxa"/>
            <w:shd w:val="clear" w:color="auto" w:fill="auto"/>
            <w:noWrap/>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2</w:t>
            </w:r>
          </w:p>
        </w:tc>
        <w:tc>
          <w:tcPr>
            <w:tcW w:w="1655" w:type="dxa"/>
            <w:shd w:val="clear" w:color="auto" w:fill="auto"/>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sz w:val="24"/>
              </w:rPr>
              <w:t>安装实施方案评价</w:t>
            </w:r>
          </w:p>
        </w:tc>
        <w:tc>
          <w:tcPr>
            <w:tcW w:w="7087" w:type="dxa"/>
            <w:shd w:val="clear" w:color="auto" w:fill="auto"/>
            <w:vAlign w:val="center"/>
          </w:tcPr>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至少包含人员安排、进度计划、安装方法、施工安全保障措施等</w:t>
            </w:r>
          </w:p>
          <w:p w:rsidR="00E373D4" w:rsidRPr="003473F7" w:rsidRDefault="00E373D4" w:rsidP="00913F0B">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00D666D4" w:rsidRPr="003473F7">
              <w:rPr>
                <w:rFonts w:hint="eastAsia"/>
                <w:color w:val="000000" w:themeColor="text1"/>
                <w:kern w:val="0"/>
                <w:sz w:val="24"/>
                <w:szCs w:val="24"/>
              </w:rPr>
              <w:t>8</w:t>
            </w:r>
            <w:r w:rsidRPr="003473F7">
              <w:rPr>
                <w:color w:val="000000" w:themeColor="text1"/>
                <w:kern w:val="0"/>
                <w:sz w:val="24"/>
                <w:szCs w:val="24"/>
              </w:rPr>
              <w:t>分；</w:t>
            </w:r>
          </w:p>
          <w:p w:rsidR="00E373D4" w:rsidRPr="003473F7" w:rsidRDefault="00E373D4" w:rsidP="00913F0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00D666D4" w:rsidRPr="003473F7">
              <w:rPr>
                <w:rFonts w:hint="eastAsia"/>
                <w:color w:val="000000" w:themeColor="text1"/>
                <w:kern w:val="0"/>
                <w:sz w:val="24"/>
                <w:szCs w:val="24"/>
              </w:rPr>
              <w:t>6</w:t>
            </w:r>
            <w:r w:rsidRPr="003473F7">
              <w:rPr>
                <w:color w:val="000000" w:themeColor="text1"/>
                <w:kern w:val="0"/>
                <w:sz w:val="24"/>
                <w:szCs w:val="24"/>
              </w:rPr>
              <w:t>分；</w:t>
            </w:r>
          </w:p>
          <w:p w:rsidR="00E373D4" w:rsidRPr="003473F7" w:rsidRDefault="00E373D4" w:rsidP="00913F0B">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00D666D4" w:rsidRPr="003473F7">
              <w:rPr>
                <w:rFonts w:hint="eastAsia"/>
                <w:color w:val="000000" w:themeColor="text1"/>
                <w:kern w:val="0"/>
                <w:sz w:val="24"/>
                <w:szCs w:val="24"/>
              </w:rPr>
              <w:t>4</w:t>
            </w:r>
            <w:r w:rsidRPr="003473F7">
              <w:rPr>
                <w:color w:val="000000" w:themeColor="text1"/>
                <w:kern w:val="0"/>
                <w:sz w:val="24"/>
                <w:szCs w:val="24"/>
              </w:rPr>
              <w:t>分；</w:t>
            </w:r>
          </w:p>
          <w:p w:rsidR="00D666D4" w:rsidRPr="003473F7" w:rsidRDefault="00D666D4" w:rsidP="00D666D4">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w:t>
            </w:r>
            <w:r w:rsidRPr="003473F7">
              <w:rPr>
                <w:color w:val="000000" w:themeColor="text1"/>
                <w:kern w:val="0"/>
                <w:sz w:val="24"/>
                <w:szCs w:val="24"/>
              </w:rPr>
              <w:t>分；</w:t>
            </w:r>
          </w:p>
          <w:p w:rsidR="00E373D4" w:rsidRPr="003473F7" w:rsidRDefault="00E373D4" w:rsidP="00913F0B">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00D666D4"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373D4" w:rsidRPr="003473F7" w:rsidRDefault="00D666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8</w:t>
            </w:r>
          </w:p>
        </w:tc>
      </w:tr>
      <w:tr w:rsidR="003473F7" w:rsidRPr="003473F7" w:rsidTr="00913F0B">
        <w:trPr>
          <w:jc w:val="center"/>
        </w:trPr>
        <w:tc>
          <w:tcPr>
            <w:tcW w:w="508" w:type="dxa"/>
            <w:shd w:val="clear" w:color="auto" w:fill="auto"/>
            <w:noWrap/>
            <w:vAlign w:val="center"/>
          </w:tcPr>
          <w:p w:rsidR="00E373D4" w:rsidRPr="003473F7" w:rsidRDefault="00E373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3</w:t>
            </w:r>
          </w:p>
        </w:tc>
        <w:tc>
          <w:tcPr>
            <w:tcW w:w="1655" w:type="dxa"/>
            <w:shd w:val="clear" w:color="auto" w:fill="auto"/>
            <w:vAlign w:val="center"/>
          </w:tcPr>
          <w:p w:rsidR="00E373D4" w:rsidRPr="003473F7" w:rsidRDefault="00E373D4" w:rsidP="00913F0B">
            <w:pPr>
              <w:widowControl/>
              <w:snapToGrid w:val="0"/>
              <w:jc w:val="center"/>
              <w:rPr>
                <w:color w:val="000000" w:themeColor="text1"/>
                <w:sz w:val="24"/>
              </w:rPr>
            </w:pPr>
            <w:r w:rsidRPr="003473F7">
              <w:rPr>
                <w:rFonts w:hint="eastAsia"/>
                <w:color w:val="000000" w:themeColor="text1"/>
                <w:sz w:val="24"/>
              </w:rPr>
              <w:t>售后服务方案评价</w:t>
            </w:r>
          </w:p>
        </w:tc>
        <w:tc>
          <w:tcPr>
            <w:tcW w:w="7087" w:type="dxa"/>
            <w:shd w:val="clear" w:color="auto" w:fill="auto"/>
            <w:vAlign w:val="center"/>
          </w:tcPr>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至少包含制造商服务承诺、投标人服务承诺、免费保修期时间、服务响应时间、培训方案等</w:t>
            </w:r>
          </w:p>
          <w:p w:rsidR="00D666D4" w:rsidRPr="003473F7" w:rsidRDefault="00D666D4" w:rsidP="00D666D4">
            <w:pPr>
              <w:widowControl/>
              <w:adjustRightInd w:val="0"/>
              <w:snapToGrid w:val="0"/>
              <w:rPr>
                <w:color w:val="000000" w:themeColor="text1"/>
                <w:kern w:val="0"/>
                <w:sz w:val="24"/>
                <w:szCs w:val="24"/>
              </w:rPr>
            </w:pPr>
            <w:r w:rsidRPr="003473F7">
              <w:rPr>
                <w:rFonts w:hint="eastAsia"/>
                <w:color w:val="000000" w:themeColor="text1"/>
                <w:kern w:val="0"/>
                <w:sz w:val="24"/>
                <w:szCs w:val="24"/>
              </w:rPr>
              <w:t>满足</w:t>
            </w:r>
            <w:r w:rsidRPr="003473F7">
              <w:rPr>
                <w:color w:val="000000" w:themeColor="text1"/>
                <w:kern w:val="0"/>
                <w:sz w:val="24"/>
                <w:szCs w:val="24"/>
              </w:rPr>
              <w:t>招标文件要求，无瑕疵：</w:t>
            </w:r>
            <w:r w:rsidRPr="003473F7">
              <w:rPr>
                <w:rFonts w:hint="eastAsia"/>
                <w:color w:val="000000" w:themeColor="text1"/>
                <w:kern w:val="0"/>
                <w:sz w:val="24"/>
                <w:szCs w:val="24"/>
              </w:rPr>
              <w:t>8</w:t>
            </w:r>
            <w:r w:rsidRPr="003473F7">
              <w:rPr>
                <w:color w:val="000000" w:themeColor="text1"/>
                <w:kern w:val="0"/>
                <w:sz w:val="24"/>
                <w:szCs w:val="24"/>
              </w:rPr>
              <w:t>分；</w:t>
            </w:r>
          </w:p>
          <w:p w:rsidR="00D666D4" w:rsidRPr="003473F7" w:rsidRDefault="00D666D4" w:rsidP="00D666D4">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1</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6</w:t>
            </w:r>
            <w:r w:rsidRPr="003473F7">
              <w:rPr>
                <w:color w:val="000000" w:themeColor="text1"/>
                <w:kern w:val="0"/>
                <w:sz w:val="24"/>
                <w:szCs w:val="24"/>
              </w:rPr>
              <w:t>分；</w:t>
            </w:r>
          </w:p>
          <w:p w:rsidR="00D666D4" w:rsidRPr="003473F7" w:rsidRDefault="00D666D4" w:rsidP="00D666D4">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2</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4</w:t>
            </w:r>
            <w:r w:rsidRPr="003473F7">
              <w:rPr>
                <w:color w:val="000000" w:themeColor="text1"/>
                <w:kern w:val="0"/>
                <w:sz w:val="24"/>
                <w:szCs w:val="24"/>
              </w:rPr>
              <w:t>分；</w:t>
            </w:r>
          </w:p>
          <w:p w:rsidR="00D666D4" w:rsidRPr="003473F7" w:rsidRDefault="00D666D4" w:rsidP="00D666D4">
            <w:pPr>
              <w:widowControl/>
              <w:adjustRightInd w:val="0"/>
              <w:snapToGrid w:val="0"/>
              <w:rPr>
                <w:color w:val="000000" w:themeColor="text1"/>
                <w:kern w:val="0"/>
                <w:sz w:val="24"/>
                <w:szCs w:val="24"/>
              </w:rPr>
            </w:pPr>
            <w:r w:rsidRPr="003473F7">
              <w:rPr>
                <w:rFonts w:hint="eastAsia"/>
                <w:color w:val="000000" w:themeColor="text1"/>
                <w:kern w:val="0"/>
                <w:sz w:val="24"/>
                <w:szCs w:val="24"/>
              </w:rPr>
              <w:t>方案</w:t>
            </w:r>
            <w:r w:rsidRPr="003473F7">
              <w:rPr>
                <w:color w:val="000000" w:themeColor="text1"/>
                <w:kern w:val="0"/>
                <w:sz w:val="24"/>
                <w:szCs w:val="24"/>
              </w:rPr>
              <w:t>内容存在</w:t>
            </w:r>
            <w:r w:rsidRPr="003473F7">
              <w:rPr>
                <w:rFonts w:hint="eastAsia"/>
                <w:color w:val="000000" w:themeColor="text1"/>
                <w:kern w:val="0"/>
                <w:sz w:val="24"/>
                <w:szCs w:val="24"/>
              </w:rPr>
              <w:t>3</w:t>
            </w:r>
            <w:r w:rsidRPr="003473F7">
              <w:rPr>
                <w:rFonts w:hint="eastAsia"/>
                <w:color w:val="000000" w:themeColor="text1"/>
                <w:kern w:val="0"/>
                <w:sz w:val="24"/>
                <w:szCs w:val="24"/>
              </w:rPr>
              <w:t>处瑕疵</w:t>
            </w:r>
            <w:r w:rsidRPr="003473F7">
              <w:rPr>
                <w:color w:val="000000" w:themeColor="text1"/>
                <w:kern w:val="0"/>
                <w:sz w:val="24"/>
                <w:szCs w:val="24"/>
              </w:rPr>
              <w:t>：</w:t>
            </w:r>
            <w:r w:rsidRPr="003473F7">
              <w:rPr>
                <w:rFonts w:hint="eastAsia"/>
                <w:color w:val="000000" w:themeColor="text1"/>
                <w:kern w:val="0"/>
                <w:sz w:val="24"/>
                <w:szCs w:val="24"/>
              </w:rPr>
              <w:t>2</w:t>
            </w:r>
            <w:r w:rsidRPr="003473F7">
              <w:rPr>
                <w:color w:val="000000" w:themeColor="text1"/>
                <w:kern w:val="0"/>
                <w:sz w:val="24"/>
                <w:szCs w:val="24"/>
              </w:rPr>
              <w:t>分；</w:t>
            </w:r>
          </w:p>
          <w:p w:rsidR="00D666D4" w:rsidRPr="003473F7" w:rsidRDefault="00D666D4" w:rsidP="00D666D4">
            <w:pPr>
              <w:widowControl/>
              <w:adjustRightInd w:val="0"/>
              <w:snapToGrid w:val="0"/>
              <w:rPr>
                <w:color w:val="000000" w:themeColor="text1"/>
                <w:kern w:val="0"/>
                <w:sz w:val="24"/>
                <w:szCs w:val="24"/>
              </w:rPr>
            </w:pPr>
            <w:r w:rsidRPr="003473F7">
              <w:rPr>
                <w:color w:val="000000" w:themeColor="text1"/>
                <w:kern w:val="0"/>
                <w:sz w:val="24"/>
                <w:szCs w:val="24"/>
              </w:rPr>
              <w:t>未提供方案或不满足招标文件要求或内容存在</w:t>
            </w:r>
            <w:r w:rsidRPr="003473F7">
              <w:rPr>
                <w:rFonts w:hint="eastAsia"/>
                <w:color w:val="000000" w:themeColor="text1"/>
                <w:kern w:val="0"/>
                <w:sz w:val="24"/>
                <w:szCs w:val="24"/>
              </w:rPr>
              <w:t>4</w:t>
            </w:r>
            <w:r w:rsidRPr="003473F7">
              <w:rPr>
                <w:rFonts w:hint="eastAsia"/>
                <w:color w:val="000000" w:themeColor="text1"/>
                <w:kern w:val="0"/>
                <w:sz w:val="24"/>
                <w:szCs w:val="24"/>
              </w:rPr>
              <w:t>处及以上瑕疵</w:t>
            </w:r>
            <w:r w:rsidRPr="003473F7">
              <w:rPr>
                <w:color w:val="000000" w:themeColor="text1"/>
                <w:kern w:val="0"/>
                <w:sz w:val="24"/>
                <w:szCs w:val="24"/>
              </w:rPr>
              <w:t>：</w:t>
            </w:r>
            <w:r w:rsidRPr="003473F7">
              <w:rPr>
                <w:color w:val="000000" w:themeColor="text1"/>
                <w:kern w:val="0"/>
                <w:sz w:val="24"/>
                <w:szCs w:val="24"/>
              </w:rPr>
              <w:t>0</w:t>
            </w:r>
            <w:r w:rsidRPr="003473F7">
              <w:rPr>
                <w:color w:val="000000" w:themeColor="text1"/>
                <w:kern w:val="0"/>
                <w:sz w:val="24"/>
                <w:szCs w:val="24"/>
              </w:rPr>
              <w:t>分；</w:t>
            </w:r>
          </w:p>
          <w:p w:rsidR="00E373D4" w:rsidRPr="003473F7" w:rsidRDefault="00E373D4" w:rsidP="00913F0B">
            <w:pPr>
              <w:widowControl/>
              <w:snapToGrid w:val="0"/>
              <w:rPr>
                <w:color w:val="000000" w:themeColor="text1"/>
                <w:kern w:val="0"/>
                <w:sz w:val="24"/>
                <w:szCs w:val="24"/>
              </w:rPr>
            </w:pPr>
            <w:r w:rsidRPr="003473F7">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373D4" w:rsidRPr="003473F7" w:rsidRDefault="00D666D4" w:rsidP="00913F0B">
            <w:pPr>
              <w:widowControl/>
              <w:snapToGrid w:val="0"/>
              <w:jc w:val="center"/>
              <w:rPr>
                <w:color w:val="000000" w:themeColor="text1"/>
                <w:kern w:val="0"/>
                <w:sz w:val="24"/>
                <w:szCs w:val="24"/>
              </w:rPr>
            </w:pPr>
            <w:r w:rsidRPr="003473F7">
              <w:rPr>
                <w:rFonts w:hint="eastAsia"/>
                <w:color w:val="000000" w:themeColor="text1"/>
                <w:kern w:val="0"/>
                <w:sz w:val="24"/>
                <w:szCs w:val="24"/>
              </w:rPr>
              <w:t>8</w:t>
            </w:r>
          </w:p>
        </w:tc>
      </w:tr>
    </w:tbl>
    <w:p w:rsidR="00233239" w:rsidRPr="003473F7" w:rsidRDefault="00233239" w:rsidP="00A3332A">
      <w:pPr>
        <w:spacing w:line="360" w:lineRule="auto"/>
        <w:ind w:firstLineChars="200" w:firstLine="480"/>
        <w:outlineLvl w:val="0"/>
        <w:rPr>
          <w:color w:val="000000" w:themeColor="text1"/>
          <w:sz w:val="24"/>
        </w:rPr>
      </w:pPr>
      <w:r w:rsidRPr="003473F7">
        <w:rPr>
          <w:color w:val="000000" w:themeColor="text1"/>
          <w:sz w:val="24"/>
        </w:rPr>
        <w:t>四、投标文件</w:t>
      </w:r>
      <w:r w:rsidR="00AB1AB2" w:rsidRPr="003473F7">
        <w:rPr>
          <w:color w:val="000000" w:themeColor="text1"/>
          <w:sz w:val="24"/>
        </w:rPr>
        <w:t>内容</w:t>
      </w:r>
      <w:r w:rsidRPr="003473F7">
        <w:rPr>
          <w:color w:val="000000" w:themeColor="text1"/>
          <w:sz w:val="24"/>
        </w:rPr>
        <w:t>要求</w:t>
      </w:r>
    </w:p>
    <w:p w:rsidR="008B3CFE" w:rsidRPr="003473F7" w:rsidRDefault="008B3CFE" w:rsidP="00A3332A">
      <w:pPr>
        <w:spacing w:line="360" w:lineRule="auto"/>
        <w:ind w:firstLineChars="200" w:firstLine="480"/>
        <w:outlineLvl w:val="0"/>
        <w:rPr>
          <w:color w:val="000000" w:themeColor="text1"/>
          <w:sz w:val="24"/>
        </w:rPr>
      </w:pPr>
      <w:r w:rsidRPr="003473F7">
        <w:rPr>
          <w:rFonts w:hint="eastAsia"/>
          <w:color w:val="000000" w:themeColor="text1"/>
          <w:sz w:val="24"/>
        </w:rPr>
        <w:t>（一）</w:t>
      </w:r>
      <w:r w:rsidRPr="003473F7">
        <w:rPr>
          <w:color w:val="000000" w:themeColor="text1"/>
          <w:sz w:val="24"/>
        </w:rPr>
        <w:t>投标人须按照《投标须知》</w:t>
      </w:r>
      <w:r w:rsidRPr="003473F7">
        <w:rPr>
          <w:color w:val="000000" w:themeColor="text1"/>
          <w:sz w:val="24"/>
        </w:rPr>
        <w:t xml:space="preserve">“C </w:t>
      </w:r>
      <w:r w:rsidRPr="003473F7">
        <w:rPr>
          <w:color w:val="000000" w:themeColor="text1"/>
          <w:sz w:val="24"/>
        </w:rPr>
        <w:t>投标文件的编制</w:t>
      </w:r>
      <w:r w:rsidRPr="003473F7">
        <w:rPr>
          <w:color w:val="000000" w:themeColor="text1"/>
          <w:sz w:val="24"/>
        </w:rPr>
        <w:t>”</w:t>
      </w:r>
      <w:r w:rsidRPr="003473F7">
        <w:rPr>
          <w:color w:val="000000" w:themeColor="text1"/>
          <w:sz w:val="24"/>
        </w:rPr>
        <w:t>中的相关要求编制投标文件</w:t>
      </w:r>
      <w:r w:rsidRPr="003473F7">
        <w:rPr>
          <w:rFonts w:hint="eastAsia"/>
          <w:color w:val="000000" w:themeColor="text1"/>
          <w:sz w:val="24"/>
        </w:rPr>
        <w:t>。</w:t>
      </w:r>
    </w:p>
    <w:p w:rsidR="006A4BDB" w:rsidRPr="003473F7" w:rsidRDefault="008B3CFE" w:rsidP="00A3332A">
      <w:pPr>
        <w:spacing w:line="360" w:lineRule="auto"/>
        <w:ind w:firstLineChars="200" w:firstLine="480"/>
        <w:outlineLvl w:val="0"/>
        <w:rPr>
          <w:color w:val="000000" w:themeColor="text1"/>
          <w:sz w:val="24"/>
        </w:rPr>
      </w:pPr>
      <w:r w:rsidRPr="003473F7">
        <w:rPr>
          <w:rFonts w:hint="eastAsia"/>
          <w:color w:val="000000" w:themeColor="text1"/>
          <w:sz w:val="24"/>
        </w:rPr>
        <w:t>（二）</w:t>
      </w:r>
      <w:r w:rsidRPr="003473F7">
        <w:rPr>
          <w:color w:val="000000" w:themeColor="text1"/>
          <w:sz w:val="24"/>
        </w:rPr>
        <w:t>投标文件</w:t>
      </w:r>
      <w:r w:rsidRPr="003473F7">
        <w:rPr>
          <w:rFonts w:hint="eastAsia"/>
          <w:color w:val="000000" w:themeColor="text1"/>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326899" w:rsidP="00B26818">
      <w:pPr>
        <w:spacing w:line="360" w:lineRule="auto"/>
        <w:ind w:firstLineChars="200" w:firstLine="480"/>
        <w:outlineLvl w:val="0"/>
        <w:rPr>
          <w:sz w:val="24"/>
        </w:rPr>
      </w:pPr>
      <w:r>
        <w:rPr>
          <w:rFonts w:hint="eastAsia"/>
          <w:sz w:val="24"/>
        </w:rPr>
        <w:t>一、项目背景</w:t>
      </w:r>
    </w:p>
    <w:p w:rsidR="00326899" w:rsidRDefault="007840F2" w:rsidP="007840F2">
      <w:pPr>
        <w:spacing w:line="360" w:lineRule="auto"/>
        <w:ind w:firstLineChars="200" w:firstLine="480"/>
        <w:outlineLvl w:val="0"/>
        <w:rPr>
          <w:sz w:val="24"/>
        </w:rPr>
      </w:pPr>
      <w:r w:rsidRPr="007840F2">
        <w:rPr>
          <w:rFonts w:hint="eastAsia"/>
          <w:sz w:val="24"/>
        </w:rPr>
        <w:t>随着“智慧法院”建设的不断深入，法院工作对信息化环境的稳定性、可用性、安全性提出了更高要求，信息化维护和技术保障已成为工作的重点。本次项目将采购第三方专业运维服务，保障天津海事法院各信息系统常年处于稳定运行状态。</w:t>
      </w:r>
    </w:p>
    <w:p w:rsidR="00326899" w:rsidRDefault="00326899" w:rsidP="00B26818">
      <w:pPr>
        <w:spacing w:line="360" w:lineRule="auto"/>
        <w:ind w:firstLineChars="200" w:firstLine="480"/>
        <w:outlineLvl w:val="0"/>
        <w:rPr>
          <w:sz w:val="24"/>
        </w:rPr>
      </w:pPr>
      <w:r>
        <w:rPr>
          <w:rFonts w:hint="eastAsia"/>
          <w:sz w:val="24"/>
        </w:rPr>
        <w:t>本项目属于软件和信息技术服务业</w:t>
      </w:r>
      <w:r w:rsidR="00B26818">
        <w:rPr>
          <w:rFonts w:hint="eastAsia"/>
          <w:sz w:val="24"/>
        </w:rPr>
        <w:t>。</w:t>
      </w:r>
    </w:p>
    <w:p w:rsidR="00B26818" w:rsidRDefault="00B26818" w:rsidP="00B26818">
      <w:pPr>
        <w:spacing w:line="360" w:lineRule="auto"/>
        <w:ind w:firstLineChars="200" w:firstLine="480"/>
        <w:outlineLvl w:val="0"/>
        <w:rPr>
          <w:sz w:val="24"/>
        </w:rPr>
      </w:pPr>
      <w:r>
        <w:rPr>
          <w:rFonts w:hint="eastAsia"/>
          <w:sz w:val="24"/>
        </w:rPr>
        <w:t>二、</w:t>
      </w:r>
      <w:r w:rsidRPr="00B26818">
        <w:rPr>
          <w:rFonts w:hint="eastAsia"/>
          <w:sz w:val="24"/>
        </w:rPr>
        <w:t>运维硬件清单</w:t>
      </w:r>
    </w:p>
    <w:tbl>
      <w:tblPr>
        <w:tblW w:w="864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9"/>
        <w:gridCol w:w="2208"/>
        <w:gridCol w:w="1324"/>
        <w:gridCol w:w="1795"/>
        <w:gridCol w:w="850"/>
        <w:gridCol w:w="1701"/>
      </w:tblGrid>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序号</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硬件名称</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品牌</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型号</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数量</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投入使用时间</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数据中心交换机2</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S5720-28P-SI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数据中心交换机1</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CE5855-24T4S2Q-EI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堡垒机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明御</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DAS-USM</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服务器端防火墙</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深信服</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AF-1000E420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高院端防火墙</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深信服</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AF-1300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6</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外网防火墙</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深信服</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AF-1320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7</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上网行为管理</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深信服</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AC-1400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8</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高院路由器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AR2200 Series</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9</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内网核心交换1</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S12704</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2016年3月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10</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内网核心交换2</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S12704</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2016年3月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11</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外网核心交换</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Ouidway S7703</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12</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光纤交换机A</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OceanStor SN2124</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13</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光纤交换机B</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OceanStor SN2124</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14</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四楼内网交换机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S5720-52X-SI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15</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四楼外网交换机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S5720-52X-SI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16</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五楼内网交换机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S5720-52X-SI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17</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五楼内网交换机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S5720-52X-SI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18</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五楼外网交换机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H3C</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S5120 Series</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19</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三楼内网交换机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S5720-52X-SI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三楼外网交换机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S5700-52P-LI-AC</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21</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二楼内网交换机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S5720-52X-SI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22</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二楼外网交换机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S5700-52P-LI-AC</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23</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一楼内网交换机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S5720-52X-SI</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24</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一楼外网交换机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H3C</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S5120 Series</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25</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国产终端360服务器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SUGON</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H520-G30A</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2020年1月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26</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电子档案服务器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2288H V5</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2019年9月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27</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数据交换</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戴尔</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PowerEdgu R730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28</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OA服务器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戴尔</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PowerEdgu R720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29</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ORC服务器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2288H V5</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2018年8月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30</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法综服务器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浪潮</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NF5270 M3</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2013年11月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31</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老法综服务器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浪潮</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NF5270 M3</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2013年11月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32</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电子档案存储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浪潮</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AS500G</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2013年11月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33</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小鱼服务器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RH2288 V3</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2018年5月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34</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小鱼数据库</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RH2288 V3</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2018年5月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35</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谈话系统服务器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RH2285H V2</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36</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爱数超易备</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爱数</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E6010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2019年1月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37</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庭审系统02</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RH2285H V2</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38</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庭审系统01</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RH2285H V2</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39</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庭审系统控制框</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5110 V5</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2019年10月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40</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庭审系统硬盘框</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DAE52435V4</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2019年10月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41</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财务服务器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浪潮</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NF5245 M3</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2013年7月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42</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sybase Judge02</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2288H V5</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2018年8月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43</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sybase Judge01</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2288H V5</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2018年8月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44</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法综数据库</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IBM</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System x3650 M4</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2014年8月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45</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执法记录仪服务器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ThinkServer</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RD450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46</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执法记录仪存储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戴尔</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PowerVaule MD1200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2015年12月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47</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虚拟化服务器3</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联想</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3650 M5</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48</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虚拟化服务器2</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联想</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3650 M5</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49</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虚拟化服务器1</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联想</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3650 M5</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50</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虚拟化控制框</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IBM</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V5000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51</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虚拟化硬盘框</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IBM</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V5000</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2016年1月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52</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服务器</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超聚变</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2288H V6</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2022年6月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53</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机房空调</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STULZ</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CPD321A</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54</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机房空调</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大金</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FNVQ205AAKD</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55</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法庭UPS主机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15KRTL</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56</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法庭UPS主机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华为</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3KRTL</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56</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法庭UPS主机</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山特</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3K</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7</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RP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58</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蓄电池</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国产</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Pr>
                <w:rFonts w:ascii="宋体" w:hAnsi="宋体" w:cs="宋体" w:hint="eastAsia"/>
                <w:color w:val="000000"/>
                <w:kern w:val="0"/>
                <w:sz w:val="24"/>
                <w:szCs w:val="24"/>
              </w:rPr>
              <w:t>65AH</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96</w:t>
            </w:r>
          </w:p>
        </w:tc>
        <w:tc>
          <w:tcPr>
            <w:tcW w:w="1701"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r w:rsidR="00795EC5" w:rsidTr="00795EC5">
        <w:tc>
          <w:tcPr>
            <w:tcW w:w="769"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59</w:t>
            </w:r>
          </w:p>
        </w:tc>
        <w:tc>
          <w:tcPr>
            <w:tcW w:w="2208"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蓄电池</w:t>
            </w:r>
          </w:p>
        </w:tc>
        <w:tc>
          <w:tcPr>
            <w:tcW w:w="1324"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国产</w:t>
            </w:r>
          </w:p>
        </w:tc>
        <w:tc>
          <w:tcPr>
            <w:tcW w:w="1795"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100AH</w:t>
            </w:r>
          </w:p>
        </w:tc>
        <w:tc>
          <w:tcPr>
            <w:tcW w:w="850" w:type="dxa"/>
            <w:shd w:val="clear" w:color="auto" w:fill="auto"/>
            <w:vAlign w:val="center"/>
          </w:tcPr>
          <w:p w:rsidR="00795EC5" w:rsidRP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56</w:t>
            </w:r>
          </w:p>
        </w:tc>
        <w:tc>
          <w:tcPr>
            <w:tcW w:w="1701" w:type="dxa"/>
            <w:shd w:val="clear" w:color="auto" w:fill="auto"/>
            <w:vAlign w:val="center"/>
          </w:tcPr>
          <w:p w:rsidR="00795EC5" w:rsidRDefault="00795EC5" w:rsidP="00795EC5">
            <w:pPr>
              <w:widowControl/>
              <w:jc w:val="center"/>
              <w:rPr>
                <w:rFonts w:ascii="宋体" w:hAnsi="宋体" w:cs="宋体"/>
                <w:color w:val="000000"/>
                <w:kern w:val="0"/>
                <w:sz w:val="24"/>
                <w:szCs w:val="24"/>
              </w:rPr>
            </w:pPr>
            <w:r w:rsidRPr="00795EC5">
              <w:rPr>
                <w:rFonts w:ascii="宋体" w:hAnsi="宋体" w:cs="宋体" w:hint="eastAsia"/>
                <w:color w:val="000000"/>
                <w:kern w:val="0"/>
                <w:sz w:val="24"/>
                <w:szCs w:val="24"/>
              </w:rPr>
              <w:t>2015年1月</w:t>
            </w:r>
          </w:p>
        </w:tc>
      </w:tr>
    </w:tbl>
    <w:p w:rsidR="00B26818" w:rsidRDefault="00B26818" w:rsidP="00B26818">
      <w:pPr>
        <w:spacing w:line="360" w:lineRule="auto"/>
        <w:ind w:firstLineChars="200" w:firstLine="480"/>
        <w:outlineLvl w:val="0"/>
        <w:rPr>
          <w:sz w:val="24"/>
        </w:rPr>
      </w:pPr>
      <w:r>
        <w:rPr>
          <w:rFonts w:hint="eastAsia"/>
          <w:sz w:val="24"/>
        </w:rPr>
        <w:t>三、</w:t>
      </w:r>
      <w:r w:rsidRPr="00B26818">
        <w:rPr>
          <w:rFonts w:hint="eastAsia"/>
          <w:sz w:val="24"/>
        </w:rPr>
        <w:t>运维人员要求</w:t>
      </w:r>
    </w:p>
    <w:tbl>
      <w:tblPr>
        <w:tblStyle w:val="ab"/>
        <w:tblW w:w="5000" w:type="pct"/>
        <w:jc w:val="center"/>
        <w:tblLook w:val="04A0" w:firstRow="1" w:lastRow="0" w:firstColumn="1" w:lastColumn="0" w:noHBand="0" w:noVBand="1"/>
      </w:tblPr>
      <w:tblGrid>
        <w:gridCol w:w="536"/>
        <w:gridCol w:w="1221"/>
        <w:gridCol w:w="660"/>
        <w:gridCol w:w="2228"/>
        <w:gridCol w:w="3040"/>
        <w:gridCol w:w="844"/>
      </w:tblGrid>
      <w:tr w:rsidR="00795EC5" w:rsidRPr="00795EC5" w:rsidTr="00795EC5">
        <w:trPr>
          <w:jc w:val="center"/>
        </w:trPr>
        <w:tc>
          <w:tcPr>
            <w:tcW w:w="314" w:type="pct"/>
            <w:vAlign w:val="center"/>
          </w:tcPr>
          <w:p w:rsidR="00795EC5" w:rsidRPr="00795EC5" w:rsidRDefault="00795EC5" w:rsidP="00795EC5">
            <w:pPr>
              <w:adjustRightInd w:val="0"/>
              <w:snapToGrid w:val="0"/>
              <w:jc w:val="center"/>
              <w:rPr>
                <w:sz w:val="24"/>
                <w:szCs w:val="21"/>
              </w:rPr>
            </w:pPr>
            <w:r w:rsidRPr="00795EC5">
              <w:rPr>
                <w:sz w:val="24"/>
                <w:szCs w:val="21"/>
              </w:rPr>
              <w:t>序号</w:t>
            </w:r>
          </w:p>
        </w:tc>
        <w:tc>
          <w:tcPr>
            <w:tcW w:w="716" w:type="pct"/>
            <w:vAlign w:val="center"/>
          </w:tcPr>
          <w:p w:rsidR="00795EC5" w:rsidRPr="00795EC5" w:rsidRDefault="00795EC5" w:rsidP="00795EC5">
            <w:pPr>
              <w:adjustRightInd w:val="0"/>
              <w:snapToGrid w:val="0"/>
              <w:jc w:val="center"/>
              <w:rPr>
                <w:sz w:val="24"/>
                <w:szCs w:val="21"/>
              </w:rPr>
            </w:pPr>
            <w:r w:rsidRPr="00795EC5">
              <w:rPr>
                <w:sz w:val="24"/>
                <w:szCs w:val="21"/>
              </w:rPr>
              <w:t>岗位名称</w:t>
            </w:r>
          </w:p>
        </w:tc>
        <w:tc>
          <w:tcPr>
            <w:tcW w:w="387" w:type="pct"/>
            <w:vAlign w:val="center"/>
          </w:tcPr>
          <w:p w:rsidR="00795EC5" w:rsidRPr="00795EC5" w:rsidRDefault="00795EC5" w:rsidP="00795EC5">
            <w:pPr>
              <w:adjustRightInd w:val="0"/>
              <w:snapToGrid w:val="0"/>
              <w:jc w:val="center"/>
              <w:rPr>
                <w:sz w:val="24"/>
                <w:szCs w:val="21"/>
              </w:rPr>
            </w:pPr>
            <w:r w:rsidRPr="00795EC5">
              <w:rPr>
                <w:sz w:val="24"/>
                <w:szCs w:val="21"/>
              </w:rPr>
              <w:t>人数</w:t>
            </w:r>
          </w:p>
        </w:tc>
        <w:tc>
          <w:tcPr>
            <w:tcW w:w="1306" w:type="pct"/>
            <w:vAlign w:val="center"/>
          </w:tcPr>
          <w:p w:rsidR="00795EC5" w:rsidRPr="00795EC5" w:rsidRDefault="00795EC5" w:rsidP="00795EC5">
            <w:pPr>
              <w:adjustRightInd w:val="0"/>
              <w:snapToGrid w:val="0"/>
              <w:jc w:val="center"/>
              <w:rPr>
                <w:sz w:val="24"/>
                <w:szCs w:val="21"/>
              </w:rPr>
            </w:pPr>
            <w:r w:rsidRPr="00795EC5">
              <w:rPr>
                <w:sz w:val="24"/>
                <w:szCs w:val="21"/>
              </w:rPr>
              <w:t>要求</w:t>
            </w:r>
          </w:p>
        </w:tc>
        <w:tc>
          <w:tcPr>
            <w:tcW w:w="1782" w:type="pct"/>
            <w:vAlign w:val="center"/>
          </w:tcPr>
          <w:p w:rsidR="00795EC5" w:rsidRPr="00795EC5" w:rsidRDefault="00795EC5" w:rsidP="00795EC5">
            <w:pPr>
              <w:adjustRightInd w:val="0"/>
              <w:snapToGrid w:val="0"/>
              <w:jc w:val="center"/>
              <w:rPr>
                <w:sz w:val="24"/>
                <w:szCs w:val="21"/>
              </w:rPr>
            </w:pPr>
            <w:r w:rsidRPr="00795EC5">
              <w:rPr>
                <w:sz w:val="24"/>
                <w:szCs w:val="21"/>
              </w:rPr>
              <w:t>工作职责</w:t>
            </w:r>
          </w:p>
        </w:tc>
        <w:tc>
          <w:tcPr>
            <w:tcW w:w="496" w:type="pct"/>
            <w:vAlign w:val="center"/>
          </w:tcPr>
          <w:p w:rsidR="00795EC5" w:rsidRPr="00795EC5" w:rsidRDefault="00795EC5" w:rsidP="00795EC5">
            <w:pPr>
              <w:adjustRightInd w:val="0"/>
              <w:snapToGrid w:val="0"/>
              <w:jc w:val="center"/>
              <w:rPr>
                <w:sz w:val="24"/>
                <w:szCs w:val="21"/>
              </w:rPr>
            </w:pPr>
            <w:r w:rsidRPr="00795EC5">
              <w:rPr>
                <w:sz w:val="24"/>
                <w:szCs w:val="21"/>
              </w:rPr>
              <w:t>是否驻场服务</w:t>
            </w:r>
          </w:p>
        </w:tc>
      </w:tr>
      <w:tr w:rsidR="00795EC5" w:rsidRPr="00795EC5" w:rsidTr="00795EC5">
        <w:trPr>
          <w:jc w:val="center"/>
        </w:trPr>
        <w:tc>
          <w:tcPr>
            <w:tcW w:w="314" w:type="pct"/>
            <w:vAlign w:val="center"/>
          </w:tcPr>
          <w:p w:rsidR="00795EC5" w:rsidRPr="00795EC5" w:rsidRDefault="00795EC5" w:rsidP="00795EC5">
            <w:pPr>
              <w:adjustRightInd w:val="0"/>
              <w:snapToGrid w:val="0"/>
              <w:jc w:val="center"/>
              <w:rPr>
                <w:sz w:val="24"/>
                <w:szCs w:val="21"/>
              </w:rPr>
            </w:pPr>
            <w:r w:rsidRPr="00795EC5">
              <w:rPr>
                <w:sz w:val="24"/>
                <w:szCs w:val="21"/>
              </w:rPr>
              <w:t>1</w:t>
            </w:r>
          </w:p>
        </w:tc>
        <w:tc>
          <w:tcPr>
            <w:tcW w:w="716" w:type="pct"/>
            <w:vAlign w:val="center"/>
          </w:tcPr>
          <w:p w:rsidR="00795EC5" w:rsidRPr="00795EC5" w:rsidRDefault="00795EC5" w:rsidP="00795EC5">
            <w:pPr>
              <w:adjustRightInd w:val="0"/>
              <w:snapToGrid w:val="0"/>
              <w:jc w:val="center"/>
              <w:rPr>
                <w:sz w:val="24"/>
                <w:szCs w:val="21"/>
              </w:rPr>
            </w:pPr>
            <w:r w:rsidRPr="00795EC5">
              <w:rPr>
                <w:sz w:val="24"/>
                <w:szCs w:val="21"/>
              </w:rPr>
              <w:t>项目经理</w:t>
            </w:r>
          </w:p>
        </w:tc>
        <w:tc>
          <w:tcPr>
            <w:tcW w:w="387" w:type="pct"/>
            <w:vAlign w:val="center"/>
          </w:tcPr>
          <w:p w:rsidR="00795EC5" w:rsidRPr="00795EC5" w:rsidRDefault="00795EC5" w:rsidP="00795EC5">
            <w:pPr>
              <w:adjustRightInd w:val="0"/>
              <w:snapToGrid w:val="0"/>
              <w:jc w:val="center"/>
              <w:rPr>
                <w:sz w:val="24"/>
                <w:szCs w:val="21"/>
              </w:rPr>
            </w:pPr>
            <w:r w:rsidRPr="00795EC5">
              <w:rPr>
                <w:sz w:val="24"/>
                <w:szCs w:val="21"/>
              </w:rPr>
              <w:t>1</w:t>
            </w:r>
          </w:p>
        </w:tc>
        <w:tc>
          <w:tcPr>
            <w:tcW w:w="1306" w:type="pct"/>
            <w:vAlign w:val="center"/>
          </w:tcPr>
          <w:p w:rsidR="00795EC5" w:rsidRPr="00795EC5" w:rsidRDefault="00795EC5" w:rsidP="00795EC5">
            <w:pPr>
              <w:adjustRightInd w:val="0"/>
              <w:snapToGrid w:val="0"/>
              <w:jc w:val="center"/>
              <w:rPr>
                <w:sz w:val="24"/>
                <w:szCs w:val="21"/>
              </w:rPr>
            </w:pPr>
            <w:r w:rsidRPr="00795EC5">
              <w:rPr>
                <w:sz w:val="24"/>
                <w:szCs w:val="21"/>
              </w:rPr>
              <w:t>具备</w:t>
            </w:r>
            <w:r w:rsidRPr="00795EC5">
              <w:rPr>
                <w:rFonts w:hint="eastAsia"/>
                <w:sz w:val="24"/>
                <w:szCs w:val="21"/>
              </w:rPr>
              <w:t>ITSS</w:t>
            </w:r>
            <w:r w:rsidRPr="00795EC5">
              <w:rPr>
                <w:rFonts w:hint="eastAsia"/>
                <w:sz w:val="24"/>
                <w:szCs w:val="21"/>
              </w:rPr>
              <w:t>服务项目经理证书、注册信息安全管理人员（</w:t>
            </w:r>
            <w:r w:rsidRPr="00795EC5">
              <w:rPr>
                <w:rFonts w:hint="eastAsia"/>
                <w:sz w:val="24"/>
                <w:szCs w:val="21"/>
              </w:rPr>
              <w:t>CISO</w:t>
            </w:r>
            <w:r w:rsidRPr="00795EC5">
              <w:rPr>
                <w:rFonts w:hint="eastAsia"/>
                <w:sz w:val="24"/>
                <w:szCs w:val="21"/>
              </w:rPr>
              <w:t>）资质、网络方向专家级技术认证（</w:t>
            </w:r>
            <w:r w:rsidRPr="00795EC5">
              <w:rPr>
                <w:rFonts w:hint="eastAsia"/>
                <w:sz w:val="24"/>
                <w:szCs w:val="21"/>
              </w:rPr>
              <w:t>HCIE</w:t>
            </w:r>
            <w:r w:rsidRPr="00795EC5">
              <w:rPr>
                <w:rFonts w:hint="eastAsia"/>
                <w:sz w:val="24"/>
                <w:szCs w:val="21"/>
              </w:rPr>
              <w:t>或</w:t>
            </w:r>
            <w:r w:rsidRPr="00795EC5">
              <w:rPr>
                <w:rFonts w:hint="eastAsia"/>
                <w:sz w:val="24"/>
                <w:szCs w:val="21"/>
              </w:rPr>
              <w:t>H3CIE</w:t>
            </w:r>
            <w:r w:rsidRPr="00795EC5">
              <w:rPr>
                <w:rFonts w:hint="eastAsia"/>
                <w:sz w:val="24"/>
                <w:szCs w:val="21"/>
              </w:rPr>
              <w:t>）证书。</w:t>
            </w:r>
          </w:p>
        </w:tc>
        <w:tc>
          <w:tcPr>
            <w:tcW w:w="1782" w:type="pct"/>
            <w:vAlign w:val="center"/>
          </w:tcPr>
          <w:p w:rsidR="00795EC5" w:rsidRPr="00795EC5" w:rsidRDefault="00795EC5" w:rsidP="00795EC5">
            <w:pPr>
              <w:adjustRightInd w:val="0"/>
              <w:snapToGrid w:val="0"/>
              <w:jc w:val="left"/>
              <w:rPr>
                <w:sz w:val="24"/>
                <w:szCs w:val="21"/>
              </w:rPr>
            </w:pPr>
            <w:r w:rsidRPr="00795EC5">
              <w:rPr>
                <w:rFonts w:hint="eastAsia"/>
                <w:sz w:val="24"/>
                <w:szCs w:val="21"/>
              </w:rPr>
              <w:t>负责</w:t>
            </w:r>
            <w:r w:rsidRPr="00795EC5">
              <w:rPr>
                <w:sz w:val="24"/>
                <w:szCs w:val="21"/>
              </w:rPr>
              <w:t>整体运维工作、项目管理、人员组织、工作分配</w:t>
            </w:r>
          </w:p>
          <w:p w:rsidR="00795EC5" w:rsidRPr="00795EC5" w:rsidRDefault="00795EC5" w:rsidP="00795EC5">
            <w:pPr>
              <w:adjustRightInd w:val="0"/>
              <w:snapToGrid w:val="0"/>
              <w:jc w:val="left"/>
              <w:rPr>
                <w:sz w:val="24"/>
                <w:szCs w:val="21"/>
              </w:rPr>
            </w:pPr>
            <w:r w:rsidRPr="00795EC5">
              <w:rPr>
                <w:sz w:val="24"/>
                <w:szCs w:val="21"/>
              </w:rPr>
              <w:t>按照采购人要求配合进行</w:t>
            </w:r>
            <w:r w:rsidRPr="00795EC5">
              <w:rPr>
                <w:rFonts w:hint="eastAsia"/>
                <w:sz w:val="24"/>
                <w:szCs w:val="21"/>
              </w:rPr>
              <w:t>信息安全策略制度制定和监督落实等工作</w:t>
            </w:r>
          </w:p>
          <w:p w:rsidR="00795EC5" w:rsidRPr="00795EC5" w:rsidRDefault="00795EC5" w:rsidP="00795EC5">
            <w:pPr>
              <w:adjustRightInd w:val="0"/>
              <w:snapToGrid w:val="0"/>
              <w:jc w:val="left"/>
              <w:rPr>
                <w:sz w:val="24"/>
                <w:szCs w:val="21"/>
              </w:rPr>
            </w:pPr>
            <w:r w:rsidRPr="00795EC5">
              <w:rPr>
                <w:rFonts w:hint="eastAsia"/>
                <w:sz w:val="24"/>
                <w:szCs w:val="21"/>
              </w:rPr>
              <w:t>对现场</w:t>
            </w:r>
            <w:r w:rsidRPr="00795EC5">
              <w:rPr>
                <w:sz w:val="24"/>
                <w:szCs w:val="21"/>
              </w:rPr>
              <w:t>华为</w:t>
            </w:r>
            <w:r w:rsidRPr="00795EC5">
              <w:rPr>
                <w:rFonts w:hint="eastAsia"/>
                <w:sz w:val="24"/>
                <w:szCs w:val="21"/>
              </w:rPr>
              <w:t>、</w:t>
            </w:r>
            <w:r w:rsidRPr="00795EC5">
              <w:rPr>
                <w:rFonts w:hint="eastAsia"/>
                <w:sz w:val="24"/>
                <w:szCs w:val="21"/>
              </w:rPr>
              <w:t>H</w:t>
            </w:r>
            <w:r w:rsidRPr="00795EC5">
              <w:rPr>
                <w:sz w:val="24"/>
                <w:szCs w:val="21"/>
              </w:rPr>
              <w:t>3C</w:t>
            </w:r>
            <w:r w:rsidRPr="00795EC5">
              <w:rPr>
                <w:sz w:val="24"/>
                <w:szCs w:val="21"/>
              </w:rPr>
              <w:t>等网络设备以及服务、存储等各类设备进行维护</w:t>
            </w:r>
          </w:p>
        </w:tc>
        <w:tc>
          <w:tcPr>
            <w:tcW w:w="496"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不驻场</w:t>
            </w:r>
          </w:p>
        </w:tc>
      </w:tr>
      <w:tr w:rsidR="00795EC5" w:rsidRPr="00795EC5" w:rsidTr="00795EC5">
        <w:trPr>
          <w:jc w:val="center"/>
        </w:trPr>
        <w:tc>
          <w:tcPr>
            <w:tcW w:w="314" w:type="pct"/>
            <w:vAlign w:val="center"/>
          </w:tcPr>
          <w:p w:rsidR="00795EC5" w:rsidRPr="00795EC5" w:rsidRDefault="00795EC5" w:rsidP="00795EC5">
            <w:pPr>
              <w:adjustRightInd w:val="0"/>
              <w:snapToGrid w:val="0"/>
              <w:jc w:val="center"/>
              <w:rPr>
                <w:sz w:val="24"/>
                <w:szCs w:val="21"/>
              </w:rPr>
            </w:pPr>
            <w:r w:rsidRPr="00795EC5">
              <w:rPr>
                <w:sz w:val="24"/>
                <w:szCs w:val="21"/>
              </w:rPr>
              <w:t>2</w:t>
            </w:r>
          </w:p>
        </w:tc>
        <w:tc>
          <w:tcPr>
            <w:tcW w:w="716"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二线运维网络工程师</w:t>
            </w:r>
          </w:p>
        </w:tc>
        <w:tc>
          <w:tcPr>
            <w:tcW w:w="387" w:type="pct"/>
            <w:vAlign w:val="center"/>
          </w:tcPr>
          <w:p w:rsidR="00795EC5" w:rsidRPr="00795EC5" w:rsidRDefault="00795EC5" w:rsidP="00795EC5">
            <w:pPr>
              <w:adjustRightInd w:val="0"/>
              <w:snapToGrid w:val="0"/>
              <w:jc w:val="center"/>
              <w:rPr>
                <w:sz w:val="24"/>
                <w:szCs w:val="21"/>
              </w:rPr>
            </w:pPr>
            <w:r w:rsidRPr="00795EC5">
              <w:rPr>
                <w:sz w:val="24"/>
                <w:szCs w:val="21"/>
              </w:rPr>
              <w:t>2</w:t>
            </w:r>
          </w:p>
        </w:tc>
        <w:tc>
          <w:tcPr>
            <w:tcW w:w="1306" w:type="pct"/>
            <w:vAlign w:val="center"/>
          </w:tcPr>
          <w:p w:rsidR="00795EC5" w:rsidRPr="00795EC5" w:rsidRDefault="00795EC5" w:rsidP="00795EC5">
            <w:pPr>
              <w:adjustRightInd w:val="0"/>
              <w:snapToGrid w:val="0"/>
              <w:jc w:val="center"/>
              <w:rPr>
                <w:sz w:val="24"/>
                <w:szCs w:val="21"/>
              </w:rPr>
            </w:pPr>
            <w:r w:rsidRPr="00795EC5">
              <w:rPr>
                <w:sz w:val="24"/>
                <w:szCs w:val="21"/>
              </w:rPr>
              <w:t>具备</w:t>
            </w:r>
            <w:r w:rsidRPr="00795EC5">
              <w:rPr>
                <w:rFonts w:hint="eastAsia"/>
                <w:sz w:val="24"/>
                <w:szCs w:val="21"/>
              </w:rPr>
              <w:t>网络方向专家级技术认证（</w:t>
            </w:r>
            <w:r w:rsidRPr="00795EC5">
              <w:rPr>
                <w:rFonts w:hint="eastAsia"/>
                <w:sz w:val="24"/>
                <w:szCs w:val="21"/>
              </w:rPr>
              <w:t>HCIE</w:t>
            </w:r>
            <w:r w:rsidRPr="00795EC5">
              <w:rPr>
                <w:rFonts w:hint="eastAsia"/>
                <w:sz w:val="24"/>
                <w:szCs w:val="21"/>
              </w:rPr>
              <w:t>或</w:t>
            </w:r>
            <w:r w:rsidRPr="00795EC5">
              <w:rPr>
                <w:rFonts w:hint="eastAsia"/>
                <w:sz w:val="24"/>
                <w:szCs w:val="21"/>
              </w:rPr>
              <w:t>H3CIE</w:t>
            </w:r>
            <w:r w:rsidRPr="00795EC5">
              <w:rPr>
                <w:rFonts w:hint="eastAsia"/>
                <w:sz w:val="24"/>
                <w:szCs w:val="21"/>
              </w:rPr>
              <w:t>）证书</w:t>
            </w:r>
          </w:p>
        </w:tc>
        <w:tc>
          <w:tcPr>
            <w:tcW w:w="1782" w:type="pct"/>
            <w:vAlign w:val="center"/>
          </w:tcPr>
          <w:p w:rsidR="00795EC5" w:rsidRPr="00795EC5" w:rsidRDefault="00795EC5" w:rsidP="00795EC5">
            <w:pPr>
              <w:adjustRightInd w:val="0"/>
              <w:snapToGrid w:val="0"/>
              <w:jc w:val="left"/>
              <w:rPr>
                <w:sz w:val="24"/>
                <w:szCs w:val="21"/>
              </w:rPr>
            </w:pPr>
            <w:r w:rsidRPr="00795EC5">
              <w:rPr>
                <w:rFonts w:hint="eastAsia"/>
                <w:sz w:val="24"/>
                <w:szCs w:val="21"/>
              </w:rPr>
              <w:t>对现场</w:t>
            </w:r>
            <w:r w:rsidRPr="00795EC5">
              <w:rPr>
                <w:sz w:val="24"/>
                <w:szCs w:val="21"/>
              </w:rPr>
              <w:t>华为</w:t>
            </w:r>
            <w:r w:rsidRPr="00795EC5">
              <w:rPr>
                <w:rFonts w:hint="eastAsia"/>
                <w:sz w:val="24"/>
                <w:szCs w:val="21"/>
              </w:rPr>
              <w:t>、</w:t>
            </w:r>
            <w:r w:rsidRPr="00795EC5">
              <w:rPr>
                <w:rFonts w:hint="eastAsia"/>
                <w:sz w:val="24"/>
                <w:szCs w:val="21"/>
              </w:rPr>
              <w:t>H</w:t>
            </w:r>
            <w:r w:rsidRPr="00795EC5">
              <w:rPr>
                <w:sz w:val="24"/>
                <w:szCs w:val="21"/>
              </w:rPr>
              <w:t>3C</w:t>
            </w:r>
            <w:r w:rsidRPr="00795EC5">
              <w:rPr>
                <w:sz w:val="24"/>
                <w:szCs w:val="21"/>
              </w:rPr>
              <w:t>等网络设备以及服务、存储等各类设备进行维护</w:t>
            </w:r>
          </w:p>
        </w:tc>
        <w:tc>
          <w:tcPr>
            <w:tcW w:w="496"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不驻场</w:t>
            </w:r>
          </w:p>
        </w:tc>
      </w:tr>
      <w:tr w:rsidR="00795EC5" w:rsidRPr="00795EC5" w:rsidTr="00795EC5">
        <w:trPr>
          <w:jc w:val="center"/>
        </w:trPr>
        <w:tc>
          <w:tcPr>
            <w:tcW w:w="314"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3</w:t>
            </w:r>
          </w:p>
        </w:tc>
        <w:tc>
          <w:tcPr>
            <w:tcW w:w="716"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二线运维安全工程师</w:t>
            </w:r>
          </w:p>
        </w:tc>
        <w:tc>
          <w:tcPr>
            <w:tcW w:w="387"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2</w:t>
            </w:r>
          </w:p>
        </w:tc>
        <w:tc>
          <w:tcPr>
            <w:tcW w:w="1306" w:type="pct"/>
            <w:vAlign w:val="center"/>
          </w:tcPr>
          <w:p w:rsidR="00795EC5" w:rsidRPr="00795EC5" w:rsidRDefault="00795EC5" w:rsidP="00795EC5">
            <w:pPr>
              <w:adjustRightInd w:val="0"/>
              <w:snapToGrid w:val="0"/>
              <w:jc w:val="center"/>
              <w:rPr>
                <w:sz w:val="24"/>
                <w:szCs w:val="21"/>
              </w:rPr>
            </w:pPr>
            <w:r w:rsidRPr="00795EC5">
              <w:rPr>
                <w:sz w:val="24"/>
                <w:szCs w:val="21"/>
              </w:rPr>
              <w:t>具备</w:t>
            </w:r>
            <w:r w:rsidRPr="00795EC5">
              <w:rPr>
                <w:rFonts w:hint="eastAsia"/>
                <w:sz w:val="24"/>
                <w:szCs w:val="21"/>
              </w:rPr>
              <w:t>注册信息安全工程师（</w:t>
            </w:r>
            <w:r w:rsidRPr="00795EC5">
              <w:rPr>
                <w:rFonts w:hint="eastAsia"/>
                <w:sz w:val="24"/>
                <w:szCs w:val="21"/>
              </w:rPr>
              <w:t>CISE</w:t>
            </w:r>
            <w:r w:rsidRPr="00795EC5">
              <w:rPr>
                <w:rFonts w:hint="eastAsia"/>
                <w:sz w:val="24"/>
                <w:szCs w:val="21"/>
              </w:rPr>
              <w:t>）证书</w:t>
            </w:r>
          </w:p>
        </w:tc>
        <w:tc>
          <w:tcPr>
            <w:tcW w:w="1782" w:type="pct"/>
            <w:vAlign w:val="center"/>
          </w:tcPr>
          <w:p w:rsidR="00795EC5" w:rsidRPr="00795EC5" w:rsidRDefault="00795EC5" w:rsidP="00795EC5">
            <w:pPr>
              <w:adjustRightInd w:val="0"/>
              <w:snapToGrid w:val="0"/>
              <w:jc w:val="left"/>
              <w:rPr>
                <w:sz w:val="24"/>
                <w:szCs w:val="21"/>
              </w:rPr>
            </w:pPr>
            <w:r w:rsidRPr="00795EC5">
              <w:rPr>
                <w:rFonts w:hint="eastAsia"/>
                <w:sz w:val="24"/>
                <w:szCs w:val="21"/>
              </w:rPr>
              <w:t>负责现场安全运维工作</w:t>
            </w:r>
          </w:p>
        </w:tc>
        <w:tc>
          <w:tcPr>
            <w:tcW w:w="496"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不驻场</w:t>
            </w:r>
          </w:p>
        </w:tc>
      </w:tr>
      <w:tr w:rsidR="00795EC5" w:rsidRPr="00795EC5" w:rsidTr="00795EC5">
        <w:trPr>
          <w:jc w:val="center"/>
        </w:trPr>
        <w:tc>
          <w:tcPr>
            <w:tcW w:w="314"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 xml:space="preserve">4 </w:t>
            </w:r>
          </w:p>
        </w:tc>
        <w:tc>
          <w:tcPr>
            <w:tcW w:w="716"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驻场工程师</w:t>
            </w:r>
          </w:p>
        </w:tc>
        <w:tc>
          <w:tcPr>
            <w:tcW w:w="387"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1</w:t>
            </w:r>
          </w:p>
        </w:tc>
        <w:tc>
          <w:tcPr>
            <w:tcW w:w="1306" w:type="pct"/>
            <w:vAlign w:val="center"/>
          </w:tcPr>
          <w:p w:rsidR="00795EC5" w:rsidRPr="00795EC5" w:rsidRDefault="00795EC5" w:rsidP="00795EC5">
            <w:pPr>
              <w:adjustRightInd w:val="0"/>
              <w:snapToGrid w:val="0"/>
              <w:jc w:val="center"/>
              <w:rPr>
                <w:sz w:val="24"/>
                <w:szCs w:val="21"/>
              </w:rPr>
            </w:pPr>
          </w:p>
        </w:tc>
        <w:tc>
          <w:tcPr>
            <w:tcW w:w="1782" w:type="pct"/>
            <w:vAlign w:val="center"/>
          </w:tcPr>
          <w:p w:rsidR="00795EC5" w:rsidRPr="00795EC5" w:rsidRDefault="00795EC5" w:rsidP="00795EC5">
            <w:pPr>
              <w:adjustRightInd w:val="0"/>
              <w:snapToGrid w:val="0"/>
              <w:jc w:val="left"/>
              <w:rPr>
                <w:sz w:val="24"/>
                <w:szCs w:val="21"/>
              </w:rPr>
            </w:pPr>
            <w:r w:rsidRPr="00795EC5">
              <w:rPr>
                <w:rFonts w:hint="eastAsia"/>
                <w:sz w:val="24"/>
                <w:szCs w:val="21"/>
              </w:rPr>
              <w:t>负责现场日常维护</w:t>
            </w:r>
          </w:p>
        </w:tc>
        <w:tc>
          <w:tcPr>
            <w:tcW w:w="496" w:type="pct"/>
            <w:vAlign w:val="center"/>
          </w:tcPr>
          <w:p w:rsidR="00795EC5" w:rsidRPr="00795EC5" w:rsidRDefault="00795EC5" w:rsidP="00795EC5">
            <w:pPr>
              <w:adjustRightInd w:val="0"/>
              <w:snapToGrid w:val="0"/>
              <w:jc w:val="center"/>
              <w:rPr>
                <w:sz w:val="24"/>
                <w:szCs w:val="21"/>
              </w:rPr>
            </w:pPr>
            <w:r w:rsidRPr="00795EC5">
              <w:rPr>
                <w:rFonts w:hint="eastAsia"/>
                <w:sz w:val="24"/>
                <w:szCs w:val="21"/>
              </w:rPr>
              <w:t>5</w:t>
            </w:r>
            <w:r w:rsidRPr="00795EC5">
              <w:rPr>
                <w:rFonts w:hint="eastAsia"/>
                <w:sz w:val="24"/>
                <w:szCs w:val="21"/>
              </w:rPr>
              <w:t>×</w:t>
            </w:r>
            <w:r w:rsidRPr="00795EC5">
              <w:rPr>
                <w:sz w:val="24"/>
                <w:szCs w:val="21"/>
              </w:rPr>
              <w:t>8</w:t>
            </w:r>
            <w:r w:rsidRPr="00795EC5">
              <w:rPr>
                <w:sz w:val="24"/>
                <w:szCs w:val="21"/>
              </w:rPr>
              <w:t>小时</w:t>
            </w:r>
            <w:r w:rsidRPr="00795EC5">
              <w:rPr>
                <w:rFonts w:hint="eastAsia"/>
                <w:sz w:val="24"/>
                <w:szCs w:val="21"/>
              </w:rPr>
              <w:t>驻场</w:t>
            </w:r>
          </w:p>
        </w:tc>
      </w:tr>
    </w:tbl>
    <w:p w:rsidR="00B26818" w:rsidRPr="00B26818" w:rsidRDefault="007840F2" w:rsidP="00B26818">
      <w:pPr>
        <w:spacing w:line="360" w:lineRule="auto"/>
        <w:ind w:firstLineChars="200" w:firstLine="480"/>
        <w:outlineLvl w:val="0"/>
        <w:rPr>
          <w:sz w:val="24"/>
        </w:rPr>
      </w:pPr>
      <w:r>
        <w:rPr>
          <w:rFonts w:hint="eastAsia"/>
          <w:sz w:val="24"/>
        </w:rPr>
        <w:t>四、运维服务要求</w:t>
      </w:r>
    </w:p>
    <w:p w:rsidR="007840F2" w:rsidRPr="007840F2" w:rsidRDefault="007840F2" w:rsidP="007840F2">
      <w:pPr>
        <w:spacing w:line="360" w:lineRule="auto"/>
        <w:ind w:firstLineChars="200" w:firstLine="480"/>
        <w:outlineLvl w:val="0"/>
        <w:rPr>
          <w:sz w:val="24"/>
        </w:rPr>
      </w:pPr>
      <w:r w:rsidRPr="007840F2">
        <w:rPr>
          <w:rFonts w:hint="eastAsia"/>
          <w:sz w:val="24"/>
        </w:rPr>
        <w:t>1</w:t>
      </w:r>
      <w:r w:rsidRPr="007840F2">
        <w:rPr>
          <w:rFonts w:hint="eastAsia"/>
          <w:sz w:val="24"/>
        </w:rPr>
        <w:t>、网络维护内容</w:t>
      </w:r>
    </w:p>
    <w:p w:rsidR="007840F2" w:rsidRPr="007840F2" w:rsidRDefault="007840F2" w:rsidP="007840F2">
      <w:pPr>
        <w:spacing w:line="360" w:lineRule="auto"/>
        <w:ind w:firstLineChars="200" w:firstLine="480"/>
        <w:outlineLvl w:val="0"/>
        <w:rPr>
          <w:sz w:val="24"/>
        </w:rPr>
      </w:pPr>
      <w:r w:rsidRPr="007840F2">
        <w:rPr>
          <w:rFonts w:hint="eastAsia"/>
          <w:sz w:val="24"/>
        </w:rPr>
        <w:t>服务内容包括服务受理、网络监控、故障处理、技术支持等。</w:t>
      </w:r>
    </w:p>
    <w:p w:rsidR="007840F2" w:rsidRPr="007840F2" w:rsidRDefault="007840F2" w:rsidP="007840F2">
      <w:pPr>
        <w:spacing w:line="360" w:lineRule="auto"/>
        <w:ind w:firstLineChars="200" w:firstLine="480"/>
        <w:outlineLvl w:val="0"/>
        <w:rPr>
          <w:sz w:val="24"/>
        </w:rPr>
      </w:pPr>
      <w:r w:rsidRPr="007840F2">
        <w:rPr>
          <w:rFonts w:hint="eastAsia"/>
          <w:sz w:val="24"/>
        </w:rPr>
        <w:t>1.1</w:t>
      </w:r>
      <w:r w:rsidRPr="007840F2">
        <w:rPr>
          <w:rFonts w:hint="eastAsia"/>
          <w:sz w:val="24"/>
        </w:rPr>
        <w:t>、日常维护</w:t>
      </w:r>
    </w:p>
    <w:p w:rsidR="007840F2" w:rsidRPr="007840F2" w:rsidRDefault="007840F2" w:rsidP="007840F2">
      <w:pPr>
        <w:spacing w:line="360" w:lineRule="auto"/>
        <w:ind w:firstLineChars="200" w:firstLine="480"/>
        <w:outlineLvl w:val="0"/>
        <w:rPr>
          <w:sz w:val="24"/>
        </w:rPr>
      </w:pPr>
      <w:r w:rsidRPr="007840F2">
        <w:rPr>
          <w:rFonts w:hint="eastAsia"/>
          <w:sz w:val="24"/>
        </w:rPr>
        <w:t>（</w:t>
      </w:r>
      <w:r w:rsidRPr="007840F2">
        <w:rPr>
          <w:rFonts w:hint="eastAsia"/>
          <w:sz w:val="24"/>
        </w:rPr>
        <w:t>1</w:t>
      </w:r>
      <w:r w:rsidRPr="007840F2">
        <w:rPr>
          <w:rFonts w:hint="eastAsia"/>
          <w:sz w:val="24"/>
        </w:rPr>
        <w:t>）定期配置备份、补丁升级、日志检查、固件升级</w:t>
      </w:r>
    </w:p>
    <w:p w:rsidR="007840F2" w:rsidRPr="007840F2" w:rsidRDefault="007840F2" w:rsidP="007840F2">
      <w:pPr>
        <w:spacing w:line="360" w:lineRule="auto"/>
        <w:ind w:firstLineChars="200" w:firstLine="480"/>
        <w:outlineLvl w:val="0"/>
        <w:rPr>
          <w:sz w:val="24"/>
        </w:rPr>
      </w:pPr>
      <w:r w:rsidRPr="007840F2">
        <w:rPr>
          <w:rFonts w:hint="eastAsia"/>
          <w:sz w:val="24"/>
        </w:rPr>
        <w:t>（</w:t>
      </w:r>
      <w:r w:rsidRPr="007840F2">
        <w:rPr>
          <w:rFonts w:hint="eastAsia"/>
          <w:sz w:val="24"/>
        </w:rPr>
        <w:t>2</w:t>
      </w:r>
      <w:r w:rsidRPr="007840F2">
        <w:rPr>
          <w:rFonts w:hint="eastAsia"/>
          <w:sz w:val="24"/>
        </w:rPr>
        <w:t>）提供</w:t>
      </w:r>
      <w:r w:rsidRPr="007840F2">
        <w:rPr>
          <w:rFonts w:hint="eastAsia"/>
          <w:sz w:val="24"/>
        </w:rPr>
        <w:t>24</w:t>
      </w:r>
      <w:r w:rsidRPr="007840F2">
        <w:rPr>
          <w:rFonts w:hint="eastAsia"/>
          <w:sz w:val="24"/>
        </w:rPr>
        <w:t>小时服务热线，工作时间内工程师常驻现场随时响应，非工作时间在</w:t>
      </w:r>
      <w:r w:rsidRPr="007840F2">
        <w:rPr>
          <w:rFonts w:hint="eastAsia"/>
          <w:sz w:val="24"/>
        </w:rPr>
        <w:t>15</w:t>
      </w:r>
      <w:r w:rsidRPr="007840F2">
        <w:rPr>
          <w:rFonts w:hint="eastAsia"/>
          <w:sz w:val="24"/>
        </w:rPr>
        <w:t>分钟内电话响应，视故障程度和主管人员要求及时到场</w:t>
      </w:r>
    </w:p>
    <w:p w:rsidR="007840F2" w:rsidRPr="007840F2" w:rsidRDefault="007840F2" w:rsidP="007840F2">
      <w:pPr>
        <w:spacing w:line="360" w:lineRule="auto"/>
        <w:ind w:firstLineChars="200" w:firstLine="480"/>
        <w:outlineLvl w:val="0"/>
        <w:rPr>
          <w:sz w:val="24"/>
        </w:rPr>
      </w:pPr>
      <w:r w:rsidRPr="007840F2">
        <w:rPr>
          <w:rFonts w:hint="eastAsia"/>
          <w:sz w:val="24"/>
        </w:rPr>
        <w:t>（</w:t>
      </w:r>
      <w:r w:rsidRPr="007840F2">
        <w:rPr>
          <w:rFonts w:hint="eastAsia"/>
          <w:sz w:val="24"/>
        </w:rPr>
        <w:t>3</w:t>
      </w:r>
      <w:r w:rsidRPr="007840F2">
        <w:rPr>
          <w:rFonts w:hint="eastAsia"/>
          <w:sz w:val="24"/>
        </w:rPr>
        <w:t>）网络系统重部署及调试按照单位的业务保障需求，可纳入系统故障检测及排除的项目考虑</w:t>
      </w:r>
    </w:p>
    <w:p w:rsidR="007840F2" w:rsidRPr="007840F2" w:rsidRDefault="007840F2" w:rsidP="007840F2">
      <w:pPr>
        <w:spacing w:line="360" w:lineRule="auto"/>
        <w:ind w:firstLineChars="200" w:firstLine="480"/>
        <w:outlineLvl w:val="0"/>
        <w:rPr>
          <w:sz w:val="24"/>
        </w:rPr>
      </w:pPr>
      <w:r w:rsidRPr="007840F2">
        <w:rPr>
          <w:rFonts w:hint="eastAsia"/>
          <w:sz w:val="24"/>
        </w:rPr>
        <w:t>（</w:t>
      </w:r>
      <w:r w:rsidRPr="007840F2">
        <w:rPr>
          <w:rFonts w:hint="eastAsia"/>
          <w:sz w:val="24"/>
        </w:rPr>
        <w:t>4</w:t>
      </w:r>
      <w:r w:rsidRPr="007840F2">
        <w:rPr>
          <w:rFonts w:hint="eastAsia"/>
          <w:sz w:val="24"/>
        </w:rPr>
        <w:t>）设备备件提供建立备机备件库，当因硬件故障影响网络运行且无法短时间内排除的，在</w:t>
      </w:r>
      <w:r w:rsidRPr="007840F2">
        <w:rPr>
          <w:rFonts w:hint="eastAsia"/>
          <w:sz w:val="24"/>
        </w:rPr>
        <w:t>2</w:t>
      </w:r>
      <w:r w:rsidRPr="007840F2">
        <w:rPr>
          <w:rFonts w:hint="eastAsia"/>
          <w:sz w:val="24"/>
        </w:rPr>
        <w:t>小时内启用备机恢复网络</w:t>
      </w:r>
    </w:p>
    <w:p w:rsidR="007840F2" w:rsidRPr="007840F2" w:rsidRDefault="007840F2" w:rsidP="007840F2">
      <w:pPr>
        <w:spacing w:line="360" w:lineRule="auto"/>
        <w:ind w:firstLineChars="200" w:firstLine="480"/>
        <w:outlineLvl w:val="0"/>
        <w:rPr>
          <w:sz w:val="24"/>
        </w:rPr>
      </w:pPr>
      <w:r w:rsidRPr="007840F2">
        <w:rPr>
          <w:rFonts w:hint="eastAsia"/>
          <w:sz w:val="24"/>
        </w:rPr>
        <w:t>（</w:t>
      </w:r>
      <w:r w:rsidRPr="007840F2">
        <w:rPr>
          <w:rFonts w:hint="eastAsia"/>
          <w:sz w:val="24"/>
        </w:rPr>
        <w:t>5</w:t>
      </w:r>
      <w:r w:rsidRPr="007840F2">
        <w:rPr>
          <w:rFonts w:hint="eastAsia"/>
          <w:sz w:val="24"/>
        </w:rPr>
        <w:t>）主机固件软件版本升级更新对厂商发布的软件版本进行评估后开展必要的补丁更新、微码更新。</w:t>
      </w:r>
    </w:p>
    <w:p w:rsidR="007840F2" w:rsidRPr="007840F2" w:rsidRDefault="007840F2" w:rsidP="007840F2">
      <w:pPr>
        <w:spacing w:line="360" w:lineRule="auto"/>
        <w:ind w:firstLineChars="200" w:firstLine="480"/>
        <w:outlineLvl w:val="0"/>
        <w:rPr>
          <w:sz w:val="24"/>
        </w:rPr>
      </w:pPr>
      <w:r w:rsidRPr="007840F2">
        <w:rPr>
          <w:rFonts w:hint="eastAsia"/>
          <w:sz w:val="24"/>
        </w:rPr>
        <w:t>1.2</w:t>
      </w:r>
      <w:r w:rsidRPr="007840F2">
        <w:rPr>
          <w:rFonts w:hint="eastAsia"/>
          <w:sz w:val="24"/>
        </w:rPr>
        <w:t>、实时监控</w:t>
      </w:r>
    </w:p>
    <w:p w:rsidR="007840F2" w:rsidRPr="007840F2" w:rsidRDefault="007840F2" w:rsidP="007840F2">
      <w:pPr>
        <w:spacing w:line="360" w:lineRule="auto"/>
        <w:ind w:firstLineChars="200" w:firstLine="480"/>
        <w:outlineLvl w:val="0"/>
        <w:rPr>
          <w:sz w:val="24"/>
        </w:rPr>
      </w:pPr>
      <w:r w:rsidRPr="007840F2">
        <w:rPr>
          <w:rFonts w:hint="eastAsia"/>
          <w:sz w:val="24"/>
        </w:rPr>
        <w:t>每天对网络设备和网络状态的监控巡检，监控内容包括设备状态、运行负载、带宽利用率、网络时延等。对网络设备运行状态、网络运行性能指标进行实时监控，及时发现故障并组织处理和跟踪反馈。服务内容包括：</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设备状态监控：对关键网络设备进行实时监控，包括</w:t>
      </w:r>
      <w:r w:rsidRPr="003473F7">
        <w:rPr>
          <w:rFonts w:hint="eastAsia"/>
          <w:color w:val="000000" w:themeColor="text1"/>
          <w:sz w:val="24"/>
        </w:rPr>
        <w:t>CPU</w:t>
      </w:r>
      <w:r w:rsidRPr="003473F7">
        <w:rPr>
          <w:rFonts w:hint="eastAsia"/>
          <w:color w:val="000000" w:themeColor="text1"/>
          <w:sz w:val="24"/>
        </w:rPr>
        <w:t>、内存、性能、状态、端口等情况，及时发现和处理各类异常。</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链路状态监控：对网络链路状态进行实时监控与维护。当线路出现异常时，协助运营商确定故障点，排除故障。</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网络流量监控：对网络流量实行监控分析；对异常流量进行排查处理，形成分析报告；确保设备</w:t>
      </w:r>
      <w:r w:rsidRPr="003473F7">
        <w:rPr>
          <w:rFonts w:hint="eastAsia"/>
          <w:color w:val="000000" w:themeColor="text1"/>
          <w:sz w:val="24"/>
        </w:rPr>
        <w:t>CPU</w:t>
      </w:r>
      <w:r w:rsidRPr="003473F7">
        <w:rPr>
          <w:rFonts w:hint="eastAsia"/>
          <w:color w:val="000000" w:themeColor="text1"/>
          <w:sz w:val="24"/>
        </w:rPr>
        <w:t>、内存、端口、板卡、子卡均正常工作以及配件数量的冗余性。</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告警分析：当出现网络设备告警或性能劣化告警时，记录告警发生时间、告警类型、告警信息、告警发现人等信息，并初步判断告警是否影响维护对象的使用。必要时启动故障管理服务。</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1.3</w:t>
      </w:r>
      <w:r w:rsidRPr="003473F7">
        <w:rPr>
          <w:rFonts w:hint="eastAsia"/>
          <w:color w:val="000000" w:themeColor="text1"/>
          <w:sz w:val="24"/>
        </w:rPr>
        <w:t>、定期现场巡检</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每天对网络设备进行两次现场巡检，在运维服务过程中，运维团队持续监控，及时发现法院终端设备运行故障或隐患。定期预防性检查的目的是收集用户业务系统的配置和运行状态信息，发现潜在的设备故障和系统运行风险，对发现的设备故障及时进行排除，保障设备及以上系统的稳定运行。</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1.4</w:t>
      </w:r>
      <w:r w:rsidRPr="003473F7">
        <w:rPr>
          <w:rFonts w:hint="eastAsia"/>
          <w:color w:val="000000" w:themeColor="text1"/>
          <w:sz w:val="24"/>
        </w:rPr>
        <w:t>、重要时期技术保障</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当处于重要会议与重大节假日、新系统上线、突发事件、系统割接、设备扩容、移机、机房调整等重大系统变更事件时，服务方提供设备移动、安装调试、配置调整、数据迁移、辅助工具软件安装、人员现场值守保障等服务。</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当系统面临安全风险或其它影响工作开展、业务异常运行的突发事件时，服务方在第一时间对突发事件进行应急响应处理，提供技术力量保障用户信息系统环境稳定运行。</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1.5</w:t>
      </w:r>
      <w:r w:rsidRPr="003473F7">
        <w:rPr>
          <w:rFonts w:hint="eastAsia"/>
          <w:color w:val="000000" w:themeColor="text1"/>
          <w:sz w:val="24"/>
        </w:rPr>
        <w:t>、配置优化</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配置调整：根据设备部署的用途和地点，对设备进行配置，并根据实际应用需求对配置进行评估、修改和优化。</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配置备份：定期进行设备配置备份。</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密码管理：定期进行权限密码口令变更及备份。</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网络接入服务：受理用户网络接入、业务开通、业务关闭和业务变更申请，并进行网络配置调整操作，更新资源管理信息库，向用户反馈操作完成信息。</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1.6</w:t>
      </w:r>
      <w:r w:rsidRPr="003473F7">
        <w:rPr>
          <w:rFonts w:hint="eastAsia"/>
          <w:color w:val="000000" w:themeColor="text1"/>
          <w:sz w:val="24"/>
        </w:rPr>
        <w:t>、应急响应</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因此根据法院内涉及业务类型和应用场景提供重要时期保障措施，为用户并制定人员保障预案、资源保障预案以及备件保障预案。</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响应处理：提供故障报修和技术支持热线，针对故障报修和客户技术请求做到</w:t>
      </w:r>
      <w:r w:rsidRPr="003473F7">
        <w:rPr>
          <w:rFonts w:hint="eastAsia"/>
          <w:color w:val="000000" w:themeColor="text1"/>
          <w:sz w:val="24"/>
        </w:rPr>
        <w:t>15</w:t>
      </w:r>
      <w:r w:rsidRPr="003473F7">
        <w:rPr>
          <w:rFonts w:hint="eastAsia"/>
          <w:color w:val="000000" w:themeColor="text1"/>
          <w:sz w:val="24"/>
        </w:rPr>
        <w:t>分钟内电话响应，</w:t>
      </w:r>
      <w:r w:rsidRPr="003473F7">
        <w:rPr>
          <w:rFonts w:hint="eastAsia"/>
          <w:color w:val="000000" w:themeColor="text1"/>
          <w:sz w:val="24"/>
        </w:rPr>
        <w:t>1</w:t>
      </w:r>
      <w:r w:rsidRPr="003473F7">
        <w:rPr>
          <w:rFonts w:hint="eastAsia"/>
          <w:color w:val="000000" w:themeColor="text1"/>
          <w:sz w:val="24"/>
        </w:rPr>
        <w:t>小时内维修工程师提出解决方案，</w:t>
      </w:r>
      <w:r w:rsidRPr="003473F7">
        <w:rPr>
          <w:rFonts w:hint="eastAsia"/>
          <w:color w:val="000000" w:themeColor="text1"/>
          <w:sz w:val="24"/>
        </w:rPr>
        <w:t>2</w:t>
      </w:r>
      <w:r w:rsidRPr="003473F7">
        <w:rPr>
          <w:rFonts w:hint="eastAsia"/>
          <w:color w:val="000000" w:themeColor="text1"/>
          <w:sz w:val="24"/>
        </w:rPr>
        <w:t>小时候内达到现场，一般性故障或者软件问题</w:t>
      </w:r>
      <w:r w:rsidRPr="003473F7">
        <w:rPr>
          <w:rFonts w:hint="eastAsia"/>
          <w:color w:val="000000" w:themeColor="text1"/>
          <w:sz w:val="24"/>
        </w:rPr>
        <w:t>2</w:t>
      </w:r>
      <w:r w:rsidRPr="003473F7">
        <w:rPr>
          <w:rFonts w:hint="eastAsia"/>
          <w:color w:val="000000" w:themeColor="text1"/>
          <w:sz w:val="24"/>
        </w:rPr>
        <w:t>小时内处理完毕，达到</w:t>
      </w:r>
      <w:r w:rsidRPr="003473F7">
        <w:rPr>
          <w:rFonts w:hint="eastAsia"/>
          <w:color w:val="000000" w:themeColor="text1"/>
          <w:sz w:val="24"/>
        </w:rPr>
        <w:t>100%</w:t>
      </w:r>
      <w:r w:rsidRPr="003473F7">
        <w:rPr>
          <w:rFonts w:hint="eastAsia"/>
          <w:color w:val="000000" w:themeColor="text1"/>
          <w:sz w:val="24"/>
        </w:rPr>
        <w:t>的客户响应度。并在故障解决后</w:t>
      </w:r>
      <w:r w:rsidRPr="003473F7">
        <w:rPr>
          <w:rFonts w:hint="eastAsia"/>
          <w:color w:val="000000" w:themeColor="text1"/>
          <w:sz w:val="24"/>
        </w:rPr>
        <w:t>24</w:t>
      </w:r>
      <w:r w:rsidRPr="003473F7">
        <w:rPr>
          <w:rFonts w:hint="eastAsia"/>
          <w:color w:val="000000" w:themeColor="text1"/>
          <w:sz w:val="24"/>
        </w:rPr>
        <w:t>小时内，向客户提交详细的故障报告，对故障原因进行分析，说明处理过程，并提出类似故障的防范措施并实施。</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保证完善安全应急响应体系，制定科学、合理的应急响应流程与应急响应措施，每年进行一次安全应急演练。</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1.7</w:t>
      </w:r>
      <w:r w:rsidRPr="003473F7">
        <w:rPr>
          <w:rFonts w:hint="eastAsia"/>
          <w:color w:val="000000" w:themeColor="text1"/>
          <w:sz w:val="24"/>
        </w:rPr>
        <w:t>、数据统计</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提交运维过程中各类过程文档和总结报告，包括但不限于：《巡检报告》</w:t>
      </w:r>
      <w:r w:rsidRPr="003473F7">
        <w:rPr>
          <w:rFonts w:hint="eastAsia"/>
          <w:color w:val="000000" w:themeColor="text1"/>
          <w:sz w:val="24"/>
        </w:rPr>
        <w:t>-</w:t>
      </w:r>
      <w:r w:rsidRPr="003473F7">
        <w:rPr>
          <w:rFonts w:hint="eastAsia"/>
          <w:color w:val="000000" w:themeColor="text1"/>
          <w:sz w:val="24"/>
        </w:rPr>
        <w:t>每工作日进行巡检，每周汇总报告上周设备及系统运行情况；《驻场运维指导手册》</w:t>
      </w:r>
      <w:r w:rsidRPr="003473F7">
        <w:rPr>
          <w:rFonts w:hint="eastAsia"/>
          <w:color w:val="000000" w:themeColor="text1"/>
          <w:sz w:val="24"/>
        </w:rPr>
        <w:t>-</w:t>
      </w:r>
      <w:r w:rsidRPr="003473F7">
        <w:rPr>
          <w:rFonts w:hint="eastAsia"/>
          <w:color w:val="000000" w:themeColor="text1"/>
          <w:sz w:val="24"/>
        </w:rPr>
        <w:t>入驻现场后一个月内完成初版，之后每月进行更新修订；《故障处理报告》</w:t>
      </w:r>
      <w:r w:rsidRPr="003473F7">
        <w:rPr>
          <w:rFonts w:hint="eastAsia"/>
          <w:color w:val="000000" w:themeColor="text1"/>
          <w:sz w:val="24"/>
        </w:rPr>
        <w:t>-</w:t>
      </w:r>
      <w:r w:rsidRPr="003473F7">
        <w:rPr>
          <w:rFonts w:hint="eastAsia"/>
          <w:color w:val="000000" w:themeColor="text1"/>
          <w:sz w:val="24"/>
        </w:rPr>
        <w:t>每次故障处理</w:t>
      </w:r>
      <w:r w:rsidRPr="003473F7">
        <w:rPr>
          <w:rFonts w:hint="eastAsia"/>
          <w:color w:val="000000" w:themeColor="text1"/>
          <w:sz w:val="24"/>
        </w:rPr>
        <w:t>/</w:t>
      </w:r>
      <w:r w:rsidRPr="003473F7">
        <w:rPr>
          <w:rFonts w:hint="eastAsia"/>
          <w:color w:val="000000" w:themeColor="text1"/>
          <w:sz w:val="24"/>
        </w:rPr>
        <w:t>事件响应后提交；《季度运行状况及趋势分析报告》</w:t>
      </w:r>
      <w:r w:rsidRPr="003473F7">
        <w:rPr>
          <w:rFonts w:hint="eastAsia"/>
          <w:color w:val="000000" w:themeColor="text1"/>
          <w:sz w:val="24"/>
        </w:rPr>
        <w:t>-</w:t>
      </w:r>
      <w:r w:rsidRPr="003473F7">
        <w:rPr>
          <w:rFonts w:hint="eastAsia"/>
          <w:color w:val="000000" w:themeColor="text1"/>
          <w:sz w:val="24"/>
        </w:rPr>
        <w:t>每季度前</w:t>
      </w:r>
      <w:r w:rsidRPr="003473F7">
        <w:rPr>
          <w:rFonts w:hint="eastAsia"/>
          <w:color w:val="000000" w:themeColor="text1"/>
          <w:sz w:val="24"/>
        </w:rPr>
        <w:t>7</w:t>
      </w:r>
      <w:r w:rsidRPr="003473F7">
        <w:rPr>
          <w:rFonts w:hint="eastAsia"/>
          <w:color w:val="000000" w:themeColor="text1"/>
          <w:sz w:val="24"/>
        </w:rPr>
        <w:t>个工作日内提交上一季度报告。</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1.8</w:t>
      </w:r>
      <w:r w:rsidRPr="003473F7">
        <w:rPr>
          <w:rFonts w:hint="eastAsia"/>
          <w:color w:val="000000" w:themeColor="text1"/>
          <w:sz w:val="24"/>
        </w:rPr>
        <w:t>、培训</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每年组织两次网络技术培训，经过培训后，确保维护人员能够对基础知识、相关设备基础知识、目前建设的系统状况有充分了解，熟悉目前系统和系统中产品的原理、部署，充分掌握维护系统、产品正常运行的技术知识以及软硬件设备基本操作、安装、配置、维护和管理方法。从而快捷的维护各类设备及系统的日常运行，能够独立解决系统、产品使用中的一般故障，能根据需求的变化，对产品配置进行调整，保证系统、产品长期的运行。</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2</w:t>
      </w:r>
      <w:r w:rsidRPr="003473F7">
        <w:rPr>
          <w:rFonts w:hint="eastAsia"/>
          <w:color w:val="000000" w:themeColor="text1"/>
          <w:sz w:val="24"/>
        </w:rPr>
        <w:t>、安全维护内容</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提供安全环境日常监控、定期开展安全漏洞扫描（每月一次）、不定期进行安全风险评估、安全加固、配合开展网络安全等级保护相关工作。</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2.1</w:t>
      </w:r>
      <w:r w:rsidRPr="003473F7">
        <w:rPr>
          <w:rFonts w:hint="eastAsia"/>
          <w:color w:val="000000" w:themeColor="text1"/>
          <w:sz w:val="24"/>
        </w:rPr>
        <w:t>、日常监控</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对法院网络安全情况进行日常监控，定期检查网络设备、安全设备、系统日志等可以发现入侵痕迹的信息，查看是否遭受网络攻击以及攻击源头、攻击方式，出具《网络安全检查报告》并给出安全加固的指导意见。</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2.2</w:t>
      </w:r>
      <w:r w:rsidRPr="003473F7">
        <w:rPr>
          <w:rFonts w:hint="eastAsia"/>
          <w:color w:val="000000" w:themeColor="text1"/>
          <w:sz w:val="24"/>
        </w:rPr>
        <w:t>、风险识别与安全加固</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对信息资产进行识别分类、威胁识别、脆弱性扫描分析、网络架构安全评估、风险分析。</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利用漏洞扫描等工具进行安全漏洞扫描，检查网络系统、主机系统、终端系统漏洞，形成《安全漏洞评估报告》，且给出合理化修改意见，配合开展漏洞修补。</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针对评估中发现问题的脆弱性严重程度及对业务风险的高低进行综合分析，提出控制风险的技术与管理的安全建议与措施。对发现的安全问题采取措施，提升机房整体安全性。</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2.3</w:t>
      </w:r>
      <w:r w:rsidRPr="003473F7">
        <w:rPr>
          <w:rFonts w:hint="eastAsia"/>
          <w:color w:val="000000" w:themeColor="text1"/>
          <w:sz w:val="24"/>
        </w:rPr>
        <w:t>、安全通告</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结合安全形势为各级法院单位提供安全通告，如新发现的病毒、漏洞、攻击方式等预警信息，并根据通告内容提出防御处置建议。</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2.4</w:t>
      </w:r>
      <w:r w:rsidRPr="003473F7">
        <w:rPr>
          <w:rFonts w:hint="eastAsia"/>
          <w:color w:val="000000" w:themeColor="text1"/>
          <w:sz w:val="24"/>
        </w:rPr>
        <w:t>、安全应急</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完善安全应急响应体系，制定科学、合理的应急响应流程与应急响应措施，每年进行一次安全应急演练。</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3</w:t>
      </w:r>
      <w:r w:rsidRPr="003473F7">
        <w:rPr>
          <w:rFonts w:hint="eastAsia"/>
          <w:color w:val="000000" w:themeColor="text1"/>
          <w:sz w:val="24"/>
        </w:rPr>
        <w:t>、服务器、存储设备维护内容</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提供服务器存储设备的状态监控、定期现场巡检、故障处理、配置调试等服务。</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3.1</w:t>
      </w:r>
      <w:r w:rsidRPr="003473F7">
        <w:rPr>
          <w:rFonts w:hint="eastAsia"/>
          <w:color w:val="000000" w:themeColor="text1"/>
          <w:sz w:val="24"/>
        </w:rPr>
        <w:t>、服务器维护</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针对现有服务器，提供如下维护：</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1</w:t>
      </w:r>
      <w:r w:rsidRPr="003473F7">
        <w:rPr>
          <w:rFonts w:hint="eastAsia"/>
          <w:color w:val="000000" w:themeColor="text1"/>
          <w:sz w:val="24"/>
        </w:rPr>
        <w:t>）巡检维护：针对服务器进行每周两次的巡检，在巡检过程中需要根据系统的实际情况，制定专门的维保巡检方案和巡检计划，对硬件设备、系统进行预防性检查维护，针对检查结果提供检查分析报告和优化建议，并提供主管人员要求的其他一般技术支持。此外，需要提供服务器设备配电系统检查、设备所在机房物理环境检查。</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2</w:t>
      </w:r>
      <w:r w:rsidRPr="003473F7">
        <w:rPr>
          <w:rFonts w:hint="eastAsia"/>
          <w:color w:val="000000" w:themeColor="text1"/>
          <w:sz w:val="24"/>
        </w:rPr>
        <w:t>）操作系统维护：根据服务器所承载业务的变更情况进行操作系统维护，维护范围包括（</w:t>
      </w:r>
      <w:r w:rsidRPr="003473F7">
        <w:rPr>
          <w:rFonts w:hint="eastAsia"/>
          <w:color w:val="000000" w:themeColor="text1"/>
          <w:sz w:val="24"/>
        </w:rPr>
        <w:t>1</w:t>
      </w:r>
      <w:r w:rsidRPr="003473F7">
        <w:rPr>
          <w:rFonts w:hint="eastAsia"/>
          <w:color w:val="000000" w:themeColor="text1"/>
          <w:sz w:val="24"/>
        </w:rPr>
        <w:t>）用户数扩容：当服务器操作系统并发用户数不足时，需要进行必要的用户数扩容（</w:t>
      </w:r>
      <w:r w:rsidRPr="003473F7">
        <w:rPr>
          <w:rFonts w:hint="eastAsia"/>
          <w:color w:val="000000" w:themeColor="text1"/>
          <w:sz w:val="24"/>
        </w:rPr>
        <w:t>2</w:t>
      </w:r>
      <w:r w:rsidRPr="003473F7">
        <w:rPr>
          <w:rFonts w:hint="eastAsia"/>
          <w:color w:val="000000" w:themeColor="text1"/>
          <w:sz w:val="24"/>
        </w:rPr>
        <w:t>）版本升级：当出现新的操作系统版本，且业务实际需要，须对操作系统进行必要的版本更新升级。（</w:t>
      </w:r>
      <w:r w:rsidRPr="003473F7">
        <w:rPr>
          <w:rFonts w:hint="eastAsia"/>
          <w:color w:val="000000" w:themeColor="text1"/>
          <w:sz w:val="24"/>
        </w:rPr>
        <w:t>3</w:t>
      </w:r>
      <w:r w:rsidRPr="003473F7">
        <w:rPr>
          <w:rFonts w:hint="eastAsia"/>
          <w:color w:val="000000" w:themeColor="text1"/>
          <w:sz w:val="24"/>
        </w:rPr>
        <w:t>）补丁更新：当服务器所使用的操作系统出现由业务需要所引发的补丁更新要求或者操作系统厂商发现新的安全漏洞需要对操作系统进行补丁的更新，保障业务系统的安全性。（</w:t>
      </w:r>
      <w:r w:rsidRPr="003473F7">
        <w:rPr>
          <w:rFonts w:hint="eastAsia"/>
          <w:color w:val="000000" w:themeColor="text1"/>
          <w:sz w:val="24"/>
        </w:rPr>
        <w:t>4</w:t>
      </w:r>
      <w:r w:rsidRPr="003473F7">
        <w:rPr>
          <w:rFonts w:hint="eastAsia"/>
          <w:color w:val="000000" w:themeColor="text1"/>
          <w:sz w:val="24"/>
        </w:rPr>
        <w:t>）当出现操作系统层级故障时，需要对操作系统进行故障修复，修复方式包含重新安装、病毒查杀、配置重新调试等，整体修复响应时间应为</w:t>
      </w:r>
      <w:r w:rsidRPr="003473F7">
        <w:rPr>
          <w:rFonts w:hint="eastAsia"/>
          <w:color w:val="000000" w:themeColor="text1"/>
          <w:sz w:val="24"/>
        </w:rPr>
        <w:t>24</w:t>
      </w:r>
      <w:r w:rsidRPr="003473F7">
        <w:rPr>
          <w:rFonts w:hint="eastAsia"/>
          <w:color w:val="000000" w:themeColor="text1"/>
          <w:sz w:val="24"/>
        </w:rPr>
        <w:t>小时，以保障业务可靠运行。</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3</w:t>
      </w:r>
      <w:r w:rsidRPr="003473F7">
        <w:rPr>
          <w:rFonts w:hint="eastAsia"/>
          <w:color w:val="000000" w:themeColor="text1"/>
          <w:sz w:val="24"/>
        </w:rPr>
        <w:t>）操作系统性能日常维护：对现有服务器操作系统每两周进行一次补丁升级评估以及日志检查，以保证操作系统稳定可靠。</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4</w:t>
      </w:r>
      <w:r w:rsidRPr="003473F7">
        <w:rPr>
          <w:rFonts w:hint="eastAsia"/>
          <w:color w:val="000000" w:themeColor="text1"/>
          <w:sz w:val="24"/>
        </w:rPr>
        <w:t>）系统故障检查及排除：当服务器所承载业务系统出现故障时，对底层物理硬件及操作系统进行故障检查，响应时间为</w:t>
      </w:r>
      <w:r w:rsidRPr="003473F7">
        <w:rPr>
          <w:rFonts w:hint="eastAsia"/>
          <w:color w:val="000000" w:themeColor="text1"/>
          <w:sz w:val="24"/>
        </w:rPr>
        <w:t>24</w:t>
      </w:r>
      <w:r w:rsidRPr="003473F7">
        <w:rPr>
          <w:rFonts w:hint="eastAsia"/>
          <w:color w:val="000000" w:themeColor="text1"/>
          <w:sz w:val="24"/>
        </w:rPr>
        <w:t>小时，工作时间内常驻现场随时响应，非工作时间当实际情况需要到场进行维修时，一般性故障需要在</w:t>
      </w:r>
      <w:r w:rsidRPr="003473F7">
        <w:rPr>
          <w:rFonts w:hint="eastAsia"/>
          <w:color w:val="000000" w:themeColor="text1"/>
          <w:sz w:val="24"/>
        </w:rPr>
        <w:t>4</w:t>
      </w:r>
      <w:r w:rsidRPr="003473F7">
        <w:rPr>
          <w:rFonts w:hint="eastAsia"/>
          <w:color w:val="000000" w:themeColor="text1"/>
          <w:sz w:val="24"/>
        </w:rPr>
        <w:t>小时内到场维修，严重性故障需要在</w:t>
      </w:r>
      <w:r w:rsidRPr="003473F7">
        <w:rPr>
          <w:rFonts w:hint="eastAsia"/>
          <w:color w:val="000000" w:themeColor="text1"/>
          <w:sz w:val="24"/>
        </w:rPr>
        <w:t>2</w:t>
      </w:r>
      <w:r w:rsidRPr="003473F7">
        <w:rPr>
          <w:rFonts w:hint="eastAsia"/>
          <w:color w:val="000000" w:themeColor="text1"/>
          <w:sz w:val="24"/>
        </w:rPr>
        <w:t>小时内到场维修，整体修复时间应不超过</w:t>
      </w:r>
      <w:r w:rsidRPr="003473F7">
        <w:rPr>
          <w:rFonts w:hint="eastAsia"/>
          <w:color w:val="000000" w:themeColor="text1"/>
          <w:sz w:val="24"/>
        </w:rPr>
        <w:t>4</w:t>
      </w:r>
      <w:r w:rsidRPr="003473F7">
        <w:rPr>
          <w:rFonts w:hint="eastAsia"/>
          <w:color w:val="000000" w:themeColor="text1"/>
          <w:sz w:val="24"/>
        </w:rPr>
        <w:t>小时，若因硬件出现故障，则提供备件保障业务可持续运行。</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5</w:t>
      </w:r>
      <w:r w:rsidRPr="003473F7">
        <w:rPr>
          <w:rFonts w:hint="eastAsia"/>
          <w:color w:val="000000" w:themeColor="text1"/>
          <w:sz w:val="24"/>
        </w:rPr>
        <w:t>）操作系统重部署及调试：按照业务需求进行操作系统重新部署或操作系统调试。</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3.2</w:t>
      </w:r>
      <w:r w:rsidRPr="003473F7">
        <w:rPr>
          <w:rFonts w:hint="eastAsia"/>
          <w:color w:val="000000" w:themeColor="text1"/>
          <w:sz w:val="24"/>
        </w:rPr>
        <w:t>、存储维护</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针对存储设备提供如下维护：</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1</w:t>
      </w:r>
      <w:r w:rsidRPr="003473F7">
        <w:rPr>
          <w:rFonts w:hint="eastAsia"/>
          <w:color w:val="000000" w:themeColor="text1"/>
          <w:sz w:val="24"/>
        </w:rPr>
        <w:t>）巡检维护：针对存储设备进行每周两次的巡检，在巡检过程中根据系统的实际情况，制定专门的巡检方案和巡检计划，对硬件设备、系统进行预防性检查维护，针对检查结果提供检查分析报告和优化建议，并提供主管人员要求的其他一般技术支持。此外，需要提供存储设备配电系统检查、设备所在机房物理环境检查。检查存储设备前后面板指示灯（电源、硬盘、故障、光纤等）、电源电压、电源风扇、控制器电池、</w:t>
      </w:r>
      <w:r w:rsidRPr="003473F7">
        <w:rPr>
          <w:rFonts w:hint="eastAsia"/>
          <w:color w:val="000000" w:themeColor="text1"/>
          <w:sz w:val="24"/>
        </w:rPr>
        <w:t>Raid</w:t>
      </w:r>
      <w:r w:rsidRPr="003473F7">
        <w:rPr>
          <w:rFonts w:hint="eastAsia"/>
          <w:color w:val="000000" w:themeColor="text1"/>
          <w:sz w:val="24"/>
        </w:rPr>
        <w:t>状态、多路径冗余情况、负载均衡、磁盘使用率、</w:t>
      </w:r>
      <w:r w:rsidRPr="003473F7">
        <w:rPr>
          <w:rFonts w:hint="eastAsia"/>
          <w:color w:val="000000" w:themeColor="text1"/>
          <w:sz w:val="24"/>
        </w:rPr>
        <w:t>IO</w:t>
      </w:r>
      <w:r w:rsidRPr="003473F7">
        <w:rPr>
          <w:rFonts w:hint="eastAsia"/>
          <w:color w:val="000000" w:themeColor="text1"/>
          <w:sz w:val="24"/>
        </w:rPr>
        <w:t>状态；检查存储主机系统错误日志、设备状态、磁盘空间分配情况、备份软件运行情况。</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2</w:t>
      </w:r>
      <w:r w:rsidRPr="003473F7">
        <w:rPr>
          <w:rFonts w:hint="eastAsia"/>
          <w:color w:val="000000" w:themeColor="text1"/>
          <w:sz w:val="24"/>
        </w:rPr>
        <w:t>）日常维护：在巡检过程中，需要根据业务系统实际使用情况，即系统压力、使用频度等方面均衡考虑存储系统性能，通过日志检查考虑存储是否存在故障隐患。需要对存储系统进行必要的补丁升级、日志检查及定期检查存储空间及内存压力状态。</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3</w:t>
      </w:r>
      <w:r w:rsidRPr="003473F7">
        <w:rPr>
          <w:rFonts w:hint="eastAsia"/>
          <w:color w:val="000000" w:themeColor="text1"/>
          <w:sz w:val="24"/>
        </w:rPr>
        <w:t>）系统故障检查及排除：当存储所承载业务系统出现故障，需要对底层物理硬件及系统配置进行故障检查，响应时间应为</w:t>
      </w:r>
      <w:r w:rsidRPr="003473F7">
        <w:rPr>
          <w:rFonts w:hint="eastAsia"/>
          <w:color w:val="000000" w:themeColor="text1"/>
          <w:sz w:val="24"/>
        </w:rPr>
        <w:t>24</w:t>
      </w:r>
      <w:r w:rsidRPr="003473F7">
        <w:rPr>
          <w:rFonts w:hint="eastAsia"/>
          <w:color w:val="000000" w:themeColor="text1"/>
          <w:sz w:val="24"/>
        </w:rPr>
        <w:t>小时，当实际情况需要到场进行维修时，一般性故障需要在</w:t>
      </w:r>
      <w:r w:rsidRPr="003473F7">
        <w:rPr>
          <w:rFonts w:hint="eastAsia"/>
          <w:color w:val="000000" w:themeColor="text1"/>
          <w:sz w:val="24"/>
        </w:rPr>
        <w:t>4</w:t>
      </w:r>
      <w:r w:rsidRPr="003473F7">
        <w:rPr>
          <w:rFonts w:hint="eastAsia"/>
          <w:color w:val="000000" w:themeColor="text1"/>
          <w:sz w:val="24"/>
        </w:rPr>
        <w:t>小时内到场维修，严重性故障需要在</w:t>
      </w:r>
      <w:r w:rsidRPr="003473F7">
        <w:rPr>
          <w:rFonts w:hint="eastAsia"/>
          <w:color w:val="000000" w:themeColor="text1"/>
          <w:sz w:val="24"/>
        </w:rPr>
        <w:t>2</w:t>
      </w:r>
      <w:r w:rsidRPr="003473F7">
        <w:rPr>
          <w:rFonts w:hint="eastAsia"/>
          <w:color w:val="000000" w:themeColor="text1"/>
          <w:sz w:val="24"/>
        </w:rPr>
        <w:t>小时内到场维修，整体修复时间应不超过</w:t>
      </w:r>
      <w:r w:rsidRPr="003473F7">
        <w:rPr>
          <w:rFonts w:hint="eastAsia"/>
          <w:color w:val="000000" w:themeColor="text1"/>
          <w:sz w:val="24"/>
        </w:rPr>
        <w:t>4</w:t>
      </w:r>
      <w:r w:rsidRPr="003473F7">
        <w:rPr>
          <w:rFonts w:hint="eastAsia"/>
          <w:color w:val="000000" w:themeColor="text1"/>
          <w:sz w:val="24"/>
        </w:rPr>
        <w:t>小时，若因物理硬件出现故障，需进行备件提供，保障业务可持续运行。</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4</w:t>
      </w:r>
      <w:r w:rsidRPr="003473F7">
        <w:rPr>
          <w:rFonts w:hint="eastAsia"/>
          <w:color w:val="000000" w:themeColor="text1"/>
          <w:sz w:val="24"/>
        </w:rPr>
        <w:t>）备份及存储系统重新部署及调试：针对有业务变更所产生的存储空间变化、存储备份等级要求，对存储系统进行调整或重新部署，对于核心数据需要进行定时备份以保证数据的安全可靠，备份周期应伴随巡检周期一同进行。</w:t>
      </w:r>
    </w:p>
    <w:p w:rsidR="007840F2" w:rsidRPr="003473F7" w:rsidRDefault="007840F2" w:rsidP="007840F2">
      <w:pPr>
        <w:spacing w:line="360" w:lineRule="auto"/>
        <w:ind w:firstLineChars="200" w:firstLine="480"/>
        <w:outlineLvl w:val="0"/>
        <w:rPr>
          <w:color w:val="000000" w:themeColor="text1"/>
          <w:sz w:val="24"/>
        </w:rPr>
      </w:pPr>
      <w:r w:rsidRPr="003473F7">
        <w:rPr>
          <w:rFonts w:hint="eastAsia"/>
          <w:color w:val="000000" w:themeColor="text1"/>
          <w:sz w:val="24"/>
        </w:rPr>
        <w:t>4</w:t>
      </w:r>
      <w:r w:rsidRPr="003473F7">
        <w:rPr>
          <w:rFonts w:hint="eastAsia"/>
          <w:color w:val="000000" w:themeColor="text1"/>
          <w:sz w:val="24"/>
        </w:rPr>
        <w:t>、</w:t>
      </w:r>
      <w:r w:rsidRPr="003473F7">
        <w:rPr>
          <w:rFonts w:hint="eastAsia"/>
          <w:color w:val="000000" w:themeColor="text1"/>
          <w:sz w:val="24"/>
        </w:rPr>
        <w:t>UPS</w:t>
      </w:r>
      <w:r w:rsidRPr="003473F7">
        <w:rPr>
          <w:rFonts w:hint="eastAsia"/>
          <w:color w:val="000000" w:themeColor="text1"/>
          <w:sz w:val="24"/>
        </w:rPr>
        <w:t>及空调维护保养服务内容</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1)</w:t>
      </w:r>
      <w:r w:rsidRPr="003473F7">
        <w:rPr>
          <w:rFonts w:hint="eastAsia"/>
          <w:color w:val="000000" w:themeColor="text1"/>
          <w:sz w:val="24"/>
        </w:rPr>
        <w:tab/>
        <w:t>1</w:t>
      </w:r>
      <w:r w:rsidRPr="003473F7">
        <w:rPr>
          <w:rFonts w:hint="eastAsia"/>
          <w:color w:val="000000" w:themeColor="text1"/>
          <w:sz w:val="24"/>
        </w:rPr>
        <w:t>年</w:t>
      </w:r>
      <w:r w:rsidRPr="003473F7">
        <w:rPr>
          <w:rFonts w:hint="eastAsia"/>
          <w:color w:val="000000" w:themeColor="text1"/>
          <w:sz w:val="24"/>
        </w:rPr>
        <w:t>4</w:t>
      </w:r>
      <w:r w:rsidRPr="003473F7">
        <w:rPr>
          <w:rFonts w:hint="eastAsia"/>
          <w:color w:val="000000" w:themeColor="text1"/>
          <w:sz w:val="24"/>
        </w:rPr>
        <w:t>次例行维护保养检查</w:t>
      </w:r>
      <w:r w:rsidRPr="003473F7">
        <w:rPr>
          <w:rFonts w:hint="eastAsia"/>
          <w:color w:val="000000" w:themeColor="text1"/>
          <w:sz w:val="24"/>
        </w:rPr>
        <w:t>,</w:t>
      </w:r>
      <w:r w:rsidRPr="003473F7">
        <w:rPr>
          <w:rFonts w:hint="eastAsia"/>
          <w:color w:val="000000" w:themeColor="text1"/>
          <w:sz w:val="24"/>
        </w:rPr>
        <w:t>定期检查的具体时间或由双方协商决定，或由采购人提前</w:t>
      </w:r>
      <w:r w:rsidRPr="003473F7">
        <w:rPr>
          <w:rFonts w:hint="eastAsia"/>
          <w:color w:val="000000" w:themeColor="text1"/>
          <w:sz w:val="24"/>
        </w:rPr>
        <w:t>7</w:t>
      </w:r>
      <w:r w:rsidRPr="003473F7">
        <w:rPr>
          <w:rFonts w:hint="eastAsia"/>
          <w:color w:val="000000" w:themeColor="text1"/>
          <w:sz w:val="24"/>
        </w:rPr>
        <w:t>个工作日向供应商提出检查需求</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2)</w:t>
      </w:r>
      <w:r w:rsidRPr="003473F7">
        <w:rPr>
          <w:rFonts w:hint="eastAsia"/>
          <w:color w:val="000000" w:themeColor="text1"/>
          <w:sz w:val="24"/>
        </w:rPr>
        <w:tab/>
        <w:t>1</w:t>
      </w:r>
      <w:r w:rsidRPr="003473F7">
        <w:rPr>
          <w:rFonts w:hint="eastAsia"/>
          <w:color w:val="000000" w:themeColor="text1"/>
          <w:sz w:val="24"/>
        </w:rPr>
        <w:t>年</w:t>
      </w:r>
      <w:r w:rsidRPr="003473F7">
        <w:rPr>
          <w:rFonts w:hint="eastAsia"/>
          <w:color w:val="000000" w:themeColor="text1"/>
          <w:sz w:val="24"/>
        </w:rPr>
        <w:t>4</w:t>
      </w:r>
      <w:r w:rsidRPr="003473F7">
        <w:rPr>
          <w:rFonts w:hint="eastAsia"/>
          <w:color w:val="000000" w:themeColor="text1"/>
          <w:sz w:val="24"/>
        </w:rPr>
        <w:t>次紧急服务</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3)</w:t>
      </w:r>
      <w:r w:rsidRPr="003473F7">
        <w:rPr>
          <w:rFonts w:hint="eastAsia"/>
          <w:color w:val="000000" w:themeColor="text1"/>
          <w:sz w:val="24"/>
        </w:rPr>
        <w:tab/>
        <w:t>7</w:t>
      </w:r>
      <w:r w:rsidRPr="003473F7">
        <w:rPr>
          <w:rFonts w:hint="eastAsia"/>
          <w:color w:val="000000" w:themeColor="text1"/>
          <w:sz w:val="24"/>
        </w:rPr>
        <w:t>×</w:t>
      </w:r>
      <w:r w:rsidRPr="003473F7">
        <w:rPr>
          <w:rFonts w:hint="eastAsia"/>
          <w:color w:val="000000" w:themeColor="text1"/>
          <w:sz w:val="24"/>
        </w:rPr>
        <w:t>24</w:t>
      </w:r>
      <w:r w:rsidRPr="003473F7">
        <w:rPr>
          <w:rFonts w:hint="eastAsia"/>
          <w:color w:val="000000" w:themeColor="text1"/>
          <w:sz w:val="24"/>
        </w:rPr>
        <w:t>小时电话技术支持</w:t>
      </w:r>
      <w:r w:rsidRPr="003473F7">
        <w:rPr>
          <w:rFonts w:hint="eastAsia"/>
          <w:color w:val="000000" w:themeColor="text1"/>
          <w:sz w:val="24"/>
        </w:rPr>
        <w:t>,</w:t>
      </w:r>
      <w:r w:rsidRPr="003473F7">
        <w:rPr>
          <w:rFonts w:hint="eastAsia"/>
          <w:color w:val="000000" w:themeColor="text1"/>
          <w:sz w:val="24"/>
        </w:rPr>
        <w:t>免费现场故障维修服务</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4)</w:t>
      </w:r>
      <w:r w:rsidRPr="003473F7">
        <w:rPr>
          <w:rFonts w:hint="eastAsia"/>
          <w:color w:val="000000" w:themeColor="text1"/>
          <w:sz w:val="24"/>
        </w:rPr>
        <w:tab/>
        <w:t>4</w:t>
      </w:r>
      <w:r w:rsidRPr="003473F7">
        <w:rPr>
          <w:rFonts w:hint="eastAsia"/>
          <w:color w:val="000000" w:themeColor="text1"/>
          <w:sz w:val="24"/>
        </w:rPr>
        <w:t>小时故障报修现场响应</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5)</w:t>
      </w:r>
      <w:r w:rsidRPr="003473F7">
        <w:rPr>
          <w:rFonts w:hint="eastAsia"/>
          <w:color w:val="000000" w:themeColor="text1"/>
          <w:sz w:val="24"/>
        </w:rPr>
        <w:tab/>
      </w:r>
      <w:r w:rsidRPr="003473F7">
        <w:rPr>
          <w:rFonts w:hint="eastAsia"/>
          <w:color w:val="000000" w:themeColor="text1"/>
          <w:sz w:val="24"/>
        </w:rPr>
        <w:t>投标人提供所有备件，包含</w:t>
      </w:r>
      <w:r w:rsidRPr="003473F7">
        <w:rPr>
          <w:rFonts w:hint="eastAsia"/>
          <w:color w:val="000000" w:themeColor="text1"/>
          <w:sz w:val="24"/>
        </w:rPr>
        <w:t>UPS</w:t>
      </w:r>
      <w:r w:rsidRPr="003473F7">
        <w:rPr>
          <w:rFonts w:hint="eastAsia"/>
          <w:color w:val="000000" w:themeColor="text1"/>
          <w:sz w:val="24"/>
        </w:rPr>
        <w:t>设备的维修、维护和更换</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6)</w:t>
      </w:r>
      <w:r w:rsidRPr="003473F7">
        <w:rPr>
          <w:rFonts w:hint="eastAsia"/>
          <w:color w:val="000000" w:themeColor="text1"/>
          <w:sz w:val="24"/>
        </w:rPr>
        <w:tab/>
      </w:r>
      <w:r w:rsidRPr="003473F7">
        <w:rPr>
          <w:rFonts w:hint="eastAsia"/>
          <w:color w:val="000000" w:themeColor="text1"/>
          <w:sz w:val="24"/>
        </w:rPr>
        <w:t>检查设备的运行状况、除尘清扫</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7)</w:t>
      </w:r>
      <w:r w:rsidRPr="003473F7">
        <w:rPr>
          <w:rFonts w:hint="eastAsia"/>
          <w:color w:val="000000" w:themeColor="text1"/>
          <w:sz w:val="24"/>
        </w:rPr>
        <w:tab/>
      </w:r>
      <w:r w:rsidRPr="003473F7">
        <w:rPr>
          <w:rFonts w:hint="eastAsia"/>
          <w:color w:val="000000" w:themeColor="text1"/>
          <w:sz w:val="24"/>
        </w:rPr>
        <w:t>定期易损件更换服务</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8)</w:t>
      </w:r>
      <w:r w:rsidRPr="003473F7">
        <w:rPr>
          <w:rFonts w:hint="eastAsia"/>
          <w:color w:val="000000" w:themeColor="text1"/>
          <w:sz w:val="24"/>
        </w:rPr>
        <w:tab/>
        <w:t>UPS</w:t>
      </w:r>
      <w:r w:rsidRPr="003473F7">
        <w:rPr>
          <w:rFonts w:hint="eastAsia"/>
          <w:color w:val="000000" w:themeColor="text1"/>
          <w:sz w:val="24"/>
        </w:rPr>
        <w:t>主机的备机服务</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9)</w:t>
      </w:r>
      <w:r w:rsidRPr="003473F7">
        <w:rPr>
          <w:rFonts w:hint="eastAsia"/>
          <w:color w:val="000000" w:themeColor="text1"/>
          <w:sz w:val="24"/>
        </w:rPr>
        <w:tab/>
        <w:t>1</w:t>
      </w:r>
      <w:r w:rsidRPr="003473F7">
        <w:rPr>
          <w:rFonts w:hint="eastAsia"/>
          <w:color w:val="000000" w:themeColor="text1"/>
          <w:sz w:val="24"/>
        </w:rPr>
        <w:t>年</w:t>
      </w:r>
      <w:r w:rsidRPr="003473F7">
        <w:rPr>
          <w:rFonts w:hint="eastAsia"/>
          <w:color w:val="000000" w:themeColor="text1"/>
          <w:sz w:val="24"/>
        </w:rPr>
        <w:t>4</w:t>
      </w:r>
      <w:r w:rsidRPr="003473F7">
        <w:rPr>
          <w:rFonts w:hint="eastAsia"/>
          <w:color w:val="000000" w:themeColor="text1"/>
          <w:sz w:val="24"/>
        </w:rPr>
        <w:t>次蓄电池组内阻检测</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10)</w:t>
      </w:r>
      <w:r w:rsidRPr="003473F7">
        <w:rPr>
          <w:rFonts w:hint="eastAsia"/>
          <w:color w:val="000000" w:themeColor="text1"/>
          <w:sz w:val="24"/>
        </w:rPr>
        <w:tab/>
      </w:r>
      <w:r w:rsidRPr="003473F7">
        <w:rPr>
          <w:rFonts w:hint="eastAsia"/>
          <w:color w:val="000000" w:themeColor="text1"/>
          <w:sz w:val="24"/>
        </w:rPr>
        <w:t>检测</w:t>
      </w:r>
      <w:r w:rsidRPr="003473F7">
        <w:rPr>
          <w:rFonts w:hint="eastAsia"/>
          <w:color w:val="000000" w:themeColor="text1"/>
          <w:sz w:val="24"/>
        </w:rPr>
        <w:t>UPS</w:t>
      </w:r>
      <w:r w:rsidRPr="003473F7">
        <w:rPr>
          <w:rFonts w:hint="eastAsia"/>
          <w:color w:val="000000" w:themeColor="text1"/>
          <w:sz w:val="24"/>
        </w:rPr>
        <w:t>主机内易损单元</w:t>
      </w:r>
      <w:r w:rsidRPr="003473F7">
        <w:rPr>
          <w:rFonts w:hint="eastAsia"/>
          <w:color w:val="000000" w:themeColor="text1"/>
          <w:sz w:val="24"/>
        </w:rPr>
        <w:t>(</w:t>
      </w:r>
      <w:r w:rsidRPr="003473F7">
        <w:rPr>
          <w:rFonts w:hint="eastAsia"/>
          <w:color w:val="000000" w:themeColor="text1"/>
          <w:sz w:val="24"/>
        </w:rPr>
        <w:t>逆变器、整流器、静态开关</w:t>
      </w:r>
      <w:r w:rsidRPr="003473F7">
        <w:rPr>
          <w:rFonts w:hint="eastAsia"/>
          <w:color w:val="000000" w:themeColor="text1"/>
          <w:sz w:val="24"/>
        </w:rPr>
        <w:t>)</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11)</w:t>
      </w:r>
      <w:r w:rsidRPr="003473F7">
        <w:rPr>
          <w:rFonts w:hint="eastAsia"/>
          <w:color w:val="000000" w:themeColor="text1"/>
          <w:sz w:val="24"/>
        </w:rPr>
        <w:tab/>
      </w:r>
      <w:r w:rsidRPr="003473F7">
        <w:rPr>
          <w:rFonts w:hint="eastAsia"/>
          <w:color w:val="000000" w:themeColor="text1"/>
          <w:sz w:val="24"/>
        </w:rPr>
        <w:t>放电测试</w:t>
      </w:r>
    </w:p>
    <w:p w:rsidR="00795EC5" w:rsidRPr="003473F7" w:rsidRDefault="00795EC5" w:rsidP="00795EC5">
      <w:pPr>
        <w:spacing w:line="360" w:lineRule="auto"/>
        <w:ind w:firstLineChars="200" w:firstLine="480"/>
        <w:outlineLvl w:val="0"/>
        <w:rPr>
          <w:color w:val="000000" w:themeColor="text1"/>
          <w:sz w:val="24"/>
        </w:rPr>
      </w:pPr>
      <w:r w:rsidRPr="003473F7">
        <w:rPr>
          <w:rFonts w:hint="eastAsia"/>
          <w:color w:val="000000" w:themeColor="text1"/>
          <w:sz w:val="24"/>
        </w:rPr>
        <w:t>12)</w:t>
      </w:r>
      <w:r w:rsidRPr="003473F7">
        <w:rPr>
          <w:rFonts w:hint="eastAsia"/>
          <w:color w:val="000000" w:themeColor="text1"/>
          <w:sz w:val="24"/>
        </w:rPr>
        <w:tab/>
        <w:t>1</w:t>
      </w:r>
      <w:r w:rsidRPr="003473F7">
        <w:rPr>
          <w:rFonts w:hint="eastAsia"/>
          <w:color w:val="000000" w:themeColor="text1"/>
          <w:sz w:val="24"/>
        </w:rPr>
        <w:t>年</w:t>
      </w:r>
      <w:r w:rsidRPr="003473F7">
        <w:rPr>
          <w:rFonts w:hint="eastAsia"/>
          <w:color w:val="000000" w:themeColor="text1"/>
          <w:sz w:val="24"/>
        </w:rPr>
        <w:t>4</w:t>
      </w:r>
      <w:r w:rsidRPr="003473F7">
        <w:rPr>
          <w:rFonts w:hint="eastAsia"/>
          <w:color w:val="000000" w:themeColor="text1"/>
          <w:sz w:val="24"/>
        </w:rPr>
        <w:t>次空调室外机清洁</w:t>
      </w:r>
    </w:p>
    <w:p w:rsidR="00B26818" w:rsidRPr="003473F7" w:rsidRDefault="007840F2" w:rsidP="00B26818">
      <w:pPr>
        <w:spacing w:line="360" w:lineRule="auto"/>
        <w:ind w:firstLineChars="200" w:firstLine="480"/>
        <w:outlineLvl w:val="0"/>
        <w:rPr>
          <w:color w:val="000000" w:themeColor="text1"/>
          <w:sz w:val="24"/>
        </w:rPr>
      </w:pPr>
      <w:r w:rsidRPr="003473F7">
        <w:rPr>
          <w:rFonts w:hint="eastAsia"/>
          <w:color w:val="000000" w:themeColor="text1"/>
          <w:sz w:val="24"/>
        </w:rPr>
        <w:t>五、服务要求</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1</w:t>
      </w:r>
      <w:r w:rsidRPr="003473F7">
        <w:rPr>
          <w:rFonts w:hint="eastAsia"/>
          <w:color w:val="000000" w:themeColor="text1"/>
          <w:sz w:val="24"/>
        </w:rPr>
        <w:t>）服务报告</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运维团队在服务过程中对各类服务信息进行完整的记录，建立运维流程全覆盖的运维文件。通过文档的规范化，使服务的过程得以控制和量化，为信息化资产管理、系统保障运行提供依据。报告分为定期、不定期两种类型。</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定期报告包括：</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月</w:t>
      </w:r>
      <w:r w:rsidRPr="003473F7">
        <w:rPr>
          <w:rFonts w:hint="eastAsia"/>
          <w:color w:val="000000" w:themeColor="text1"/>
          <w:sz w:val="24"/>
        </w:rPr>
        <w:t>/</w:t>
      </w:r>
      <w:r w:rsidRPr="003473F7">
        <w:rPr>
          <w:rFonts w:hint="eastAsia"/>
          <w:color w:val="000000" w:themeColor="text1"/>
          <w:sz w:val="24"/>
        </w:rPr>
        <w:t>季度运行报告：包括每季度维护对象的整体性能、各项服务执行情况、下个季度服务改进计划和性能优化建议。季度运行报告在每季度初提交。</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年度运行报告：包括上一年度维护对象和设备的年度整体性能，整体服务情况总结，下一年度服务改进计划和性能优化建议。每年一月份提供上一年度运行报告。</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SLA</w:t>
      </w:r>
      <w:r w:rsidRPr="003473F7">
        <w:rPr>
          <w:rFonts w:hint="eastAsia"/>
          <w:color w:val="000000" w:themeColor="text1"/>
          <w:sz w:val="24"/>
        </w:rPr>
        <w:t>报告：根据</w:t>
      </w:r>
      <w:r w:rsidRPr="003473F7">
        <w:rPr>
          <w:rFonts w:hint="eastAsia"/>
          <w:color w:val="000000" w:themeColor="text1"/>
          <w:sz w:val="24"/>
        </w:rPr>
        <w:t>SLA</w:t>
      </w:r>
      <w:r w:rsidRPr="003473F7">
        <w:rPr>
          <w:rFonts w:hint="eastAsia"/>
          <w:color w:val="000000" w:themeColor="text1"/>
          <w:sz w:val="24"/>
        </w:rPr>
        <w:t>协议，按期（按月或年度）向用户</w:t>
      </w:r>
      <w:r w:rsidRPr="003473F7">
        <w:rPr>
          <w:rFonts w:hint="eastAsia"/>
          <w:color w:val="000000" w:themeColor="text1"/>
          <w:sz w:val="24"/>
        </w:rPr>
        <w:t>/</w:t>
      </w:r>
      <w:r w:rsidRPr="003473F7">
        <w:rPr>
          <w:rFonts w:hint="eastAsia"/>
          <w:color w:val="000000" w:themeColor="text1"/>
          <w:sz w:val="24"/>
        </w:rPr>
        <w:t>运行管理组织提供</w:t>
      </w:r>
      <w:r w:rsidRPr="003473F7">
        <w:rPr>
          <w:rFonts w:hint="eastAsia"/>
          <w:color w:val="000000" w:themeColor="text1"/>
          <w:sz w:val="24"/>
        </w:rPr>
        <w:t>SLA</w:t>
      </w:r>
      <w:r w:rsidRPr="003473F7">
        <w:rPr>
          <w:rFonts w:hint="eastAsia"/>
          <w:color w:val="000000" w:themeColor="text1"/>
          <w:sz w:val="24"/>
        </w:rPr>
        <w:t>报告，主要包括：实际完成的</w:t>
      </w:r>
      <w:r w:rsidRPr="003473F7">
        <w:rPr>
          <w:rFonts w:hint="eastAsia"/>
          <w:color w:val="000000" w:themeColor="text1"/>
          <w:sz w:val="24"/>
        </w:rPr>
        <w:t>SLA</w:t>
      </w:r>
      <w:r w:rsidRPr="003473F7">
        <w:rPr>
          <w:rFonts w:hint="eastAsia"/>
          <w:color w:val="000000" w:themeColor="text1"/>
          <w:sz w:val="24"/>
        </w:rPr>
        <w:t>情况及测算方法；实际完成情况和</w:t>
      </w:r>
      <w:r w:rsidRPr="003473F7">
        <w:rPr>
          <w:rFonts w:hint="eastAsia"/>
          <w:color w:val="000000" w:themeColor="text1"/>
          <w:sz w:val="24"/>
        </w:rPr>
        <w:t xml:space="preserve">SLA </w:t>
      </w:r>
      <w:r w:rsidRPr="003473F7">
        <w:rPr>
          <w:rFonts w:hint="eastAsia"/>
          <w:color w:val="000000" w:themeColor="text1"/>
          <w:sz w:val="24"/>
        </w:rPr>
        <w:t>指标的对比；服务提升措施。</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不定期报告包括：</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故障管理、变更管理、资源管理等日常运维过程中报交的报告。包括巡检报告、故障处理报告、变更管理报告、资源管理报告等。</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在入驻现场一个月内，运维团队编写维护指导手册，维护指导手册内容包括但不限于：维护范围及维护方式、服务内容、常见问题及解决方案、运维管理工作标准（包括</w:t>
      </w:r>
      <w:r w:rsidRPr="003473F7">
        <w:rPr>
          <w:rFonts w:hint="eastAsia"/>
          <w:color w:val="000000" w:themeColor="text1"/>
          <w:sz w:val="24"/>
        </w:rPr>
        <w:t>:</w:t>
      </w:r>
      <w:r w:rsidRPr="003473F7">
        <w:rPr>
          <w:rFonts w:hint="eastAsia"/>
          <w:color w:val="000000" w:themeColor="text1"/>
          <w:sz w:val="24"/>
        </w:rPr>
        <w:t>事件管理、事件的分级和定义、事件响应岗位职责、问题管理、配置管理、备件管理、报告管理等）、运维工作考核及质量保证措施、相关技术手册和报表附件等。</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运维团队对服务过程信息进行保存。信息包括：网络运行报告、统计分折数据、重大故障记录、网络资源数据等提供各类服务报表。在周报填写方面，项目运维团队按照各个岗位职责，对上一周的周报进行填写，同时将周报交由用户审核，保证用户对运维情况实时掌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每月第一周的星期五下午，举行一次服务项目月度例会，运维团队项目经理及用户方有关领导参加，会议听取用户意见，对存在的问题在会议后两天内向用户递交《整改报告》，整改报告内容包括整改计划、整改内容等，整改报告在下月月度例会时再次递交给用户评价；并服从用户指定的监理单位管理要求。</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每个季度会整合当前季度的周报，以季报的形式记录各个运维系统的运行情况和重大事件情况，并且对各系统的各项关键性能指标进行统计，统计结果以图表的形式直观呈现，分析一个季度内各个系统运行和使用情况，将每季度处理的事件和问题进行归纳整理，为持续性改进和优化提供数据支持。</w:t>
      </w:r>
    </w:p>
    <w:p w:rsidR="00CC1153" w:rsidRPr="003473F7" w:rsidRDefault="00795EC5" w:rsidP="00CC1153">
      <w:pPr>
        <w:spacing w:line="360" w:lineRule="auto"/>
        <w:ind w:firstLineChars="200" w:firstLine="480"/>
        <w:outlineLvl w:val="0"/>
        <w:rPr>
          <w:color w:val="000000" w:themeColor="text1"/>
          <w:sz w:val="24"/>
        </w:rPr>
      </w:pPr>
      <w:r w:rsidRPr="003473F7">
        <w:rPr>
          <w:rFonts w:hint="eastAsia"/>
          <w:color w:val="000000" w:themeColor="text1"/>
          <w:sz w:val="24"/>
        </w:rPr>
        <w:t>2</w:t>
      </w:r>
      <w:r w:rsidR="00CC1153" w:rsidRPr="003473F7">
        <w:rPr>
          <w:rFonts w:hint="eastAsia"/>
          <w:color w:val="000000" w:themeColor="text1"/>
          <w:sz w:val="24"/>
        </w:rPr>
        <w:t>）优化改善</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组织技术专家团队，从所运维服务对象的运行状况、承载能力、未来运行需求、系统整体的架构等方面进行全面的评估分析，每半年进行一次现状评估，给出评估结果和优化提升建议，提升运维对象的持续运行能力、对外服务能力。</w:t>
      </w:r>
    </w:p>
    <w:p w:rsidR="00CC1153" w:rsidRPr="003473F7" w:rsidRDefault="00795EC5" w:rsidP="00CC1153">
      <w:pPr>
        <w:spacing w:line="360" w:lineRule="auto"/>
        <w:ind w:firstLineChars="200" w:firstLine="480"/>
        <w:outlineLvl w:val="0"/>
        <w:rPr>
          <w:color w:val="000000" w:themeColor="text1"/>
          <w:sz w:val="24"/>
        </w:rPr>
      </w:pPr>
      <w:r w:rsidRPr="003473F7">
        <w:rPr>
          <w:rFonts w:hint="eastAsia"/>
          <w:color w:val="000000" w:themeColor="text1"/>
          <w:sz w:val="24"/>
        </w:rPr>
        <w:t>3</w:t>
      </w:r>
      <w:r w:rsidR="00CC1153" w:rsidRPr="003473F7">
        <w:rPr>
          <w:rFonts w:hint="eastAsia"/>
          <w:color w:val="000000" w:themeColor="text1"/>
          <w:sz w:val="24"/>
        </w:rPr>
        <w:t>）备机保障</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运维团队负责检测、排除设备软件硬件故障，恢复设备（网络）运行，并提供备件先行及现场硬件更换服务。提供相应备机备件，服务期内放置在项目现场。</w:t>
      </w:r>
    </w:p>
    <w:p w:rsidR="00CC1153" w:rsidRPr="003473F7" w:rsidRDefault="00795EC5" w:rsidP="00CC1153">
      <w:pPr>
        <w:spacing w:line="360" w:lineRule="auto"/>
        <w:ind w:firstLineChars="200" w:firstLine="480"/>
        <w:outlineLvl w:val="0"/>
        <w:rPr>
          <w:color w:val="000000" w:themeColor="text1"/>
          <w:sz w:val="24"/>
        </w:rPr>
      </w:pPr>
      <w:r w:rsidRPr="003473F7">
        <w:rPr>
          <w:rFonts w:hint="eastAsia"/>
          <w:color w:val="000000" w:themeColor="text1"/>
          <w:sz w:val="24"/>
        </w:rPr>
        <w:t>4</w:t>
      </w:r>
      <w:r w:rsidR="00CC1153" w:rsidRPr="003473F7">
        <w:rPr>
          <w:rFonts w:hint="eastAsia"/>
          <w:color w:val="000000" w:themeColor="text1"/>
          <w:sz w:val="24"/>
        </w:rPr>
        <w:t>）运维信息资源库</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建立运维信息资源库，对运维对象基础信息进行记录和统一管理。资源管理信息库记录的信息至少包括：系统配置、拓扑结构、</w:t>
      </w:r>
      <w:r w:rsidRPr="003473F7">
        <w:rPr>
          <w:rFonts w:hint="eastAsia"/>
          <w:color w:val="000000" w:themeColor="text1"/>
          <w:sz w:val="24"/>
        </w:rPr>
        <w:t>IP</w:t>
      </w:r>
      <w:r w:rsidRPr="003473F7">
        <w:rPr>
          <w:rFonts w:hint="eastAsia"/>
          <w:color w:val="000000" w:themeColor="text1"/>
          <w:sz w:val="24"/>
        </w:rPr>
        <w:t>地址使用情况、设备型号、端口资源、板卡型号、编码信息、软件配置、位置信息等。服务方指定专人在服务过程中及时更新资源管理信息库，每季度向主管人员提供资源管理报告。报告内容包括：资源清单、资源变更情况等。</w:t>
      </w:r>
    </w:p>
    <w:p w:rsidR="00CC1153" w:rsidRPr="003473F7" w:rsidRDefault="00795EC5" w:rsidP="00CC1153">
      <w:pPr>
        <w:spacing w:line="360" w:lineRule="auto"/>
        <w:ind w:firstLineChars="200" w:firstLine="480"/>
        <w:outlineLvl w:val="0"/>
        <w:rPr>
          <w:color w:val="000000" w:themeColor="text1"/>
          <w:sz w:val="24"/>
        </w:rPr>
      </w:pPr>
      <w:r w:rsidRPr="003473F7">
        <w:rPr>
          <w:rFonts w:hint="eastAsia"/>
          <w:color w:val="000000" w:themeColor="text1"/>
          <w:sz w:val="24"/>
        </w:rPr>
        <w:t>5</w:t>
      </w:r>
      <w:r w:rsidR="00CC1153" w:rsidRPr="003473F7">
        <w:rPr>
          <w:rFonts w:hint="eastAsia"/>
          <w:color w:val="000000" w:themeColor="text1"/>
          <w:sz w:val="24"/>
        </w:rPr>
        <w:t>）知识库、运维案例库</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对故障处理案例、运维经验知识进行记录，总结运行维护经验，定期提交到知识库和问题库，使用运维管理系统对故障处理案例、运维经验知识进行记录，总结运行维护经验，定期提交到知识库和问题库，以便于项目组织过程资产的积累和后续运维工作的开展。</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运维团队从知识库中找到相应的技术资料，提高日常维护的工作效率。服务方负责积累、丰富运维知识库，并根据日常运维管理工作进行整理、汇总、归纳、和更新。</w:t>
      </w:r>
    </w:p>
    <w:p w:rsidR="00CC1153" w:rsidRPr="003473F7" w:rsidRDefault="00795EC5" w:rsidP="00CC1153">
      <w:pPr>
        <w:spacing w:line="360" w:lineRule="auto"/>
        <w:ind w:firstLineChars="200" w:firstLine="480"/>
        <w:outlineLvl w:val="0"/>
        <w:rPr>
          <w:color w:val="000000" w:themeColor="text1"/>
          <w:sz w:val="24"/>
        </w:rPr>
      </w:pPr>
      <w:r w:rsidRPr="003473F7">
        <w:rPr>
          <w:rFonts w:hint="eastAsia"/>
          <w:color w:val="000000" w:themeColor="text1"/>
          <w:sz w:val="24"/>
        </w:rPr>
        <w:t>6</w:t>
      </w:r>
      <w:r w:rsidR="00CC1153" w:rsidRPr="003473F7">
        <w:rPr>
          <w:rFonts w:hint="eastAsia"/>
          <w:color w:val="000000" w:themeColor="text1"/>
          <w:sz w:val="24"/>
        </w:rPr>
        <w:t>）重要时期技术保障</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当处于重要会议与重大节假日、新系统上线、突发事件、系统割接、设备扩容、移机、机房调整等重大系统变更事件时，服务方提供设备移动、安装调试、配置调整、数据迁移、辅助工具软件安装、人员现场值守保障等服务。</w:t>
      </w:r>
    </w:p>
    <w:p w:rsidR="007840F2"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当系统面临安全风险或其它影响工作开展、业务正常运行的突发事件时，服务方在第一时间对突发事件进行应急响应处理，提供技术力量保障用户信息系统环境稳定运行。</w:t>
      </w:r>
    </w:p>
    <w:p w:rsidR="00CC1153" w:rsidRPr="003473F7" w:rsidRDefault="00CC1153">
      <w:pPr>
        <w:widowControl/>
        <w:jc w:val="left"/>
        <w:rPr>
          <w:color w:val="000000" w:themeColor="text1"/>
          <w:sz w:val="24"/>
        </w:rPr>
      </w:pPr>
      <w:r w:rsidRPr="003473F7">
        <w:rPr>
          <w:color w:val="000000" w:themeColor="text1"/>
          <w:sz w:val="24"/>
        </w:rPr>
        <w:br w:type="page"/>
      </w:r>
    </w:p>
    <w:p w:rsidR="00B26818" w:rsidRPr="003473F7" w:rsidRDefault="00CC1153" w:rsidP="00B26818">
      <w:pPr>
        <w:spacing w:line="360" w:lineRule="auto"/>
        <w:ind w:firstLineChars="200" w:firstLine="480"/>
        <w:outlineLvl w:val="0"/>
        <w:rPr>
          <w:color w:val="000000" w:themeColor="text1"/>
          <w:sz w:val="24"/>
        </w:rPr>
      </w:pPr>
      <w:r w:rsidRPr="003473F7">
        <w:rPr>
          <w:color w:val="000000" w:themeColor="text1"/>
          <w:sz w:val="24"/>
        </w:rPr>
        <w:t>第二包</w:t>
      </w:r>
    </w:p>
    <w:p w:rsidR="00CC1153" w:rsidRPr="003473F7" w:rsidRDefault="00CC1153" w:rsidP="00B26818">
      <w:pPr>
        <w:spacing w:line="360" w:lineRule="auto"/>
        <w:ind w:firstLineChars="200" w:firstLine="480"/>
        <w:outlineLvl w:val="0"/>
        <w:rPr>
          <w:color w:val="000000" w:themeColor="text1"/>
          <w:sz w:val="24"/>
        </w:rPr>
      </w:pPr>
      <w:r w:rsidRPr="003473F7">
        <w:rPr>
          <w:rFonts w:hint="eastAsia"/>
          <w:color w:val="000000" w:themeColor="text1"/>
          <w:sz w:val="24"/>
        </w:rPr>
        <w:t>一、项目背景</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天津海事法院按照最高人民法院《人民法院信息化建设五年发展规划》以及自身业务需求，投入建设了大量应用系统，并开展完善了网络、服务器、安全、音视频等</w:t>
      </w:r>
      <w:r w:rsidRPr="003473F7">
        <w:rPr>
          <w:rFonts w:hint="eastAsia"/>
          <w:color w:val="000000" w:themeColor="text1"/>
          <w:sz w:val="24"/>
        </w:rPr>
        <w:t>IT</w:t>
      </w:r>
      <w:r w:rsidRPr="003473F7">
        <w:rPr>
          <w:rFonts w:hint="eastAsia"/>
          <w:color w:val="000000" w:themeColor="text1"/>
          <w:sz w:val="24"/>
        </w:rPr>
        <w:t>基础设施建设和业务应用系统的建设工作，为业务办公和信息服务提供了便利。</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保障信息系统软、硬件高效、稳定的运行，为审判业务和办公业务提供安全、可靠、稳定、有效的支持成为当务之急，很大程度的关系到海事法院正常业务的开展。</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按最高院《人民法院信息化建设五年发展规划》指导，“各级法院依据自身信息化建设基础和运维管理现状，梳理运维对象，制定运维组织架构，明确岗位职责，制定相关的运维管理制度和流程，明确运维指标要求，建立信息系统应用成效评估方法，定期开展质效评估，根据评估结果对信息系统做针对性的改进，从运维组织、运维管控、运维过程、运维资源四个方面建立质效型运维管理体系，最大限度发挥信息系统的应用成效。”</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为了保障海事法院的业务持续高效运行，需要通过运维服务外包的形式，来做好以审判业务为核心的所有软、硬件系统的运行维护管理工作。</w:t>
      </w:r>
    </w:p>
    <w:p w:rsidR="00CC1153" w:rsidRPr="003473F7" w:rsidRDefault="00CC1153" w:rsidP="00B26818">
      <w:pPr>
        <w:spacing w:line="360" w:lineRule="auto"/>
        <w:ind w:firstLineChars="200" w:firstLine="480"/>
        <w:outlineLvl w:val="0"/>
        <w:rPr>
          <w:color w:val="000000" w:themeColor="text1"/>
          <w:sz w:val="24"/>
        </w:rPr>
      </w:pPr>
      <w:r w:rsidRPr="003473F7">
        <w:rPr>
          <w:rFonts w:hint="eastAsia"/>
          <w:color w:val="000000" w:themeColor="text1"/>
          <w:sz w:val="24"/>
        </w:rPr>
        <w:t>本项目属于软件和信息技术服务业。</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二、运维硬件清单</w:t>
      </w:r>
    </w:p>
    <w:tbl>
      <w:tblPr>
        <w:tblW w:w="90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410"/>
        <w:gridCol w:w="992"/>
        <w:gridCol w:w="2410"/>
        <w:gridCol w:w="776"/>
        <w:gridCol w:w="1801"/>
      </w:tblGrid>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序号</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硬件名称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品牌</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型号</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数量</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投入使用时间</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EDS-600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 600</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2016-2-1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远程交互板卡</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E0-1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2016-2-1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铁三角</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U857QSU</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2016-2-1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高清采集主机</w:t>
            </w:r>
            <w:r w:rsidRPr="003473F7">
              <w:rPr>
                <w:rFonts w:cs="宋体" w:hint="eastAsia"/>
                <w:color w:val="000000" w:themeColor="text1"/>
                <w:kern w:val="0"/>
                <w:sz w:val="24"/>
                <w:szCs w:val="22"/>
              </w:rPr>
              <w:t>HVS-1001(</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高清采集主机</w:t>
            </w:r>
            <w:r w:rsidRPr="003473F7">
              <w:rPr>
                <w:rFonts w:cs="宋体" w:hint="eastAsia"/>
                <w:color w:val="000000" w:themeColor="text1"/>
                <w:kern w:val="0"/>
                <w:sz w:val="24"/>
                <w:szCs w:val="22"/>
              </w:rPr>
              <w:t>HVS-1001(</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2016-2-1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19</w:t>
            </w:r>
            <w:r w:rsidRPr="003473F7">
              <w:rPr>
                <w:rFonts w:cs="宋体" w:hint="eastAsia"/>
                <w:color w:val="000000" w:themeColor="text1"/>
                <w:kern w:val="0"/>
                <w:sz w:val="24"/>
                <w:szCs w:val="22"/>
              </w:rPr>
              <w:t>寸触摸屏</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elo</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19</w:t>
            </w:r>
            <w:r w:rsidRPr="003473F7">
              <w:rPr>
                <w:rFonts w:cs="宋体" w:hint="eastAsia"/>
                <w:color w:val="000000" w:themeColor="text1"/>
                <w:kern w:val="0"/>
                <w:sz w:val="24"/>
                <w:szCs w:val="22"/>
              </w:rPr>
              <w:t>寸</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2016-2-1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电源时序控制器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凯发</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sps-2508</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2016-2-1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EDS-300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 xml:space="preserve">(EDS </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EDS-300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长焦高清云台摄像机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UV-850CD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界面话筒</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797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ECR-718ba</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实物展台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鸿合</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HZ-V680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专业功放</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WASP</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AE210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电源时序控制器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凯图</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IPCS</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N0810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长焦高清云台摄像机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UV-850CD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光盘打印刻录一体机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派美雅</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Bravo 4051 DP</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应用服务器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RH2285H V2</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流媒体服务器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RH2285H V2</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磁盘阵列</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S2200T</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证据展示终端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长焦高清云台摄像机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UV-850CD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2016-3-1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多媒体资源综合应用平台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多媒体资源综合应用平台</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简称：统一视频平台</w:t>
            </w:r>
            <w:r w:rsidRPr="003473F7">
              <w:rPr>
                <w:rFonts w:cs="宋体" w:hint="eastAsia"/>
                <w:color w:val="000000" w:themeColor="text1"/>
                <w:kern w:val="0"/>
                <w:sz w:val="24"/>
                <w:szCs w:val="22"/>
              </w:rPr>
              <w:t>]V2.1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流媒体服务器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RH2285H V2</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液晶大屏</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清投视讯</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DTL5107G</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K</w:t>
            </w:r>
            <w:r w:rsidRPr="003473F7">
              <w:rPr>
                <w:rFonts w:cs="宋体" w:hint="eastAsia"/>
                <w:color w:val="000000" w:themeColor="text1"/>
                <w:kern w:val="0"/>
                <w:sz w:val="24"/>
                <w:szCs w:val="22"/>
              </w:rPr>
              <w:t>）</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显示系统处理器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清投视讯</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TNP-800T(K)</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多媒体设备</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科达</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H800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29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DVI</w:t>
            </w:r>
            <w:r w:rsidRPr="003473F7">
              <w:rPr>
                <w:rFonts w:cs="宋体" w:hint="eastAsia"/>
                <w:color w:val="000000" w:themeColor="text1"/>
                <w:kern w:val="0"/>
                <w:sz w:val="24"/>
                <w:szCs w:val="22"/>
              </w:rPr>
              <w:t>光端机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华创视通</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HC3611AZ-T/R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SDI</w:t>
            </w:r>
            <w:r w:rsidRPr="003473F7">
              <w:rPr>
                <w:rFonts w:cs="宋体" w:hint="eastAsia"/>
                <w:color w:val="000000" w:themeColor="text1"/>
                <w:kern w:val="0"/>
                <w:sz w:val="24"/>
                <w:szCs w:val="22"/>
              </w:rPr>
              <w:t>光端机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视麦特</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CLIX-SDI-1LC/00A</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音频光端机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华创视通</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HC1002-T/R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监控解码器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DS-6404HD-T</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音频矩阵</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快捷</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Pt-AV3208-A</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解码器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HDC-1000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3</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UV-850S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S5700-24P-LI-AC</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调音台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Soundcraft</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MPMI-20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数字音频处理器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思美</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zone mix761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39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功率放大器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QSC</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CMX-500V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3</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NA-NK</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SPS-8</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高清网络半球摄像机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DS-2CD2325-I</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27</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高清网络枪式摄像机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DS-2CD2T25-I5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3</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高清网络云台球形摄像机（</w:t>
            </w:r>
            <w:r w:rsidRPr="003473F7">
              <w:rPr>
                <w:rFonts w:cs="宋体" w:hint="eastAsia"/>
                <w:color w:val="000000" w:themeColor="text1"/>
                <w:kern w:val="0"/>
                <w:sz w:val="24"/>
                <w:szCs w:val="22"/>
              </w:rPr>
              <w:t>200</w:t>
            </w:r>
            <w:r w:rsidRPr="003473F7">
              <w:rPr>
                <w:rFonts w:cs="宋体" w:hint="eastAsia"/>
                <w:color w:val="000000" w:themeColor="text1"/>
                <w:kern w:val="0"/>
                <w:sz w:val="24"/>
                <w:szCs w:val="22"/>
              </w:rPr>
              <w:t>万像素</w:t>
            </w:r>
            <w:r w:rsidRPr="003473F7">
              <w:rPr>
                <w:rFonts w:cs="宋体" w:hint="eastAsia"/>
                <w:color w:val="000000" w:themeColor="text1"/>
                <w:kern w:val="0"/>
                <w:sz w:val="24"/>
                <w:szCs w:val="22"/>
              </w:rPr>
              <w:t xml:space="preserve"> POE</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DS-2DE7220IW-A</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9</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高清网络电梯摄像机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DS-2CD2510F</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16</w:t>
            </w:r>
            <w:r w:rsidRPr="003473F7">
              <w:rPr>
                <w:rFonts w:cs="宋体" w:hint="eastAsia"/>
                <w:color w:val="000000" w:themeColor="text1"/>
                <w:kern w:val="0"/>
                <w:sz w:val="24"/>
                <w:szCs w:val="22"/>
              </w:rPr>
              <w:t>口（</w:t>
            </w:r>
            <w:r w:rsidRPr="003473F7">
              <w:rPr>
                <w:rFonts w:cs="宋体" w:hint="eastAsia"/>
                <w:color w:val="000000" w:themeColor="text1"/>
                <w:kern w:val="0"/>
                <w:sz w:val="24"/>
                <w:szCs w:val="22"/>
              </w:rPr>
              <w:t>POE</w:t>
            </w:r>
            <w:r w:rsidRPr="003473F7">
              <w:rPr>
                <w:rFonts w:cs="宋体" w:hint="eastAsia"/>
                <w:color w:val="000000" w:themeColor="text1"/>
                <w:kern w:val="0"/>
                <w:sz w:val="24"/>
                <w:szCs w:val="22"/>
              </w:rPr>
              <w:t>千兆交换机）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TP-LINK</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国标</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r w:rsidRPr="003473F7">
              <w:rPr>
                <w:rFonts w:cs="宋体" w:hint="eastAsia"/>
                <w:color w:val="000000" w:themeColor="text1"/>
                <w:kern w:val="0"/>
                <w:sz w:val="24"/>
                <w:szCs w:val="22"/>
              </w:rPr>
              <w:t>口（</w:t>
            </w:r>
            <w:r w:rsidRPr="003473F7">
              <w:rPr>
                <w:rFonts w:cs="宋体" w:hint="eastAsia"/>
                <w:color w:val="000000" w:themeColor="text1"/>
                <w:kern w:val="0"/>
                <w:sz w:val="24"/>
                <w:szCs w:val="22"/>
              </w:rPr>
              <w:t>POE</w:t>
            </w:r>
            <w:r w:rsidRPr="003473F7">
              <w:rPr>
                <w:rFonts w:cs="宋体" w:hint="eastAsia"/>
                <w:color w:val="000000" w:themeColor="text1"/>
                <w:kern w:val="0"/>
                <w:sz w:val="24"/>
                <w:szCs w:val="22"/>
              </w:rPr>
              <w:t>千兆交换机）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NOV</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NOV-1008</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7</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硬盘录像机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DS-8632N-I8</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监控专用硬盘</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ST4000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6</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49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无线话筒</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icm</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our-4009</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r w:rsidRPr="003473F7">
              <w:rPr>
                <w:rFonts w:cs="宋体" w:hint="eastAsia"/>
                <w:color w:val="000000" w:themeColor="text1"/>
                <w:kern w:val="0"/>
                <w:sz w:val="24"/>
                <w:szCs w:val="22"/>
              </w:rPr>
              <w:t>CDST-005</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华宇信息</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网络摄像头</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DS-2CD3325-I</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2016-5-5</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EDS-800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w:t>
            </w:r>
            <w:r w:rsidRPr="003473F7">
              <w:rPr>
                <w:rFonts w:cs="宋体" w:hint="eastAsia"/>
                <w:color w:val="000000" w:themeColor="text1"/>
                <w:kern w:val="0"/>
                <w:sz w:val="24"/>
                <w:szCs w:val="22"/>
              </w:rPr>
              <w:t>硬件</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EDS-800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高清庭审摄像机</w:t>
            </w:r>
            <w:r w:rsidRPr="003473F7">
              <w:rPr>
                <w:rFonts w:cs="宋体" w:hint="eastAsia"/>
                <w:color w:val="000000" w:themeColor="text1"/>
                <w:kern w:val="0"/>
                <w:sz w:val="24"/>
                <w:szCs w:val="22"/>
              </w:rPr>
              <w:t>HCC-300</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6</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r w:rsidRPr="003473F7">
              <w:rPr>
                <w:rFonts w:cs="宋体" w:hint="eastAsia"/>
                <w:color w:val="000000" w:themeColor="text1"/>
                <w:kern w:val="0"/>
                <w:sz w:val="24"/>
                <w:szCs w:val="22"/>
              </w:rPr>
              <w:t>CDST-005</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9</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法官及当事人终端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时序电源控制器</w:t>
            </w:r>
            <w:r w:rsidRPr="003473F7">
              <w:rPr>
                <w:rFonts w:cs="宋体" w:hint="eastAsia"/>
                <w:color w:val="000000" w:themeColor="text1"/>
                <w:kern w:val="0"/>
                <w:sz w:val="24"/>
                <w:szCs w:val="22"/>
              </w:rPr>
              <w:t>TPS</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59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EDS-500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w:t>
            </w:r>
            <w:r w:rsidRPr="003473F7">
              <w:rPr>
                <w:rFonts w:cs="宋体" w:hint="eastAsia"/>
                <w:color w:val="000000" w:themeColor="text1"/>
                <w:kern w:val="0"/>
                <w:sz w:val="24"/>
                <w:szCs w:val="22"/>
              </w:rPr>
              <w:t>硬件</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EDS-500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高清庭审摄像机</w:t>
            </w:r>
            <w:r w:rsidRPr="003473F7">
              <w:rPr>
                <w:rFonts w:cs="宋体" w:hint="eastAsia"/>
                <w:color w:val="000000" w:themeColor="text1"/>
                <w:kern w:val="0"/>
                <w:sz w:val="24"/>
                <w:szCs w:val="22"/>
              </w:rPr>
              <w:t>HCC-300</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广角高清云台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UV-903CD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3</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r w:rsidRPr="003473F7">
              <w:rPr>
                <w:rFonts w:cs="宋体" w:hint="eastAsia"/>
                <w:color w:val="000000" w:themeColor="text1"/>
                <w:kern w:val="0"/>
                <w:sz w:val="24"/>
                <w:szCs w:val="22"/>
              </w:rPr>
              <w:t>CDST-005</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法官及当事人终端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时序电源控制器</w:t>
            </w:r>
            <w:r w:rsidRPr="003473F7">
              <w:rPr>
                <w:rFonts w:cs="宋体" w:hint="eastAsia"/>
                <w:color w:val="000000" w:themeColor="text1"/>
                <w:kern w:val="0"/>
                <w:sz w:val="24"/>
                <w:szCs w:val="22"/>
              </w:rPr>
              <w:t>TPS</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EDS-500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w:t>
            </w:r>
            <w:r w:rsidRPr="003473F7">
              <w:rPr>
                <w:rFonts w:cs="宋体" w:hint="eastAsia"/>
                <w:color w:val="000000" w:themeColor="text1"/>
                <w:kern w:val="0"/>
                <w:sz w:val="24"/>
                <w:szCs w:val="22"/>
              </w:rPr>
              <w:t>硬件</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EDS-500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高清庭审摄像机</w:t>
            </w:r>
            <w:r w:rsidRPr="003473F7">
              <w:rPr>
                <w:rFonts w:cs="宋体" w:hint="eastAsia"/>
                <w:color w:val="000000" w:themeColor="text1"/>
                <w:kern w:val="0"/>
                <w:sz w:val="24"/>
                <w:szCs w:val="22"/>
              </w:rPr>
              <w:t>HCC-300</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69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广角高清云台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UV-903CD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r w:rsidRPr="003473F7">
              <w:rPr>
                <w:rFonts w:cs="宋体" w:hint="eastAsia"/>
                <w:color w:val="000000" w:themeColor="text1"/>
                <w:kern w:val="0"/>
                <w:sz w:val="24"/>
                <w:szCs w:val="22"/>
              </w:rPr>
              <w:t>CDST-005</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法官及当事人终端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时序电源控制器</w:t>
            </w:r>
            <w:r w:rsidRPr="003473F7">
              <w:rPr>
                <w:rFonts w:cs="宋体" w:hint="eastAsia"/>
                <w:color w:val="000000" w:themeColor="text1"/>
                <w:kern w:val="0"/>
                <w:sz w:val="24"/>
                <w:szCs w:val="22"/>
              </w:rPr>
              <w:t>TPS</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EDS-500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w:t>
            </w:r>
            <w:r w:rsidRPr="003473F7">
              <w:rPr>
                <w:rFonts w:cs="宋体" w:hint="eastAsia"/>
                <w:color w:val="000000" w:themeColor="text1"/>
                <w:kern w:val="0"/>
                <w:sz w:val="24"/>
                <w:szCs w:val="22"/>
              </w:rPr>
              <w:t>硬件</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EDS-500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高清庭审摄像机</w:t>
            </w:r>
            <w:r w:rsidRPr="003473F7">
              <w:rPr>
                <w:rFonts w:cs="宋体" w:hint="eastAsia"/>
                <w:color w:val="000000" w:themeColor="text1"/>
                <w:kern w:val="0"/>
                <w:sz w:val="24"/>
                <w:szCs w:val="22"/>
              </w:rPr>
              <w:t>HCC-300</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广角高清云台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UV-903CD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79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桌面接口</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法官及当事人终端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时序电源控制器</w:t>
            </w:r>
            <w:r w:rsidRPr="003473F7">
              <w:rPr>
                <w:rFonts w:cs="宋体" w:hint="eastAsia"/>
                <w:color w:val="000000" w:themeColor="text1"/>
                <w:kern w:val="0"/>
                <w:sz w:val="24"/>
                <w:szCs w:val="22"/>
              </w:rPr>
              <w:t>TPS</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EDS-500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w:t>
            </w:r>
            <w:r w:rsidRPr="003473F7">
              <w:rPr>
                <w:rFonts w:cs="宋体" w:hint="eastAsia"/>
                <w:color w:val="000000" w:themeColor="text1"/>
                <w:kern w:val="0"/>
                <w:sz w:val="24"/>
                <w:szCs w:val="22"/>
              </w:rPr>
              <w:t>硬件</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EDS-500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高清庭审摄像机</w:t>
            </w:r>
            <w:r w:rsidRPr="003473F7">
              <w:rPr>
                <w:rFonts w:cs="宋体" w:hint="eastAsia"/>
                <w:color w:val="000000" w:themeColor="text1"/>
                <w:kern w:val="0"/>
                <w:sz w:val="24"/>
                <w:szCs w:val="22"/>
              </w:rPr>
              <w:t>HCC-300</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广角高清云台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UV-903CD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r w:rsidRPr="003473F7">
              <w:rPr>
                <w:rFonts w:cs="宋体" w:hint="eastAsia"/>
                <w:color w:val="000000" w:themeColor="text1"/>
                <w:kern w:val="0"/>
                <w:sz w:val="24"/>
                <w:szCs w:val="22"/>
              </w:rPr>
              <w:t>CDST-005</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89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时序电源控制器</w:t>
            </w:r>
            <w:r w:rsidRPr="003473F7">
              <w:rPr>
                <w:rFonts w:cs="宋体" w:hint="eastAsia"/>
                <w:color w:val="000000" w:themeColor="text1"/>
                <w:kern w:val="0"/>
                <w:sz w:val="24"/>
                <w:szCs w:val="22"/>
              </w:rPr>
              <w:t>TPS</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高清半球网络摄像机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DS-2CD4112F-I</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摄像机支架</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EDS-500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w:t>
            </w:r>
            <w:r w:rsidRPr="003473F7">
              <w:rPr>
                <w:rFonts w:cs="宋体" w:hint="eastAsia"/>
                <w:color w:val="000000" w:themeColor="text1"/>
                <w:kern w:val="0"/>
                <w:sz w:val="24"/>
                <w:szCs w:val="22"/>
              </w:rPr>
              <w:t>硬件</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EDS-500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高清庭审摄像机</w:t>
            </w:r>
            <w:r w:rsidRPr="003473F7">
              <w:rPr>
                <w:rFonts w:cs="宋体" w:hint="eastAsia"/>
                <w:color w:val="000000" w:themeColor="text1"/>
                <w:kern w:val="0"/>
                <w:sz w:val="24"/>
                <w:szCs w:val="22"/>
              </w:rPr>
              <w:t>HCC-300</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广角高清云台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UV-903CD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摄像机支架</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99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专业功放</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沃思普</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AE210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法官及当事人终端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流媒体管理平台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流媒体管理平台</w:t>
            </w:r>
            <w:r w:rsidRPr="003473F7">
              <w:rPr>
                <w:rFonts w:cs="宋体" w:hint="eastAsia"/>
                <w:color w:val="000000" w:themeColor="text1"/>
                <w:kern w:val="0"/>
                <w:sz w:val="24"/>
                <w:szCs w:val="22"/>
              </w:rPr>
              <w:t>V2.0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流媒体服务器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联想</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R630 3.5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时序电源控制器</w:t>
            </w:r>
            <w:r w:rsidRPr="003473F7">
              <w:rPr>
                <w:rFonts w:cs="宋体" w:hint="eastAsia"/>
                <w:color w:val="000000" w:themeColor="text1"/>
                <w:kern w:val="0"/>
                <w:sz w:val="24"/>
                <w:szCs w:val="22"/>
              </w:rPr>
              <w:t>TPS</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EDS-500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w:t>
            </w:r>
            <w:r w:rsidRPr="003473F7">
              <w:rPr>
                <w:rFonts w:cs="宋体" w:hint="eastAsia"/>
                <w:color w:val="000000" w:themeColor="text1"/>
                <w:kern w:val="0"/>
                <w:sz w:val="24"/>
                <w:szCs w:val="22"/>
              </w:rPr>
              <w:t>硬件</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EDS-500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庭审应用系统</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庭审应用系统</w:t>
            </w:r>
            <w:r w:rsidRPr="003473F7">
              <w:rPr>
                <w:rFonts w:cs="宋体" w:hint="eastAsia"/>
                <w:color w:val="000000" w:themeColor="text1"/>
                <w:kern w:val="0"/>
                <w:sz w:val="24"/>
                <w:szCs w:val="22"/>
              </w:rPr>
              <w:t xml:space="preserve"> V5.2 </w:t>
            </w:r>
            <w:r w:rsidRPr="003473F7">
              <w:rPr>
                <w:rFonts w:cs="宋体" w:hint="eastAsia"/>
                <w:color w:val="000000" w:themeColor="text1"/>
                <w:kern w:val="0"/>
                <w:sz w:val="24"/>
                <w:szCs w:val="22"/>
              </w:rPr>
              <w:t>书记员庭审系统</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高清庭审摄像机</w:t>
            </w:r>
            <w:r w:rsidRPr="003473F7">
              <w:rPr>
                <w:rFonts w:cs="宋体" w:hint="eastAsia"/>
                <w:color w:val="000000" w:themeColor="text1"/>
                <w:kern w:val="0"/>
                <w:sz w:val="24"/>
                <w:szCs w:val="22"/>
              </w:rPr>
              <w:t>HCC-300</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109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广角高清云台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UV-903CD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r w:rsidRPr="003473F7">
              <w:rPr>
                <w:rFonts w:cs="宋体" w:hint="eastAsia"/>
                <w:color w:val="000000" w:themeColor="text1"/>
                <w:kern w:val="0"/>
                <w:sz w:val="24"/>
                <w:szCs w:val="22"/>
              </w:rPr>
              <w:t>CDST-005</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实物展台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鸿合</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HZ-V270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专业功放</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沃思普</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AE210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法官及当事人终端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流媒体服务器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联想</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R630 3.5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时序电源控制器</w:t>
            </w:r>
            <w:r w:rsidRPr="003473F7">
              <w:rPr>
                <w:rFonts w:cs="宋体" w:hint="eastAsia"/>
                <w:color w:val="000000" w:themeColor="text1"/>
                <w:kern w:val="0"/>
                <w:sz w:val="24"/>
                <w:szCs w:val="22"/>
              </w:rPr>
              <w:t>TPS</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EDS-500</w:t>
            </w:r>
            <w:r w:rsidRPr="003473F7">
              <w:rPr>
                <w:rFonts w:cs="宋体" w:hint="eastAsia"/>
                <w:color w:val="000000" w:themeColor="text1"/>
                <w:kern w:val="0"/>
                <w:sz w:val="24"/>
                <w:szCs w:val="22"/>
              </w:rPr>
              <w:t>硬件）（含嵌入式全高清庭审集控系统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r w:rsidRPr="003473F7">
              <w:rPr>
                <w:rFonts w:cs="宋体" w:hint="eastAsia"/>
                <w:color w:val="000000" w:themeColor="text1"/>
                <w:kern w:val="0"/>
                <w:sz w:val="24"/>
                <w:szCs w:val="22"/>
              </w:rPr>
              <w:t>(EDS</w:t>
            </w:r>
            <w:r w:rsidRPr="003473F7">
              <w:rPr>
                <w:rFonts w:cs="宋体" w:hint="eastAsia"/>
                <w:color w:val="000000" w:themeColor="text1"/>
                <w:kern w:val="0"/>
                <w:sz w:val="24"/>
                <w:szCs w:val="22"/>
              </w:rPr>
              <w:t>硬件</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（含嵌入式全高清庭审集控系统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EDS-500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119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高清庭审摄像机</w:t>
            </w:r>
            <w:r w:rsidRPr="003473F7">
              <w:rPr>
                <w:rFonts w:cs="宋体" w:hint="eastAsia"/>
                <w:color w:val="000000" w:themeColor="text1"/>
                <w:kern w:val="0"/>
                <w:sz w:val="24"/>
                <w:szCs w:val="22"/>
              </w:rPr>
              <w:t>HCC-300</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广角高清云台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明日</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UV-903CD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r w:rsidRPr="003473F7">
              <w:rPr>
                <w:rFonts w:cs="宋体" w:hint="eastAsia"/>
                <w:color w:val="000000" w:themeColor="text1"/>
                <w:kern w:val="0"/>
                <w:sz w:val="24"/>
                <w:szCs w:val="22"/>
              </w:rPr>
              <w:t>CDST-005</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实物展台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鸿合</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HZ-V270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专业功放</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沃思普</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AE210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展示终端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i35G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法官及当事人终端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i56V</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流媒体服务器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联想</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R630 3.5</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时序电源控制器</w:t>
            </w:r>
            <w:r w:rsidRPr="003473F7">
              <w:rPr>
                <w:rFonts w:cs="宋体" w:hint="eastAsia"/>
                <w:color w:val="000000" w:themeColor="text1"/>
                <w:kern w:val="0"/>
                <w:sz w:val="24"/>
                <w:szCs w:val="22"/>
              </w:rPr>
              <w:t>TPS</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S1700-24R</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129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半球型网络摄像机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DS-2CD5126EFWD-IZ</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6</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网络红外球机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DS-2DF7220IW-A</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球机支架</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DS-1602ZJ</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POE</w:t>
            </w:r>
            <w:r w:rsidRPr="003473F7">
              <w:rPr>
                <w:rFonts w:cs="宋体" w:hint="eastAsia"/>
                <w:color w:val="000000" w:themeColor="text1"/>
                <w:kern w:val="0"/>
                <w:sz w:val="24"/>
                <w:szCs w:val="22"/>
              </w:rPr>
              <w:t>供电交换机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TP-Link</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TL-SL1218PE-Combo</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摄像头拾音器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DS-2FP2020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网络硬盘录像机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DS-8616N-I8</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摄像头拾音器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DS-2FP2020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调音台</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YAMAMHA</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MG16XU</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混音器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声立威</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AFC-3000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2016-8-1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红外高清网络半球</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DS-2CD2325F-IS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139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红外高清网络球机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DS-2CD6735FWD-IS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拾音器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快鱼</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E501-BL</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9</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监控级硬盘</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希捷</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ST4000VX000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电源适配器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超五类双绞线</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电源线</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500</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施工技术服务费</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信息系统集成费</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2017-10-16</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拾音器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DS-2FP4021-B</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2018-1-13</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硬盘录像机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DS-8616N-I8</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2018-1-13</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149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超五类双绞线</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2018-1-13</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电源线</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300</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2018-1-13</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施工技术服务</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2018-1-13</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信息系统集成费</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2018-1-13</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数字会议系统主机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快捷</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CR-Dig5201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3</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大屏投放器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小鱼</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无线传屏基站</w:t>
            </w:r>
            <w:r w:rsidRPr="003473F7">
              <w:rPr>
                <w:rFonts w:cs="宋体" w:hint="eastAsia"/>
                <w:color w:val="000000" w:themeColor="text1"/>
                <w:kern w:val="0"/>
                <w:sz w:val="24"/>
                <w:szCs w:val="22"/>
              </w:rPr>
              <w:t>-NP40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硬盘录像机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DS-8616N-I8</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RH2288H V3</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RH2288H V3</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全数字会议系统主机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快捷</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CR-Dig5204C1S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3</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159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硬盘录像机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海康威视</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DS-8616N-I8</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智能交互终端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小鱼</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NE60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智能视频终端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小鱼</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ME20</w:t>
            </w:r>
            <w:r w:rsidRPr="003473F7">
              <w:rPr>
                <w:rFonts w:cs="宋体" w:hint="eastAsia"/>
                <w:color w:val="000000" w:themeColor="text1"/>
                <w:kern w:val="0"/>
                <w:sz w:val="24"/>
                <w:szCs w:val="22"/>
              </w:rPr>
              <w:t>套装</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3</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2018-9-1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杰拓</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Giada F013D</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2019-8-1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存储主机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5110 V5-L-32G-GE</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2019-9-1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端口模块</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LPU4FC8V3</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2019-9-1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硬盘</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L1-L-NLSAS6T</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16</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2019-9-1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硬盘框</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华为</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DAE52435U4-L1-AC</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2019-9-1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睿视</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EDS-200N</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2020-6-1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高拍仪（含身份证读卡器）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捷宇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NS32</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2020-11-1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169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庭审智能终端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TIM-100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2020-11-1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睿视</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EDS-200N</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2020-12-1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海康摄像机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国产</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定制</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2021-1-7</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智能庭审主机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EUS-200S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互联网庭审系统</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EDS-200N</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视频转换器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安特维</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SH101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TIM-100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外网交换机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华三</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S5130S-28P-EI</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智能庭审主机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智能庭审主机（含嵌入式全高清庭审集控系统</w:t>
            </w:r>
            <w:r w:rsidRPr="003473F7">
              <w:rPr>
                <w:rFonts w:cs="宋体" w:hint="eastAsia"/>
                <w:color w:val="000000" w:themeColor="text1"/>
                <w:kern w:val="0"/>
                <w:sz w:val="24"/>
                <w:szCs w:val="22"/>
              </w:rPr>
              <w:t>V3.0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EUS-200S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互联网庭审系统</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视讯互联终端（含嵌入式视讯互联系统</w:t>
            </w:r>
            <w:r w:rsidRPr="003473F7">
              <w:rPr>
                <w:rFonts w:cs="宋体" w:hint="eastAsia"/>
                <w:color w:val="000000" w:themeColor="text1"/>
                <w:kern w:val="0"/>
                <w:sz w:val="24"/>
                <w:szCs w:val="22"/>
              </w:rPr>
              <w:t>V2.0</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EDS-200N</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179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音频采集主机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NAS-800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庭审智能终端（含智慧庭审系统</w:t>
            </w:r>
            <w:r w:rsidRPr="003473F7">
              <w:rPr>
                <w:rFonts w:cs="宋体" w:hint="eastAsia"/>
                <w:color w:val="000000" w:themeColor="text1"/>
                <w:kern w:val="0"/>
                <w:sz w:val="24"/>
                <w:szCs w:val="22"/>
              </w:rPr>
              <w:t>V3.2</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 xml:space="preserve"> TIM-100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HCC-300W</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HCC-210W</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6</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183</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电容话筒</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CDST-007-F</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16</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184</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专业功放</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沃思普</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AE210</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185</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大屏显示设备</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创维</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65E392G</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186</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法官终端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联想</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扬天</w:t>
            </w:r>
            <w:r w:rsidRPr="003473F7">
              <w:rPr>
                <w:rFonts w:cs="宋体" w:hint="eastAsia"/>
                <w:color w:val="000000" w:themeColor="text1"/>
                <w:kern w:val="0"/>
                <w:sz w:val="24"/>
                <w:szCs w:val="22"/>
              </w:rPr>
              <w:t>T4900KS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6</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187</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书记员电脑</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联想</w:t>
            </w:r>
            <w:r w:rsidRPr="003473F7">
              <w:rPr>
                <w:rFonts w:cs="宋体" w:hint="eastAsia"/>
                <w:color w:val="000000" w:themeColor="text1"/>
                <w:kern w:val="0"/>
                <w:sz w:val="24"/>
                <w:szCs w:val="22"/>
              </w:rPr>
              <w:t xml:space="preserve"> </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扬天</w:t>
            </w:r>
            <w:r w:rsidRPr="003473F7">
              <w:rPr>
                <w:rFonts w:cs="宋体" w:hint="eastAsia"/>
                <w:color w:val="000000" w:themeColor="text1"/>
                <w:kern w:val="0"/>
                <w:sz w:val="24"/>
                <w:szCs w:val="22"/>
              </w:rPr>
              <w:t>T4900KS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188</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当事人终端</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联想</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扬天</w:t>
            </w:r>
            <w:r w:rsidRPr="003473F7">
              <w:rPr>
                <w:rFonts w:cs="宋体" w:hint="eastAsia"/>
                <w:color w:val="000000" w:themeColor="text1"/>
                <w:kern w:val="0"/>
                <w:sz w:val="24"/>
                <w:szCs w:val="22"/>
              </w:rPr>
              <w:t>T4900KS</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8</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189</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交换机（内网</w:t>
            </w:r>
            <w:r w:rsidRPr="003473F7">
              <w:rPr>
                <w:rFonts w:cs="宋体" w:hint="eastAsia"/>
                <w:color w:val="000000" w:themeColor="text1"/>
                <w:kern w:val="0"/>
                <w:sz w:val="24"/>
                <w:szCs w:val="22"/>
              </w:rPr>
              <w:t>+</w:t>
            </w:r>
            <w:r w:rsidRPr="003473F7">
              <w:rPr>
                <w:rFonts w:cs="宋体" w:hint="eastAsia"/>
                <w:color w:val="000000" w:themeColor="text1"/>
                <w:kern w:val="0"/>
                <w:sz w:val="24"/>
                <w:szCs w:val="22"/>
              </w:rPr>
              <w:t>外网）</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华三</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S5130S-28P-EI</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4</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190</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互联网庭审系统</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EDS-500N</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191</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高清庭审主机</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华宇</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TPS-1008-1</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2</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r w:rsidR="003473F7" w:rsidRPr="003473F7" w:rsidTr="00795EC5">
        <w:trPr>
          <w:jc w:val="center"/>
        </w:trPr>
        <w:tc>
          <w:tcPr>
            <w:tcW w:w="709" w:type="dxa"/>
            <w:shd w:val="clear" w:color="auto" w:fill="auto"/>
            <w:vAlign w:val="center"/>
          </w:tcPr>
          <w:p w:rsidR="00795EC5" w:rsidRPr="003473F7" w:rsidRDefault="00795EC5" w:rsidP="00795EC5">
            <w:pPr>
              <w:widowControl/>
              <w:jc w:val="center"/>
              <w:rPr>
                <w:rFonts w:cs="宋体"/>
                <w:color w:val="000000" w:themeColor="text1"/>
                <w:kern w:val="0"/>
                <w:sz w:val="24"/>
                <w:szCs w:val="24"/>
              </w:rPr>
            </w:pPr>
            <w:r w:rsidRPr="003473F7">
              <w:rPr>
                <w:rFonts w:cs="宋体" w:hint="eastAsia"/>
                <w:color w:val="000000" w:themeColor="text1"/>
                <w:kern w:val="0"/>
                <w:sz w:val="24"/>
                <w:szCs w:val="24"/>
              </w:rPr>
              <w:t>192</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服务器</w:t>
            </w:r>
          </w:p>
        </w:tc>
        <w:tc>
          <w:tcPr>
            <w:tcW w:w="992"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新华三</w:t>
            </w:r>
          </w:p>
        </w:tc>
        <w:tc>
          <w:tcPr>
            <w:tcW w:w="2410"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R2900 G3</w:t>
            </w:r>
          </w:p>
        </w:tc>
        <w:tc>
          <w:tcPr>
            <w:tcW w:w="776" w:type="dxa"/>
            <w:shd w:val="clear" w:color="auto" w:fill="auto"/>
            <w:vAlign w:val="center"/>
          </w:tcPr>
          <w:p w:rsidR="00795EC5" w:rsidRPr="003473F7" w:rsidRDefault="00795EC5" w:rsidP="00795EC5">
            <w:pPr>
              <w:widowControl/>
              <w:jc w:val="center"/>
              <w:rPr>
                <w:rFonts w:cs="宋体"/>
                <w:color w:val="000000" w:themeColor="text1"/>
                <w:kern w:val="0"/>
                <w:sz w:val="24"/>
                <w:szCs w:val="22"/>
              </w:rPr>
            </w:pPr>
            <w:r w:rsidRPr="003473F7">
              <w:rPr>
                <w:rFonts w:cs="宋体" w:hint="eastAsia"/>
                <w:color w:val="000000" w:themeColor="text1"/>
                <w:kern w:val="0"/>
                <w:sz w:val="24"/>
                <w:szCs w:val="22"/>
              </w:rPr>
              <w:t>1</w:t>
            </w:r>
          </w:p>
        </w:tc>
        <w:tc>
          <w:tcPr>
            <w:tcW w:w="1801" w:type="dxa"/>
            <w:shd w:val="clear" w:color="auto" w:fill="auto"/>
            <w:vAlign w:val="center"/>
          </w:tcPr>
          <w:p w:rsidR="00795EC5" w:rsidRPr="003473F7" w:rsidRDefault="00795EC5" w:rsidP="00795EC5">
            <w:pPr>
              <w:widowControl/>
              <w:jc w:val="center"/>
              <w:rPr>
                <w:rFonts w:cs="宋体"/>
                <w:color w:val="000000" w:themeColor="text1"/>
                <w:kern w:val="0"/>
                <w:sz w:val="24"/>
                <w:szCs w:val="21"/>
              </w:rPr>
            </w:pPr>
            <w:r w:rsidRPr="003473F7">
              <w:rPr>
                <w:rFonts w:cs="宋体" w:hint="eastAsia"/>
                <w:color w:val="000000" w:themeColor="text1"/>
                <w:kern w:val="0"/>
                <w:sz w:val="24"/>
                <w:szCs w:val="21"/>
              </w:rPr>
              <w:t>2021-11-1</w:t>
            </w:r>
          </w:p>
        </w:tc>
      </w:tr>
    </w:tbl>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三、运维人员要求</w:t>
      </w:r>
    </w:p>
    <w:tbl>
      <w:tblPr>
        <w:tblW w:w="9367" w:type="dxa"/>
        <w:jc w:val="center"/>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1"/>
        <w:gridCol w:w="1225"/>
        <w:gridCol w:w="850"/>
        <w:gridCol w:w="3310"/>
        <w:gridCol w:w="1515"/>
        <w:gridCol w:w="1696"/>
      </w:tblGrid>
      <w:tr w:rsidR="003473F7" w:rsidRPr="003473F7" w:rsidTr="00795EC5">
        <w:trPr>
          <w:jc w:val="center"/>
        </w:trPr>
        <w:tc>
          <w:tcPr>
            <w:tcW w:w="771" w:type="dxa"/>
            <w:vAlign w:val="center"/>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序号</w:t>
            </w:r>
          </w:p>
        </w:tc>
        <w:tc>
          <w:tcPr>
            <w:tcW w:w="1225" w:type="dxa"/>
            <w:vAlign w:val="center"/>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岗位名称</w:t>
            </w:r>
          </w:p>
        </w:tc>
        <w:tc>
          <w:tcPr>
            <w:tcW w:w="850" w:type="dxa"/>
            <w:vAlign w:val="center"/>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人数</w:t>
            </w:r>
          </w:p>
        </w:tc>
        <w:tc>
          <w:tcPr>
            <w:tcW w:w="3310" w:type="dxa"/>
            <w:vAlign w:val="center"/>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要求</w:t>
            </w:r>
          </w:p>
        </w:tc>
        <w:tc>
          <w:tcPr>
            <w:tcW w:w="1515" w:type="dxa"/>
            <w:vAlign w:val="center"/>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工作职责</w:t>
            </w:r>
          </w:p>
        </w:tc>
        <w:tc>
          <w:tcPr>
            <w:tcW w:w="1696" w:type="dxa"/>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是否驻场服务</w:t>
            </w:r>
          </w:p>
        </w:tc>
      </w:tr>
      <w:tr w:rsidR="003473F7" w:rsidRPr="003473F7" w:rsidTr="00795EC5">
        <w:trPr>
          <w:jc w:val="center"/>
        </w:trPr>
        <w:tc>
          <w:tcPr>
            <w:tcW w:w="771" w:type="dxa"/>
            <w:vAlign w:val="center"/>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1</w:t>
            </w:r>
          </w:p>
        </w:tc>
        <w:tc>
          <w:tcPr>
            <w:tcW w:w="1225" w:type="dxa"/>
            <w:vAlign w:val="center"/>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运维人员</w:t>
            </w:r>
          </w:p>
        </w:tc>
        <w:tc>
          <w:tcPr>
            <w:tcW w:w="850" w:type="dxa"/>
            <w:vAlign w:val="center"/>
          </w:tcPr>
          <w:p w:rsidR="00795EC5" w:rsidRPr="003473F7" w:rsidRDefault="00795EC5" w:rsidP="00795EC5">
            <w:pPr>
              <w:adjustRightInd w:val="0"/>
              <w:snapToGrid w:val="0"/>
              <w:jc w:val="center"/>
              <w:rPr>
                <w:color w:val="000000" w:themeColor="text1"/>
                <w:sz w:val="24"/>
                <w:szCs w:val="21"/>
              </w:rPr>
            </w:pPr>
            <w:r w:rsidRPr="003473F7">
              <w:rPr>
                <w:color w:val="000000" w:themeColor="text1"/>
                <w:sz w:val="24"/>
                <w:szCs w:val="21"/>
              </w:rPr>
              <w:t>1</w:t>
            </w:r>
          </w:p>
        </w:tc>
        <w:tc>
          <w:tcPr>
            <w:tcW w:w="3310" w:type="dxa"/>
            <w:vAlign w:val="center"/>
          </w:tcPr>
          <w:p w:rsidR="00795EC5" w:rsidRPr="003473F7" w:rsidRDefault="00795EC5" w:rsidP="00705B98">
            <w:pPr>
              <w:adjustRightInd w:val="0"/>
              <w:snapToGrid w:val="0"/>
              <w:jc w:val="left"/>
              <w:rPr>
                <w:color w:val="000000" w:themeColor="text1"/>
                <w:sz w:val="24"/>
                <w:szCs w:val="21"/>
              </w:rPr>
            </w:pPr>
            <w:r w:rsidRPr="003473F7">
              <w:rPr>
                <w:rFonts w:hint="eastAsia"/>
                <w:color w:val="000000" w:themeColor="text1"/>
                <w:kern w:val="0"/>
                <w:sz w:val="24"/>
                <w:szCs w:val="24"/>
              </w:rPr>
              <w:t>具备</w:t>
            </w:r>
            <w:r w:rsidRPr="003473F7">
              <w:rPr>
                <w:color w:val="000000" w:themeColor="text1"/>
                <w:kern w:val="0"/>
                <w:sz w:val="24"/>
                <w:szCs w:val="24"/>
              </w:rPr>
              <w:t>人力资源部门或工业信息化部门颁发的信息系统项目管理师证书</w:t>
            </w:r>
            <w:r w:rsidRPr="003473F7">
              <w:rPr>
                <w:rFonts w:hint="eastAsia"/>
                <w:color w:val="000000" w:themeColor="text1"/>
                <w:kern w:val="0"/>
                <w:sz w:val="24"/>
                <w:szCs w:val="24"/>
              </w:rPr>
              <w:t>、网络工程师</w:t>
            </w:r>
            <w:r w:rsidRPr="003473F7">
              <w:rPr>
                <w:color w:val="000000" w:themeColor="text1"/>
                <w:kern w:val="0"/>
                <w:sz w:val="24"/>
                <w:szCs w:val="24"/>
              </w:rPr>
              <w:t>证书</w:t>
            </w:r>
            <w:r w:rsidRPr="003473F7">
              <w:rPr>
                <w:rFonts w:hint="eastAsia"/>
                <w:color w:val="000000" w:themeColor="text1"/>
                <w:kern w:val="0"/>
                <w:sz w:val="24"/>
                <w:szCs w:val="24"/>
              </w:rPr>
              <w:t>、</w:t>
            </w:r>
            <w:r w:rsidRPr="003473F7">
              <w:rPr>
                <w:rFonts w:hint="eastAsia"/>
                <w:color w:val="000000" w:themeColor="text1"/>
                <w:kern w:val="0"/>
                <w:sz w:val="24"/>
                <w:szCs w:val="24"/>
              </w:rPr>
              <w:t>ITSS</w:t>
            </w:r>
            <w:r w:rsidR="00705B98" w:rsidRPr="003473F7">
              <w:rPr>
                <w:rFonts w:hint="eastAsia"/>
                <w:color w:val="000000" w:themeColor="text1"/>
                <w:kern w:val="0"/>
                <w:sz w:val="24"/>
                <w:szCs w:val="24"/>
              </w:rPr>
              <w:t>服务项目经理证书</w:t>
            </w:r>
          </w:p>
        </w:tc>
        <w:tc>
          <w:tcPr>
            <w:tcW w:w="1515" w:type="dxa"/>
            <w:vAlign w:val="center"/>
          </w:tcPr>
          <w:p w:rsidR="00795EC5" w:rsidRPr="003473F7" w:rsidRDefault="00795EC5" w:rsidP="00795EC5">
            <w:pPr>
              <w:adjustRightInd w:val="0"/>
              <w:snapToGrid w:val="0"/>
              <w:jc w:val="left"/>
              <w:rPr>
                <w:color w:val="000000" w:themeColor="text1"/>
                <w:sz w:val="24"/>
                <w:szCs w:val="21"/>
              </w:rPr>
            </w:pPr>
            <w:r w:rsidRPr="003473F7">
              <w:rPr>
                <w:rFonts w:hint="eastAsia"/>
                <w:color w:val="000000" w:themeColor="text1"/>
                <w:sz w:val="24"/>
                <w:szCs w:val="21"/>
              </w:rPr>
              <w:t>负责院内软、硬件设备运行维护</w:t>
            </w:r>
          </w:p>
        </w:tc>
        <w:tc>
          <w:tcPr>
            <w:tcW w:w="1696" w:type="dxa"/>
            <w:vAlign w:val="center"/>
          </w:tcPr>
          <w:p w:rsidR="00795EC5" w:rsidRPr="003473F7" w:rsidRDefault="00795EC5" w:rsidP="00795EC5">
            <w:pPr>
              <w:adjustRightInd w:val="0"/>
              <w:snapToGrid w:val="0"/>
              <w:jc w:val="center"/>
              <w:rPr>
                <w:color w:val="000000" w:themeColor="text1"/>
                <w:sz w:val="24"/>
                <w:szCs w:val="21"/>
              </w:rPr>
            </w:pPr>
            <w:r w:rsidRPr="003473F7">
              <w:rPr>
                <w:rFonts w:hint="eastAsia"/>
                <w:color w:val="000000" w:themeColor="text1"/>
                <w:sz w:val="24"/>
                <w:szCs w:val="21"/>
              </w:rPr>
              <w:t>驻场</w:t>
            </w:r>
          </w:p>
        </w:tc>
      </w:tr>
    </w:tbl>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四、运维服务内容</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1</w:t>
      </w:r>
      <w:r w:rsidRPr="003473F7">
        <w:rPr>
          <w:rFonts w:hint="eastAsia"/>
          <w:color w:val="000000" w:themeColor="text1"/>
          <w:sz w:val="24"/>
        </w:rPr>
        <w:t>、运维管理服务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对运维团队的日常工作提供运维管理，包括运维服务团队管理、运维服务工作管理、运维服务流程规范的建立和完善。</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2</w:t>
      </w:r>
      <w:r w:rsidRPr="003473F7">
        <w:rPr>
          <w:rFonts w:hint="eastAsia"/>
          <w:color w:val="000000" w:themeColor="text1"/>
          <w:sz w:val="24"/>
        </w:rPr>
        <w:t>、软件维护服务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对院内办公系统、即时通讯软件</w:t>
      </w:r>
      <w:r w:rsidRPr="003473F7">
        <w:rPr>
          <w:rFonts w:hint="eastAsia"/>
          <w:color w:val="000000" w:themeColor="text1"/>
          <w:sz w:val="24"/>
        </w:rPr>
        <w:t>cocall</w:t>
      </w:r>
      <w:r w:rsidRPr="003473F7">
        <w:rPr>
          <w:rFonts w:hint="eastAsia"/>
          <w:color w:val="000000" w:themeColor="text1"/>
          <w:sz w:val="24"/>
        </w:rPr>
        <w:t>、谈话系统、互联网庭审等提供运维服务。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包括系统巡检、使用支持、问题处理、技术培训、相关数据查询统计、应急响应等。</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3</w:t>
      </w:r>
      <w:r w:rsidRPr="003473F7">
        <w:rPr>
          <w:rFonts w:hint="eastAsia"/>
          <w:color w:val="000000" w:themeColor="text1"/>
          <w:sz w:val="24"/>
        </w:rPr>
        <w:t>、音视频设备运维服务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对院内庭审系统、互联网庭审硬件进行日常维护，主要包括：主动巡检、网络保障、与高院数据对接及软件升级、当事人使用指导、技术培训、庭审数据查询统计、应急响应等。</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4</w:t>
      </w:r>
      <w:r w:rsidRPr="003473F7">
        <w:rPr>
          <w:rFonts w:hint="eastAsia"/>
          <w:color w:val="000000" w:themeColor="text1"/>
          <w:sz w:val="24"/>
        </w:rPr>
        <w:t>、诉讼服务专用设备运维服务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对诉讼服务中心叫号机、诉讼服务智能终端、风险评估智能终端、诉状生成智能终端、智能访客智能终端、综合服务智能终端、自助立案智能终端、律师服务终端等硬件设备及后台软件提供运维服务。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包括主动巡检、故障处理、定期优化、技术培训、应急响应等。</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5</w:t>
      </w:r>
      <w:r w:rsidRPr="003473F7">
        <w:rPr>
          <w:rFonts w:hint="eastAsia"/>
          <w:color w:val="000000" w:themeColor="text1"/>
          <w:sz w:val="24"/>
        </w:rPr>
        <w:t>、基础设施运维服务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对诉讼服务中心网络机房维护、电话、信息发布大屏、信息发布电视、诉讼大厅立案大厅窗口、执行接待窗口条屏、电话送达语音网关设备提供运维服务。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包括主动巡检、故障处理、定期优化、应急响应等。</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6</w:t>
      </w:r>
      <w:r w:rsidRPr="003473F7">
        <w:rPr>
          <w:rFonts w:hint="eastAsia"/>
          <w:color w:val="000000" w:themeColor="text1"/>
          <w:sz w:val="24"/>
        </w:rPr>
        <w:t>、关键业务支撑服务</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针对业务系统提供支撑服务，包括重大参观演示的系统保障服务，参观前期演示系统与脚本准备、参观演示过程支持和后期整理统计等全程的支撑工作，通过关键业务支撑服务，提供更加专业的信息技术服务。</w:t>
      </w:r>
    </w:p>
    <w:p w:rsidR="00CC1153" w:rsidRPr="003473F7" w:rsidRDefault="00CC1153" w:rsidP="00B26818">
      <w:pPr>
        <w:spacing w:line="360" w:lineRule="auto"/>
        <w:ind w:firstLineChars="200" w:firstLine="480"/>
        <w:outlineLvl w:val="0"/>
        <w:rPr>
          <w:color w:val="000000" w:themeColor="text1"/>
          <w:sz w:val="24"/>
        </w:rPr>
      </w:pPr>
      <w:r w:rsidRPr="003473F7">
        <w:rPr>
          <w:rFonts w:hint="eastAsia"/>
          <w:color w:val="000000" w:themeColor="text1"/>
          <w:sz w:val="24"/>
        </w:rPr>
        <w:t>五、服务要求</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1</w:t>
      </w:r>
      <w:r w:rsidRPr="003473F7">
        <w:rPr>
          <w:rFonts w:hint="eastAsia"/>
          <w:color w:val="000000" w:themeColor="text1"/>
          <w:sz w:val="24"/>
        </w:rPr>
        <w:t>、服务方式</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提供现场值守服务、电话技术支持服务、管理服务、技术培训服务和应急响应服务。对法院审判管理系统等应用系统应具有一定熟悉程度，能够承担软件的运行维护、升级维护和使用培训等工作。</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2</w:t>
      </w:r>
      <w:r w:rsidRPr="003473F7">
        <w:rPr>
          <w:rFonts w:hint="eastAsia"/>
          <w:color w:val="000000" w:themeColor="text1"/>
          <w:sz w:val="24"/>
        </w:rPr>
        <w:t>、设备故障维修</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发生硬件故障时，必须通过正规渠道进行设备维修和硬件更换，不得私自更换和采用不符合规格的产品设备的维修，维修及硬件更换费用由海事法院承担。</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因设备停产等原因无法维修的硬件设备，在海事法院购置新设备到货前，提供同档次备用设备更换损坏设备。</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服务响应时间为</w:t>
      </w:r>
      <w:r w:rsidRPr="003473F7">
        <w:rPr>
          <w:rFonts w:hint="eastAsia"/>
          <w:color w:val="000000" w:themeColor="text1"/>
          <w:sz w:val="24"/>
        </w:rPr>
        <w:t>10</w:t>
      </w:r>
      <w:r w:rsidRPr="003473F7">
        <w:rPr>
          <w:rFonts w:hint="eastAsia"/>
          <w:color w:val="000000" w:themeColor="text1"/>
          <w:sz w:val="24"/>
        </w:rPr>
        <w:t>分钟。</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3</w:t>
      </w:r>
      <w:r w:rsidRPr="003473F7">
        <w:rPr>
          <w:rFonts w:hint="eastAsia"/>
          <w:color w:val="000000" w:themeColor="text1"/>
          <w:sz w:val="24"/>
        </w:rPr>
        <w:t>、运维服务文档管理</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w:t>
      </w:r>
      <w:r w:rsidRPr="003473F7">
        <w:rPr>
          <w:rFonts w:hint="eastAsia"/>
          <w:color w:val="000000" w:themeColor="text1"/>
          <w:sz w:val="24"/>
        </w:rPr>
        <w:t>1</w:t>
      </w:r>
      <w:r w:rsidRPr="003473F7">
        <w:rPr>
          <w:rFonts w:hint="eastAsia"/>
          <w:color w:val="000000" w:themeColor="text1"/>
          <w:sz w:val="24"/>
        </w:rPr>
        <w:t>）运维服务供应商应编制、维护和保管各类运维过程文档和系统文档资料，包括资产清单、应用清单、数据清单、系统拓扑图、运维服务技术手册等；</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w:t>
      </w:r>
      <w:r w:rsidRPr="003473F7">
        <w:rPr>
          <w:rFonts w:hint="eastAsia"/>
          <w:color w:val="000000" w:themeColor="text1"/>
          <w:sz w:val="24"/>
        </w:rPr>
        <w:t>2</w:t>
      </w:r>
      <w:r w:rsidRPr="003473F7">
        <w:rPr>
          <w:rFonts w:hint="eastAsia"/>
          <w:color w:val="000000" w:themeColor="text1"/>
          <w:sz w:val="24"/>
        </w:rPr>
        <w:t>）运维服务供应商应保存好运维服务过程中各种记录和文档，包括巡检记录、现场服务记录单、用户需求确认单、故障及事故报告、工作总结报告，海事法院的要求及时整理和提交。</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w:t>
      </w:r>
      <w:r w:rsidRPr="003473F7">
        <w:rPr>
          <w:rFonts w:hint="eastAsia"/>
          <w:color w:val="000000" w:themeColor="text1"/>
          <w:sz w:val="24"/>
        </w:rPr>
        <w:t>3</w:t>
      </w:r>
      <w:r w:rsidRPr="003473F7">
        <w:rPr>
          <w:rFonts w:hint="eastAsia"/>
          <w:color w:val="000000" w:themeColor="text1"/>
          <w:sz w:val="24"/>
        </w:rPr>
        <w:t>）运维服务过程中的各种专项报告，如故障报告、事故报告、改进建议等，运维商应进行规范管理，与其他文档一起向海事法院提交。</w:t>
      </w:r>
    </w:p>
    <w:p w:rsidR="00CC1153" w:rsidRPr="003473F7" w:rsidRDefault="00CC1153" w:rsidP="00CC1153">
      <w:pPr>
        <w:spacing w:line="360" w:lineRule="auto"/>
        <w:ind w:firstLineChars="200" w:firstLine="480"/>
        <w:outlineLvl w:val="0"/>
        <w:rPr>
          <w:color w:val="000000" w:themeColor="text1"/>
          <w:sz w:val="24"/>
        </w:rPr>
      </w:pPr>
      <w:r w:rsidRPr="003473F7">
        <w:rPr>
          <w:rFonts w:hint="eastAsia"/>
          <w:color w:val="000000" w:themeColor="text1"/>
          <w:sz w:val="24"/>
        </w:rPr>
        <w:t>（</w:t>
      </w:r>
      <w:r w:rsidRPr="003473F7">
        <w:rPr>
          <w:rFonts w:hint="eastAsia"/>
          <w:color w:val="000000" w:themeColor="text1"/>
          <w:sz w:val="24"/>
        </w:rPr>
        <w:t>4</w:t>
      </w:r>
      <w:r w:rsidRPr="003473F7">
        <w:rPr>
          <w:rFonts w:hint="eastAsia"/>
          <w:color w:val="000000" w:themeColor="text1"/>
          <w:sz w:val="24"/>
        </w:rPr>
        <w:t>）运维服务供应商应使用文档管理工具，安全规范专业的针对运维服务文档进行规范管理。</w:t>
      </w:r>
    </w:p>
    <w:p w:rsidR="00705B98" w:rsidRPr="003473F7" w:rsidRDefault="00705B98" w:rsidP="00705B98">
      <w:pPr>
        <w:spacing w:line="360" w:lineRule="auto"/>
        <w:ind w:firstLineChars="200" w:firstLine="480"/>
        <w:outlineLvl w:val="0"/>
        <w:rPr>
          <w:color w:val="000000" w:themeColor="text1"/>
          <w:sz w:val="24"/>
        </w:rPr>
      </w:pPr>
      <w:r w:rsidRPr="003473F7">
        <w:rPr>
          <w:rFonts w:hint="eastAsia"/>
          <w:color w:val="000000" w:themeColor="text1"/>
          <w:sz w:val="24"/>
        </w:rPr>
        <w:t>4</w:t>
      </w:r>
      <w:r w:rsidRPr="003473F7">
        <w:rPr>
          <w:rFonts w:hint="eastAsia"/>
          <w:color w:val="000000" w:themeColor="text1"/>
          <w:sz w:val="24"/>
        </w:rPr>
        <w:t>、运维人员保密要求：</w:t>
      </w:r>
      <w:r w:rsidRPr="003473F7">
        <w:rPr>
          <w:rFonts w:hint="eastAsia"/>
          <w:color w:val="000000" w:themeColor="text1"/>
          <w:sz w:val="24"/>
        </w:rPr>
        <w:t xml:space="preserve"> </w:t>
      </w:r>
    </w:p>
    <w:p w:rsidR="00705B98" w:rsidRPr="003473F7" w:rsidRDefault="00705B98" w:rsidP="00705B98">
      <w:pPr>
        <w:spacing w:line="360" w:lineRule="auto"/>
        <w:ind w:firstLineChars="200" w:firstLine="480"/>
        <w:outlineLvl w:val="0"/>
        <w:rPr>
          <w:color w:val="000000" w:themeColor="text1"/>
          <w:sz w:val="24"/>
        </w:rPr>
      </w:pPr>
      <w:r w:rsidRPr="003473F7">
        <w:rPr>
          <w:rFonts w:hint="eastAsia"/>
          <w:color w:val="000000" w:themeColor="text1"/>
          <w:sz w:val="24"/>
        </w:rPr>
        <w:t>（</w:t>
      </w:r>
      <w:r w:rsidRPr="003473F7">
        <w:rPr>
          <w:rFonts w:hint="eastAsia"/>
          <w:color w:val="000000" w:themeColor="text1"/>
          <w:sz w:val="24"/>
        </w:rPr>
        <w:t>1</w:t>
      </w:r>
      <w:r w:rsidRPr="003473F7">
        <w:rPr>
          <w:rFonts w:hint="eastAsia"/>
          <w:color w:val="000000" w:themeColor="text1"/>
          <w:sz w:val="24"/>
        </w:rPr>
        <w:t>）为维护天津市海事法院的利益，服务供应商在日常运维工作</w:t>
      </w:r>
      <w:r w:rsidRPr="003473F7">
        <w:rPr>
          <w:rFonts w:hint="eastAsia"/>
          <w:color w:val="000000" w:themeColor="text1"/>
          <w:sz w:val="24"/>
        </w:rPr>
        <w:t xml:space="preserve"> </w:t>
      </w:r>
      <w:r w:rsidRPr="003473F7">
        <w:rPr>
          <w:rFonts w:hint="eastAsia"/>
          <w:color w:val="000000" w:themeColor="text1"/>
          <w:sz w:val="24"/>
        </w:rPr>
        <w:t>中对天津市海事法院的系统、信息、数据有安全保密的义务，进场时必</w:t>
      </w:r>
      <w:r w:rsidRPr="003473F7">
        <w:rPr>
          <w:rFonts w:hint="eastAsia"/>
          <w:color w:val="000000" w:themeColor="text1"/>
          <w:sz w:val="24"/>
        </w:rPr>
        <w:t xml:space="preserve"> </w:t>
      </w:r>
      <w:r w:rsidRPr="003473F7">
        <w:rPr>
          <w:rFonts w:hint="eastAsia"/>
          <w:color w:val="000000" w:themeColor="text1"/>
          <w:sz w:val="24"/>
        </w:rPr>
        <w:t>须签订保密协议。</w:t>
      </w:r>
      <w:r w:rsidRPr="003473F7">
        <w:rPr>
          <w:rFonts w:hint="eastAsia"/>
          <w:color w:val="000000" w:themeColor="text1"/>
          <w:sz w:val="24"/>
        </w:rPr>
        <w:t xml:space="preserve"> </w:t>
      </w:r>
    </w:p>
    <w:p w:rsidR="00705B98" w:rsidRPr="003473F7" w:rsidRDefault="00705B98" w:rsidP="00705B98">
      <w:pPr>
        <w:spacing w:line="360" w:lineRule="auto"/>
        <w:ind w:firstLineChars="200" w:firstLine="480"/>
        <w:outlineLvl w:val="0"/>
        <w:rPr>
          <w:color w:val="000000" w:themeColor="text1"/>
          <w:sz w:val="24"/>
        </w:rPr>
      </w:pPr>
      <w:r w:rsidRPr="003473F7">
        <w:rPr>
          <w:rFonts w:hint="eastAsia"/>
          <w:color w:val="000000" w:themeColor="text1"/>
          <w:sz w:val="24"/>
        </w:rPr>
        <w:t>（</w:t>
      </w:r>
      <w:r w:rsidRPr="003473F7">
        <w:rPr>
          <w:rFonts w:hint="eastAsia"/>
          <w:color w:val="000000" w:themeColor="text1"/>
          <w:sz w:val="24"/>
        </w:rPr>
        <w:t>2</w:t>
      </w:r>
      <w:r w:rsidRPr="003473F7">
        <w:rPr>
          <w:rFonts w:hint="eastAsia"/>
          <w:color w:val="000000" w:themeColor="text1"/>
          <w:sz w:val="24"/>
        </w:rPr>
        <w:t>）供应商应具有完善的保密措施，按步骤地开展服务工作，保证服务的</w:t>
      </w:r>
      <w:r w:rsidRPr="003473F7">
        <w:rPr>
          <w:rFonts w:hint="eastAsia"/>
          <w:color w:val="000000" w:themeColor="text1"/>
          <w:sz w:val="24"/>
        </w:rPr>
        <w:t xml:space="preserve"> </w:t>
      </w:r>
      <w:r w:rsidRPr="003473F7">
        <w:rPr>
          <w:rFonts w:hint="eastAsia"/>
          <w:color w:val="000000" w:themeColor="text1"/>
          <w:sz w:val="24"/>
        </w:rPr>
        <w:t>每个环节都得到有效的控制。</w:t>
      </w:r>
      <w:r w:rsidRPr="003473F7">
        <w:rPr>
          <w:rFonts w:hint="eastAsia"/>
          <w:color w:val="000000" w:themeColor="text1"/>
          <w:sz w:val="24"/>
        </w:rPr>
        <w:t xml:space="preserve"> </w:t>
      </w:r>
    </w:p>
    <w:p w:rsidR="00CC1153" w:rsidRPr="003473F7" w:rsidRDefault="00705B98" w:rsidP="00705B98">
      <w:pPr>
        <w:spacing w:line="360" w:lineRule="auto"/>
        <w:ind w:firstLineChars="200" w:firstLine="480"/>
        <w:outlineLvl w:val="0"/>
        <w:rPr>
          <w:color w:val="000000" w:themeColor="text1"/>
          <w:sz w:val="24"/>
        </w:rPr>
      </w:pPr>
      <w:r w:rsidRPr="003473F7">
        <w:rPr>
          <w:rFonts w:hint="eastAsia"/>
          <w:color w:val="000000" w:themeColor="text1"/>
          <w:sz w:val="24"/>
        </w:rPr>
        <w:t>（</w:t>
      </w:r>
      <w:r w:rsidRPr="003473F7">
        <w:rPr>
          <w:rFonts w:hint="eastAsia"/>
          <w:color w:val="000000" w:themeColor="text1"/>
          <w:sz w:val="24"/>
        </w:rPr>
        <w:t>3</w:t>
      </w:r>
      <w:r w:rsidRPr="003473F7">
        <w:rPr>
          <w:rFonts w:hint="eastAsia"/>
          <w:color w:val="000000" w:themeColor="text1"/>
          <w:sz w:val="24"/>
        </w:rPr>
        <w:t>）服务供应商应具有完善的保密管理制度，对运维服务人员进行保密管理宣贯及培训。</w:t>
      </w:r>
    </w:p>
    <w:p w:rsidR="00705B98" w:rsidRPr="003473F7" w:rsidRDefault="00705B98" w:rsidP="00705B98">
      <w:pPr>
        <w:spacing w:line="360" w:lineRule="auto"/>
        <w:ind w:firstLineChars="200" w:firstLine="480"/>
        <w:outlineLvl w:val="0"/>
        <w:rPr>
          <w:color w:val="000000" w:themeColor="text1"/>
          <w:sz w:val="24"/>
        </w:rPr>
      </w:pPr>
    </w:p>
    <w:p w:rsidR="00705B98" w:rsidRPr="003473F7" w:rsidRDefault="00705B98" w:rsidP="00705B98">
      <w:pPr>
        <w:spacing w:line="360" w:lineRule="auto"/>
        <w:ind w:firstLineChars="200" w:firstLine="480"/>
        <w:outlineLvl w:val="0"/>
        <w:rPr>
          <w:color w:val="000000" w:themeColor="text1"/>
          <w:sz w:val="24"/>
        </w:rPr>
      </w:pPr>
    </w:p>
    <w:p w:rsidR="00CC1153" w:rsidRPr="003473F7" w:rsidRDefault="00CC1153">
      <w:pPr>
        <w:widowControl/>
        <w:jc w:val="left"/>
        <w:rPr>
          <w:color w:val="000000" w:themeColor="text1"/>
          <w:sz w:val="24"/>
        </w:rPr>
      </w:pPr>
      <w:r w:rsidRPr="003473F7">
        <w:rPr>
          <w:color w:val="000000" w:themeColor="text1"/>
          <w:sz w:val="24"/>
        </w:rPr>
        <w:br w:type="page"/>
      </w:r>
    </w:p>
    <w:p w:rsidR="00CC1153" w:rsidRPr="003473F7" w:rsidRDefault="00CC1153" w:rsidP="00B26818">
      <w:pPr>
        <w:spacing w:line="360" w:lineRule="auto"/>
        <w:ind w:firstLineChars="200" w:firstLine="480"/>
        <w:outlineLvl w:val="0"/>
        <w:rPr>
          <w:color w:val="000000" w:themeColor="text1"/>
          <w:sz w:val="24"/>
        </w:rPr>
      </w:pPr>
      <w:r w:rsidRPr="003473F7">
        <w:rPr>
          <w:color w:val="000000" w:themeColor="text1"/>
          <w:sz w:val="24"/>
        </w:rPr>
        <w:t>第三包</w:t>
      </w:r>
    </w:p>
    <w:p w:rsidR="00CC1153" w:rsidRPr="003473F7" w:rsidRDefault="00034B09" w:rsidP="00B26818">
      <w:pPr>
        <w:spacing w:line="360" w:lineRule="auto"/>
        <w:ind w:firstLineChars="200" w:firstLine="480"/>
        <w:outlineLvl w:val="0"/>
        <w:rPr>
          <w:color w:val="000000" w:themeColor="text1"/>
          <w:sz w:val="24"/>
        </w:rPr>
      </w:pPr>
      <w:r w:rsidRPr="003473F7">
        <w:rPr>
          <w:rFonts w:hint="eastAsia"/>
          <w:color w:val="000000" w:themeColor="text1"/>
          <w:sz w:val="24"/>
        </w:rPr>
        <w:t>一、项目背景</w:t>
      </w:r>
    </w:p>
    <w:p w:rsidR="003D176E" w:rsidRPr="003473F7" w:rsidRDefault="003D176E" w:rsidP="003D176E">
      <w:pPr>
        <w:spacing w:line="360" w:lineRule="auto"/>
        <w:ind w:firstLineChars="200" w:firstLine="480"/>
        <w:outlineLvl w:val="0"/>
        <w:rPr>
          <w:color w:val="000000" w:themeColor="text1"/>
          <w:sz w:val="24"/>
        </w:rPr>
      </w:pPr>
      <w:r w:rsidRPr="003473F7">
        <w:rPr>
          <w:rFonts w:hint="eastAsia"/>
          <w:color w:val="000000" w:themeColor="text1"/>
          <w:sz w:val="24"/>
        </w:rPr>
        <w:t>根据天津市高级人民法院《关于推进案件繁简分流优化司法资源配置的实施意见》等相关规定，津高法审管办</w:t>
      </w:r>
      <w:r w:rsidRPr="003473F7">
        <w:rPr>
          <w:rFonts w:hint="eastAsia"/>
          <w:color w:val="000000" w:themeColor="text1"/>
          <w:sz w:val="24"/>
        </w:rPr>
        <w:t>{2022}49</w:t>
      </w:r>
      <w:r w:rsidRPr="003473F7">
        <w:rPr>
          <w:rFonts w:hint="eastAsia"/>
          <w:color w:val="000000" w:themeColor="text1"/>
          <w:sz w:val="24"/>
        </w:rPr>
        <w:t>号《关于扩展无书记员记录庭审模式改革试点范围的通知》，天津全市范围开始探索现代科技与法院工作深度融合，推动各项工作数字化、智能化高效运转的庭审应用。目前庭审过程中，书记员主要通过打字录入的方式进行笔录记录，实时记录工作量大，同时按照笔录记录的要求和习惯，书记员在庭审记录过程中还需要对每个陈述人表述进行区分记录。为减轻书记员文字录入的工作量、提升工作效率，庭审语音同步转写服务的需求日益迫切，实现语音自动转写成文字、分角色进行语音转换、实时笔录修改等功能，同时探索简易案件无书记员模式庭审，从而大幅度缓解书记员记录压力，提升庭审效率。通过融合庭审服务可帮助法官解决多种开庭模式融合切换、系统易用性等问题，提升法官办案效率和当事人满意度。</w:t>
      </w:r>
    </w:p>
    <w:p w:rsidR="00034B09" w:rsidRPr="003473F7" w:rsidRDefault="003D176E" w:rsidP="003D176E">
      <w:pPr>
        <w:spacing w:line="360" w:lineRule="auto"/>
        <w:ind w:firstLineChars="200" w:firstLine="480"/>
        <w:outlineLvl w:val="0"/>
        <w:rPr>
          <w:color w:val="000000" w:themeColor="text1"/>
          <w:sz w:val="24"/>
        </w:rPr>
      </w:pPr>
      <w:r w:rsidRPr="003473F7">
        <w:rPr>
          <w:rFonts w:hint="eastAsia"/>
          <w:color w:val="000000" w:themeColor="text1"/>
          <w:sz w:val="24"/>
        </w:rPr>
        <w:t>为进一步推动京津冀协同发展走深走实提供海事司法服务保障工作举措，服务保障法治化营商环境建设工作举措。根据天津海事法院案件审理需求，本项目需要采购</w:t>
      </w:r>
      <w:r w:rsidRPr="003473F7">
        <w:rPr>
          <w:rFonts w:hint="eastAsia"/>
          <w:color w:val="000000" w:themeColor="text1"/>
          <w:sz w:val="24"/>
        </w:rPr>
        <w:t>2</w:t>
      </w:r>
      <w:r w:rsidRPr="003473F7">
        <w:rPr>
          <w:rFonts w:hint="eastAsia"/>
          <w:color w:val="000000" w:themeColor="text1"/>
          <w:sz w:val="24"/>
        </w:rPr>
        <w:t>套智能语音同步转写服务以及</w:t>
      </w:r>
      <w:r w:rsidRPr="003473F7">
        <w:rPr>
          <w:rFonts w:hint="eastAsia"/>
          <w:color w:val="000000" w:themeColor="text1"/>
          <w:sz w:val="24"/>
        </w:rPr>
        <w:t>4</w:t>
      </w:r>
      <w:r w:rsidRPr="003473F7">
        <w:rPr>
          <w:rFonts w:hint="eastAsia"/>
          <w:color w:val="000000" w:themeColor="text1"/>
          <w:sz w:val="24"/>
        </w:rPr>
        <w:t>套融合法庭服务，因审委会也需要语音同步转写服务，但使用频率低，供应商保证本次采购的智能语音同步转写服务在审委会需要语音同步转写时能够兼顾使用。</w:t>
      </w:r>
    </w:p>
    <w:p w:rsidR="00034B09" w:rsidRPr="003473F7" w:rsidRDefault="00034B09" w:rsidP="00B26818">
      <w:pPr>
        <w:spacing w:line="360" w:lineRule="auto"/>
        <w:ind w:firstLineChars="200" w:firstLine="480"/>
        <w:outlineLvl w:val="0"/>
        <w:rPr>
          <w:color w:val="000000" w:themeColor="text1"/>
          <w:sz w:val="24"/>
        </w:rPr>
      </w:pPr>
      <w:r w:rsidRPr="003473F7">
        <w:rPr>
          <w:rFonts w:hint="eastAsia"/>
          <w:color w:val="000000" w:themeColor="text1"/>
          <w:sz w:val="24"/>
        </w:rPr>
        <w:t>本项目属于软件和信息技术服务业。</w:t>
      </w:r>
    </w:p>
    <w:p w:rsidR="00CC1153" w:rsidRPr="003473F7" w:rsidRDefault="00E373D4" w:rsidP="00B26818">
      <w:pPr>
        <w:spacing w:line="360" w:lineRule="auto"/>
        <w:ind w:firstLineChars="200" w:firstLine="480"/>
        <w:outlineLvl w:val="0"/>
        <w:rPr>
          <w:color w:val="000000" w:themeColor="text1"/>
          <w:sz w:val="24"/>
        </w:rPr>
      </w:pPr>
      <w:r w:rsidRPr="003473F7">
        <w:rPr>
          <w:rFonts w:hint="eastAsia"/>
          <w:color w:val="000000" w:themeColor="text1"/>
          <w:sz w:val="24"/>
        </w:rPr>
        <w:t>二</w:t>
      </w:r>
      <w:r w:rsidRPr="003473F7">
        <w:rPr>
          <w:color w:val="000000" w:themeColor="text1"/>
          <w:sz w:val="24"/>
        </w:rPr>
        <w:t>、采购内容</w:t>
      </w:r>
    </w:p>
    <w:p w:rsidR="00706468" w:rsidRPr="003473F7" w:rsidRDefault="00706468" w:rsidP="00706468">
      <w:pPr>
        <w:spacing w:line="360" w:lineRule="auto"/>
        <w:ind w:firstLineChars="200" w:firstLine="480"/>
        <w:outlineLvl w:val="0"/>
        <w:rPr>
          <w:color w:val="000000" w:themeColor="text1"/>
          <w:sz w:val="24"/>
        </w:rPr>
      </w:pPr>
      <w:r w:rsidRPr="003473F7">
        <w:rPr>
          <w:rFonts w:hint="eastAsia"/>
          <w:color w:val="000000" w:themeColor="text1"/>
          <w:sz w:val="24"/>
        </w:rPr>
        <w:t>注：</w:t>
      </w:r>
    </w:p>
    <w:p w:rsidR="00706468" w:rsidRPr="003473F7" w:rsidRDefault="00706468" w:rsidP="00706468">
      <w:pPr>
        <w:spacing w:line="360" w:lineRule="auto"/>
        <w:ind w:firstLineChars="200" w:firstLine="480"/>
        <w:outlineLvl w:val="0"/>
        <w:rPr>
          <w:color w:val="000000" w:themeColor="text1"/>
          <w:sz w:val="24"/>
        </w:rPr>
      </w:pPr>
      <w:r w:rsidRPr="003473F7">
        <w:rPr>
          <w:rFonts w:hint="eastAsia"/>
          <w:color w:val="000000" w:themeColor="text1"/>
          <w:sz w:val="24"/>
        </w:rPr>
        <w:t>加注“▲”号的产品为核心产品（如未明确核心产品，则视为全部产品均为核心产品），任意一种核心产品为同一品牌时，按照第三部分第</w:t>
      </w:r>
      <w:r w:rsidRPr="003473F7">
        <w:rPr>
          <w:rFonts w:hint="eastAsia"/>
          <w:color w:val="000000" w:themeColor="text1"/>
          <w:sz w:val="24"/>
        </w:rPr>
        <w:t>32.4</w:t>
      </w:r>
      <w:r w:rsidRPr="003473F7">
        <w:rPr>
          <w:rFonts w:hint="eastAsia"/>
          <w:color w:val="000000" w:themeColor="text1"/>
          <w:sz w:val="24"/>
        </w:rPr>
        <w:t>条款执行。</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9"/>
        <w:gridCol w:w="1200"/>
        <w:gridCol w:w="738"/>
        <w:gridCol w:w="725"/>
        <w:gridCol w:w="5124"/>
      </w:tblGrid>
      <w:tr w:rsidR="003473F7" w:rsidRPr="003473F7" w:rsidTr="00913F0B">
        <w:trPr>
          <w:tblHeader/>
          <w:jc w:val="center"/>
        </w:trPr>
        <w:tc>
          <w:tcPr>
            <w:tcW w:w="433"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szCs w:val="24"/>
              </w:rPr>
            </w:pPr>
            <w:r w:rsidRPr="003473F7">
              <w:rPr>
                <w:rFonts w:cs="宋体" w:hint="eastAsia"/>
                <w:color w:val="000000" w:themeColor="text1"/>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szCs w:val="24"/>
              </w:rPr>
            </w:pPr>
            <w:r w:rsidRPr="003473F7">
              <w:rPr>
                <w:rFonts w:cs="宋体" w:hint="eastAsia"/>
                <w:color w:val="000000" w:themeColor="text1"/>
                <w:kern w:val="0"/>
                <w:sz w:val="24"/>
              </w:rPr>
              <w:t>标的名称</w:t>
            </w:r>
          </w:p>
        </w:tc>
        <w:tc>
          <w:tcPr>
            <w:tcW w:w="433"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szCs w:val="24"/>
              </w:rPr>
            </w:pPr>
            <w:r w:rsidRPr="003473F7">
              <w:rPr>
                <w:rFonts w:cs="宋体" w:hint="eastAsia"/>
                <w:color w:val="000000" w:themeColor="text1"/>
                <w:kern w:val="0"/>
                <w:sz w:val="24"/>
              </w:rPr>
              <w:t>数量</w:t>
            </w:r>
          </w:p>
        </w:tc>
        <w:tc>
          <w:tcPr>
            <w:tcW w:w="425"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rPr>
            </w:pPr>
            <w:r w:rsidRPr="003473F7">
              <w:rPr>
                <w:rFonts w:cs="宋体" w:hint="eastAsia"/>
                <w:color w:val="000000" w:themeColor="text1"/>
                <w:kern w:val="0"/>
                <w:sz w:val="24"/>
              </w:rPr>
              <w:t>单位</w:t>
            </w:r>
          </w:p>
        </w:tc>
        <w:tc>
          <w:tcPr>
            <w:tcW w:w="3005"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szCs w:val="24"/>
              </w:rPr>
            </w:pPr>
            <w:r w:rsidRPr="003473F7">
              <w:rPr>
                <w:rFonts w:cs="宋体" w:hint="eastAsia"/>
                <w:color w:val="000000" w:themeColor="text1"/>
                <w:kern w:val="0"/>
                <w:sz w:val="24"/>
              </w:rPr>
              <w:t>需求条款</w:t>
            </w:r>
          </w:p>
        </w:tc>
      </w:tr>
      <w:tr w:rsidR="003473F7" w:rsidRPr="003473F7" w:rsidTr="00913F0B">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szCs w:val="21"/>
              </w:rPr>
            </w:pPr>
            <w:r w:rsidRPr="003473F7">
              <w:rPr>
                <w:rFonts w:cs="宋体" w:hint="eastAsia"/>
                <w:color w:val="000000" w:themeColor="text1"/>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E373D4" w:rsidRPr="003473F7" w:rsidRDefault="00706468" w:rsidP="00913F0B">
            <w:pPr>
              <w:widowControl/>
              <w:jc w:val="center"/>
              <w:rPr>
                <w:rFonts w:cs="宋体"/>
                <w:color w:val="000000" w:themeColor="text1"/>
                <w:kern w:val="0"/>
                <w:sz w:val="24"/>
                <w:szCs w:val="21"/>
              </w:rPr>
            </w:pPr>
            <w:r w:rsidRPr="003473F7">
              <w:rPr>
                <w:rFonts w:hint="eastAsia"/>
                <w:color w:val="000000" w:themeColor="text1"/>
                <w:sz w:val="24"/>
              </w:rPr>
              <w:t>▲</w:t>
            </w:r>
            <w:r w:rsidR="00E373D4" w:rsidRPr="003473F7">
              <w:rPr>
                <w:rFonts w:hint="eastAsia"/>
                <w:color w:val="000000" w:themeColor="text1"/>
                <w:sz w:val="24"/>
              </w:rPr>
              <w:t>智能语音同步转写软件</w:t>
            </w:r>
          </w:p>
        </w:tc>
        <w:tc>
          <w:tcPr>
            <w:tcW w:w="433"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center"/>
              <w:rPr>
                <w:rFonts w:cs="宋体"/>
                <w:color w:val="000000" w:themeColor="text1"/>
                <w:kern w:val="0"/>
                <w:sz w:val="24"/>
                <w:szCs w:val="21"/>
              </w:rPr>
            </w:pPr>
            <w:r w:rsidRPr="003473F7">
              <w:rPr>
                <w:rFonts w:cs="宋体" w:hint="eastAsia"/>
                <w:color w:val="000000" w:themeColor="text1"/>
                <w:kern w:val="0"/>
                <w:sz w:val="24"/>
                <w:szCs w:val="21"/>
              </w:rPr>
              <w:t>2</w:t>
            </w:r>
          </w:p>
        </w:tc>
        <w:tc>
          <w:tcPr>
            <w:tcW w:w="425"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center"/>
              <w:rPr>
                <w:color w:val="000000" w:themeColor="text1"/>
                <w:sz w:val="24"/>
                <w:szCs w:val="21"/>
              </w:rPr>
            </w:pPr>
            <w:r w:rsidRPr="003473F7">
              <w:rPr>
                <w:rFonts w:ascii="Calibri" w:hint="eastAsia"/>
                <w:color w:val="000000" w:themeColor="text1"/>
                <w:sz w:val="24"/>
                <w:szCs w:val="21"/>
              </w:rPr>
              <w:t>套</w:t>
            </w:r>
          </w:p>
        </w:tc>
        <w:tc>
          <w:tcPr>
            <w:tcW w:w="3005"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left"/>
              <w:rPr>
                <w:color w:val="000000" w:themeColor="text1"/>
                <w:sz w:val="24"/>
                <w:szCs w:val="21"/>
              </w:rPr>
            </w:pPr>
            <w:r w:rsidRPr="003473F7">
              <w:rPr>
                <w:rFonts w:hint="eastAsia"/>
                <w:color w:val="000000" w:themeColor="text1"/>
                <w:sz w:val="24"/>
                <w:szCs w:val="21"/>
              </w:rPr>
              <w:t>需要提供</w:t>
            </w:r>
            <w:r w:rsidRPr="003473F7">
              <w:rPr>
                <w:rFonts w:hint="eastAsia"/>
                <w:color w:val="000000" w:themeColor="text1"/>
                <w:sz w:val="24"/>
                <w:szCs w:val="21"/>
              </w:rPr>
              <w:t>2</w:t>
            </w:r>
            <w:r w:rsidRPr="003473F7">
              <w:rPr>
                <w:rFonts w:hint="eastAsia"/>
                <w:color w:val="000000" w:themeColor="text1"/>
                <w:sz w:val="24"/>
                <w:szCs w:val="21"/>
              </w:rPr>
              <w:t>年的软件使用授权。</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针对不同庭审场景，智能庭审系统支持庭审流程控制、庭前笔录准备、语音转写笔录、方言口音包、材料自学习、法庭纪律播报等功能，辅助法官、书记员进行庭审笔录智能记录，从而降低笔录记录与编辑时间，提高庭审记录效率。</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w:t>
            </w:r>
            <w:r w:rsidRPr="003473F7">
              <w:rPr>
                <w:rFonts w:hint="eastAsia"/>
                <w:color w:val="000000" w:themeColor="text1"/>
                <w:sz w:val="24"/>
                <w:szCs w:val="21"/>
              </w:rPr>
              <w:t>、案件资料绑定与训练：支持案件资源和案号绑定，支持导入案件资料进行训练，提高笔录转写准确率。</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2</w:t>
            </w:r>
            <w:r w:rsidRPr="003473F7">
              <w:rPr>
                <w:rFonts w:hint="eastAsia"/>
                <w:color w:val="000000" w:themeColor="text1"/>
                <w:sz w:val="24"/>
                <w:szCs w:val="21"/>
              </w:rPr>
              <w:t>、笔录模板导入：支持导入庭前准备的笔录模板（支持</w:t>
            </w:r>
            <w:r w:rsidRPr="003473F7">
              <w:rPr>
                <w:rFonts w:hint="eastAsia"/>
                <w:color w:val="000000" w:themeColor="text1"/>
                <w:sz w:val="24"/>
                <w:szCs w:val="21"/>
              </w:rPr>
              <w:t>doc/docx</w:t>
            </w:r>
            <w:r w:rsidRPr="003473F7">
              <w:rPr>
                <w:rFonts w:hint="eastAsia"/>
                <w:color w:val="000000" w:themeColor="text1"/>
                <w:sz w:val="24"/>
                <w:szCs w:val="21"/>
              </w:rPr>
              <w:t>格式），延续书记员之前的记录习惯，减少书记员庭审过程中记录量，辅助生成完整笔录，提升记录效率；支持书记员保存修改后新的笔录模板，以便下次开庭直接使用。</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3</w:t>
            </w:r>
            <w:r w:rsidRPr="003473F7">
              <w:rPr>
                <w:rFonts w:hint="eastAsia"/>
                <w:color w:val="000000" w:themeColor="text1"/>
                <w:sz w:val="24"/>
                <w:szCs w:val="21"/>
              </w:rPr>
              <w:t>、个案训练：语音笔录在具体开庭场景，可对案件相关词汇自动加载为热词，有效解决人名、地名等特定词汇识别瓶颈从而有针对性的进一步提升识别率。</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4</w:t>
            </w:r>
            <w:r w:rsidRPr="003473F7">
              <w:rPr>
                <w:rFonts w:hint="eastAsia"/>
                <w:color w:val="000000" w:themeColor="text1"/>
                <w:sz w:val="24"/>
                <w:szCs w:val="21"/>
              </w:rPr>
              <w:t>、设备管理及状态监测：支持对话筒等设备的集中，法官可灵活的进行话筒角色编辑、话筒静音等常规操作，且支持硬件状态监测并进行预警提醒。</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5</w:t>
            </w:r>
            <w:r w:rsidRPr="003473F7">
              <w:rPr>
                <w:rFonts w:hint="eastAsia"/>
                <w:color w:val="000000" w:themeColor="text1"/>
                <w:sz w:val="24"/>
                <w:szCs w:val="21"/>
              </w:rPr>
              <w:t>、庭审笔录转写：服务支持分角色语音转写笔录，并支持摘要笔录和全文笔录两种方式记录，可在摘要笔录中插入实时转写结果与实时修正转写结果。</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6</w:t>
            </w:r>
            <w:r w:rsidRPr="003473F7">
              <w:rPr>
                <w:rFonts w:hint="eastAsia"/>
                <w:color w:val="000000" w:themeColor="text1"/>
                <w:sz w:val="24"/>
                <w:szCs w:val="21"/>
              </w:rPr>
              <w:t>、庭审笔录智能修正：支持书记员对庭审笔录进行实时修订、保存，并且支持</w:t>
            </w:r>
            <w:r w:rsidRPr="003473F7">
              <w:rPr>
                <w:rFonts w:hint="eastAsia"/>
                <w:color w:val="000000" w:themeColor="text1"/>
                <w:sz w:val="24"/>
                <w:szCs w:val="21"/>
              </w:rPr>
              <w:t>word</w:t>
            </w:r>
            <w:r w:rsidRPr="003473F7">
              <w:rPr>
                <w:rFonts w:hint="eastAsia"/>
                <w:color w:val="000000" w:themeColor="text1"/>
                <w:sz w:val="24"/>
                <w:szCs w:val="21"/>
              </w:rPr>
              <w:t>的文档操作，实现庭审记录的快速修正、生成。</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7</w:t>
            </w:r>
            <w:r w:rsidRPr="003473F7">
              <w:rPr>
                <w:rFonts w:hint="eastAsia"/>
                <w:color w:val="000000" w:themeColor="text1"/>
                <w:sz w:val="24"/>
                <w:szCs w:val="21"/>
              </w:rPr>
              <w:t>、笔录编辑权限转移：为方便法官对不同类型的庭审控场，支持切换笔录编辑人，点击“编辑权限”按钮后出现下拉选项，可转移给他人，仅支持在审判长和书记员之间切换。</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8</w:t>
            </w:r>
            <w:r w:rsidRPr="003473F7">
              <w:rPr>
                <w:rFonts w:hint="eastAsia"/>
                <w:color w:val="000000" w:themeColor="text1"/>
                <w:sz w:val="24"/>
                <w:szCs w:val="21"/>
              </w:rPr>
              <w:t>、庭审信息语音播报：支持开庭法庭纪律、审判人员入庭、证人出庭等内容自动播报。</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9</w:t>
            </w:r>
            <w:r w:rsidRPr="003473F7">
              <w:rPr>
                <w:rFonts w:hint="eastAsia"/>
                <w:color w:val="000000" w:themeColor="text1"/>
                <w:sz w:val="24"/>
                <w:szCs w:val="21"/>
              </w:rPr>
              <w:t>、保存</w:t>
            </w:r>
            <w:r w:rsidRPr="003473F7">
              <w:rPr>
                <w:rFonts w:hint="eastAsia"/>
                <w:color w:val="000000" w:themeColor="text1"/>
                <w:sz w:val="24"/>
                <w:szCs w:val="21"/>
              </w:rPr>
              <w:t>/</w:t>
            </w:r>
            <w:r w:rsidRPr="003473F7">
              <w:rPr>
                <w:rFonts w:hint="eastAsia"/>
                <w:color w:val="000000" w:themeColor="text1"/>
                <w:sz w:val="24"/>
                <w:szCs w:val="21"/>
              </w:rPr>
              <w:t>导出</w:t>
            </w:r>
            <w:r w:rsidRPr="003473F7">
              <w:rPr>
                <w:rFonts w:hint="eastAsia"/>
                <w:color w:val="000000" w:themeColor="text1"/>
                <w:sz w:val="24"/>
                <w:szCs w:val="21"/>
              </w:rPr>
              <w:t>/</w:t>
            </w:r>
            <w:r w:rsidRPr="003473F7">
              <w:rPr>
                <w:rFonts w:hint="eastAsia"/>
                <w:color w:val="000000" w:themeColor="text1"/>
                <w:sz w:val="24"/>
                <w:szCs w:val="21"/>
              </w:rPr>
              <w:t>打印</w:t>
            </w:r>
            <w:r w:rsidRPr="003473F7">
              <w:rPr>
                <w:rFonts w:hint="eastAsia"/>
                <w:color w:val="000000" w:themeColor="text1"/>
                <w:sz w:val="24"/>
                <w:szCs w:val="21"/>
              </w:rPr>
              <w:t>/</w:t>
            </w:r>
            <w:r w:rsidRPr="003473F7">
              <w:rPr>
                <w:rFonts w:hint="eastAsia"/>
                <w:color w:val="000000" w:themeColor="text1"/>
                <w:sz w:val="24"/>
                <w:szCs w:val="21"/>
              </w:rPr>
              <w:t>打印预览：支持书记员庭后在客户端保存和导出庭审笔录</w:t>
            </w:r>
            <w:r w:rsidRPr="003473F7">
              <w:rPr>
                <w:rFonts w:hint="eastAsia"/>
                <w:color w:val="000000" w:themeColor="text1"/>
                <w:sz w:val="24"/>
                <w:szCs w:val="21"/>
              </w:rPr>
              <w:t>Word</w:t>
            </w:r>
            <w:r w:rsidRPr="003473F7">
              <w:rPr>
                <w:rFonts w:hint="eastAsia"/>
                <w:color w:val="000000" w:themeColor="text1"/>
                <w:sz w:val="24"/>
                <w:szCs w:val="21"/>
              </w:rPr>
              <w:t>文档，也支持在客户端中进行打印预览或者直接进行打印操作。</w:t>
            </w:r>
          </w:p>
        </w:tc>
      </w:tr>
      <w:tr w:rsidR="003473F7" w:rsidRPr="003473F7" w:rsidTr="00913F0B">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szCs w:val="21"/>
              </w:rPr>
            </w:pPr>
            <w:r w:rsidRPr="003473F7">
              <w:rPr>
                <w:rFonts w:cs="宋体" w:hint="eastAsia"/>
                <w:color w:val="000000" w:themeColor="text1"/>
                <w:kern w:val="0"/>
                <w:sz w:val="24"/>
                <w:szCs w:val="21"/>
              </w:rPr>
              <w:t>2</w:t>
            </w:r>
          </w:p>
        </w:tc>
        <w:tc>
          <w:tcPr>
            <w:tcW w:w="704"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color w:val="000000" w:themeColor="text1"/>
                <w:sz w:val="24"/>
              </w:rPr>
            </w:pPr>
            <w:r w:rsidRPr="003473F7">
              <w:rPr>
                <w:rFonts w:ascii="宋体" w:hAnsi="宋体" w:cs="宋体" w:hint="eastAsia"/>
                <w:color w:val="000000" w:themeColor="text1"/>
                <w:kern w:val="0"/>
                <w:sz w:val="24"/>
                <w:szCs w:val="24"/>
                <w:lang w:eastAsia="zh-Hans" w:bidi="ar"/>
              </w:rPr>
              <w:t>审委会语音同步转写</w:t>
            </w:r>
            <w:r w:rsidRPr="003473F7">
              <w:rPr>
                <w:rFonts w:ascii="宋体" w:hAnsi="宋体" w:cs="宋体" w:hint="eastAsia"/>
                <w:color w:val="000000" w:themeColor="text1"/>
                <w:kern w:val="0"/>
                <w:sz w:val="24"/>
                <w:szCs w:val="24"/>
                <w:lang w:bidi="ar"/>
              </w:rPr>
              <w:t>软件</w:t>
            </w:r>
          </w:p>
        </w:tc>
        <w:tc>
          <w:tcPr>
            <w:tcW w:w="433"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center"/>
              <w:rPr>
                <w:rFonts w:cs="宋体"/>
                <w:color w:val="000000" w:themeColor="text1"/>
                <w:kern w:val="0"/>
                <w:sz w:val="24"/>
                <w:szCs w:val="21"/>
              </w:rPr>
            </w:pPr>
            <w:r w:rsidRPr="003473F7">
              <w:rPr>
                <w:rFonts w:cs="宋体" w:hint="eastAsia"/>
                <w:color w:val="000000" w:themeColor="text1"/>
                <w:kern w:val="0"/>
                <w:sz w:val="24"/>
                <w:szCs w:val="21"/>
              </w:rPr>
              <w:t>1</w:t>
            </w:r>
          </w:p>
        </w:tc>
        <w:tc>
          <w:tcPr>
            <w:tcW w:w="425"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center"/>
              <w:rPr>
                <w:rFonts w:ascii="Calibri"/>
                <w:color w:val="000000" w:themeColor="text1"/>
                <w:sz w:val="24"/>
                <w:szCs w:val="21"/>
              </w:rPr>
            </w:pPr>
            <w:r w:rsidRPr="003473F7">
              <w:rPr>
                <w:rFonts w:ascii="Calibri" w:hint="eastAsia"/>
                <w:color w:val="000000" w:themeColor="text1"/>
                <w:sz w:val="24"/>
                <w:szCs w:val="21"/>
              </w:rPr>
              <w:t>套</w:t>
            </w:r>
          </w:p>
        </w:tc>
        <w:tc>
          <w:tcPr>
            <w:tcW w:w="3005"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left"/>
              <w:rPr>
                <w:color w:val="000000" w:themeColor="text1"/>
                <w:sz w:val="24"/>
                <w:szCs w:val="21"/>
              </w:rPr>
            </w:pPr>
            <w:r w:rsidRPr="003473F7">
              <w:rPr>
                <w:rFonts w:hint="eastAsia"/>
                <w:color w:val="000000" w:themeColor="text1"/>
                <w:sz w:val="24"/>
                <w:szCs w:val="21"/>
              </w:rPr>
              <w:t>需要提供</w:t>
            </w:r>
            <w:r w:rsidRPr="003473F7">
              <w:rPr>
                <w:rFonts w:hint="eastAsia"/>
                <w:color w:val="000000" w:themeColor="text1"/>
                <w:sz w:val="24"/>
                <w:szCs w:val="21"/>
              </w:rPr>
              <w:t>2</w:t>
            </w:r>
            <w:r w:rsidRPr="003473F7">
              <w:rPr>
                <w:rFonts w:hint="eastAsia"/>
                <w:color w:val="000000" w:themeColor="text1"/>
                <w:sz w:val="24"/>
                <w:szCs w:val="21"/>
              </w:rPr>
              <w:t>年的软件使用授权。</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可以准确地将普通话语音转写成文字，可实现分角色进行语音转换、实时笔录修改等功能。具体需求如下：</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w:t>
            </w:r>
            <w:r w:rsidRPr="003473F7">
              <w:rPr>
                <w:rFonts w:hint="eastAsia"/>
                <w:color w:val="000000" w:themeColor="text1"/>
                <w:sz w:val="24"/>
                <w:szCs w:val="21"/>
              </w:rPr>
              <w:t>、案件资料绑定与训练：支持案件资源和案号绑定，支持导入案件资料进行训练，提高笔录转写准确率。</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2</w:t>
            </w:r>
            <w:r w:rsidRPr="003473F7">
              <w:rPr>
                <w:rFonts w:hint="eastAsia"/>
                <w:color w:val="000000" w:themeColor="text1"/>
                <w:sz w:val="24"/>
                <w:szCs w:val="21"/>
              </w:rPr>
              <w:t>、笔录模板导入：支持导入笔录模板（支持</w:t>
            </w:r>
            <w:r w:rsidRPr="003473F7">
              <w:rPr>
                <w:rFonts w:hint="eastAsia"/>
                <w:color w:val="000000" w:themeColor="text1"/>
                <w:sz w:val="24"/>
                <w:szCs w:val="21"/>
              </w:rPr>
              <w:t>doc/docx</w:t>
            </w:r>
            <w:r w:rsidRPr="003473F7">
              <w:rPr>
                <w:rFonts w:hint="eastAsia"/>
                <w:color w:val="000000" w:themeColor="text1"/>
                <w:sz w:val="24"/>
                <w:szCs w:val="21"/>
              </w:rPr>
              <w:t>格式），辅助生成完整笔录，提升记录效率；支持保存修改后新的笔录模板，以便下次直接使用。</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3</w:t>
            </w:r>
            <w:r w:rsidRPr="003473F7">
              <w:rPr>
                <w:rFonts w:hint="eastAsia"/>
                <w:color w:val="000000" w:themeColor="text1"/>
                <w:sz w:val="24"/>
                <w:szCs w:val="21"/>
              </w:rPr>
              <w:t>、设备管理及状态监测：支持对话筒等设备的集中，可灵活的进行话筒角色编辑、话筒静音等常规操作，且支持硬件状态监测并进行预警提醒。</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4</w:t>
            </w:r>
            <w:r w:rsidRPr="003473F7">
              <w:rPr>
                <w:rFonts w:hint="eastAsia"/>
                <w:color w:val="000000" w:themeColor="text1"/>
                <w:sz w:val="24"/>
                <w:szCs w:val="21"/>
              </w:rPr>
              <w:t>、笔录转写：语音笔录支持采用语音识别进行笔录辅助编辑，语音识别正确率≥</w:t>
            </w:r>
            <w:r w:rsidRPr="003473F7">
              <w:rPr>
                <w:rFonts w:hint="eastAsia"/>
                <w:color w:val="000000" w:themeColor="text1"/>
                <w:sz w:val="24"/>
                <w:szCs w:val="21"/>
              </w:rPr>
              <w:t xml:space="preserve">95%, </w:t>
            </w:r>
            <w:r w:rsidRPr="003473F7">
              <w:rPr>
                <w:rFonts w:hint="eastAsia"/>
                <w:color w:val="000000" w:themeColor="text1"/>
                <w:sz w:val="24"/>
                <w:szCs w:val="21"/>
              </w:rPr>
              <w:t>支持自动分角色语音转写，精准辅助快速生成笔录。</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5</w:t>
            </w:r>
            <w:r w:rsidRPr="003473F7">
              <w:rPr>
                <w:rFonts w:hint="eastAsia"/>
                <w:color w:val="000000" w:themeColor="text1"/>
                <w:sz w:val="24"/>
                <w:szCs w:val="21"/>
              </w:rPr>
              <w:t>、笔录智能修正：支持对笔录进行实时修订、保存，并且支持</w:t>
            </w:r>
            <w:r w:rsidRPr="003473F7">
              <w:rPr>
                <w:rFonts w:hint="eastAsia"/>
                <w:color w:val="000000" w:themeColor="text1"/>
                <w:sz w:val="24"/>
                <w:szCs w:val="21"/>
              </w:rPr>
              <w:t>word</w:t>
            </w:r>
            <w:r w:rsidRPr="003473F7">
              <w:rPr>
                <w:rFonts w:hint="eastAsia"/>
                <w:color w:val="000000" w:themeColor="text1"/>
                <w:sz w:val="24"/>
                <w:szCs w:val="21"/>
              </w:rPr>
              <w:t>的文档操作，实现快速修正、生成。</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6</w:t>
            </w:r>
            <w:r w:rsidRPr="003473F7">
              <w:rPr>
                <w:rFonts w:hint="eastAsia"/>
                <w:color w:val="000000" w:themeColor="text1"/>
                <w:sz w:val="24"/>
                <w:szCs w:val="21"/>
              </w:rPr>
              <w:t>、保存</w:t>
            </w:r>
            <w:r w:rsidRPr="003473F7">
              <w:rPr>
                <w:rFonts w:hint="eastAsia"/>
                <w:color w:val="000000" w:themeColor="text1"/>
                <w:sz w:val="24"/>
                <w:szCs w:val="21"/>
              </w:rPr>
              <w:t>/</w:t>
            </w:r>
            <w:r w:rsidRPr="003473F7">
              <w:rPr>
                <w:rFonts w:hint="eastAsia"/>
                <w:color w:val="000000" w:themeColor="text1"/>
                <w:sz w:val="24"/>
                <w:szCs w:val="21"/>
              </w:rPr>
              <w:t>导出</w:t>
            </w:r>
            <w:r w:rsidRPr="003473F7">
              <w:rPr>
                <w:rFonts w:hint="eastAsia"/>
                <w:color w:val="000000" w:themeColor="text1"/>
                <w:sz w:val="24"/>
                <w:szCs w:val="21"/>
              </w:rPr>
              <w:t>/</w:t>
            </w:r>
            <w:r w:rsidRPr="003473F7">
              <w:rPr>
                <w:rFonts w:hint="eastAsia"/>
                <w:color w:val="000000" w:themeColor="text1"/>
                <w:sz w:val="24"/>
                <w:szCs w:val="21"/>
              </w:rPr>
              <w:t>打印</w:t>
            </w:r>
            <w:r w:rsidRPr="003473F7">
              <w:rPr>
                <w:rFonts w:hint="eastAsia"/>
                <w:color w:val="000000" w:themeColor="text1"/>
                <w:sz w:val="24"/>
                <w:szCs w:val="21"/>
              </w:rPr>
              <w:t>/</w:t>
            </w:r>
            <w:r w:rsidRPr="003473F7">
              <w:rPr>
                <w:rFonts w:hint="eastAsia"/>
                <w:color w:val="000000" w:themeColor="text1"/>
                <w:sz w:val="24"/>
                <w:szCs w:val="21"/>
              </w:rPr>
              <w:t>打印预览：支持在客户端保存和导出笔录</w:t>
            </w:r>
            <w:r w:rsidRPr="003473F7">
              <w:rPr>
                <w:rFonts w:hint="eastAsia"/>
                <w:color w:val="000000" w:themeColor="text1"/>
                <w:sz w:val="24"/>
                <w:szCs w:val="21"/>
              </w:rPr>
              <w:t>Word</w:t>
            </w:r>
            <w:r w:rsidRPr="003473F7">
              <w:rPr>
                <w:rFonts w:hint="eastAsia"/>
                <w:color w:val="000000" w:themeColor="text1"/>
                <w:sz w:val="24"/>
                <w:szCs w:val="21"/>
              </w:rPr>
              <w:t>文档，也支持在客户端中进行打印预览或者直接进行打印操作。</w:t>
            </w:r>
          </w:p>
        </w:tc>
      </w:tr>
      <w:tr w:rsidR="00E373D4" w:rsidRPr="003473F7" w:rsidTr="00913F0B">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szCs w:val="21"/>
              </w:rPr>
            </w:pPr>
            <w:r w:rsidRPr="003473F7">
              <w:rPr>
                <w:rFonts w:cs="宋体" w:hint="eastAsia"/>
                <w:color w:val="000000" w:themeColor="text1"/>
                <w:kern w:val="0"/>
                <w:sz w:val="24"/>
                <w:szCs w:val="21"/>
              </w:rPr>
              <w:t>3</w:t>
            </w:r>
          </w:p>
        </w:tc>
        <w:tc>
          <w:tcPr>
            <w:tcW w:w="704"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widowControl/>
              <w:jc w:val="center"/>
              <w:rPr>
                <w:rFonts w:cs="宋体"/>
                <w:color w:val="000000" w:themeColor="text1"/>
                <w:kern w:val="0"/>
                <w:sz w:val="24"/>
                <w:szCs w:val="21"/>
              </w:rPr>
            </w:pPr>
            <w:r w:rsidRPr="003473F7">
              <w:rPr>
                <w:rFonts w:hint="eastAsia"/>
                <w:color w:val="000000" w:themeColor="text1"/>
                <w:sz w:val="24"/>
              </w:rPr>
              <w:t>融合法庭软件</w:t>
            </w:r>
          </w:p>
        </w:tc>
        <w:tc>
          <w:tcPr>
            <w:tcW w:w="433"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center"/>
              <w:rPr>
                <w:rFonts w:cs="宋体"/>
                <w:color w:val="000000" w:themeColor="text1"/>
                <w:kern w:val="0"/>
                <w:sz w:val="24"/>
                <w:szCs w:val="21"/>
              </w:rPr>
            </w:pPr>
            <w:r w:rsidRPr="003473F7">
              <w:rPr>
                <w:rFonts w:cs="宋体" w:hint="eastAsia"/>
                <w:color w:val="000000" w:themeColor="text1"/>
                <w:kern w:val="0"/>
                <w:sz w:val="24"/>
                <w:szCs w:val="21"/>
              </w:rPr>
              <w:t>4</w:t>
            </w:r>
          </w:p>
        </w:tc>
        <w:tc>
          <w:tcPr>
            <w:tcW w:w="425"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center"/>
              <w:rPr>
                <w:color w:val="000000" w:themeColor="text1"/>
                <w:sz w:val="24"/>
                <w:szCs w:val="21"/>
              </w:rPr>
            </w:pPr>
            <w:r w:rsidRPr="003473F7">
              <w:rPr>
                <w:rFonts w:hint="eastAsia"/>
                <w:color w:val="000000" w:themeColor="text1"/>
                <w:sz w:val="24"/>
                <w:szCs w:val="21"/>
              </w:rPr>
              <w:t>套</w:t>
            </w:r>
          </w:p>
        </w:tc>
        <w:tc>
          <w:tcPr>
            <w:tcW w:w="3005" w:type="pct"/>
            <w:tcBorders>
              <w:top w:val="single" w:sz="4" w:space="0" w:color="auto"/>
              <w:left w:val="single" w:sz="4" w:space="0" w:color="auto"/>
              <w:bottom w:val="single" w:sz="4" w:space="0" w:color="auto"/>
              <w:right w:val="single" w:sz="4" w:space="0" w:color="auto"/>
            </w:tcBorders>
            <w:vAlign w:val="center"/>
          </w:tcPr>
          <w:p w:rsidR="00E373D4" w:rsidRPr="003473F7" w:rsidRDefault="00E373D4" w:rsidP="00913F0B">
            <w:pPr>
              <w:jc w:val="left"/>
              <w:rPr>
                <w:color w:val="000000" w:themeColor="text1"/>
                <w:sz w:val="24"/>
                <w:szCs w:val="21"/>
              </w:rPr>
            </w:pPr>
            <w:r w:rsidRPr="003473F7">
              <w:rPr>
                <w:rFonts w:hint="eastAsia"/>
                <w:color w:val="000000" w:themeColor="text1"/>
                <w:sz w:val="24"/>
                <w:szCs w:val="21"/>
              </w:rPr>
              <w:t>需要提供</w:t>
            </w:r>
            <w:r w:rsidRPr="003473F7">
              <w:rPr>
                <w:rFonts w:hint="eastAsia"/>
                <w:color w:val="000000" w:themeColor="text1"/>
                <w:sz w:val="24"/>
                <w:szCs w:val="21"/>
              </w:rPr>
              <w:t>2</w:t>
            </w:r>
            <w:r w:rsidRPr="003473F7">
              <w:rPr>
                <w:rFonts w:hint="eastAsia"/>
                <w:color w:val="000000" w:themeColor="text1"/>
                <w:sz w:val="24"/>
                <w:szCs w:val="21"/>
              </w:rPr>
              <w:t>年的软件使用授权。</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系统支持线上线下一体化的融合开庭，满足本地、本地</w:t>
            </w:r>
            <w:r w:rsidRPr="003473F7">
              <w:rPr>
                <w:rFonts w:hint="eastAsia"/>
                <w:color w:val="000000" w:themeColor="text1"/>
                <w:sz w:val="24"/>
                <w:szCs w:val="21"/>
              </w:rPr>
              <w:t>+</w:t>
            </w:r>
            <w:r w:rsidRPr="003473F7">
              <w:rPr>
                <w:rFonts w:hint="eastAsia"/>
                <w:color w:val="000000" w:themeColor="text1"/>
                <w:sz w:val="24"/>
                <w:szCs w:val="21"/>
              </w:rPr>
              <w:t>远程、本地</w:t>
            </w:r>
            <w:r w:rsidRPr="003473F7">
              <w:rPr>
                <w:rFonts w:hint="eastAsia"/>
                <w:color w:val="000000" w:themeColor="text1"/>
                <w:sz w:val="24"/>
                <w:szCs w:val="21"/>
              </w:rPr>
              <w:t>+</w:t>
            </w:r>
            <w:r w:rsidRPr="003473F7">
              <w:rPr>
                <w:rFonts w:hint="eastAsia"/>
                <w:color w:val="000000" w:themeColor="text1"/>
                <w:sz w:val="24"/>
                <w:szCs w:val="21"/>
              </w:rPr>
              <w:t>互联网等多种融合庭审应用需求，支持实时音视频通信、庭前测试、在线证据上传、在线质证、电子签名等功能，当事人可以通过互联网参加法院开庭，跨越距离、地域的限制，使司法服务深入到每个网络能够触及的地方，同时解决人民群众司法诉讼面临的时间、路途开销等问题。</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w:t>
            </w:r>
            <w:r w:rsidRPr="003473F7">
              <w:rPr>
                <w:rFonts w:hint="eastAsia"/>
                <w:color w:val="000000" w:themeColor="text1"/>
                <w:sz w:val="24"/>
                <w:szCs w:val="21"/>
              </w:rPr>
              <w:t>、统一入口：入口式首页设计，为从首页快速进入具体场景，提供在首页以抽屉方式展示待办事项，并支持从待办事项快速进入具体事项处理节目。</w:t>
            </w:r>
          </w:p>
          <w:p w:rsidR="00E373D4" w:rsidRPr="003473F7" w:rsidRDefault="00913F0B" w:rsidP="00913F0B">
            <w:pPr>
              <w:jc w:val="left"/>
              <w:rPr>
                <w:color w:val="000000" w:themeColor="text1"/>
                <w:sz w:val="24"/>
                <w:szCs w:val="21"/>
              </w:rPr>
            </w:pPr>
            <w:r w:rsidRPr="003473F7">
              <w:rPr>
                <w:rFonts w:hint="eastAsia"/>
                <w:color w:val="000000" w:themeColor="text1"/>
                <w:sz w:val="24"/>
                <w:szCs w:val="21"/>
              </w:rPr>
              <w:t>●</w:t>
            </w:r>
            <w:r w:rsidR="00E373D4" w:rsidRPr="003473F7">
              <w:rPr>
                <w:rFonts w:hint="eastAsia"/>
                <w:color w:val="000000" w:themeColor="text1"/>
                <w:sz w:val="24"/>
                <w:szCs w:val="21"/>
              </w:rPr>
              <w:t>2</w:t>
            </w:r>
            <w:r w:rsidR="00E373D4" w:rsidRPr="003473F7">
              <w:rPr>
                <w:rFonts w:hint="eastAsia"/>
                <w:color w:val="000000" w:themeColor="text1"/>
                <w:sz w:val="24"/>
                <w:szCs w:val="21"/>
              </w:rPr>
              <w:t>、流程指引：需具备流程指引功能，位于系统一侧，采用箭头指引方式，支持根据语音指令自动进行状态变化，对各流程环节支持磁贴弹窗释义。</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3</w:t>
            </w:r>
            <w:r w:rsidRPr="003473F7">
              <w:rPr>
                <w:rFonts w:hint="eastAsia"/>
                <w:color w:val="000000" w:themeColor="text1"/>
                <w:sz w:val="24"/>
                <w:szCs w:val="21"/>
              </w:rPr>
              <w:t>、语音笔录：</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编辑模式：语音笔录支持采用语音识别进行笔录辅助编辑，语音识别正确率可达</w:t>
            </w:r>
            <w:r w:rsidRPr="003473F7">
              <w:rPr>
                <w:rFonts w:hint="eastAsia"/>
                <w:color w:val="000000" w:themeColor="text1"/>
                <w:sz w:val="24"/>
                <w:szCs w:val="21"/>
              </w:rPr>
              <w:t>95%</w:t>
            </w:r>
            <w:r w:rsidRPr="003473F7">
              <w:rPr>
                <w:rFonts w:hint="eastAsia"/>
                <w:color w:val="000000" w:themeColor="text1"/>
                <w:sz w:val="24"/>
                <w:szCs w:val="21"/>
              </w:rPr>
              <w:t>，支持自动分角色语音转写，精准辅助快速生成庭审笔录。系统支持语音识别结果自动插入笔录正文，也支持仅在识别区展示，需要引用时可一键复制；</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笔录批注：对于笔录中有疑问的内容，支持法官对笔录进行快捷批注，批注内容可推送给书记员。书记员可在庭审客户端点击批注提醒，快速定位批注位置。</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4</w:t>
            </w:r>
            <w:r w:rsidRPr="003473F7">
              <w:rPr>
                <w:rFonts w:hint="eastAsia"/>
                <w:color w:val="000000" w:themeColor="text1"/>
                <w:sz w:val="24"/>
                <w:szCs w:val="21"/>
              </w:rPr>
              <w:t>、电子卷宗：与审判系统</w:t>
            </w:r>
            <w:r w:rsidRPr="003473F7">
              <w:rPr>
                <w:rFonts w:hint="eastAsia"/>
                <w:color w:val="000000" w:themeColor="text1"/>
                <w:sz w:val="24"/>
                <w:szCs w:val="21"/>
              </w:rPr>
              <w:t>/</w:t>
            </w:r>
            <w:r w:rsidRPr="003473F7">
              <w:rPr>
                <w:rFonts w:hint="eastAsia"/>
                <w:color w:val="000000" w:themeColor="text1"/>
                <w:sz w:val="24"/>
                <w:szCs w:val="21"/>
              </w:rPr>
              <w:t>电子卷宗数据对接后，法官庭上可进行随庭电子卷宗阅卷。支持显示卷宗目录、卷宗详情；支持卷宗翻页、标记、旋转、放大、缩小、关键词快速查找。</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5</w:t>
            </w:r>
            <w:r w:rsidRPr="003473F7">
              <w:rPr>
                <w:rFonts w:hint="eastAsia"/>
                <w:color w:val="000000" w:themeColor="text1"/>
                <w:sz w:val="24"/>
                <w:szCs w:val="21"/>
              </w:rPr>
              <w:t>、电子质证：</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w:t>
            </w:r>
            <w:r w:rsidRPr="003473F7">
              <w:rPr>
                <w:rFonts w:hint="eastAsia"/>
                <w:color w:val="000000" w:themeColor="text1"/>
                <w:sz w:val="24"/>
                <w:szCs w:val="21"/>
              </w:rPr>
              <w:t>1</w:t>
            </w:r>
            <w:r w:rsidRPr="003473F7">
              <w:rPr>
                <w:rFonts w:hint="eastAsia"/>
                <w:color w:val="000000" w:themeColor="text1"/>
                <w:sz w:val="24"/>
                <w:szCs w:val="21"/>
              </w:rPr>
              <w:t>）卷宗材料检索：系统支持对卷宗内容检索，搜索结果可准确定位至对应的页面，方便用户快速定位、查阅相关卷宗材料内容。</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w:t>
            </w:r>
            <w:r w:rsidRPr="003473F7">
              <w:rPr>
                <w:rFonts w:hint="eastAsia"/>
                <w:color w:val="000000" w:themeColor="text1"/>
                <w:sz w:val="24"/>
                <w:szCs w:val="21"/>
              </w:rPr>
              <w:t>2</w:t>
            </w:r>
            <w:r w:rsidRPr="003473F7">
              <w:rPr>
                <w:rFonts w:hint="eastAsia"/>
                <w:color w:val="000000" w:themeColor="text1"/>
                <w:sz w:val="24"/>
                <w:szCs w:val="21"/>
              </w:rPr>
              <w:t>）证据示证，各方同屏质证：支持法官查看当事人上传的视频、文字与图片类型证据材料（包括庭前从第三方审判同步的卷宗材料、庭中当事人在</w:t>
            </w:r>
            <w:r w:rsidRPr="003473F7">
              <w:rPr>
                <w:rFonts w:hint="eastAsia"/>
                <w:color w:val="000000" w:themeColor="text1"/>
                <w:sz w:val="24"/>
                <w:szCs w:val="21"/>
              </w:rPr>
              <w:t>pc</w:t>
            </w:r>
            <w:r w:rsidRPr="003473F7">
              <w:rPr>
                <w:rFonts w:hint="eastAsia"/>
                <w:color w:val="000000" w:themeColor="text1"/>
                <w:sz w:val="24"/>
                <w:szCs w:val="21"/>
              </w:rPr>
              <w:t>客户端上传证据）；支持法官分享屏幕的方式发起质证流程，各方可采用“圈、点、批、划”的基本动作进行多人同屏质证，操作便捷、直观；</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w:t>
            </w:r>
            <w:r w:rsidRPr="003473F7">
              <w:rPr>
                <w:rFonts w:hint="eastAsia"/>
                <w:color w:val="000000" w:themeColor="text1"/>
                <w:sz w:val="24"/>
                <w:szCs w:val="21"/>
              </w:rPr>
              <w:t>3</w:t>
            </w:r>
            <w:r w:rsidRPr="003473F7">
              <w:rPr>
                <w:rFonts w:hint="eastAsia"/>
                <w:color w:val="000000" w:themeColor="text1"/>
                <w:sz w:val="24"/>
                <w:szCs w:val="21"/>
              </w:rPr>
              <w:t>）语音指令，证据随讲随翻：卷宗目录与语音转写智能匹配，庭审中，语音关键词识别后电子证据联动随翻，辅助法官进行材料快速定位、解放法官双手；</w:t>
            </w:r>
          </w:p>
          <w:p w:rsidR="00E373D4" w:rsidRPr="003473F7" w:rsidRDefault="00913F0B" w:rsidP="00913F0B">
            <w:pPr>
              <w:jc w:val="left"/>
              <w:rPr>
                <w:color w:val="000000" w:themeColor="text1"/>
                <w:sz w:val="24"/>
                <w:szCs w:val="21"/>
              </w:rPr>
            </w:pPr>
            <w:r w:rsidRPr="003473F7">
              <w:rPr>
                <w:rFonts w:hint="eastAsia"/>
                <w:color w:val="000000" w:themeColor="text1"/>
                <w:sz w:val="24"/>
                <w:szCs w:val="21"/>
              </w:rPr>
              <w:t>●</w:t>
            </w:r>
            <w:r w:rsidR="00E373D4" w:rsidRPr="003473F7">
              <w:rPr>
                <w:rFonts w:hint="eastAsia"/>
                <w:color w:val="000000" w:themeColor="text1"/>
                <w:sz w:val="24"/>
                <w:szCs w:val="21"/>
              </w:rPr>
              <w:t>（</w:t>
            </w:r>
            <w:r w:rsidR="00E373D4" w:rsidRPr="003473F7">
              <w:rPr>
                <w:rFonts w:hint="eastAsia"/>
                <w:color w:val="000000" w:themeColor="text1"/>
                <w:sz w:val="24"/>
                <w:szCs w:val="21"/>
              </w:rPr>
              <w:t>4</w:t>
            </w:r>
            <w:r w:rsidR="00E373D4" w:rsidRPr="003473F7">
              <w:rPr>
                <w:rFonts w:hint="eastAsia"/>
                <w:color w:val="000000" w:themeColor="text1"/>
                <w:sz w:val="24"/>
                <w:szCs w:val="21"/>
              </w:rPr>
              <w:t>）证据智能比对：智慧法庭在进行质证时，对类似证据可进行智能比对显示，系统智能分析证据后，可采用不同的颜色、标记对证据的差异进行直观显示，让法官和当事人一目了然。系统支持多达</w:t>
            </w:r>
            <w:r w:rsidR="00E373D4" w:rsidRPr="003473F7">
              <w:rPr>
                <w:rFonts w:hint="eastAsia"/>
                <w:color w:val="000000" w:themeColor="text1"/>
                <w:sz w:val="24"/>
                <w:szCs w:val="21"/>
              </w:rPr>
              <w:t>3</w:t>
            </w:r>
            <w:r w:rsidR="00E373D4" w:rsidRPr="003473F7">
              <w:rPr>
                <w:rFonts w:hint="eastAsia"/>
                <w:color w:val="000000" w:themeColor="text1"/>
                <w:sz w:val="24"/>
                <w:szCs w:val="21"/>
              </w:rPr>
              <w:t>份材料同时比对展示。</w:t>
            </w:r>
          </w:p>
          <w:p w:rsidR="00E373D4" w:rsidRPr="003473F7" w:rsidRDefault="00913F0B" w:rsidP="00913F0B">
            <w:pPr>
              <w:jc w:val="left"/>
              <w:rPr>
                <w:color w:val="000000" w:themeColor="text1"/>
                <w:sz w:val="24"/>
                <w:szCs w:val="21"/>
              </w:rPr>
            </w:pPr>
            <w:r w:rsidRPr="003473F7">
              <w:rPr>
                <w:rFonts w:hint="eastAsia"/>
                <w:color w:val="000000" w:themeColor="text1"/>
                <w:sz w:val="24"/>
                <w:szCs w:val="21"/>
              </w:rPr>
              <w:t>●</w:t>
            </w:r>
            <w:r w:rsidR="00E373D4" w:rsidRPr="003473F7">
              <w:rPr>
                <w:rFonts w:hint="eastAsia"/>
                <w:color w:val="000000" w:themeColor="text1"/>
                <w:sz w:val="24"/>
                <w:szCs w:val="21"/>
              </w:rPr>
              <w:t>（</w:t>
            </w:r>
            <w:r w:rsidR="00E373D4" w:rsidRPr="003473F7">
              <w:rPr>
                <w:rFonts w:hint="eastAsia"/>
                <w:color w:val="000000" w:themeColor="text1"/>
                <w:sz w:val="24"/>
                <w:szCs w:val="21"/>
              </w:rPr>
              <w:t>5</w:t>
            </w:r>
            <w:r w:rsidR="00E373D4" w:rsidRPr="003473F7">
              <w:rPr>
                <w:rFonts w:hint="eastAsia"/>
                <w:color w:val="000000" w:themeColor="text1"/>
                <w:sz w:val="24"/>
                <w:szCs w:val="21"/>
              </w:rPr>
              <w:t>）多份证据智能对比：支持证据材料的智能对比，一键点击即可高亮显示材料中的相同内容，且每部分展示不同颜色标明并用序号区分，提升相似材料的比对效率。</w:t>
            </w:r>
          </w:p>
          <w:p w:rsidR="00E373D4" w:rsidRPr="003473F7" w:rsidRDefault="00913F0B" w:rsidP="00913F0B">
            <w:pPr>
              <w:jc w:val="left"/>
              <w:rPr>
                <w:color w:val="000000" w:themeColor="text1"/>
                <w:sz w:val="24"/>
                <w:szCs w:val="21"/>
              </w:rPr>
            </w:pPr>
            <w:r w:rsidRPr="003473F7">
              <w:rPr>
                <w:rFonts w:hint="eastAsia"/>
                <w:color w:val="000000" w:themeColor="text1"/>
                <w:sz w:val="24"/>
                <w:szCs w:val="21"/>
              </w:rPr>
              <w:t>●</w:t>
            </w:r>
            <w:r w:rsidR="00E373D4" w:rsidRPr="003473F7">
              <w:rPr>
                <w:rFonts w:hint="eastAsia"/>
                <w:color w:val="000000" w:themeColor="text1"/>
                <w:sz w:val="24"/>
                <w:szCs w:val="21"/>
              </w:rPr>
              <w:t>6</w:t>
            </w:r>
            <w:r w:rsidR="00E373D4" w:rsidRPr="003473F7">
              <w:rPr>
                <w:rFonts w:hint="eastAsia"/>
                <w:color w:val="000000" w:themeColor="text1"/>
                <w:sz w:val="24"/>
                <w:szCs w:val="21"/>
              </w:rPr>
              <w:t>、线上参与人等候室：针对已上线的线上参与人，可将其移入等候室，在等候室中的参与人保持在线状态，但无法与庭中其他参与人进行音视频通信，法官、书记员可随时将等候室中的人员移出。</w:t>
            </w:r>
          </w:p>
          <w:p w:rsidR="00E373D4" w:rsidRPr="003473F7" w:rsidRDefault="00913F0B" w:rsidP="00913F0B">
            <w:pPr>
              <w:jc w:val="left"/>
              <w:rPr>
                <w:color w:val="000000" w:themeColor="text1"/>
                <w:sz w:val="24"/>
                <w:szCs w:val="21"/>
              </w:rPr>
            </w:pPr>
            <w:r w:rsidRPr="003473F7">
              <w:rPr>
                <w:rFonts w:hint="eastAsia"/>
                <w:color w:val="000000" w:themeColor="text1"/>
                <w:sz w:val="24"/>
                <w:szCs w:val="21"/>
              </w:rPr>
              <w:t>●</w:t>
            </w:r>
            <w:r w:rsidR="00E373D4" w:rsidRPr="003473F7">
              <w:rPr>
                <w:rFonts w:hint="eastAsia"/>
                <w:color w:val="000000" w:themeColor="text1"/>
                <w:sz w:val="24"/>
                <w:szCs w:val="21"/>
              </w:rPr>
              <w:t>7</w:t>
            </w:r>
            <w:r w:rsidR="00E373D4" w:rsidRPr="003473F7">
              <w:rPr>
                <w:rFonts w:hint="eastAsia"/>
                <w:color w:val="000000" w:themeColor="text1"/>
                <w:sz w:val="24"/>
                <w:szCs w:val="21"/>
              </w:rPr>
              <w:t>、审判人员外网开庭：在审判人员出差、外出时，可在外网环境通过电脑客户端、微信小程序的方式参加庭审。</w:t>
            </w:r>
          </w:p>
          <w:p w:rsidR="00E373D4" w:rsidRPr="003473F7" w:rsidRDefault="00913F0B" w:rsidP="00913F0B">
            <w:pPr>
              <w:jc w:val="left"/>
              <w:rPr>
                <w:color w:val="000000" w:themeColor="text1"/>
                <w:sz w:val="24"/>
                <w:szCs w:val="21"/>
              </w:rPr>
            </w:pPr>
            <w:r w:rsidRPr="003473F7">
              <w:rPr>
                <w:rFonts w:hint="eastAsia"/>
                <w:color w:val="000000" w:themeColor="text1"/>
                <w:sz w:val="24"/>
                <w:szCs w:val="21"/>
              </w:rPr>
              <w:t>●</w:t>
            </w:r>
            <w:r w:rsidR="00E373D4" w:rsidRPr="003473F7">
              <w:rPr>
                <w:rFonts w:hint="eastAsia"/>
                <w:color w:val="000000" w:themeColor="text1"/>
                <w:sz w:val="24"/>
                <w:szCs w:val="21"/>
              </w:rPr>
              <w:t>8</w:t>
            </w:r>
            <w:r w:rsidR="00E373D4" w:rsidRPr="003473F7">
              <w:rPr>
                <w:rFonts w:hint="eastAsia"/>
                <w:color w:val="000000" w:themeColor="text1"/>
                <w:sz w:val="24"/>
                <w:szCs w:val="21"/>
              </w:rPr>
              <w:t>、庭审流程联动控制：庭中法官和书记员灵活联动，均可控制庭审开闭庭流程，两者状态同步。</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9</w:t>
            </w:r>
            <w:r w:rsidRPr="003473F7">
              <w:rPr>
                <w:rFonts w:hint="eastAsia"/>
                <w:color w:val="000000" w:themeColor="text1"/>
                <w:sz w:val="24"/>
                <w:szCs w:val="21"/>
              </w:rPr>
              <w:t>、合并开庭：针对合并开庭的案件，庭中展示所有合并案件的详细信息，便于庭审顺利开展，且在无书记员模式时，合并开庭时的确认书自动整合所有案件的信息，支持自定义项添加。</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10</w:t>
            </w:r>
            <w:r w:rsidRPr="003473F7">
              <w:rPr>
                <w:rFonts w:hint="eastAsia"/>
                <w:color w:val="000000" w:themeColor="text1"/>
                <w:sz w:val="24"/>
                <w:szCs w:val="21"/>
              </w:rPr>
              <w:t>、笔录及音频导出：庭审笔录支持导出，且提供</w:t>
            </w:r>
            <w:r w:rsidRPr="003473F7">
              <w:rPr>
                <w:rFonts w:hint="eastAsia"/>
                <w:color w:val="000000" w:themeColor="text1"/>
                <w:sz w:val="24"/>
                <w:szCs w:val="21"/>
              </w:rPr>
              <w:t>doc</w:t>
            </w:r>
            <w:r w:rsidRPr="003473F7">
              <w:rPr>
                <w:rFonts w:hint="eastAsia"/>
                <w:color w:val="000000" w:themeColor="text1"/>
                <w:sz w:val="24"/>
                <w:szCs w:val="21"/>
              </w:rPr>
              <w:t>、</w:t>
            </w:r>
            <w:r w:rsidRPr="003473F7">
              <w:rPr>
                <w:rFonts w:hint="eastAsia"/>
                <w:color w:val="000000" w:themeColor="text1"/>
                <w:sz w:val="24"/>
                <w:szCs w:val="21"/>
              </w:rPr>
              <w:t>pdf</w:t>
            </w:r>
            <w:r w:rsidRPr="003473F7">
              <w:rPr>
                <w:rFonts w:hint="eastAsia"/>
                <w:color w:val="000000" w:themeColor="text1"/>
                <w:sz w:val="24"/>
                <w:szCs w:val="21"/>
              </w:rPr>
              <w:t>两种格式，庭审音频支持导出。</w:t>
            </w:r>
          </w:p>
          <w:p w:rsidR="00913F0B" w:rsidRPr="003473F7" w:rsidRDefault="00913F0B" w:rsidP="00913F0B">
            <w:pPr>
              <w:jc w:val="left"/>
              <w:rPr>
                <w:color w:val="000000" w:themeColor="text1"/>
                <w:sz w:val="24"/>
                <w:szCs w:val="21"/>
              </w:rPr>
            </w:pPr>
            <w:r w:rsidRPr="003473F7">
              <w:rPr>
                <w:rFonts w:hint="eastAsia"/>
                <w:color w:val="000000" w:themeColor="text1"/>
                <w:sz w:val="24"/>
                <w:szCs w:val="21"/>
              </w:rPr>
              <w:t>●</w:t>
            </w:r>
            <w:r w:rsidR="00E373D4" w:rsidRPr="003473F7">
              <w:rPr>
                <w:rFonts w:hint="eastAsia"/>
                <w:color w:val="000000" w:themeColor="text1"/>
                <w:sz w:val="24"/>
                <w:szCs w:val="21"/>
              </w:rPr>
              <w:t>11</w:t>
            </w:r>
            <w:r w:rsidR="00E373D4" w:rsidRPr="003473F7">
              <w:rPr>
                <w:rFonts w:hint="eastAsia"/>
                <w:color w:val="000000" w:themeColor="text1"/>
                <w:sz w:val="24"/>
                <w:szCs w:val="21"/>
              </w:rPr>
              <w:t>、语音指令控制：支持通过语音指令控制庭审流程，如“宣读法庭纪律”、“停止播报”、“现在休庭”、“现在闭庭”、“核对笔录签名”等。</w:t>
            </w:r>
          </w:p>
          <w:p w:rsidR="00E373D4" w:rsidRPr="003473F7" w:rsidRDefault="00913F0B" w:rsidP="00913F0B">
            <w:pPr>
              <w:jc w:val="left"/>
              <w:rPr>
                <w:color w:val="000000" w:themeColor="text1"/>
              </w:rPr>
            </w:pPr>
            <w:r w:rsidRPr="003473F7">
              <w:rPr>
                <w:rFonts w:hint="eastAsia"/>
                <w:color w:val="000000" w:themeColor="text1"/>
                <w:sz w:val="24"/>
                <w:szCs w:val="21"/>
              </w:rPr>
              <w:t>●</w:t>
            </w:r>
            <w:r w:rsidR="00E373D4" w:rsidRPr="003473F7">
              <w:rPr>
                <w:rFonts w:hint="eastAsia"/>
                <w:color w:val="000000" w:themeColor="text1"/>
                <w:sz w:val="24"/>
                <w:szCs w:val="21"/>
              </w:rPr>
              <w:t>12</w:t>
            </w:r>
            <w:r w:rsidR="00E373D4" w:rsidRPr="003473F7">
              <w:rPr>
                <w:rFonts w:hint="eastAsia"/>
                <w:color w:val="000000" w:themeColor="text1"/>
                <w:sz w:val="24"/>
                <w:szCs w:val="21"/>
              </w:rPr>
              <w:t>、单双屏布局和一键切换：为方便法官方便查阅笔录和卷宗，系统主界面布局支持笔录</w:t>
            </w:r>
            <w:r w:rsidR="00E373D4" w:rsidRPr="003473F7">
              <w:rPr>
                <w:rFonts w:hint="eastAsia"/>
                <w:color w:val="000000" w:themeColor="text1"/>
                <w:sz w:val="24"/>
                <w:szCs w:val="21"/>
              </w:rPr>
              <w:t>+</w:t>
            </w:r>
            <w:r w:rsidR="00E373D4" w:rsidRPr="003473F7">
              <w:rPr>
                <w:rFonts w:hint="eastAsia"/>
                <w:color w:val="000000" w:themeColor="text1"/>
                <w:sz w:val="24"/>
                <w:szCs w:val="21"/>
              </w:rPr>
              <w:t>卷宗的单双屏切换布局，支持一键切换，支持笔录和卷宗左右屏分布状态自定义配置调整。</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13</w:t>
            </w:r>
            <w:r w:rsidRPr="003473F7">
              <w:rPr>
                <w:rFonts w:hint="eastAsia"/>
                <w:color w:val="000000" w:themeColor="text1"/>
                <w:sz w:val="24"/>
                <w:szCs w:val="21"/>
              </w:rPr>
              <w:t>、支持当事人通过电脑客户端及安卓、苹果操作系统手机登陆微信小程序参与庭审；</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14</w:t>
            </w:r>
            <w:r w:rsidRPr="003473F7">
              <w:rPr>
                <w:rFonts w:hint="eastAsia"/>
                <w:color w:val="000000" w:themeColor="text1"/>
                <w:sz w:val="24"/>
                <w:szCs w:val="21"/>
              </w:rPr>
              <w:t>、支持庭审码进行身份校验登录；</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15</w:t>
            </w:r>
            <w:r w:rsidRPr="003473F7">
              <w:rPr>
                <w:rFonts w:hint="eastAsia"/>
                <w:color w:val="000000" w:themeColor="text1"/>
                <w:sz w:val="24"/>
                <w:szCs w:val="21"/>
              </w:rPr>
              <w:t>、支持庭前注意事项提醒，提前告知参与人互联网庭审规范及要求；</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16</w:t>
            </w:r>
            <w:r w:rsidRPr="003473F7">
              <w:rPr>
                <w:rFonts w:hint="eastAsia"/>
                <w:color w:val="000000" w:themeColor="text1"/>
                <w:sz w:val="24"/>
                <w:szCs w:val="21"/>
              </w:rPr>
              <w:t>、支持当事人在线提交证据，添加的电子证据格式支持：</w:t>
            </w:r>
            <w:r w:rsidRPr="003473F7">
              <w:rPr>
                <w:rFonts w:hint="eastAsia"/>
                <w:color w:val="000000" w:themeColor="text1"/>
                <w:sz w:val="24"/>
                <w:szCs w:val="21"/>
              </w:rPr>
              <w:t>doc</w:t>
            </w:r>
            <w:r w:rsidRPr="003473F7">
              <w:rPr>
                <w:rFonts w:hint="eastAsia"/>
                <w:color w:val="000000" w:themeColor="text1"/>
                <w:sz w:val="24"/>
                <w:szCs w:val="21"/>
              </w:rPr>
              <w:t>、</w:t>
            </w:r>
            <w:r w:rsidRPr="003473F7">
              <w:rPr>
                <w:rFonts w:hint="eastAsia"/>
                <w:color w:val="000000" w:themeColor="text1"/>
                <w:sz w:val="24"/>
                <w:szCs w:val="21"/>
              </w:rPr>
              <w:t>docx</w:t>
            </w:r>
            <w:r w:rsidRPr="003473F7">
              <w:rPr>
                <w:rFonts w:hint="eastAsia"/>
                <w:color w:val="000000" w:themeColor="text1"/>
                <w:sz w:val="24"/>
                <w:szCs w:val="21"/>
              </w:rPr>
              <w:t>、</w:t>
            </w:r>
            <w:r w:rsidRPr="003473F7">
              <w:rPr>
                <w:rFonts w:hint="eastAsia"/>
                <w:color w:val="000000" w:themeColor="text1"/>
                <w:sz w:val="24"/>
                <w:szCs w:val="21"/>
              </w:rPr>
              <w:t>pdf</w:t>
            </w:r>
            <w:r w:rsidRPr="003473F7">
              <w:rPr>
                <w:rFonts w:hint="eastAsia"/>
                <w:color w:val="000000" w:themeColor="text1"/>
                <w:sz w:val="24"/>
                <w:szCs w:val="21"/>
              </w:rPr>
              <w:t>、</w:t>
            </w:r>
            <w:r w:rsidRPr="003473F7">
              <w:rPr>
                <w:rFonts w:hint="eastAsia"/>
                <w:color w:val="000000" w:themeColor="text1"/>
                <w:sz w:val="24"/>
                <w:szCs w:val="21"/>
              </w:rPr>
              <w:t>jpg</w:t>
            </w:r>
            <w:r w:rsidRPr="003473F7">
              <w:rPr>
                <w:rFonts w:hint="eastAsia"/>
                <w:color w:val="000000" w:themeColor="text1"/>
                <w:sz w:val="24"/>
                <w:szCs w:val="21"/>
              </w:rPr>
              <w:t>、</w:t>
            </w:r>
            <w:r w:rsidRPr="003473F7">
              <w:rPr>
                <w:rFonts w:hint="eastAsia"/>
                <w:color w:val="000000" w:themeColor="text1"/>
                <w:sz w:val="24"/>
                <w:szCs w:val="21"/>
              </w:rPr>
              <w:t>png</w:t>
            </w:r>
            <w:r w:rsidRPr="003473F7">
              <w:rPr>
                <w:rFonts w:hint="eastAsia"/>
                <w:color w:val="000000" w:themeColor="text1"/>
                <w:sz w:val="24"/>
                <w:szCs w:val="21"/>
              </w:rPr>
              <w:t>等；</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17</w:t>
            </w:r>
            <w:r w:rsidRPr="003473F7">
              <w:rPr>
                <w:rFonts w:hint="eastAsia"/>
                <w:color w:val="000000" w:themeColor="text1"/>
                <w:sz w:val="24"/>
                <w:szCs w:val="21"/>
              </w:rPr>
              <w:t>、系统支持小程序端庭审系统后台运行。</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18</w:t>
            </w:r>
            <w:r w:rsidRPr="003473F7">
              <w:rPr>
                <w:rFonts w:hint="eastAsia"/>
                <w:color w:val="000000" w:themeColor="text1"/>
                <w:sz w:val="24"/>
                <w:szCs w:val="21"/>
              </w:rPr>
              <w:t>、临时开庭：系统支持发起临时互联网开庭。</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19</w:t>
            </w:r>
            <w:r w:rsidRPr="003473F7">
              <w:rPr>
                <w:rFonts w:hint="eastAsia"/>
                <w:color w:val="000000" w:themeColor="text1"/>
                <w:sz w:val="24"/>
                <w:szCs w:val="21"/>
              </w:rPr>
              <w:t>、示证质证：支持当事人在“示证质证”模块上传本地证据材料（电脑、手机中的视频、文档、图片等）以及查看当庭证据材料；支持旋转、放大、缩小等操作；支持线上当事人接受法官分享的证据材料，并形成当庭质证记录文件夹，便于当事人实时查看。</w:t>
            </w:r>
          </w:p>
          <w:p w:rsidR="00E373D4" w:rsidRPr="003473F7" w:rsidRDefault="00E373D4" w:rsidP="00913F0B">
            <w:pPr>
              <w:jc w:val="left"/>
              <w:rPr>
                <w:color w:val="000000" w:themeColor="text1"/>
                <w:sz w:val="24"/>
                <w:szCs w:val="21"/>
              </w:rPr>
            </w:pPr>
            <w:r w:rsidRPr="003473F7">
              <w:rPr>
                <w:rFonts w:hint="eastAsia"/>
                <w:color w:val="000000" w:themeColor="text1"/>
                <w:sz w:val="24"/>
                <w:szCs w:val="21"/>
              </w:rPr>
              <w:t>20</w:t>
            </w:r>
            <w:r w:rsidRPr="003473F7">
              <w:rPr>
                <w:rFonts w:hint="eastAsia"/>
                <w:color w:val="000000" w:themeColor="text1"/>
                <w:sz w:val="24"/>
                <w:szCs w:val="21"/>
              </w:rPr>
              <w:t>、视频切换：支持单击任一窗口实现主页面的显示内容切换，如点击“法官”的视频框，则左侧主页面切换至法官的视频内容。</w:t>
            </w:r>
          </w:p>
          <w:p w:rsidR="00404256" w:rsidRPr="003473F7" w:rsidRDefault="00404256" w:rsidP="00404256">
            <w:pPr>
              <w:jc w:val="left"/>
              <w:rPr>
                <w:color w:val="000000" w:themeColor="text1"/>
                <w:sz w:val="24"/>
              </w:rPr>
            </w:pPr>
            <w:r w:rsidRPr="003473F7">
              <w:rPr>
                <w:rFonts w:hint="eastAsia"/>
                <w:color w:val="000000" w:themeColor="text1"/>
                <w:sz w:val="24"/>
              </w:rPr>
              <w:t>★</w:t>
            </w:r>
            <w:r w:rsidRPr="003473F7">
              <w:rPr>
                <w:rFonts w:hint="eastAsia"/>
                <w:color w:val="000000" w:themeColor="text1"/>
                <w:sz w:val="24"/>
              </w:rPr>
              <w:t>21</w:t>
            </w:r>
            <w:r w:rsidRPr="003473F7">
              <w:rPr>
                <w:rFonts w:hint="eastAsia"/>
                <w:color w:val="000000" w:themeColor="text1"/>
                <w:sz w:val="24"/>
              </w:rPr>
              <w:t>、与全市法院智能语音识别技术平台对接，复用智能语音识别能力。</w:t>
            </w:r>
          </w:p>
          <w:p w:rsidR="00404256" w:rsidRPr="003473F7" w:rsidRDefault="00404256" w:rsidP="00404256">
            <w:pPr>
              <w:jc w:val="left"/>
              <w:rPr>
                <w:color w:val="000000" w:themeColor="text1"/>
                <w:sz w:val="24"/>
                <w:szCs w:val="21"/>
              </w:rPr>
            </w:pPr>
            <w:r w:rsidRPr="003473F7">
              <w:rPr>
                <w:rFonts w:hint="eastAsia"/>
                <w:color w:val="000000" w:themeColor="text1"/>
                <w:sz w:val="24"/>
              </w:rPr>
              <w:t>★</w:t>
            </w:r>
            <w:r w:rsidRPr="003473F7">
              <w:rPr>
                <w:rFonts w:hint="eastAsia"/>
                <w:color w:val="000000" w:themeColor="text1"/>
                <w:sz w:val="24"/>
              </w:rPr>
              <w:t>22</w:t>
            </w:r>
            <w:r w:rsidRPr="003473F7">
              <w:rPr>
                <w:rFonts w:hint="eastAsia"/>
                <w:color w:val="000000" w:themeColor="text1"/>
                <w:sz w:val="24"/>
              </w:rPr>
              <w:t>、支持复用现有法庭的庭审主机、互联网主机，可实现融合开庭功能。</w:t>
            </w:r>
          </w:p>
        </w:tc>
      </w:tr>
    </w:tbl>
    <w:p w:rsidR="00E373D4" w:rsidRPr="003473F7" w:rsidRDefault="00E373D4" w:rsidP="00B26818">
      <w:pPr>
        <w:spacing w:line="360" w:lineRule="auto"/>
        <w:ind w:firstLineChars="200" w:firstLine="480"/>
        <w:outlineLvl w:val="0"/>
        <w:rPr>
          <w:color w:val="000000" w:themeColor="text1"/>
          <w:sz w:val="24"/>
        </w:rPr>
      </w:pPr>
    </w:p>
    <w:p w:rsidR="00E373D4" w:rsidRDefault="00E373D4" w:rsidP="00B26818">
      <w:pPr>
        <w:spacing w:line="360" w:lineRule="auto"/>
        <w:ind w:firstLineChars="200" w:firstLine="480"/>
        <w:outlineLvl w:val="0"/>
        <w:rPr>
          <w:sz w:val="24"/>
        </w:rPr>
      </w:pPr>
    </w:p>
    <w:p w:rsidR="00E373D4" w:rsidRPr="00750AB2" w:rsidRDefault="00E373D4" w:rsidP="00B26818">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的通知》（津财采</w:t>
      </w:r>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个工作日内作出答复，但答复的内容不得涉及商业秘密或者依法应当保密的内容。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）质疑函应当符合《政府采购质疑和投诉办法》（财政部令第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采购人或天津市政府采购中心</w:t>
      </w:r>
      <w:r w:rsidRPr="008A26F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对供应商询问或质疑的答复将导致招标文件变更或者影响招标活动继续进行的，采购人应当自作出询问答复或质疑答复之日起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06468" w:rsidRPr="001A2A8A" w:rsidRDefault="00706468" w:rsidP="00706468">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Pr="001A2A8A">
        <w:rPr>
          <w:rFonts w:ascii="Times New Roman" w:eastAsia="宋体" w:hAnsi="Times New Roman" w:cs="Times New Roman" w:hint="eastAsia"/>
          <w:color w:val="auto"/>
        </w:rPr>
        <w:t>不同投标人所投产品均为同一品牌或任一核心产品为同一品牌时，按以下原则处理：</w:t>
      </w:r>
    </w:p>
    <w:p w:rsidR="00706468" w:rsidRPr="001A2A8A" w:rsidRDefault="00706468" w:rsidP="00706468">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706468" w:rsidRPr="001A2A8A" w:rsidRDefault="00706468" w:rsidP="00706468">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1A2A8A">
        <w:rPr>
          <w:rFonts w:hint="eastAsia"/>
          <w:sz w:val="24"/>
          <w:szCs w:val="24"/>
        </w:rPr>
        <w:t>自行选取</w:t>
      </w:r>
      <w:r w:rsidRPr="001A2A8A">
        <w:rPr>
          <w:sz w:val="24"/>
          <w:szCs w:val="24"/>
        </w:rPr>
        <w:t>一个投标人获得中标人推荐资格，其他同品牌投标人不作为中标候选人。</w:t>
      </w:r>
    </w:p>
    <w:p w:rsidR="00706468" w:rsidRPr="00706468" w:rsidRDefault="00706468" w:rsidP="00A3332A">
      <w:pPr>
        <w:pStyle w:val="Default"/>
        <w:spacing w:line="360" w:lineRule="auto"/>
        <w:ind w:firstLineChars="200" w:firstLine="480"/>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r>
        <w:rPr>
          <w:rFonts w:hint="eastAsia"/>
          <w:sz w:val="24"/>
          <w:szCs w:val="24"/>
        </w:rPr>
        <w:t>账</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1"/>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404256" w:rsidRDefault="00404256" w:rsidP="00404256">
      <w:pPr>
        <w:autoSpaceDE w:val="0"/>
        <w:autoSpaceDN w:val="0"/>
        <w:adjustRightInd w:val="0"/>
        <w:spacing w:line="520" w:lineRule="exact"/>
        <w:jc w:val="center"/>
        <w:rPr>
          <w:sz w:val="22"/>
        </w:rPr>
      </w:pPr>
      <w:r w:rsidRPr="00404256">
        <w:rPr>
          <w:sz w:val="22"/>
        </w:rPr>
        <w:t>第一包、第二包</w:t>
      </w: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AB7FC2">
        <w:trPr>
          <w:jc w:val="center"/>
        </w:trPr>
        <w:tc>
          <w:tcPr>
            <w:tcW w:w="730" w:type="pct"/>
            <w:vAlign w:val="center"/>
          </w:tcPr>
          <w:p w:rsidR="00A3332A" w:rsidRPr="00750AB2" w:rsidRDefault="00A3332A" w:rsidP="00AB7FC2">
            <w:pPr>
              <w:spacing w:line="460" w:lineRule="exact"/>
              <w:jc w:val="center"/>
              <w:rPr>
                <w:sz w:val="24"/>
              </w:rPr>
            </w:pPr>
            <w:r w:rsidRPr="00750AB2">
              <w:rPr>
                <w:sz w:val="24"/>
              </w:rPr>
              <w:t>包号</w:t>
            </w:r>
          </w:p>
        </w:tc>
        <w:tc>
          <w:tcPr>
            <w:tcW w:w="1278" w:type="pct"/>
            <w:vAlign w:val="center"/>
          </w:tcPr>
          <w:p w:rsidR="00A3332A" w:rsidRPr="00750AB2" w:rsidRDefault="00A3332A" w:rsidP="00AB7FC2">
            <w:pPr>
              <w:spacing w:line="460" w:lineRule="exact"/>
              <w:jc w:val="center"/>
              <w:rPr>
                <w:sz w:val="24"/>
              </w:rPr>
            </w:pPr>
            <w:r w:rsidRPr="00750AB2">
              <w:rPr>
                <w:sz w:val="24"/>
              </w:rPr>
              <w:t>服务名称</w:t>
            </w:r>
          </w:p>
        </w:tc>
        <w:tc>
          <w:tcPr>
            <w:tcW w:w="806" w:type="pct"/>
            <w:vAlign w:val="center"/>
          </w:tcPr>
          <w:p w:rsidR="00A3332A" w:rsidRPr="00750AB2" w:rsidRDefault="00A3332A" w:rsidP="00AB7FC2">
            <w:pPr>
              <w:spacing w:line="460" w:lineRule="exact"/>
              <w:jc w:val="center"/>
              <w:rPr>
                <w:sz w:val="24"/>
              </w:rPr>
            </w:pPr>
            <w:r w:rsidRPr="00750AB2">
              <w:rPr>
                <w:sz w:val="24"/>
              </w:rPr>
              <w:t>数量</w:t>
            </w:r>
          </w:p>
        </w:tc>
        <w:tc>
          <w:tcPr>
            <w:tcW w:w="1202" w:type="pct"/>
            <w:vAlign w:val="center"/>
          </w:tcPr>
          <w:p w:rsidR="00A3332A" w:rsidRPr="00750AB2" w:rsidRDefault="00A3332A" w:rsidP="00AB7FC2">
            <w:pPr>
              <w:spacing w:line="460" w:lineRule="exact"/>
              <w:jc w:val="center"/>
              <w:rPr>
                <w:sz w:val="24"/>
              </w:rPr>
            </w:pPr>
            <w:r w:rsidRPr="00750AB2">
              <w:rPr>
                <w:sz w:val="24"/>
              </w:rPr>
              <w:t>投标总价</w:t>
            </w:r>
          </w:p>
        </w:tc>
        <w:tc>
          <w:tcPr>
            <w:tcW w:w="984" w:type="pct"/>
            <w:vAlign w:val="center"/>
          </w:tcPr>
          <w:p w:rsidR="00A3332A" w:rsidRPr="00750AB2" w:rsidRDefault="00A3332A" w:rsidP="00AB7FC2">
            <w:pPr>
              <w:spacing w:line="460" w:lineRule="exact"/>
              <w:jc w:val="center"/>
              <w:rPr>
                <w:sz w:val="24"/>
              </w:rPr>
            </w:pPr>
            <w:r w:rsidRPr="00750AB2">
              <w:rPr>
                <w:sz w:val="24"/>
              </w:rPr>
              <w:t>备注</w:t>
            </w: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r w:rsidR="00A3332A" w:rsidRPr="00750AB2" w:rsidTr="00AB7FC2">
        <w:trPr>
          <w:jc w:val="center"/>
        </w:trPr>
        <w:tc>
          <w:tcPr>
            <w:tcW w:w="730" w:type="pct"/>
          </w:tcPr>
          <w:p w:rsidR="00A3332A" w:rsidRPr="00750AB2" w:rsidRDefault="00A3332A" w:rsidP="00AB7FC2">
            <w:pPr>
              <w:spacing w:line="460" w:lineRule="exact"/>
              <w:rPr>
                <w:sz w:val="24"/>
              </w:rPr>
            </w:pPr>
          </w:p>
        </w:tc>
        <w:tc>
          <w:tcPr>
            <w:tcW w:w="1278" w:type="pct"/>
          </w:tcPr>
          <w:p w:rsidR="00A3332A" w:rsidRPr="00750AB2" w:rsidRDefault="00A3332A" w:rsidP="00AB7FC2">
            <w:pPr>
              <w:spacing w:line="460" w:lineRule="exact"/>
              <w:rPr>
                <w:sz w:val="24"/>
              </w:rPr>
            </w:pPr>
          </w:p>
        </w:tc>
        <w:tc>
          <w:tcPr>
            <w:tcW w:w="806" w:type="pct"/>
          </w:tcPr>
          <w:p w:rsidR="00A3332A" w:rsidRPr="00750AB2" w:rsidRDefault="00A3332A" w:rsidP="00AB7FC2">
            <w:pPr>
              <w:spacing w:line="460" w:lineRule="exact"/>
              <w:rPr>
                <w:sz w:val="24"/>
              </w:rPr>
            </w:pPr>
          </w:p>
        </w:tc>
        <w:tc>
          <w:tcPr>
            <w:tcW w:w="1202" w:type="pct"/>
          </w:tcPr>
          <w:p w:rsidR="00A3332A" w:rsidRPr="00750AB2" w:rsidRDefault="00A3332A" w:rsidP="00AB7FC2">
            <w:pPr>
              <w:spacing w:line="460" w:lineRule="exact"/>
              <w:rPr>
                <w:sz w:val="24"/>
              </w:rPr>
            </w:pPr>
          </w:p>
        </w:tc>
        <w:tc>
          <w:tcPr>
            <w:tcW w:w="984" w:type="pct"/>
          </w:tcPr>
          <w:p w:rsidR="00A3332A" w:rsidRPr="00750AB2" w:rsidRDefault="00A3332A" w:rsidP="00AB7FC2">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AB7FC2">
        <w:trPr>
          <w:trHeight w:val="555"/>
          <w:jc w:val="center"/>
        </w:trPr>
        <w:tc>
          <w:tcPr>
            <w:tcW w:w="878" w:type="dxa"/>
            <w:vAlign w:val="center"/>
          </w:tcPr>
          <w:p w:rsidR="00A3332A" w:rsidRPr="00750AB2" w:rsidRDefault="00A3332A" w:rsidP="00AB7FC2">
            <w:pPr>
              <w:widowControl/>
              <w:jc w:val="center"/>
              <w:rPr>
                <w:b/>
                <w:bCs/>
                <w:kern w:val="0"/>
                <w:sz w:val="24"/>
                <w:szCs w:val="24"/>
              </w:rPr>
            </w:pPr>
            <w:r w:rsidRPr="00750AB2">
              <w:rPr>
                <w:b/>
                <w:bCs/>
                <w:kern w:val="0"/>
                <w:sz w:val="24"/>
                <w:szCs w:val="24"/>
              </w:rPr>
              <w:t>项号</w:t>
            </w:r>
          </w:p>
        </w:tc>
        <w:tc>
          <w:tcPr>
            <w:tcW w:w="2349" w:type="dxa"/>
            <w:vAlign w:val="center"/>
          </w:tcPr>
          <w:p w:rsidR="00A3332A" w:rsidRPr="00750AB2" w:rsidRDefault="00A3332A" w:rsidP="00AB7FC2">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AB7FC2">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AB7FC2">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AB7FC2">
            <w:pPr>
              <w:widowControl/>
              <w:jc w:val="center"/>
              <w:rPr>
                <w:b/>
                <w:bCs/>
                <w:kern w:val="0"/>
                <w:sz w:val="24"/>
                <w:szCs w:val="24"/>
              </w:rPr>
            </w:pPr>
            <w:r w:rsidRPr="00750AB2">
              <w:rPr>
                <w:b/>
                <w:bCs/>
                <w:kern w:val="0"/>
                <w:sz w:val="24"/>
                <w:szCs w:val="24"/>
              </w:rPr>
              <w:t>备注</w:t>
            </w:r>
          </w:p>
        </w:tc>
      </w:tr>
      <w:tr w:rsidR="00A3332A" w:rsidRPr="00750AB2" w:rsidTr="00AB7FC2">
        <w:trPr>
          <w:trHeight w:val="465"/>
          <w:jc w:val="center"/>
        </w:trPr>
        <w:tc>
          <w:tcPr>
            <w:tcW w:w="878" w:type="dxa"/>
            <w:vAlign w:val="center"/>
          </w:tcPr>
          <w:p w:rsidR="00A3332A" w:rsidRPr="00750AB2" w:rsidRDefault="00A3332A" w:rsidP="00AB7FC2">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AB7FC2">
            <w:pPr>
              <w:widowControl/>
              <w:jc w:val="center"/>
              <w:rPr>
                <w:kern w:val="0"/>
                <w:sz w:val="24"/>
                <w:szCs w:val="24"/>
              </w:rPr>
            </w:pPr>
          </w:p>
        </w:tc>
        <w:tc>
          <w:tcPr>
            <w:tcW w:w="1701" w:type="dxa"/>
            <w:vAlign w:val="center"/>
          </w:tcPr>
          <w:p w:rsidR="00A3332A" w:rsidRPr="00750AB2" w:rsidRDefault="00A3332A" w:rsidP="00AB7FC2">
            <w:pPr>
              <w:widowControl/>
              <w:jc w:val="center"/>
              <w:rPr>
                <w:kern w:val="0"/>
                <w:sz w:val="24"/>
                <w:szCs w:val="24"/>
              </w:rPr>
            </w:pPr>
          </w:p>
        </w:tc>
        <w:tc>
          <w:tcPr>
            <w:tcW w:w="2238" w:type="dxa"/>
            <w:vAlign w:val="center"/>
          </w:tcPr>
          <w:p w:rsidR="00A3332A" w:rsidRPr="00750AB2" w:rsidRDefault="00A3332A" w:rsidP="00AB7FC2">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AB7FC2">
            <w:pPr>
              <w:widowControl/>
              <w:jc w:val="center"/>
              <w:rPr>
                <w:sz w:val="24"/>
                <w:szCs w:val="24"/>
              </w:rPr>
            </w:pPr>
          </w:p>
        </w:tc>
      </w:tr>
      <w:tr w:rsidR="00A3332A" w:rsidRPr="00750AB2" w:rsidTr="00AB7FC2">
        <w:trPr>
          <w:trHeight w:val="465"/>
          <w:jc w:val="center"/>
        </w:trPr>
        <w:tc>
          <w:tcPr>
            <w:tcW w:w="9014" w:type="dxa"/>
            <w:gridSpan w:val="5"/>
            <w:vAlign w:val="center"/>
          </w:tcPr>
          <w:p w:rsidR="00A3332A" w:rsidRPr="00750AB2" w:rsidRDefault="00A3332A" w:rsidP="00AB7FC2">
            <w:pPr>
              <w:widowControl/>
              <w:jc w:val="left"/>
              <w:rPr>
                <w:kern w:val="0"/>
                <w:sz w:val="24"/>
                <w:szCs w:val="24"/>
              </w:rPr>
            </w:pPr>
            <w:r w:rsidRPr="00750AB2">
              <w:rPr>
                <w:kern w:val="0"/>
                <w:sz w:val="24"/>
                <w:szCs w:val="24"/>
              </w:rPr>
              <w:t>其中</w:t>
            </w:r>
          </w:p>
        </w:tc>
      </w:tr>
      <w:tr w:rsidR="00A3332A" w:rsidRPr="00750AB2" w:rsidTr="00AB7FC2">
        <w:trPr>
          <w:trHeight w:val="465"/>
          <w:jc w:val="center"/>
        </w:trPr>
        <w:tc>
          <w:tcPr>
            <w:tcW w:w="3227" w:type="dxa"/>
            <w:gridSpan w:val="2"/>
            <w:vAlign w:val="center"/>
          </w:tcPr>
          <w:p w:rsidR="00A3332A" w:rsidRPr="00750AB2" w:rsidRDefault="00A3332A" w:rsidP="00AB7FC2">
            <w:pPr>
              <w:widowControl/>
              <w:jc w:val="left"/>
              <w:rPr>
                <w:b/>
                <w:sz w:val="24"/>
                <w:szCs w:val="24"/>
              </w:rPr>
            </w:pPr>
          </w:p>
        </w:tc>
        <w:tc>
          <w:tcPr>
            <w:tcW w:w="1701" w:type="dxa"/>
            <w:vAlign w:val="center"/>
          </w:tcPr>
          <w:p w:rsidR="00A3332A" w:rsidRPr="00750AB2" w:rsidRDefault="00A3332A" w:rsidP="00AB7FC2">
            <w:pPr>
              <w:widowControl/>
              <w:jc w:val="center"/>
              <w:rPr>
                <w:b/>
                <w:kern w:val="0"/>
                <w:sz w:val="24"/>
                <w:szCs w:val="24"/>
              </w:rPr>
            </w:pPr>
          </w:p>
        </w:tc>
        <w:tc>
          <w:tcPr>
            <w:tcW w:w="2238" w:type="dxa"/>
            <w:vAlign w:val="center"/>
          </w:tcPr>
          <w:p w:rsidR="00A3332A" w:rsidRPr="00750AB2" w:rsidRDefault="00A3332A" w:rsidP="00AB7FC2">
            <w:pPr>
              <w:widowControl/>
              <w:jc w:val="center"/>
              <w:rPr>
                <w:b/>
                <w:kern w:val="0"/>
                <w:sz w:val="24"/>
                <w:szCs w:val="24"/>
              </w:rPr>
            </w:pPr>
          </w:p>
        </w:tc>
        <w:tc>
          <w:tcPr>
            <w:tcW w:w="1848" w:type="dxa"/>
            <w:vAlign w:val="center"/>
          </w:tcPr>
          <w:p w:rsidR="00A3332A" w:rsidRPr="00750AB2" w:rsidRDefault="00A3332A" w:rsidP="00AB7FC2">
            <w:pPr>
              <w:widowControl/>
              <w:jc w:val="center"/>
              <w:rPr>
                <w:b/>
                <w:bCs/>
                <w:kern w:val="0"/>
                <w:sz w:val="24"/>
                <w:szCs w:val="24"/>
              </w:rPr>
            </w:pPr>
          </w:p>
        </w:tc>
      </w:tr>
      <w:tr w:rsidR="00A3332A" w:rsidRPr="00750AB2" w:rsidTr="00AB7FC2">
        <w:trPr>
          <w:trHeight w:val="465"/>
          <w:jc w:val="center"/>
        </w:trPr>
        <w:tc>
          <w:tcPr>
            <w:tcW w:w="3227" w:type="dxa"/>
            <w:gridSpan w:val="2"/>
            <w:vAlign w:val="center"/>
          </w:tcPr>
          <w:p w:rsidR="00A3332A" w:rsidRPr="00750AB2" w:rsidRDefault="00A3332A" w:rsidP="00AB7FC2">
            <w:pPr>
              <w:widowControl/>
              <w:jc w:val="left"/>
              <w:rPr>
                <w:kern w:val="0"/>
                <w:sz w:val="24"/>
                <w:szCs w:val="24"/>
              </w:rPr>
            </w:pPr>
          </w:p>
        </w:tc>
        <w:tc>
          <w:tcPr>
            <w:tcW w:w="1701" w:type="dxa"/>
            <w:vAlign w:val="center"/>
          </w:tcPr>
          <w:p w:rsidR="00A3332A" w:rsidRPr="00750AB2" w:rsidRDefault="00A3332A" w:rsidP="00AB7FC2">
            <w:pPr>
              <w:widowControl/>
              <w:jc w:val="center"/>
              <w:rPr>
                <w:kern w:val="0"/>
                <w:sz w:val="24"/>
                <w:szCs w:val="24"/>
              </w:rPr>
            </w:pPr>
          </w:p>
        </w:tc>
        <w:tc>
          <w:tcPr>
            <w:tcW w:w="2238" w:type="dxa"/>
            <w:vAlign w:val="center"/>
          </w:tcPr>
          <w:p w:rsidR="00A3332A" w:rsidRPr="00750AB2" w:rsidRDefault="00A3332A" w:rsidP="00AB7FC2">
            <w:pPr>
              <w:widowControl/>
              <w:jc w:val="center"/>
              <w:rPr>
                <w:kern w:val="0"/>
                <w:sz w:val="24"/>
                <w:szCs w:val="24"/>
              </w:rPr>
            </w:pPr>
          </w:p>
        </w:tc>
        <w:tc>
          <w:tcPr>
            <w:tcW w:w="1848" w:type="dxa"/>
            <w:vAlign w:val="center"/>
          </w:tcPr>
          <w:p w:rsidR="00A3332A" w:rsidRPr="00750AB2" w:rsidRDefault="00A3332A" w:rsidP="00AB7FC2">
            <w:pPr>
              <w:widowControl/>
              <w:jc w:val="center"/>
              <w:rPr>
                <w:sz w:val="24"/>
                <w:szCs w:val="24"/>
              </w:rPr>
            </w:pPr>
          </w:p>
        </w:tc>
      </w:tr>
      <w:tr w:rsidR="00A3332A" w:rsidRPr="00750AB2" w:rsidTr="00AB7FC2">
        <w:trPr>
          <w:trHeight w:val="465"/>
          <w:jc w:val="center"/>
        </w:trPr>
        <w:tc>
          <w:tcPr>
            <w:tcW w:w="3227" w:type="dxa"/>
            <w:gridSpan w:val="2"/>
            <w:vAlign w:val="center"/>
          </w:tcPr>
          <w:p w:rsidR="00A3332A" w:rsidRPr="00750AB2" w:rsidRDefault="00A3332A" w:rsidP="00AB7FC2">
            <w:pPr>
              <w:widowControl/>
              <w:jc w:val="left"/>
              <w:rPr>
                <w:kern w:val="0"/>
                <w:sz w:val="24"/>
                <w:szCs w:val="24"/>
              </w:rPr>
            </w:pPr>
          </w:p>
        </w:tc>
        <w:tc>
          <w:tcPr>
            <w:tcW w:w="1701" w:type="dxa"/>
            <w:vAlign w:val="center"/>
          </w:tcPr>
          <w:p w:rsidR="00A3332A" w:rsidRPr="00750AB2" w:rsidRDefault="00A3332A" w:rsidP="00AB7FC2">
            <w:pPr>
              <w:widowControl/>
              <w:jc w:val="center"/>
              <w:rPr>
                <w:kern w:val="0"/>
                <w:sz w:val="24"/>
                <w:szCs w:val="24"/>
              </w:rPr>
            </w:pPr>
          </w:p>
        </w:tc>
        <w:tc>
          <w:tcPr>
            <w:tcW w:w="2238" w:type="dxa"/>
            <w:vAlign w:val="center"/>
          </w:tcPr>
          <w:p w:rsidR="00A3332A" w:rsidRPr="00750AB2" w:rsidRDefault="00A3332A" w:rsidP="00AB7FC2">
            <w:pPr>
              <w:widowControl/>
              <w:jc w:val="center"/>
              <w:rPr>
                <w:kern w:val="0"/>
                <w:sz w:val="24"/>
                <w:szCs w:val="24"/>
              </w:rPr>
            </w:pPr>
          </w:p>
        </w:tc>
        <w:tc>
          <w:tcPr>
            <w:tcW w:w="1848" w:type="dxa"/>
            <w:vAlign w:val="center"/>
          </w:tcPr>
          <w:p w:rsidR="00A3332A" w:rsidRPr="00750AB2" w:rsidRDefault="00A3332A" w:rsidP="00AB7FC2">
            <w:pPr>
              <w:widowControl/>
              <w:jc w:val="center"/>
              <w:rPr>
                <w:sz w:val="24"/>
                <w:szCs w:val="24"/>
              </w:rPr>
            </w:pPr>
          </w:p>
        </w:tc>
      </w:tr>
      <w:tr w:rsidR="00A3332A" w:rsidRPr="00750AB2" w:rsidTr="00AB7FC2">
        <w:trPr>
          <w:trHeight w:val="465"/>
          <w:jc w:val="center"/>
        </w:trPr>
        <w:tc>
          <w:tcPr>
            <w:tcW w:w="3227" w:type="dxa"/>
            <w:gridSpan w:val="2"/>
            <w:vAlign w:val="center"/>
          </w:tcPr>
          <w:p w:rsidR="00A3332A" w:rsidRPr="00750AB2" w:rsidRDefault="00A3332A" w:rsidP="00AB7FC2">
            <w:pPr>
              <w:widowControl/>
              <w:jc w:val="left"/>
              <w:rPr>
                <w:kern w:val="0"/>
                <w:sz w:val="24"/>
                <w:szCs w:val="24"/>
              </w:rPr>
            </w:pPr>
          </w:p>
        </w:tc>
        <w:tc>
          <w:tcPr>
            <w:tcW w:w="1701" w:type="dxa"/>
            <w:vAlign w:val="center"/>
          </w:tcPr>
          <w:p w:rsidR="00A3332A" w:rsidRPr="00750AB2" w:rsidRDefault="00A3332A" w:rsidP="00AB7FC2">
            <w:pPr>
              <w:widowControl/>
              <w:jc w:val="center"/>
              <w:rPr>
                <w:kern w:val="0"/>
                <w:sz w:val="24"/>
                <w:szCs w:val="24"/>
              </w:rPr>
            </w:pPr>
          </w:p>
        </w:tc>
        <w:tc>
          <w:tcPr>
            <w:tcW w:w="2238" w:type="dxa"/>
            <w:vAlign w:val="center"/>
          </w:tcPr>
          <w:p w:rsidR="00A3332A" w:rsidRPr="00750AB2" w:rsidRDefault="00A3332A" w:rsidP="00AB7FC2">
            <w:pPr>
              <w:widowControl/>
              <w:jc w:val="center"/>
              <w:rPr>
                <w:kern w:val="0"/>
                <w:sz w:val="24"/>
                <w:szCs w:val="24"/>
              </w:rPr>
            </w:pPr>
          </w:p>
        </w:tc>
        <w:tc>
          <w:tcPr>
            <w:tcW w:w="1848" w:type="dxa"/>
            <w:vAlign w:val="center"/>
          </w:tcPr>
          <w:p w:rsidR="00A3332A" w:rsidRPr="00750AB2" w:rsidRDefault="00A3332A" w:rsidP="00AB7FC2">
            <w:pPr>
              <w:widowControl/>
              <w:jc w:val="center"/>
              <w:rPr>
                <w:sz w:val="24"/>
                <w:szCs w:val="24"/>
              </w:rPr>
            </w:pPr>
          </w:p>
        </w:tc>
      </w:tr>
      <w:tr w:rsidR="00A3332A" w:rsidRPr="00750AB2" w:rsidTr="00AB7FC2">
        <w:trPr>
          <w:trHeight w:val="465"/>
          <w:jc w:val="center"/>
        </w:trPr>
        <w:tc>
          <w:tcPr>
            <w:tcW w:w="3227" w:type="dxa"/>
            <w:gridSpan w:val="2"/>
            <w:vAlign w:val="center"/>
          </w:tcPr>
          <w:p w:rsidR="00A3332A" w:rsidRPr="00750AB2" w:rsidRDefault="00A3332A" w:rsidP="00AB7FC2">
            <w:pPr>
              <w:widowControl/>
              <w:jc w:val="left"/>
              <w:rPr>
                <w:sz w:val="24"/>
              </w:rPr>
            </w:pPr>
          </w:p>
        </w:tc>
        <w:tc>
          <w:tcPr>
            <w:tcW w:w="1701" w:type="dxa"/>
            <w:vAlign w:val="center"/>
          </w:tcPr>
          <w:p w:rsidR="00A3332A" w:rsidRPr="00750AB2" w:rsidRDefault="00A3332A" w:rsidP="00AB7FC2">
            <w:pPr>
              <w:widowControl/>
              <w:jc w:val="center"/>
              <w:rPr>
                <w:kern w:val="0"/>
                <w:sz w:val="24"/>
                <w:szCs w:val="24"/>
              </w:rPr>
            </w:pPr>
          </w:p>
        </w:tc>
        <w:tc>
          <w:tcPr>
            <w:tcW w:w="2238" w:type="dxa"/>
            <w:vAlign w:val="center"/>
          </w:tcPr>
          <w:p w:rsidR="00A3332A" w:rsidRPr="00750AB2" w:rsidRDefault="00A3332A" w:rsidP="00AB7FC2">
            <w:pPr>
              <w:widowControl/>
              <w:jc w:val="center"/>
              <w:rPr>
                <w:kern w:val="0"/>
                <w:sz w:val="24"/>
                <w:szCs w:val="24"/>
              </w:rPr>
            </w:pPr>
          </w:p>
        </w:tc>
        <w:tc>
          <w:tcPr>
            <w:tcW w:w="1848" w:type="dxa"/>
            <w:vAlign w:val="center"/>
          </w:tcPr>
          <w:p w:rsidR="00A3332A" w:rsidRPr="00750AB2" w:rsidRDefault="00A3332A" w:rsidP="00AB7FC2">
            <w:pPr>
              <w:widowControl/>
              <w:jc w:val="center"/>
              <w:rPr>
                <w:sz w:val="24"/>
                <w:szCs w:val="24"/>
              </w:rPr>
            </w:pPr>
          </w:p>
        </w:tc>
      </w:tr>
      <w:tr w:rsidR="00A3332A" w:rsidRPr="00750AB2" w:rsidTr="00AB7FC2">
        <w:trPr>
          <w:trHeight w:val="465"/>
          <w:jc w:val="center"/>
        </w:trPr>
        <w:tc>
          <w:tcPr>
            <w:tcW w:w="3227" w:type="dxa"/>
            <w:gridSpan w:val="2"/>
            <w:vAlign w:val="center"/>
          </w:tcPr>
          <w:p w:rsidR="00A3332A" w:rsidRPr="00750AB2" w:rsidRDefault="00A3332A" w:rsidP="00AB7FC2">
            <w:pPr>
              <w:widowControl/>
              <w:jc w:val="left"/>
              <w:rPr>
                <w:sz w:val="24"/>
              </w:rPr>
            </w:pPr>
          </w:p>
        </w:tc>
        <w:tc>
          <w:tcPr>
            <w:tcW w:w="1701" w:type="dxa"/>
            <w:vAlign w:val="center"/>
          </w:tcPr>
          <w:p w:rsidR="00A3332A" w:rsidRPr="00750AB2" w:rsidRDefault="00A3332A" w:rsidP="00AB7FC2">
            <w:pPr>
              <w:widowControl/>
              <w:jc w:val="center"/>
              <w:rPr>
                <w:kern w:val="0"/>
                <w:sz w:val="24"/>
                <w:szCs w:val="24"/>
              </w:rPr>
            </w:pPr>
          </w:p>
        </w:tc>
        <w:tc>
          <w:tcPr>
            <w:tcW w:w="2238" w:type="dxa"/>
            <w:vAlign w:val="center"/>
          </w:tcPr>
          <w:p w:rsidR="00A3332A" w:rsidRPr="00750AB2" w:rsidRDefault="00A3332A" w:rsidP="00AB7FC2">
            <w:pPr>
              <w:widowControl/>
              <w:jc w:val="center"/>
              <w:rPr>
                <w:kern w:val="0"/>
                <w:sz w:val="24"/>
                <w:szCs w:val="24"/>
              </w:rPr>
            </w:pPr>
          </w:p>
        </w:tc>
        <w:tc>
          <w:tcPr>
            <w:tcW w:w="1848" w:type="dxa"/>
            <w:vAlign w:val="center"/>
          </w:tcPr>
          <w:p w:rsidR="00A3332A" w:rsidRPr="00750AB2" w:rsidRDefault="00A3332A" w:rsidP="00AB7FC2">
            <w:pPr>
              <w:widowControl/>
              <w:jc w:val="center"/>
              <w:rPr>
                <w:kern w:val="0"/>
                <w:sz w:val="24"/>
                <w:szCs w:val="24"/>
              </w:rPr>
            </w:pPr>
          </w:p>
        </w:tc>
      </w:tr>
      <w:tr w:rsidR="00A3332A" w:rsidRPr="00750AB2" w:rsidTr="00AB7FC2">
        <w:trPr>
          <w:trHeight w:val="465"/>
          <w:jc w:val="center"/>
        </w:trPr>
        <w:tc>
          <w:tcPr>
            <w:tcW w:w="3227" w:type="dxa"/>
            <w:gridSpan w:val="2"/>
            <w:vAlign w:val="center"/>
          </w:tcPr>
          <w:p w:rsidR="00A3332A" w:rsidRPr="00750AB2" w:rsidRDefault="00A3332A" w:rsidP="00AB7FC2">
            <w:pPr>
              <w:widowControl/>
              <w:jc w:val="left"/>
              <w:rPr>
                <w:sz w:val="24"/>
              </w:rPr>
            </w:pPr>
          </w:p>
        </w:tc>
        <w:tc>
          <w:tcPr>
            <w:tcW w:w="1701" w:type="dxa"/>
            <w:vAlign w:val="center"/>
          </w:tcPr>
          <w:p w:rsidR="00A3332A" w:rsidRPr="00750AB2" w:rsidRDefault="00A3332A" w:rsidP="00AB7FC2">
            <w:pPr>
              <w:widowControl/>
              <w:jc w:val="center"/>
              <w:rPr>
                <w:kern w:val="0"/>
                <w:sz w:val="24"/>
                <w:szCs w:val="24"/>
              </w:rPr>
            </w:pPr>
          </w:p>
        </w:tc>
        <w:tc>
          <w:tcPr>
            <w:tcW w:w="2238" w:type="dxa"/>
            <w:vAlign w:val="center"/>
          </w:tcPr>
          <w:p w:rsidR="00A3332A" w:rsidRPr="00750AB2" w:rsidRDefault="00A3332A" w:rsidP="00AB7FC2">
            <w:pPr>
              <w:widowControl/>
              <w:jc w:val="center"/>
              <w:rPr>
                <w:kern w:val="0"/>
                <w:sz w:val="24"/>
                <w:szCs w:val="24"/>
              </w:rPr>
            </w:pPr>
          </w:p>
        </w:tc>
        <w:tc>
          <w:tcPr>
            <w:tcW w:w="1848" w:type="dxa"/>
            <w:vAlign w:val="center"/>
          </w:tcPr>
          <w:p w:rsidR="00A3332A" w:rsidRPr="00750AB2" w:rsidRDefault="00A3332A" w:rsidP="00AB7FC2">
            <w:pPr>
              <w:widowControl/>
              <w:jc w:val="center"/>
              <w:rPr>
                <w:kern w:val="0"/>
                <w:sz w:val="24"/>
                <w:szCs w:val="24"/>
              </w:rPr>
            </w:pPr>
          </w:p>
        </w:tc>
      </w:tr>
      <w:tr w:rsidR="00A3332A" w:rsidRPr="00750AB2" w:rsidTr="00AB7FC2">
        <w:trPr>
          <w:trHeight w:val="465"/>
          <w:jc w:val="center"/>
        </w:trPr>
        <w:tc>
          <w:tcPr>
            <w:tcW w:w="3227" w:type="dxa"/>
            <w:gridSpan w:val="2"/>
            <w:vAlign w:val="center"/>
          </w:tcPr>
          <w:p w:rsidR="00A3332A" w:rsidRPr="00750AB2" w:rsidRDefault="00A3332A" w:rsidP="00AB7FC2">
            <w:pPr>
              <w:widowControl/>
              <w:jc w:val="center"/>
              <w:rPr>
                <w:sz w:val="24"/>
              </w:rPr>
            </w:pPr>
          </w:p>
        </w:tc>
        <w:tc>
          <w:tcPr>
            <w:tcW w:w="1701" w:type="dxa"/>
            <w:vAlign w:val="center"/>
          </w:tcPr>
          <w:p w:rsidR="00A3332A" w:rsidRPr="00750AB2" w:rsidRDefault="00A3332A" w:rsidP="00AB7FC2">
            <w:pPr>
              <w:widowControl/>
              <w:jc w:val="center"/>
              <w:rPr>
                <w:kern w:val="0"/>
                <w:sz w:val="24"/>
                <w:szCs w:val="24"/>
              </w:rPr>
            </w:pPr>
          </w:p>
        </w:tc>
        <w:tc>
          <w:tcPr>
            <w:tcW w:w="2238" w:type="dxa"/>
            <w:vAlign w:val="center"/>
          </w:tcPr>
          <w:p w:rsidR="00A3332A" w:rsidRPr="00750AB2" w:rsidRDefault="00A3332A" w:rsidP="00AB7FC2">
            <w:pPr>
              <w:widowControl/>
              <w:jc w:val="center"/>
              <w:rPr>
                <w:kern w:val="0"/>
                <w:sz w:val="24"/>
                <w:szCs w:val="24"/>
              </w:rPr>
            </w:pPr>
          </w:p>
        </w:tc>
        <w:tc>
          <w:tcPr>
            <w:tcW w:w="1848" w:type="dxa"/>
            <w:vAlign w:val="center"/>
          </w:tcPr>
          <w:p w:rsidR="00A3332A" w:rsidRPr="00750AB2" w:rsidRDefault="00A3332A" w:rsidP="00AB7FC2">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AB7FC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AB7FC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center"/>
              <w:rPr>
                <w:color w:val="000000"/>
                <w:kern w:val="0"/>
                <w:szCs w:val="21"/>
              </w:rPr>
            </w:pPr>
            <w:r w:rsidRPr="00750AB2">
              <w:rPr>
                <w:color w:val="000000"/>
                <w:kern w:val="0"/>
                <w:szCs w:val="21"/>
              </w:rPr>
              <w:t>备注</w:t>
            </w:r>
          </w:p>
        </w:tc>
      </w:tr>
      <w:tr w:rsidR="00A3332A" w:rsidRPr="00750AB2" w:rsidTr="00AB7FC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（一）报价要求</w:t>
            </w:r>
          </w:p>
        </w:tc>
      </w:tr>
      <w:tr w:rsidR="00A3332A" w:rsidRPr="00750AB2" w:rsidTr="00AB7FC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r>
      <w:tr w:rsidR="00A3332A" w:rsidRPr="00750AB2" w:rsidTr="00AB7FC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（二）服务要求</w:t>
            </w:r>
          </w:p>
        </w:tc>
      </w:tr>
      <w:tr w:rsidR="00A3332A" w:rsidRPr="00750AB2" w:rsidTr="00AB7FC2">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B7FC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center"/>
              <w:rPr>
                <w:color w:val="000000"/>
                <w:kern w:val="0"/>
                <w:szCs w:val="21"/>
              </w:rPr>
            </w:pPr>
            <w:r w:rsidRPr="00750AB2">
              <w:rPr>
                <w:color w:val="000000"/>
                <w:kern w:val="0"/>
                <w:szCs w:val="21"/>
              </w:rPr>
              <w:t xml:space="preserve">　</w:t>
            </w:r>
          </w:p>
        </w:tc>
      </w:tr>
      <w:tr w:rsidR="00A3332A" w:rsidRPr="00750AB2" w:rsidTr="00AB7FC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（三）时间、地点要求</w:t>
            </w:r>
          </w:p>
        </w:tc>
      </w:tr>
      <w:tr w:rsidR="00A3332A" w:rsidRPr="00750AB2" w:rsidTr="00AB7FC2">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r>
      <w:tr w:rsidR="00A3332A" w:rsidRPr="00750AB2" w:rsidTr="00AB7FC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（四）付款方式</w:t>
            </w:r>
          </w:p>
        </w:tc>
      </w:tr>
      <w:tr w:rsidR="00A3332A" w:rsidRPr="00750AB2" w:rsidTr="00AB7FC2">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r>
      <w:tr w:rsidR="00A3332A" w:rsidRPr="00750AB2" w:rsidTr="00AB7FC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（五）投标保证金和履约保证金</w:t>
            </w:r>
          </w:p>
        </w:tc>
      </w:tr>
      <w:tr w:rsidR="00A3332A" w:rsidRPr="00750AB2" w:rsidTr="00AB7FC2">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B7FC2">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AB7FC2">
        <w:trPr>
          <w:tblHeader/>
          <w:jc w:val="center"/>
        </w:trPr>
        <w:tc>
          <w:tcPr>
            <w:tcW w:w="843" w:type="dxa"/>
            <w:shd w:val="clear" w:color="auto" w:fill="auto"/>
            <w:vAlign w:val="center"/>
            <w:hideMark/>
          </w:tcPr>
          <w:p w:rsidR="00A3332A" w:rsidRPr="00750AB2" w:rsidRDefault="00A3332A" w:rsidP="00AB7FC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AB7FC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AB7FC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AB7FC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AB7FC2">
            <w:pPr>
              <w:widowControl/>
              <w:snapToGrid w:val="0"/>
              <w:jc w:val="center"/>
              <w:rPr>
                <w:kern w:val="0"/>
                <w:sz w:val="24"/>
                <w:szCs w:val="21"/>
              </w:rPr>
            </w:pPr>
            <w:r w:rsidRPr="00750AB2">
              <w:rPr>
                <w:kern w:val="0"/>
                <w:sz w:val="24"/>
                <w:szCs w:val="21"/>
              </w:rPr>
              <w:t>备注</w:t>
            </w:r>
          </w:p>
        </w:tc>
      </w:tr>
      <w:tr w:rsidR="00A3332A" w:rsidRPr="00750AB2" w:rsidTr="00AB7FC2">
        <w:trPr>
          <w:jc w:val="center"/>
        </w:trPr>
        <w:tc>
          <w:tcPr>
            <w:tcW w:w="843" w:type="dxa"/>
            <w:shd w:val="clear" w:color="auto" w:fill="auto"/>
            <w:vAlign w:val="center"/>
            <w:hideMark/>
          </w:tcPr>
          <w:p w:rsidR="00A3332A" w:rsidRPr="00750AB2" w:rsidRDefault="00A3332A" w:rsidP="00AB7FC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AB7FC2">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AB7FC2">
            <w:pPr>
              <w:widowControl/>
              <w:snapToGrid w:val="0"/>
              <w:jc w:val="center"/>
              <w:rPr>
                <w:kern w:val="0"/>
                <w:sz w:val="24"/>
                <w:szCs w:val="21"/>
              </w:rPr>
            </w:pPr>
          </w:p>
        </w:tc>
        <w:tc>
          <w:tcPr>
            <w:tcW w:w="1289" w:type="dxa"/>
            <w:shd w:val="clear" w:color="auto" w:fill="auto"/>
            <w:vAlign w:val="center"/>
            <w:hideMark/>
          </w:tcPr>
          <w:p w:rsidR="00A3332A" w:rsidRPr="00750AB2" w:rsidRDefault="00A3332A" w:rsidP="00AB7FC2">
            <w:pPr>
              <w:widowControl/>
              <w:snapToGrid w:val="0"/>
              <w:jc w:val="center"/>
              <w:rPr>
                <w:kern w:val="0"/>
                <w:sz w:val="24"/>
                <w:szCs w:val="21"/>
              </w:rPr>
            </w:pPr>
          </w:p>
        </w:tc>
        <w:tc>
          <w:tcPr>
            <w:tcW w:w="843" w:type="dxa"/>
            <w:shd w:val="clear" w:color="auto" w:fill="auto"/>
            <w:vAlign w:val="center"/>
            <w:hideMark/>
          </w:tcPr>
          <w:p w:rsidR="00A3332A" w:rsidRPr="00750AB2" w:rsidRDefault="00A3332A" w:rsidP="00AB7FC2">
            <w:pPr>
              <w:widowControl/>
              <w:snapToGrid w:val="0"/>
              <w:jc w:val="center"/>
              <w:rPr>
                <w:kern w:val="0"/>
                <w:sz w:val="24"/>
                <w:szCs w:val="21"/>
              </w:rPr>
            </w:pPr>
          </w:p>
        </w:tc>
      </w:tr>
      <w:tr w:rsidR="00B32530" w:rsidRPr="00750AB2" w:rsidTr="00AB7FC2">
        <w:trPr>
          <w:jc w:val="center"/>
        </w:trPr>
        <w:tc>
          <w:tcPr>
            <w:tcW w:w="843" w:type="dxa"/>
            <w:shd w:val="clear" w:color="auto" w:fill="auto"/>
            <w:vAlign w:val="center"/>
          </w:tcPr>
          <w:p w:rsidR="00B32530" w:rsidRPr="00750AB2" w:rsidRDefault="00B32530" w:rsidP="00AB7FC2">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AB7FC2">
            <w:pPr>
              <w:widowControl/>
              <w:snapToGrid w:val="0"/>
              <w:jc w:val="center"/>
              <w:rPr>
                <w:kern w:val="0"/>
                <w:sz w:val="24"/>
                <w:szCs w:val="21"/>
              </w:rPr>
            </w:pPr>
          </w:p>
        </w:tc>
        <w:tc>
          <w:tcPr>
            <w:tcW w:w="1289" w:type="dxa"/>
            <w:shd w:val="clear" w:color="auto" w:fill="auto"/>
            <w:vAlign w:val="center"/>
          </w:tcPr>
          <w:p w:rsidR="00B32530" w:rsidRPr="00750AB2" w:rsidRDefault="00B32530" w:rsidP="00AB7FC2">
            <w:pPr>
              <w:widowControl/>
              <w:snapToGrid w:val="0"/>
              <w:jc w:val="center"/>
              <w:rPr>
                <w:kern w:val="0"/>
                <w:sz w:val="24"/>
                <w:szCs w:val="21"/>
              </w:rPr>
            </w:pPr>
          </w:p>
        </w:tc>
        <w:tc>
          <w:tcPr>
            <w:tcW w:w="843" w:type="dxa"/>
            <w:shd w:val="clear" w:color="auto" w:fill="auto"/>
            <w:vAlign w:val="center"/>
          </w:tcPr>
          <w:p w:rsidR="00B32530" w:rsidRPr="00750AB2" w:rsidRDefault="00B32530" w:rsidP="00AB7FC2">
            <w:pPr>
              <w:widowControl/>
              <w:snapToGrid w:val="0"/>
              <w:jc w:val="center"/>
              <w:rPr>
                <w:kern w:val="0"/>
                <w:sz w:val="24"/>
                <w:szCs w:val="21"/>
              </w:rPr>
            </w:pPr>
          </w:p>
        </w:tc>
      </w:tr>
      <w:tr w:rsidR="00B32530" w:rsidRPr="00750AB2" w:rsidTr="00AB7FC2">
        <w:trPr>
          <w:jc w:val="center"/>
        </w:trPr>
        <w:tc>
          <w:tcPr>
            <w:tcW w:w="843" w:type="dxa"/>
            <w:shd w:val="clear" w:color="auto" w:fill="auto"/>
            <w:vAlign w:val="center"/>
          </w:tcPr>
          <w:p w:rsidR="00B32530" w:rsidRPr="00750AB2" w:rsidRDefault="00B32530" w:rsidP="00AB7FC2">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AB7FC2">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AB7FC2">
            <w:pPr>
              <w:widowControl/>
              <w:snapToGrid w:val="0"/>
              <w:jc w:val="center"/>
              <w:rPr>
                <w:kern w:val="0"/>
                <w:sz w:val="24"/>
                <w:szCs w:val="21"/>
              </w:rPr>
            </w:pPr>
          </w:p>
        </w:tc>
        <w:tc>
          <w:tcPr>
            <w:tcW w:w="1289" w:type="dxa"/>
            <w:shd w:val="clear" w:color="auto" w:fill="auto"/>
            <w:vAlign w:val="center"/>
          </w:tcPr>
          <w:p w:rsidR="00B32530" w:rsidRPr="00750AB2" w:rsidRDefault="00B32530" w:rsidP="00AB7FC2">
            <w:pPr>
              <w:widowControl/>
              <w:snapToGrid w:val="0"/>
              <w:jc w:val="center"/>
              <w:rPr>
                <w:kern w:val="0"/>
                <w:sz w:val="24"/>
                <w:szCs w:val="21"/>
              </w:rPr>
            </w:pPr>
          </w:p>
        </w:tc>
        <w:tc>
          <w:tcPr>
            <w:tcW w:w="843" w:type="dxa"/>
            <w:shd w:val="clear" w:color="auto" w:fill="auto"/>
            <w:vAlign w:val="center"/>
          </w:tcPr>
          <w:p w:rsidR="00B32530" w:rsidRPr="00750AB2" w:rsidRDefault="00B32530" w:rsidP="00AB7FC2">
            <w:pPr>
              <w:widowControl/>
              <w:snapToGrid w:val="0"/>
              <w:jc w:val="center"/>
              <w:rPr>
                <w:kern w:val="0"/>
                <w:sz w:val="24"/>
                <w:szCs w:val="21"/>
              </w:rPr>
            </w:pPr>
          </w:p>
        </w:tc>
      </w:tr>
      <w:tr w:rsidR="00B32530" w:rsidRPr="00750AB2" w:rsidTr="00AB7FC2">
        <w:trPr>
          <w:jc w:val="center"/>
        </w:trPr>
        <w:tc>
          <w:tcPr>
            <w:tcW w:w="843" w:type="dxa"/>
            <w:shd w:val="clear" w:color="auto" w:fill="auto"/>
            <w:vAlign w:val="center"/>
          </w:tcPr>
          <w:p w:rsidR="00B32530" w:rsidRPr="00750AB2" w:rsidRDefault="00B32530" w:rsidP="00AB7FC2">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AB7FC2">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rsidR="00B32530" w:rsidRPr="00750AB2" w:rsidRDefault="00B32530" w:rsidP="00AB7FC2">
            <w:pPr>
              <w:widowControl/>
              <w:snapToGrid w:val="0"/>
              <w:jc w:val="center"/>
              <w:rPr>
                <w:kern w:val="0"/>
                <w:sz w:val="24"/>
                <w:szCs w:val="21"/>
              </w:rPr>
            </w:pPr>
          </w:p>
        </w:tc>
        <w:tc>
          <w:tcPr>
            <w:tcW w:w="1289" w:type="dxa"/>
            <w:shd w:val="clear" w:color="auto" w:fill="auto"/>
            <w:vAlign w:val="center"/>
          </w:tcPr>
          <w:p w:rsidR="00B32530" w:rsidRPr="00750AB2" w:rsidRDefault="00B32530" w:rsidP="00AB7FC2">
            <w:pPr>
              <w:widowControl/>
              <w:snapToGrid w:val="0"/>
              <w:jc w:val="center"/>
              <w:rPr>
                <w:kern w:val="0"/>
                <w:sz w:val="24"/>
                <w:szCs w:val="21"/>
              </w:rPr>
            </w:pPr>
          </w:p>
        </w:tc>
        <w:tc>
          <w:tcPr>
            <w:tcW w:w="843" w:type="dxa"/>
            <w:shd w:val="clear" w:color="auto" w:fill="auto"/>
            <w:vAlign w:val="center"/>
          </w:tcPr>
          <w:p w:rsidR="00B32530" w:rsidRPr="00750AB2" w:rsidRDefault="00B32530" w:rsidP="00AB7FC2">
            <w:pPr>
              <w:widowControl/>
              <w:snapToGrid w:val="0"/>
              <w:jc w:val="center"/>
              <w:rPr>
                <w:kern w:val="0"/>
                <w:sz w:val="24"/>
                <w:szCs w:val="21"/>
              </w:rPr>
            </w:pPr>
          </w:p>
        </w:tc>
      </w:tr>
      <w:tr w:rsidR="00A3332A" w:rsidRPr="00750AB2" w:rsidTr="00AB7FC2">
        <w:trPr>
          <w:jc w:val="center"/>
        </w:trPr>
        <w:tc>
          <w:tcPr>
            <w:tcW w:w="9335" w:type="dxa"/>
            <w:gridSpan w:val="5"/>
            <w:shd w:val="clear" w:color="auto" w:fill="auto"/>
            <w:vAlign w:val="center"/>
          </w:tcPr>
          <w:p w:rsidR="00A3332A" w:rsidRPr="00750AB2" w:rsidRDefault="00A17C20" w:rsidP="00AB7FC2">
            <w:pPr>
              <w:widowControl/>
              <w:snapToGrid w:val="0"/>
              <w:ind w:firstLineChars="150" w:firstLine="360"/>
              <w:rPr>
                <w:kern w:val="0"/>
                <w:sz w:val="24"/>
                <w:szCs w:val="21"/>
              </w:rPr>
            </w:pPr>
            <w:r>
              <w:rPr>
                <w:rFonts w:hint="eastAsia"/>
                <w:kern w:val="0"/>
                <w:sz w:val="24"/>
                <w:szCs w:val="21"/>
              </w:rPr>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AB7FC2">
        <w:trPr>
          <w:jc w:val="center"/>
        </w:trPr>
        <w:tc>
          <w:tcPr>
            <w:tcW w:w="843" w:type="dxa"/>
            <w:shd w:val="clear" w:color="auto" w:fill="auto"/>
            <w:vAlign w:val="center"/>
          </w:tcPr>
          <w:p w:rsidR="00A3332A" w:rsidRPr="00750AB2" w:rsidRDefault="00A3332A" w:rsidP="00AB7FC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AB7FC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AB7FC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AB7FC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AB7FC2">
            <w:pPr>
              <w:widowControl/>
              <w:snapToGrid w:val="0"/>
              <w:jc w:val="center"/>
              <w:rPr>
                <w:kern w:val="0"/>
                <w:sz w:val="24"/>
                <w:szCs w:val="21"/>
              </w:rPr>
            </w:pPr>
            <w:r w:rsidRPr="00750AB2">
              <w:rPr>
                <w:kern w:val="0"/>
                <w:sz w:val="24"/>
                <w:szCs w:val="21"/>
              </w:rPr>
              <w:t>备注</w:t>
            </w:r>
          </w:p>
        </w:tc>
      </w:tr>
      <w:tr w:rsidR="00A3332A" w:rsidRPr="00750AB2" w:rsidTr="00AB7FC2">
        <w:trPr>
          <w:jc w:val="center"/>
        </w:trPr>
        <w:tc>
          <w:tcPr>
            <w:tcW w:w="843" w:type="dxa"/>
            <w:shd w:val="clear" w:color="auto" w:fill="auto"/>
            <w:vAlign w:val="center"/>
            <w:hideMark/>
          </w:tcPr>
          <w:p w:rsidR="00A3332A" w:rsidRPr="00750AB2" w:rsidRDefault="00A3332A" w:rsidP="00AB7FC2">
            <w:pPr>
              <w:widowControl/>
              <w:snapToGrid w:val="0"/>
              <w:jc w:val="center"/>
              <w:rPr>
                <w:kern w:val="0"/>
                <w:sz w:val="24"/>
                <w:szCs w:val="21"/>
              </w:rPr>
            </w:pPr>
          </w:p>
        </w:tc>
        <w:tc>
          <w:tcPr>
            <w:tcW w:w="3922" w:type="dxa"/>
            <w:shd w:val="clear" w:color="auto" w:fill="auto"/>
            <w:vAlign w:val="center"/>
            <w:hideMark/>
          </w:tcPr>
          <w:p w:rsidR="00A3332A" w:rsidRPr="00750AB2" w:rsidRDefault="00A3332A" w:rsidP="00AB7FC2">
            <w:pPr>
              <w:widowControl/>
              <w:snapToGrid w:val="0"/>
              <w:jc w:val="center"/>
              <w:rPr>
                <w:kern w:val="0"/>
                <w:sz w:val="24"/>
                <w:szCs w:val="21"/>
              </w:rPr>
            </w:pPr>
          </w:p>
        </w:tc>
        <w:tc>
          <w:tcPr>
            <w:tcW w:w="2438" w:type="dxa"/>
            <w:shd w:val="clear" w:color="auto" w:fill="auto"/>
            <w:vAlign w:val="center"/>
            <w:hideMark/>
          </w:tcPr>
          <w:p w:rsidR="00A3332A" w:rsidRPr="00750AB2" w:rsidRDefault="00A3332A" w:rsidP="00AB7FC2">
            <w:pPr>
              <w:widowControl/>
              <w:snapToGrid w:val="0"/>
              <w:jc w:val="center"/>
              <w:rPr>
                <w:kern w:val="0"/>
                <w:sz w:val="24"/>
                <w:szCs w:val="21"/>
              </w:rPr>
            </w:pPr>
          </w:p>
        </w:tc>
        <w:tc>
          <w:tcPr>
            <w:tcW w:w="1289" w:type="dxa"/>
            <w:shd w:val="clear" w:color="auto" w:fill="auto"/>
            <w:vAlign w:val="center"/>
            <w:hideMark/>
          </w:tcPr>
          <w:p w:rsidR="00A3332A" w:rsidRPr="00750AB2" w:rsidRDefault="00A3332A" w:rsidP="00AB7FC2">
            <w:pPr>
              <w:widowControl/>
              <w:snapToGrid w:val="0"/>
              <w:jc w:val="center"/>
              <w:rPr>
                <w:kern w:val="0"/>
                <w:sz w:val="24"/>
                <w:szCs w:val="21"/>
              </w:rPr>
            </w:pPr>
          </w:p>
        </w:tc>
        <w:tc>
          <w:tcPr>
            <w:tcW w:w="843" w:type="dxa"/>
            <w:shd w:val="clear" w:color="auto" w:fill="auto"/>
            <w:vAlign w:val="center"/>
            <w:hideMark/>
          </w:tcPr>
          <w:p w:rsidR="00A3332A" w:rsidRPr="00750AB2" w:rsidRDefault="00A3332A" w:rsidP="00AB7FC2">
            <w:pPr>
              <w:widowControl/>
              <w:snapToGrid w:val="0"/>
              <w:jc w:val="center"/>
              <w:rPr>
                <w:kern w:val="0"/>
                <w:sz w:val="24"/>
                <w:szCs w:val="21"/>
              </w:rPr>
            </w:pPr>
          </w:p>
        </w:tc>
      </w:tr>
      <w:tr w:rsidR="00A3332A" w:rsidRPr="00750AB2" w:rsidTr="00AB7FC2">
        <w:trPr>
          <w:jc w:val="center"/>
        </w:trPr>
        <w:tc>
          <w:tcPr>
            <w:tcW w:w="843" w:type="dxa"/>
            <w:shd w:val="clear" w:color="auto" w:fill="auto"/>
            <w:vAlign w:val="center"/>
          </w:tcPr>
          <w:p w:rsidR="00A3332A" w:rsidRPr="00750AB2" w:rsidRDefault="00A3332A" w:rsidP="00AB7FC2">
            <w:pPr>
              <w:widowControl/>
              <w:snapToGrid w:val="0"/>
              <w:jc w:val="center"/>
              <w:rPr>
                <w:kern w:val="0"/>
                <w:sz w:val="24"/>
                <w:szCs w:val="21"/>
              </w:rPr>
            </w:pPr>
          </w:p>
        </w:tc>
        <w:tc>
          <w:tcPr>
            <w:tcW w:w="3922" w:type="dxa"/>
            <w:shd w:val="clear" w:color="auto" w:fill="auto"/>
            <w:vAlign w:val="center"/>
          </w:tcPr>
          <w:p w:rsidR="00A3332A" w:rsidRPr="00750AB2" w:rsidRDefault="00A3332A" w:rsidP="00AB7FC2">
            <w:pPr>
              <w:widowControl/>
              <w:snapToGrid w:val="0"/>
              <w:jc w:val="center"/>
              <w:rPr>
                <w:kern w:val="0"/>
                <w:sz w:val="24"/>
                <w:szCs w:val="21"/>
              </w:rPr>
            </w:pPr>
          </w:p>
        </w:tc>
        <w:tc>
          <w:tcPr>
            <w:tcW w:w="2438" w:type="dxa"/>
            <w:shd w:val="clear" w:color="auto" w:fill="auto"/>
            <w:vAlign w:val="center"/>
          </w:tcPr>
          <w:p w:rsidR="00A3332A" w:rsidRPr="00750AB2" w:rsidRDefault="00A3332A" w:rsidP="00AB7FC2">
            <w:pPr>
              <w:widowControl/>
              <w:snapToGrid w:val="0"/>
              <w:jc w:val="center"/>
              <w:rPr>
                <w:kern w:val="0"/>
                <w:sz w:val="24"/>
                <w:szCs w:val="21"/>
              </w:rPr>
            </w:pPr>
          </w:p>
        </w:tc>
        <w:tc>
          <w:tcPr>
            <w:tcW w:w="1289" w:type="dxa"/>
            <w:shd w:val="clear" w:color="auto" w:fill="auto"/>
            <w:vAlign w:val="center"/>
          </w:tcPr>
          <w:p w:rsidR="00A3332A" w:rsidRPr="00750AB2" w:rsidRDefault="00A3332A" w:rsidP="00AB7FC2">
            <w:pPr>
              <w:widowControl/>
              <w:snapToGrid w:val="0"/>
              <w:jc w:val="center"/>
              <w:rPr>
                <w:kern w:val="0"/>
                <w:sz w:val="24"/>
                <w:szCs w:val="21"/>
              </w:rPr>
            </w:pPr>
          </w:p>
        </w:tc>
        <w:tc>
          <w:tcPr>
            <w:tcW w:w="843" w:type="dxa"/>
            <w:shd w:val="clear" w:color="auto" w:fill="auto"/>
            <w:vAlign w:val="center"/>
          </w:tcPr>
          <w:p w:rsidR="00A3332A" w:rsidRPr="00750AB2" w:rsidRDefault="00A3332A" w:rsidP="00AB7FC2">
            <w:pPr>
              <w:widowControl/>
              <w:snapToGrid w:val="0"/>
              <w:jc w:val="center"/>
              <w:rPr>
                <w:kern w:val="0"/>
                <w:sz w:val="24"/>
                <w:szCs w:val="21"/>
              </w:rPr>
            </w:pPr>
          </w:p>
        </w:tc>
      </w:tr>
      <w:tr w:rsidR="00A3332A" w:rsidRPr="00750AB2" w:rsidTr="00AB7FC2">
        <w:trPr>
          <w:jc w:val="center"/>
        </w:trPr>
        <w:tc>
          <w:tcPr>
            <w:tcW w:w="843" w:type="dxa"/>
            <w:shd w:val="clear" w:color="auto" w:fill="auto"/>
            <w:vAlign w:val="center"/>
          </w:tcPr>
          <w:p w:rsidR="00A3332A" w:rsidRPr="00750AB2" w:rsidRDefault="00A3332A" w:rsidP="00AB7FC2">
            <w:pPr>
              <w:widowControl/>
              <w:snapToGrid w:val="0"/>
              <w:jc w:val="center"/>
              <w:rPr>
                <w:kern w:val="0"/>
                <w:sz w:val="24"/>
                <w:szCs w:val="21"/>
              </w:rPr>
            </w:pPr>
          </w:p>
        </w:tc>
        <w:tc>
          <w:tcPr>
            <w:tcW w:w="3922" w:type="dxa"/>
            <w:shd w:val="clear" w:color="auto" w:fill="auto"/>
            <w:vAlign w:val="center"/>
          </w:tcPr>
          <w:p w:rsidR="00A3332A" w:rsidRPr="00750AB2" w:rsidRDefault="00A3332A" w:rsidP="00AB7FC2">
            <w:pPr>
              <w:widowControl/>
              <w:snapToGrid w:val="0"/>
              <w:jc w:val="center"/>
              <w:rPr>
                <w:kern w:val="0"/>
                <w:sz w:val="24"/>
                <w:szCs w:val="21"/>
              </w:rPr>
            </w:pPr>
          </w:p>
        </w:tc>
        <w:tc>
          <w:tcPr>
            <w:tcW w:w="2438" w:type="dxa"/>
            <w:shd w:val="clear" w:color="auto" w:fill="auto"/>
            <w:vAlign w:val="center"/>
          </w:tcPr>
          <w:p w:rsidR="00A3332A" w:rsidRPr="00750AB2" w:rsidRDefault="00A3332A" w:rsidP="00AB7FC2">
            <w:pPr>
              <w:widowControl/>
              <w:snapToGrid w:val="0"/>
              <w:jc w:val="center"/>
              <w:rPr>
                <w:kern w:val="0"/>
                <w:sz w:val="24"/>
                <w:szCs w:val="21"/>
              </w:rPr>
            </w:pPr>
          </w:p>
        </w:tc>
        <w:tc>
          <w:tcPr>
            <w:tcW w:w="1289" w:type="dxa"/>
            <w:shd w:val="clear" w:color="auto" w:fill="auto"/>
            <w:vAlign w:val="center"/>
          </w:tcPr>
          <w:p w:rsidR="00A3332A" w:rsidRPr="00750AB2" w:rsidRDefault="00A3332A" w:rsidP="00AB7FC2">
            <w:pPr>
              <w:widowControl/>
              <w:snapToGrid w:val="0"/>
              <w:jc w:val="center"/>
              <w:rPr>
                <w:kern w:val="0"/>
                <w:sz w:val="24"/>
                <w:szCs w:val="21"/>
              </w:rPr>
            </w:pPr>
          </w:p>
        </w:tc>
        <w:tc>
          <w:tcPr>
            <w:tcW w:w="843" w:type="dxa"/>
            <w:shd w:val="clear" w:color="auto" w:fill="auto"/>
            <w:vAlign w:val="center"/>
          </w:tcPr>
          <w:p w:rsidR="00A3332A" w:rsidRPr="00750AB2" w:rsidRDefault="00A3332A" w:rsidP="00AB7FC2">
            <w:pPr>
              <w:widowControl/>
              <w:snapToGrid w:val="0"/>
              <w:jc w:val="center"/>
              <w:rPr>
                <w:kern w:val="0"/>
                <w:sz w:val="24"/>
                <w:szCs w:val="21"/>
              </w:rPr>
            </w:pPr>
          </w:p>
        </w:tc>
      </w:tr>
      <w:tr w:rsidR="00A3332A" w:rsidRPr="00750AB2" w:rsidTr="00AB7FC2">
        <w:trPr>
          <w:jc w:val="center"/>
        </w:trPr>
        <w:tc>
          <w:tcPr>
            <w:tcW w:w="843" w:type="dxa"/>
            <w:shd w:val="clear" w:color="auto" w:fill="auto"/>
            <w:vAlign w:val="center"/>
          </w:tcPr>
          <w:p w:rsidR="00A3332A" w:rsidRPr="00750AB2" w:rsidRDefault="00A3332A" w:rsidP="00AB7FC2">
            <w:pPr>
              <w:widowControl/>
              <w:snapToGrid w:val="0"/>
              <w:jc w:val="center"/>
              <w:rPr>
                <w:kern w:val="0"/>
                <w:sz w:val="24"/>
                <w:szCs w:val="21"/>
              </w:rPr>
            </w:pPr>
          </w:p>
        </w:tc>
        <w:tc>
          <w:tcPr>
            <w:tcW w:w="3922" w:type="dxa"/>
            <w:shd w:val="clear" w:color="auto" w:fill="auto"/>
            <w:vAlign w:val="center"/>
          </w:tcPr>
          <w:p w:rsidR="00A3332A" w:rsidRPr="00750AB2" w:rsidRDefault="00A3332A" w:rsidP="00AB7FC2">
            <w:pPr>
              <w:widowControl/>
              <w:snapToGrid w:val="0"/>
              <w:jc w:val="center"/>
              <w:rPr>
                <w:kern w:val="0"/>
                <w:sz w:val="24"/>
                <w:szCs w:val="21"/>
              </w:rPr>
            </w:pPr>
          </w:p>
        </w:tc>
        <w:tc>
          <w:tcPr>
            <w:tcW w:w="2438" w:type="dxa"/>
            <w:shd w:val="clear" w:color="auto" w:fill="auto"/>
            <w:vAlign w:val="center"/>
          </w:tcPr>
          <w:p w:rsidR="00A3332A" w:rsidRPr="00750AB2" w:rsidRDefault="00A3332A" w:rsidP="00AB7FC2">
            <w:pPr>
              <w:widowControl/>
              <w:snapToGrid w:val="0"/>
              <w:jc w:val="center"/>
              <w:rPr>
                <w:kern w:val="0"/>
                <w:sz w:val="24"/>
                <w:szCs w:val="21"/>
              </w:rPr>
            </w:pPr>
          </w:p>
        </w:tc>
        <w:tc>
          <w:tcPr>
            <w:tcW w:w="1289" w:type="dxa"/>
            <w:shd w:val="clear" w:color="auto" w:fill="auto"/>
            <w:vAlign w:val="center"/>
          </w:tcPr>
          <w:p w:rsidR="00A3332A" w:rsidRPr="00750AB2" w:rsidRDefault="00A3332A" w:rsidP="00AB7FC2">
            <w:pPr>
              <w:widowControl/>
              <w:snapToGrid w:val="0"/>
              <w:jc w:val="center"/>
              <w:rPr>
                <w:kern w:val="0"/>
                <w:sz w:val="24"/>
                <w:szCs w:val="21"/>
              </w:rPr>
            </w:pPr>
          </w:p>
        </w:tc>
        <w:tc>
          <w:tcPr>
            <w:tcW w:w="843" w:type="dxa"/>
            <w:shd w:val="clear" w:color="auto" w:fill="auto"/>
            <w:vAlign w:val="center"/>
          </w:tcPr>
          <w:p w:rsidR="00A3332A" w:rsidRPr="00750AB2" w:rsidRDefault="00A3332A" w:rsidP="00AB7FC2">
            <w:pPr>
              <w:widowControl/>
              <w:snapToGrid w:val="0"/>
              <w:jc w:val="center"/>
              <w:rPr>
                <w:kern w:val="0"/>
                <w:sz w:val="24"/>
                <w:szCs w:val="21"/>
              </w:rPr>
            </w:pPr>
          </w:p>
        </w:tc>
      </w:tr>
      <w:tr w:rsidR="00A3332A" w:rsidRPr="00750AB2" w:rsidTr="00AB7FC2">
        <w:trPr>
          <w:jc w:val="center"/>
        </w:trPr>
        <w:tc>
          <w:tcPr>
            <w:tcW w:w="843" w:type="dxa"/>
            <w:shd w:val="clear" w:color="auto" w:fill="auto"/>
            <w:vAlign w:val="center"/>
          </w:tcPr>
          <w:p w:rsidR="00A3332A" w:rsidRPr="00750AB2" w:rsidRDefault="00A3332A" w:rsidP="00AB7FC2">
            <w:pPr>
              <w:widowControl/>
              <w:snapToGrid w:val="0"/>
              <w:jc w:val="center"/>
              <w:rPr>
                <w:kern w:val="0"/>
                <w:sz w:val="24"/>
                <w:szCs w:val="21"/>
              </w:rPr>
            </w:pPr>
          </w:p>
        </w:tc>
        <w:tc>
          <w:tcPr>
            <w:tcW w:w="3922" w:type="dxa"/>
            <w:shd w:val="clear" w:color="auto" w:fill="auto"/>
            <w:vAlign w:val="center"/>
          </w:tcPr>
          <w:p w:rsidR="00A3332A" w:rsidRPr="00750AB2" w:rsidRDefault="00A3332A" w:rsidP="00AB7FC2">
            <w:pPr>
              <w:widowControl/>
              <w:snapToGrid w:val="0"/>
              <w:jc w:val="center"/>
              <w:rPr>
                <w:kern w:val="0"/>
                <w:sz w:val="24"/>
                <w:szCs w:val="21"/>
              </w:rPr>
            </w:pPr>
          </w:p>
        </w:tc>
        <w:tc>
          <w:tcPr>
            <w:tcW w:w="2438" w:type="dxa"/>
            <w:shd w:val="clear" w:color="auto" w:fill="auto"/>
            <w:vAlign w:val="center"/>
          </w:tcPr>
          <w:p w:rsidR="00A3332A" w:rsidRPr="00750AB2" w:rsidRDefault="00A3332A" w:rsidP="00AB7FC2">
            <w:pPr>
              <w:widowControl/>
              <w:snapToGrid w:val="0"/>
              <w:jc w:val="center"/>
              <w:rPr>
                <w:kern w:val="0"/>
                <w:sz w:val="24"/>
                <w:szCs w:val="21"/>
              </w:rPr>
            </w:pPr>
          </w:p>
        </w:tc>
        <w:tc>
          <w:tcPr>
            <w:tcW w:w="1289" w:type="dxa"/>
            <w:shd w:val="clear" w:color="auto" w:fill="auto"/>
            <w:vAlign w:val="center"/>
          </w:tcPr>
          <w:p w:rsidR="00A3332A" w:rsidRPr="00750AB2" w:rsidRDefault="00A3332A" w:rsidP="00AB7FC2">
            <w:pPr>
              <w:widowControl/>
              <w:snapToGrid w:val="0"/>
              <w:jc w:val="center"/>
              <w:rPr>
                <w:kern w:val="0"/>
                <w:sz w:val="24"/>
                <w:szCs w:val="21"/>
              </w:rPr>
            </w:pPr>
          </w:p>
        </w:tc>
        <w:tc>
          <w:tcPr>
            <w:tcW w:w="843" w:type="dxa"/>
            <w:shd w:val="clear" w:color="auto" w:fill="auto"/>
            <w:vAlign w:val="center"/>
          </w:tcPr>
          <w:p w:rsidR="00A3332A" w:rsidRPr="00750AB2" w:rsidRDefault="00A3332A" w:rsidP="00AB7FC2">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r w:rsidRPr="00750AB2">
              <w:rPr>
                <w:sz w:val="24"/>
              </w:rPr>
              <w:t>合同金额</w:t>
            </w: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r w:rsidR="00A3332A" w:rsidRPr="00750AB2" w:rsidTr="00AB7FC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B7FC2">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AB7FC2">
        <w:trPr>
          <w:trHeight w:val="428"/>
          <w:jc w:val="center"/>
        </w:trPr>
        <w:tc>
          <w:tcPr>
            <w:tcW w:w="1525" w:type="dxa"/>
            <w:tcBorders>
              <w:top w:val="single" w:sz="4" w:space="0" w:color="auto"/>
              <w:left w:val="single" w:sz="4" w:space="0" w:color="auto"/>
              <w:bottom w:val="single" w:sz="4" w:space="0" w:color="auto"/>
            </w:tcBorders>
          </w:tcPr>
          <w:p w:rsidR="00A3332A" w:rsidRDefault="00A3332A" w:rsidP="00AB7FC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AB7FC2">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AB7FC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AB7FC2">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AB7FC2">
        <w:trPr>
          <w:jc w:val="center"/>
        </w:trPr>
        <w:tc>
          <w:tcPr>
            <w:tcW w:w="1525" w:type="dxa"/>
            <w:tcBorders>
              <w:top w:val="nil"/>
            </w:tcBorders>
          </w:tcPr>
          <w:p w:rsidR="00A3332A" w:rsidRDefault="00A3332A" w:rsidP="00AB7FC2">
            <w:pPr>
              <w:spacing w:line="440" w:lineRule="exact"/>
              <w:rPr>
                <w:rFonts w:ascii="宋体" w:hAnsi="宋体"/>
                <w:color w:val="000000"/>
                <w:sz w:val="24"/>
              </w:rPr>
            </w:pPr>
          </w:p>
        </w:tc>
        <w:tc>
          <w:tcPr>
            <w:tcW w:w="2669" w:type="dxa"/>
            <w:tcBorders>
              <w:top w:val="nil"/>
            </w:tcBorders>
          </w:tcPr>
          <w:p w:rsidR="00A3332A" w:rsidRDefault="00A3332A" w:rsidP="00AB7FC2">
            <w:pPr>
              <w:spacing w:line="440" w:lineRule="exact"/>
              <w:rPr>
                <w:rFonts w:ascii="宋体" w:hAnsi="宋体"/>
                <w:color w:val="000000"/>
                <w:sz w:val="24"/>
              </w:rPr>
            </w:pPr>
          </w:p>
        </w:tc>
        <w:tc>
          <w:tcPr>
            <w:tcW w:w="1620" w:type="dxa"/>
            <w:tcBorders>
              <w:top w:val="nil"/>
            </w:tcBorders>
            <w:vAlign w:val="center"/>
          </w:tcPr>
          <w:p w:rsidR="00A3332A" w:rsidRDefault="00A3332A" w:rsidP="00AB7FC2">
            <w:pPr>
              <w:spacing w:line="440" w:lineRule="exact"/>
              <w:jc w:val="center"/>
              <w:rPr>
                <w:rFonts w:ascii="宋体" w:hAnsi="宋体"/>
                <w:color w:val="000000"/>
                <w:sz w:val="24"/>
              </w:rPr>
            </w:pPr>
          </w:p>
        </w:tc>
        <w:tc>
          <w:tcPr>
            <w:tcW w:w="2967" w:type="dxa"/>
            <w:tcBorders>
              <w:top w:val="nil"/>
            </w:tcBorders>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r w:rsidR="00A3332A" w:rsidTr="00AB7FC2">
        <w:trPr>
          <w:jc w:val="center"/>
        </w:trPr>
        <w:tc>
          <w:tcPr>
            <w:tcW w:w="1525" w:type="dxa"/>
          </w:tcPr>
          <w:p w:rsidR="00A3332A" w:rsidRDefault="00A3332A" w:rsidP="00AB7FC2">
            <w:pPr>
              <w:spacing w:line="440" w:lineRule="exact"/>
              <w:rPr>
                <w:rFonts w:ascii="宋体" w:hAnsi="宋体"/>
                <w:color w:val="000000"/>
                <w:sz w:val="24"/>
              </w:rPr>
            </w:pPr>
          </w:p>
        </w:tc>
        <w:tc>
          <w:tcPr>
            <w:tcW w:w="2669" w:type="dxa"/>
          </w:tcPr>
          <w:p w:rsidR="00A3332A" w:rsidRDefault="00A3332A" w:rsidP="00AB7FC2">
            <w:pPr>
              <w:spacing w:line="440" w:lineRule="exact"/>
              <w:rPr>
                <w:rFonts w:ascii="宋体" w:hAnsi="宋体"/>
                <w:color w:val="000000"/>
                <w:sz w:val="24"/>
              </w:rPr>
            </w:pPr>
          </w:p>
        </w:tc>
        <w:tc>
          <w:tcPr>
            <w:tcW w:w="1620" w:type="dxa"/>
            <w:vAlign w:val="center"/>
          </w:tcPr>
          <w:p w:rsidR="00A3332A" w:rsidRDefault="00A3332A" w:rsidP="00AB7FC2">
            <w:pPr>
              <w:spacing w:line="440" w:lineRule="exact"/>
              <w:jc w:val="center"/>
              <w:rPr>
                <w:rFonts w:ascii="宋体" w:hAnsi="宋体"/>
                <w:color w:val="000000"/>
                <w:sz w:val="24"/>
              </w:rPr>
            </w:pPr>
          </w:p>
        </w:tc>
        <w:tc>
          <w:tcPr>
            <w:tcW w:w="2967" w:type="dxa"/>
          </w:tcPr>
          <w:p w:rsidR="00A3332A" w:rsidRDefault="00A3332A" w:rsidP="00AB7FC2">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AB7FC2">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2"/>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AB7FC2">
        <w:tc>
          <w:tcPr>
            <w:tcW w:w="4264" w:type="dxa"/>
          </w:tcPr>
          <w:p w:rsidR="00A3332A" w:rsidRPr="00750AB2" w:rsidRDefault="00A3332A" w:rsidP="00AB7FC2">
            <w:pPr>
              <w:spacing w:line="360" w:lineRule="auto"/>
              <w:jc w:val="left"/>
              <w:rPr>
                <w:sz w:val="24"/>
              </w:rPr>
            </w:pPr>
            <w:r w:rsidRPr="00750AB2">
              <w:rPr>
                <w:sz w:val="24"/>
              </w:rPr>
              <w:t>投标代表人身份证正面</w:t>
            </w:r>
          </w:p>
          <w:p w:rsidR="00A3332A" w:rsidRPr="00750AB2" w:rsidRDefault="00A3332A" w:rsidP="00AB7FC2">
            <w:pPr>
              <w:spacing w:line="360" w:lineRule="auto"/>
              <w:jc w:val="left"/>
              <w:rPr>
                <w:sz w:val="24"/>
              </w:rPr>
            </w:pPr>
          </w:p>
          <w:p w:rsidR="00A3332A" w:rsidRPr="00750AB2" w:rsidRDefault="00A3332A" w:rsidP="00AB7FC2">
            <w:pPr>
              <w:spacing w:line="360" w:lineRule="auto"/>
              <w:jc w:val="left"/>
              <w:rPr>
                <w:sz w:val="24"/>
              </w:rPr>
            </w:pPr>
          </w:p>
          <w:p w:rsidR="00A3332A" w:rsidRPr="00750AB2" w:rsidRDefault="00A3332A" w:rsidP="00AB7FC2">
            <w:pPr>
              <w:spacing w:line="360" w:lineRule="auto"/>
              <w:jc w:val="left"/>
              <w:rPr>
                <w:sz w:val="24"/>
              </w:rPr>
            </w:pPr>
          </w:p>
          <w:p w:rsidR="00A3332A" w:rsidRPr="00750AB2" w:rsidRDefault="00A3332A" w:rsidP="00AB7FC2">
            <w:pPr>
              <w:spacing w:line="360" w:lineRule="auto"/>
              <w:jc w:val="left"/>
              <w:rPr>
                <w:sz w:val="24"/>
              </w:rPr>
            </w:pPr>
          </w:p>
          <w:p w:rsidR="00A3332A" w:rsidRPr="00750AB2" w:rsidRDefault="00A3332A" w:rsidP="00AB7FC2">
            <w:pPr>
              <w:spacing w:line="360" w:lineRule="auto"/>
              <w:jc w:val="left"/>
              <w:rPr>
                <w:sz w:val="24"/>
              </w:rPr>
            </w:pPr>
          </w:p>
        </w:tc>
        <w:tc>
          <w:tcPr>
            <w:tcW w:w="4264" w:type="dxa"/>
          </w:tcPr>
          <w:p w:rsidR="00A3332A" w:rsidRPr="00750AB2" w:rsidRDefault="00A3332A" w:rsidP="00AB7FC2">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9" w:name="OLE_LINK13"/>
      <w:bookmarkStart w:id="10" w:name="OLE_LINK14"/>
      <w:r w:rsidRPr="00A75C9A">
        <w:rPr>
          <w:rFonts w:hint="eastAsia"/>
          <w:b/>
          <w:bCs/>
          <w:sz w:val="24"/>
        </w:rPr>
        <w:t>附件</w:t>
      </w:r>
      <w:r w:rsidRPr="00A75C9A">
        <w:rPr>
          <w:rFonts w:hint="eastAsia"/>
          <w:b/>
          <w:bCs/>
          <w:sz w:val="24"/>
        </w:rPr>
        <w:t>9-2</w:t>
      </w:r>
    </w:p>
    <w:bookmarkEnd w:id="9"/>
    <w:bookmarkEnd w:id="10"/>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line="360" w:lineRule="auto"/>
        <w:rPr>
          <w:b/>
          <w:sz w:val="24"/>
        </w:rPr>
      </w:pPr>
      <w:r w:rsidRPr="00A75C9A">
        <w:rPr>
          <w:b/>
          <w:sz w:val="24"/>
        </w:rPr>
        <w:t>附件</w:t>
      </w:r>
      <w:r w:rsidRPr="00A75C9A">
        <w:rPr>
          <w:rFonts w:hint="eastAsia"/>
          <w:b/>
          <w:sz w:val="24"/>
        </w:rPr>
        <w:t>10</w:t>
      </w:r>
    </w:p>
    <w:p w:rsidR="00A3332A" w:rsidRPr="00750AB2" w:rsidRDefault="00A3332A" w:rsidP="00A3332A">
      <w:pPr>
        <w:autoSpaceDN w:val="0"/>
        <w:spacing w:line="360" w:lineRule="auto"/>
        <w:jc w:val="center"/>
        <w:rPr>
          <w:b/>
          <w:bCs/>
          <w:sz w:val="24"/>
        </w:rPr>
      </w:pPr>
      <w:r w:rsidRPr="00750AB2">
        <w:rPr>
          <w:b/>
          <w:bCs/>
          <w:sz w:val="24"/>
        </w:rPr>
        <w:t>政府采购政策情况表</w:t>
      </w:r>
    </w:p>
    <w:p w:rsidR="00A3332A" w:rsidRPr="00750AB2" w:rsidRDefault="00A3332A" w:rsidP="00A3332A">
      <w:pPr>
        <w:spacing w:line="460" w:lineRule="exact"/>
        <w:jc w:val="center"/>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A3332A" w:rsidRPr="00750AB2" w:rsidTr="00AB7FC2">
        <w:trPr>
          <w:trHeight w:val="585"/>
          <w:jc w:val="center"/>
        </w:trPr>
        <w:tc>
          <w:tcPr>
            <w:tcW w:w="1240" w:type="dxa"/>
            <w:vMerge w:val="restart"/>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金额</w:t>
            </w:r>
          </w:p>
        </w:tc>
      </w:tr>
      <w:tr w:rsidR="00A3332A" w:rsidRPr="00750AB2" w:rsidTr="00AB7FC2">
        <w:trPr>
          <w:trHeight w:val="330"/>
          <w:jc w:val="center"/>
        </w:trPr>
        <w:tc>
          <w:tcPr>
            <w:tcW w:w="1240" w:type="dxa"/>
            <w:vMerge/>
            <w:vAlign w:val="center"/>
            <w:hideMark/>
          </w:tcPr>
          <w:p w:rsidR="00A3332A" w:rsidRPr="00750AB2" w:rsidRDefault="00A3332A" w:rsidP="00AB7FC2">
            <w:pPr>
              <w:widowControl/>
              <w:jc w:val="left"/>
              <w:rPr>
                <w:kern w:val="0"/>
                <w:sz w:val="24"/>
                <w:szCs w:val="24"/>
              </w:rPr>
            </w:pPr>
          </w:p>
        </w:tc>
        <w:tc>
          <w:tcPr>
            <w:tcW w:w="112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r>
      <w:tr w:rsidR="00A3332A" w:rsidRPr="00750AB2" w:rsidTr="00AB7FC2">
        <w:trPr>
          <w:trHeight w:val="330"/>
          <w:jc w:val="center"/>
        </w:trPr>
        <w:tc>
          <w:tcPr>
            <w:tcW w:w="1240" w:type="dxa"/>
            <w:vMerge/>
            <w:vAlign w:val="center"/>
            <w:hideMark/>
          </w:tcPr>
          <w:p w:rsidR="00A3332A" w:rsidRPr="00750AB2" w:rsidRDefault="00A3332A" w:rsidP="00AB7FC2">
            <w:pPr>
              <w:widowControl/>
              <w:jc w:val="left"/>
              <w:rPr>
                <w:kern w:val="0"/>
                <w:sz w:val="24"/>
                <w:szCs w:val="24"/>
              </w:rPr>
            </w:pPr>
          </w:p>
        </w:tc>
        <w:tc>
          <w:tcPr>
            <w:tcW w:w="112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r>
      <w:tr w:rsidR="00A3332A" w:rsidRPr="00750AB2" w:rsidTr="00AB7FC2">
        <w:trPr>
          <w:trHeight w:val="330"/>
          <w:jc w:val="center"/>
        </w:trPr>
        <w:tc>
          <w:tcPr>
            <w:tcW w:w="1240" w:type="dxa"/>
            <w:vMerge/>
            <w:vAlign w:val="center"/>
            <w:hideMark/>
          </w:tcPr>
          <w:p w:rsidR="00A3332A" w:rsidRPr="00750AB2" w:rsidRDefault="00A3332A" w:rsidP="00AB7FC2">
            <w:pPr>
              <w:widowControl/>
              <w:jc w:val="left"/>
              <w:rPr>
                <w:kern w:val="0"/>
                <w:sz w:val="24"/>
                <w:szCs w:val="24"/>
              </w:rPr>
            </w:pPr>
          </w:p>
        </w:tc>
        <w:tc>
          <w:tcPr>
            <w:tcW w:w="6769" w:type="dxa"/>
            <w:gridSpan w:val="5"/>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r>
      <w:tr w:rsidR="00A3332A" w:rsidRPr="00750AB2" w:rsidTr="00AB7FC2">
        <w:trPr>
          <w:trHeight w:val="330"/>
          <w:jc w:val="center"/>
        </w:trPr>
        <w:tc>
          <w:tcPr>
            <w:tcW w:w="1240" w:type="dxa"/>
            <w:vMerge/>
            <w:vAlign w:val="center"/>
            <w:hideMark/>
          </w:tcPr>
          <w:p w:rsidR="00A3332A" w:rsidRPr="00750AB2" w:rsidRDefault="00A3332A" w:rsidP="00AB7FC2">
            <w:pPr>
              <w:widowControl/>
              <w:jc w:val="left"/>
              <w:rPr>
                <w:kern w:val="0"/>
                <w:sz w:val="24"/>
                <w:szCs w:val="24"/>
              </w:rPr>
            </w:pPr>
          </w:p>
        </w:tc>
        <w:tc>
          <w:tcPr>
            <w:tcW w:w="6769" w:type="dxa"/>
            <w:gridSpan w:val="5"/>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w:t>
            </w:r>
          </w:p>
        </w:tc>
      </w:tr>
      <w:tr w:rsidR="00A3332A" w:rsidRPr="00750AB2" w:rsidTr="00AB7FC2">
        <w:trPr>
          <w:trHeight w:val="315"/>
          <w:jc w:val="center"/>
        </w:trPr>
        <w:tc>
          <w:tcPr>
            <w:tcW w:w="1240" w:type="dxa"/>
            <w:vMerge/>
            <w:vAlign w:val="center"/>
            <w:hideMark/>
          </w:tcPr>
          <w:p w:rsidR="00A3332A" w:rsidRPr="00750AB2" w:rsidRDefault="00A3332A" w:rsidP="00AB7FC2">
            <w:pPr>
              <w:widowControl/>
              <w:jc w:val="left"/>
              <w:rPr>
                <w:kern w:val="0"/>
                <w:sz w:val="24"/>
                <w:szCs w:val="24"/>
              </w:rPr>
            </w:pPr>
          </w:p>
        </w:tc>
        <w:tc>
          <w:tcPr>
            <w:tcW w:w="7849" w:type="dxa"/>
            <w:gridSpan w:val="6"/>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A3332A" w:rsidRPr="00750AB2" w:rsidTr="00AB7FC2">
        <w:trPr>
          <w:trHeight w:val="870"/>
          <w:jc w:val="center"/>
        </w:trPr>
        <w:tc>
          <w:tcPr>
            <w:tcW w:w="1240" w:type="dxa"/>
            <w:vMerge w:val="restart"/>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金额</w:t>
            </w:r>
          </w:p>
        </w:tc>
      </w:tr>
      <w:tr w:rsidR="00A3332A" w:rsidRPr="00750AB2" w:rsidTr="00AB7FC2">
        <w:trPr>
          <w:trHeight w:val="330"/>
          <w:jc w:val="center"/>
        </w:trPr>
        <w:tc>
          <w:tcPr>
            <w:tcW w:w="1240" w:type="dxa"/>
            <w:vMerge/>
            <w:vAlign w:val="center"/>
            <w:hideMark/>
          </w:tcPr>
          <w:p w:rsidR="00A3332A" w:rsidRPr="00750AB2" w:rsidRDefault="00A3332A" w:rsidP="00AB7FC2">
            <w:pPr>
              <w:widowControl/>
              <w:jc w:val="left"/>
              <w:rPr>
                <w:kern w:val="0"/>
                <w:sz w:val="24"/>
                <w:szCs w:val="24"/>
              </w:rPr>
            </w:pPr>
          </w:p>
        </w:tc>
        <w:tc>
          <w:tcPr>
            <w:tcW w:w="112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r>
      <w:tr w:rsidR="00A3332A" w:rsidRPr="00750AB2" w:rsidTr="00AB7FC2">
        <w:trPr>
          <w:trHeight w:val="330"/>
          <w:jc w:val="center"/>
        </w:trPr>
        <w:tc>
          <w:tcPr>
            <w:tcW w:w="1240" w:type="dxa"/>
            <w:vMerge/>
            <w:vAlign w:val="center"/>
            <w:hideMark/>
          </w:tcPr>
          <w:p w:rsidR="00A3332A" w:rsidRPr="00750AB2" w:rsidRDefault="00A3332A" w:rsidP="00AB7FC2">
            <w:pPr>
              <w:widowControl/>
              <w:jc w:val="left"/>
              <w:rPr>
                <w:kern w:val="0"/>
                <w:sz w:val="24"/>
                <w:szCs w:val="24"/>
              </w:rPr>
            </w:pPr>
          </w:p>
        </w:tc>
        <w:tc>
          <w:tcPr>
            <w:tcW w:w="1129"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r>
      <w:tr w:rsidR="00A3332A" w:rsidRPr="00750AB2" w:rsidTr="00AB7FC2">
        <w:trPr>
          <w:trHeight w:val="330"/>
          <w:jc w:val="center"/>
        </w:trPr>
        <w:tc>
          <w:tcPr>
            <w:tcW w:w="1240" w:type="dxa"/>
            <w:vMerge/>
            <w:vAlign w:val="center"/>
            <w:hideMark/>
          </w:tcPr>
          <w:p w:rsidR="00A3332A" w:rsidRPr="00750AB2" w:rsidRDefault="00A3332A" w:rsidP="00AB7FC2">
            <w:pPr>
              <w:widowControl/>
              <w:jc w:val="left"/>
              <w:rPr>
                <w:kern w:val="0"/>
                <w:sz w:val="24"/>
                <w:szCs w:val="24"/>
              </w:rPr>
            </w:pPr>
          </w:p>
        </w:tc>
        <w:tc>
          <w:tcPr>
            <w:tcW w:w="6769" w:type="dxa"/>
            <w:gridSpan w:val="5"/>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 xml:space="preserve">　</w:t>
            </w:r>
          </w:p>
        </w:tc>
      </w:tr>
      <w:tr w:rsidR="00A3332A" w:rsidRPr="00750AB2" w:rsidTr="00AB7FC2">
        <w:trPr>
          <w:trHeight w:val="330"/>
          <w:jc w:val="center"/>
        </w:trPr>
        <w:tc>
          <w:tcPr>
            <w:tcW w:w="1240" w:type="dxa"/>
            <w:vMerge/>
            <w:vAlign w:val="center"/>
            <w:hideMark/>
          </w:tcPr>
          <w:p w:rsidR="00A3332A" w:rsidRPr="00750AB2" w:rsidRDefault="00A3332A" w:rsidP="00AB7FC2">
            <w:pPr>
              <w:widowControl/>
              <w:jc w:val="left"/>
              <w:rPr>
                <w:kern w:val="0"/>
                <w:sz w:val="24"/>
                <w:szCs w:val="24"/>
              </w:rPr>
            </w:pPr>
          </w:p>
        </w:tc>
        <w:tc>
          <w:tcPr>
            <w:tcW w:w="6769" w:type="dxa"/>
            <w:gridSpan w:val="5"/>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lang w:val="en-GB"/>
              </w:rPr>
              <w:t>%</w:t>
            </w:r>
          </w:p>
        </w:tc>
      </w:tr>
      <w:tr w:rsidR="00A3332A" w:rsidRPr="00750AB2" w:rsidTr="00AB7FC2">
        <w:trPr>
          <w:trHeight w:val="315"/>
          <w:jc w:val="center"/>
        </w:trPr>
        <w:tc>
          <w:tcPr>
            <w:tcW w:w="1240" w:type="dxa"/>
            <w:vMerge/>
            <w:vAlign w:val="center"/>
            <w:hideMark/>
          </w:tcPr>
          <w:p w:rsidR="00A3332A" w:rsidRPr="00750AB2" w:rsidRDefault="00A3332A" w:rsidP="00AB7FC2">
            <w:pPr>
              <w:widowControl/>
              <w:jc w:val="left"/>
              <w:rPr>
                <w:kern w:val="0"/>
                <w:sz w:val="24"/>
                <w:szCs w:val="24"/>
              </w:rPr>
            </w:pPr>
          </w:p>
        </w:tc>
        <w:tc>
          <w:tcPr>
            <w:tcW w:w="7849" w:type="dxa"/>
            <w:gridSpan w:val="6"/>
            <w:shd w:val="clear" w:color="auto" w:fill="auto"/>
            <w:vAlign w:val="center"/>
            <w:hideMark/>
          </w:tcPr>
          <w:p w:rsidR="00A3332A" w:rsidRPr="00750AB2" w:rsidRDefault="00A3332A" w:rsidP="00AB7FC2">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A3332A" w:rsidRPr="00750AB2" w:rsidRDefault="00A3332A" w:rsidP="00A3332A">
      <w:pPr>
        <w:spacing w:line="360" w:lineRule="auto"/>
        <w:ind w:firstLineChars="200" w:firstLine="446"/>
        <w:outlineLvl w:val="0"/>
        <w:rPr>
          <w:sz w:val="24"/>
        </w:rPr>
      </w:pPr>
      <w:r w:rsidRPr="00750AB2">
        <w:rPr>
          <w:sz w:val="24"/>
        </w:rPr>
        <w:t>填报要求：</w:t>
      </w:r>
    </w:p>
    <w:p w:rsidR="00A3332A" w:rsidRPr="00750AB2" w:rsidRDefault="00A3332A" w:rsidP="00A3332A">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A3332A" w:rsidRPr="00750AB2" w:rsidRDefault="00A3332A" w:rsidP="00A3332A">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BD1989">
        <w:rPr>
          <w:rFonts w:hint="eastAsia"/>
          <w:sz w:val="24"/>
        </w:rPr>
        <w:t>生态环境</w:t>
      </w:r>
      <w:r w:rsidRPr="00750AB2">
        <w:rPr>
          <w:sz w:val="24"/>
        </w:rPr>
        <w:t>部发布现行的《环境标志产品政府采购清单》中的产品。请提供《清单》中相关内容页（并对相关内容作圈记）。</w:t>
      </w:r>
    </w:p>
    <w:p w:rsidR="00A3332A" w:rsidRPr="00750AB2" w:rsidRDefault="00A3332A" w:rsidP="00A3332A">
      <w:pPr>
        <w:spacing w:line="360" w:lineRule="auto"/>
        <w:ind w:firstLineChars="1700" w:firstLine="3794"/>
        <w:rPr>
          <w:sz w:val="24"/>
        </w:rPr>
      </w:pPr>
    </w:p>
    <w:p w:rsidR="00A3332A" w:rsidRPr="000F460C" w:rsidRDefault="00A3332A" w:rsidP="00A3332A">
      <w:pPr>
        <w:spacing w:line="360" w:lineRule="auto"/>
        <w:ind w:right="84" w:firstLineChars="100" w:firstLine="223"/>
        <w:rPr>
          <w:sz w:val="24"/>
        </w:rPr>
      </w:pPr>
      <w:r w:rsidRPr="000F460C">
        <w:rPr>
          <w:sz w:val="24"/>
        </w:rPr>
        <w:t>投标人名称：</w:t>
      </w:r>
    </w:p>
    <w:p w:rsidR="00A3332A" w:rsidRPr="000F460C" w:rsidRDefault="00A3332A" w:rsidP="00A3332A">
      <w:pPr>
        <w:spacing w:line="360" w:lineRule="auto"/>
        <w:ind w:right="84" w:firstLineChars="100" w:firstLine="223"/>
        <w:rPr>
          <w:sz w:val="24"/>
        </w:rPr>
      </w:pPr>
    </w:p>
    <w:p w:rsidR="00A3332A" w:rsidRPr="000F460C" w:rsidRDefault="00A3332A" w:rsidP="00A3332A">
      <w:pPr>
        <w:spacing w:line="360" w:lineRule="auto"/>
        <w:ind w:right="84" w:firstLineChars="100" w:firstLine="223"/>
        <w:rPr>
          <w:position w:val="-40"/>
          <w:sz w:val="24"/>
        </w:rPr>
      </w:pPr>
      <w:r w:rsidRPr="000F460C">
        <w:rPr>
          <w:sz w:val="24"/>
        </w:rPr>
        <w:t>日期：</w:t>
      </w:r>
      <w:r w:rsidRPr="000F460C">
        <w:rPr>
          <w:sz w:val="24"/>
        </w:rPr>
        <w:t xml:space="preserve">  </w:t>
      </w:r>
    </w:p>
    <w:p w:rsidR="00A3332A" w:rsidRPr="00750AB2" w:rsidRDefault="00A3332A" w:rsidP="00A3332A">
      <w:pPr>
        <w:spacing w:line="560" w:lineRule="exact"/>
        <w:jc w:val="center"/>
        <w:rPr>
          <w:sz w:val="24"/>
        </w:rPr>
      </w:pPr>
      <w:r w:rsidRPr="00750AB2">
        <w:rPr>
          <w:sz w:val="24"/>
        </w:rPr>
        <w:br w:type="page"/>
      </w:r>
    </w:p>
    <w:p w:rsidR="00A3332A" w:rsidRPr="00A75C9A" w:rsidRDefault="00A3332A" w:rsidP="00A3332A">
      <w:pPr>
        <w:snapToGrid w:val="0"/>
        <w:spacing w:line="360" w:lineRule="auto"/>
        <w:rPr>
          <w:b/>
          <w:sz w:val="24"/>
        </w:rPr>
      </w:pPr>
      <w:r w:rsidRPr="00A75C9A">
        <w:rPr>
          <w:b/>
          <w:sz w:val="24"/>
          <w:szCs w:val="21"/>
        </w:rPr>
        <w:t>附件</w:t>
      </w:r>
      <w:r w:rsidRPr="00A75C9A">
        <w:rPr>
          <w:b/>
          <w:sz w:val="24"/>
          <w:szCs w:val="21"/>
        </w:rPr>
        <w:t>1</w:t>
      </w:r>
      <w:r w:rsidRPr="00A75C9A">
        <w:rPr>
          <w:rFonts w:hint="eastAsia"/>
          <w:b/>
          <w:sz w:val="24"/>
          <w:szCs w:val="21"/>
        </w:rPr>
        <w:t>1</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t>附件</w:t>
      </w:r>
      <w:r w:rsidRPr="00A75C9A">
        <w:rPr>
          <w:b/>
          <w:sz w:val="24"/>
        </w:rPr>
        <w:t>1</w:t>
      </w:r>
      <w:r w:rsidRPr="00A75C9A">
        <w:rPr>
          <w:rFonts w:hint="eastAsia"/>
          <w:b/>
          <w:sz w:val="24"/>
        </w:rPr>
        <w:t>2</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pStyle w:val="a9"/>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pStyle w:val="a9"/>
        <w:tabs>
          <w:tab w:val="left" w:pos="360"/>
        </w:tabs>
        <w:spacing w:line="360" w:lineRule="auto"/>
        <w:ind w:firstLine="446"/>
        <w:rPr>
          <w:sz w:val="24"/>
        </w:rPr>
      </w:pPr>
    </w:p>
    <w:p w:rsidR="00E15443" w:rsidRDefault="00E15443" w:rsidP="00E15443">
      <w:pPr>
        <w:pStyle w:val="a9"/>
        <w:spacing w:line="360" w:lineRule="auto"/>
        <w:ind w:firstLineChars="0" w:firstLine="0"/>
        <w:jc w:val="center"/>
        <w:rPr>
          <w:b/>
          <w:sz w:val="24"/>
        </w:rPr>
      </w:pPr>
    </w:p>
    <w:p w:rsidR="00E15443" w:rsidRDefault="00E15443" w:rsidP="00E15443">
      <w:pPr>
        <w:pStyle w:val="a9"/>
        <w:spacing w:line="360" w:lineRule="auto"/>
        <w:ind w:firstLineChars="0" w:firstLine="0"/>
        <w:jc w:val="center"/>
        <w:rPr>
          <w:b/>
          <w:sz w:val="24"/>
        </w:rPr>
      </w:pPr>
    </w:p>
    <w:p w:rsidR="00E15443" w:rsidRPr="00025993" w:rsidRDefault="00E15443" w:rsidP="00E15443">
      <w:pPr>
        <w:pStyle w:val="a9"/>
        <w:spacing w:line="360" w:lineRule="auto"/>
        <w:ind w:firstLineChars="0" w:firstLine="0"/>
        <w:jc w:val="center"/>
        <w:rPr>
          <w:b/>
          <w:sz w:val="24"/>
        </w:rPr>
      </w:pPr>
      <w:r w:rsidRPr="00025993">
        <w:rPr>
          <w:rFonts w:hint="eastAsia"/>
          <w:b/>
          <w:sz w:val="24"/>
        </w:rPr>
        <w:t>证明材料</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t>附件</w:t>
      </w:r>
      <w:r w:rsidRPr="00A75C9A">
        <w:rPr>
          <w:b/>
          <w:sz w:val="24"/>
        </w:rPr>
        <w:t>1</w:t>
      </w:r>
      <w:r w:rsidRPr="00A75C9A">
        <w:rPr>
          <w:rFonts w:hint="eastAsia"/>
          <w:b/>
          <w:sz w:val="24"/>
        </w:rPr>
        <w:t>3</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t>附件</w:t>
      </w:r>
      <w:r w:rsidRPr="00A75C9A">
        <w:rPr>
          <w:b/>
          <w:bCs/>
          <w:sz w:val="24"/>
        </w:rPr>
        <w:t>1</w:t>
      </w:r>
      <w:r w:rsidRPr="00A75C9A">
        <w:rPr>
          <w:rFonts w:hint="eastAsia"/>
          <w:b/>
          <w:bCs/>
          <w:sz w:val="24"/>
        </w:rPr>
        <w:t>4</w:t>
      </w:r>
      <w:r w:rsidRPr="00A75C9A">
        <w:rPr>
          <w:b/>
          <w:bCs/>
          <w:sz w:val="24"/>
        </w:rPr>
        <w:t>：</w:t>
      </w:r>
      <w:r w:rsidRPr="00A75C9A">
        <w:rPr>
          <w:b/>
          <w:sz w:val="24"/>
        </w:rPr>
        <w:t>投标人认为需要提供的其他资料</w:t>
      </w:r>
    </w:p>
    <w:p w:rsidR="00404256" w:rsidRDefault="00404256">
      <w:pPr>
        <w:widowControl/>
        <w:jc w:val="left"/>
        <w:rPr>
          <w:sz w:val="24"/>
          <w:szCs w:val="21"/>
        </w:rPr>
      </w:pPr>
      <w:r>
        <w:rPr>
          <w:sz w:val="24"/>
          <w:szCs w:val="21"/>
        </w:rPr>
        <w:br w:type="page"/>
      </w:r>
    </w:p>
    <w:p w:rsidR="00404256" w:rsidRDefault="00404256" w:rsidP="00404256">
      <w:pPr>
        <w:autoSpaceDN w:val="0"/>
        <w:spacing w:line="360" w:lineRule="auto"/>
        <w:jc w:val="center"/>
        <w:rPr>
          <w:b/>
          <w:bCs/>
          <w:sz w:val="24"/>
        </w:rPr>
      </w:pPr>
    </w:p>
    <w:p w:rsidR="00404256" w:rsidRPr="0080752E" w:rsidRDefault="00404256" w:rsidP="00404256">
      <w:pPr>
        <w:autoSpaceDN w:val="0"/>
        <w:spacing w:line="360" w:lineRule="auto"/>
        <w:jc w:val="center"/>
        <w:rPr>
          <w:b/>
          <w:bCs/>
          <w:sz w:val="24"/>
        </w:rPr>
      </w:pPr>
      <w:r w:rsidRPr="0080752E">
        <w:rPr>
          <w:rFonts w:hint="eastAsia"/>
          <w:b/>
          <w:bCs/>
          <w:sz w:val="24"/>
        </w:rPr>
        <w:t>投标文件封面格式</w:t>
      </w:r>
    </w:p>
    <w:p w:rsidR="00404256" w:rsidRPr="00404256" w:rsidRDefault="00404256" w:rsidP="00404256">
      <w:pPr>
        <w:autoSpaceDE w:val="0"/>
        <w:autoSpaceDN w:val="0"/>
        <w:adjustRightInd w:val="0"/>
        <w:spacing w:line="520" w:lineRule="exact"/>
        <w:jc w:val="center"/>
        <w:rPr>
          <w:sz w:val="22"/>
        </w:rPr>
      </w:pPr>
      <w:r w:rsidRPr="00404256">
        <w:rPr>
          <w:sz w:val="22"/>
        </w:rPr>
        <w:t>第三包</w:t>
      </w:r>
    </w:p>
    <w:p w:rsidR="00404256" w:rsidRPr="0080752E" w:rsidRDefault="00404256" w:rsidP="00404256">
      <w:pPr>
        <w:autoSpaceDE w:val="0"/>
        <w:autoSpaceDN w:val="0"/>
        <w:adjustRightInd w:val="0"/>
        <w:spacing w:line="520" w:lineRule="exact"/>
        <w:rPr>
          <w:b/>
          <w:kern w:val="0"/>
          <w:sz w:val="24"/>
        </w:rPr>
      </w:pPr>
      <w:r w:rsidRPr="0080752E">
        <w:rPr>
          <w:noProof/>
        </w:rPr>
        <w:drawing>
          <wp:anchor distT="0" distB="0" distL="114300" distR="114300" simplePos="0" relativeHeight="251665408" behindDoc="0" locked="0" layoutInCell="1" allowOverlap="1" wp14:anchorId="0555819C" wp14:editId="3C59FB6A">
            <wp:simplePos x="0" y="0"/>
            <wp:positionH relativeFrom="column">
              <wp:posOffset>26670</wp:posOffset>
            </wp:positionH>
            <wp:positionV relativeFrom="paragraph">
              <wp:posOffset>179705</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04256" w:rsidRPr="0080752E" w:rsidRDefault="00404256" w:rsidP="00404256">
      <w:pPr>
        <w:autoSpaceDE w:val="0"/>
        <w:autoSpaceDN w:val="0"/>
        <w:adjustRightInd w:val="0"/>
        <w:spacing w:line="520" w:lineRule="exact"/>
        <w:rPr>
          <w:b/>
          <w:kern w:val="0"/>
          <w:sz w:val="24"/>
        </w:rPr>
      </w:pPr>
    </w:p>
    <w:p w:rsidR="00404256" w:rsidRPr="0080752E" w:rsidRDefault="00404256" w:rsidP="00404256">
      <w:pPr>
        <w:autoSpaceDE w:val="0"/>
        <w:autoSpaceDN w:val="0"/>
        <w:adjustRightInd w:val="0"/>
        <w:spacing w:line="520" w:lineRule="exact"/>
        <w:rPr>
          <w:b/>
          <w:kern w:val="0"/>
          <w:sz w:val="24"/>
        </w:rPr>
      </w:pPr>
    </w:p>
    <w:p w:rsidR="00404256" w:rsidRPr="0080752E" w:rsidRDefault="00404256" w:rsidP="00404256">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04256" w:rsidRPr="0080752E" w:rsidRDefault="00404256" w:rsidP="00404256">
      <w:pPr>
        <w:autoSpaceDE w:val="0"/>
        <w:autoSpaceDN w:val="0"/>
        <w:adjustRightInd w:val="0"/>
        <w:spacing w:line="520" w:lineRule="exact"/>
        <w:rPr>
          <w:b/>
          <w:kern w:val="0"/>
          <w:sz w:val="36"/>
          <w:szCs w:val="36"/>
        </w:rPr>
      </w:pPr>
    </w:p>
    <w:p w:rsidR="00404256" w:rsidRPr="0080752E" w:rsidRDefault="00404256" w:rsidP="00404256">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04256" w:rsidRPr="0080752E" w:rsidRDefault="00404256" w:rsidP="00404256">
      <w:pPr>
        <w:spacing w:beforeLines="30" w:before="85" w:afterLines="70" w:after="199" w:line="540" w:lineRule="exact"/>
        <w:ind w:leftChars="300" w:left="579"/>
        <w:rPr>
          <w:b/>
          <w:sz w:val="34"/>
          <w:szCs w:val="34"/>
        </w:rPr>
      </w:pPr>
      <w:r w:rsidRPr="0080752E">
        <w:rPr>
          <w:rFonts w:hint="eastAsia"/>
          <w:b/>
          <w:sz w:val="34"/>
          <w:szCs w:val="34"/>
        </w:rPr>
        <w:t>项目编号：</w:t>
      </w:r>
    </w:p>
    <w:p w:rsidR="00404256" w:rsidRDefault="00404256" w:rsidP="00404256">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404256" w:rsidRPr="00380538" w:rsidRDefault="00404256" w:rsidP="00404256">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04256" w:rsidRPr="0080752E" w:rsidRDefault="00404256" w:rsidP="00404256">
      <w:pPr>
        <w:spacing w:beforeLines="30" w:before="85" w:afterLines="70" w:after="199" w:line="540" w:lineRule="exact"/>
        <w:ind w:leftChars="300" w:left="579"/>
        <w:rPr>
          <w:b/>
          <w:sz w:val="34"/>
          <w:szCs w:val="34"/>
        </w:rPr>
      </w:pPr>
      <w:r w:rsidRPr="0080752E">
        <w:rPr>
          <w:rFonts w:hint="eastAsia"/>
          <w:b/>
          <w:sz w:val="34"/>
          <w:szCs w:val="34"/>
        </w:rPr>
        <w:t>投标单位名称：</w:t>
      </w:r>
    </w:p>
    <w:p w:rsidR="00404256" w:rsidRDefault="00404256" w:rsidP="00404256">
      <w:pPr>
        <w:spacing w:beforeLines="30" w:before="85" w:afterLines="70" w:after="199" w:line="540" w:lineRule="exact"/>
        <w:ind w:leftChars="300" w:left="579"/>
        <w:rPr>
          <w:b/>
          <w:sz w:val="34"/>
          <w:szCs w:val="34"/>
        </w:rPr>
      </w:pPr>
    </w:p>
    <w:p w:rsidR="00404256" w:rsidRDefault="00404256" w:rsidP="00404256">
      <w:pPr>
        <w:spacing w:beforeLines="30" w:before="85" w:afterLines="70" w:after="199" w:line="540" w:lineRule="exact"/>
        <w:ind w:leftChars="300" w:left="579"/>
        <w:rPr>
          <w:b/>
          <w:sz w:val="34"/>
          <w:szCs w:val="34"/>
        </w:rPr>
      </w:pPr>
    </w:p>
    <w:p w:rsidR="00404256" w:rsidRDefault="00404256" w:rsidP="00404256">
      <w:pPr>
        <w:spacing w:beforeLines="30" w:before="85" w:afterLines="70" w:after="199" w:line="540" w:lineRule="exact"/>
        <w:ind w:leftChars="300" w:left="579"/>
        <w:rPr>
          <w:b/>
          <w:sz w:val="34"/>
          <w:szCs w:val="34"/>
        </w:rPr>
      </w:pPr>
    </w:p>
    <w:p w:rsidR="00404256" w:rsidRDefault="00404256" w:rsidP="00404256">
      <w:pPr>
        <w:spacing w:beforeLines="30" w:before="85" w:afterLines="70" w:after="199" w:line="540" w:lineRule="exact"/>
        <w:ind w:leftChars="300" w:left="579"/>
        <w:rPr>
          <w:b/>
          <w:sz w:val="34"/>
          <w:szCs w:val="34"/>
        </w:rPr>
      </w:pPr>
    </w:p>
    <w:p w:rsidR="00404256" w:rsidRPr="0080752E" w:rsidRDefault="00404256" w:rsidP="00404256">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404256" w:rsidRPr="0080752E" w:rsidRDefault="00404256" w:rsidP="00404256">
      <w:pPr>
        <w:widowControl/>
        <w:jc w:val="left"/>
        <w:rPr>
          <w:b/>
          <w:bCs/>
          <w:sz w:val="24"/>
        </w:rPr>
      </w:pPr>
      <w:r w:rsidRPr="0080752E">
        <w:rPr>
          <w:b/>
          <w:bCs/>
          <w:sz w:val="24"/>
        </w:rPr>
        <w:br w:type="page"/>
      </w:r>
    </w:p>
    <w:p w:rsidR="00404256" w:rsidRPr="0080752E" w:rsidRDefault="00404256" w:rsidP="00404256">
      <w:pPr>
        <w:autoSpaceDN w:val="0"/>
        <w:spacing w:line="360" w:lineRule="auto"/>
        <w:jc w:val="center"/>
        <w:rPr>
          <w:b/>
          <w:bCs/>
          <w:sz w:val="24"/>
        </w:rPr>
      </w:pPr>
      <w:r w:rsidRPr="0080752E">
        <w:rPr>
          <w:rFonts w:hint="eastAsia"/>
          <w:b/>
          <w:bCs/>
          <w:sz w:val="24"/>
        </w:rPr>
        <w:t>投标文件目录格式</w:t>
      </w:r>
    </w:p>
    <w:p w:rsidR="00404256" w:rsidRPr="0080752E" w:rsidRDefault="00404256" w:rsidP="00404256">
      <w:pPr>
        <w:autoSpaceDN w:val="0"/>
        <w:spacing w:line="360" w:lineRule="auto"/>
        <w:jc w:val="center"/>
        <w:rPr>
          <w:b/>
          <w:bCs/>
          <w:sz w:val="24"/>
        </w:rPr>
      </w:pPr>
      <w:r w:rsidRPr="0080752E">
        <w:rPr>
          <w:rFonts w:hint="eastAsia"/>
          <w:b/>
          <w:bCs/>
          <w:sz w:val="24"/>
        </w:rPr>
        <w:t>（投标人自行编制）</w:t>
      </w:r>
    </w:p>
    <w:p w:rsidR="00404256" w:rsidRPr="0080752E" w:rsidRDefault="00404256" w:rsidP="00404256">
      <w:pPr>
        <w:widowControl/>
        <w:jc w:val="center"/>
        <w:rPr>
          <w:b/>
          <w:sz w:val="24"/>
        </w:rPr>
      </w:pPr>
    </w:p>
    <w:p w:rsidR="00404256" w:rsidRPr="0080752E" w:rsidRDefault="00404256" w:rsidP="00404256">
      <w:pPr>
        <w:widowControl/>
        <w:jc w:val="left"/>
        <w:rPr>
          <w:b/>
          <w:sz w:val="24"/>
        </w:rPr>
      </w:pPr>
      <w:r w:rsidRPr="0080752E">
        <w:rPr>
          <w:b/>
          <w:sz w:val="24"/>
        </w:rPr>
        <w:br w:type="page"/>
      </w:r>
    </w:p>
    <w:p w:rsidR="00404256" w:rsidRPr="0080752E" w:rsidRDefault="00404256" w:rsidP="00404256">
      <w:pPr>
        <w:widowControl/>
        <w:jc w:val="center"/>
        <w:rPr>
          <w:b/>
          <w:sz w:val="24"/>
        </w:rPr>
      </w:pPr>
      <w:r w:rsidRPr="0080752E">
        <w:rPr>
          <w:rFonts w:hint="eastAsia"/>
          <w:b/>
          <w:sz w:val="24"/>
        </w:rPr>
        <w:t>评分因素及评标标准页码检索</w:t>
      </w:r>
    </w:p>
    <w:p w:rsidR="00404256" w:rsidRPr="000F460C" w:rsidRDefault="00404256" w:rsidP="00404256">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404256" w:rsidRPr="00380538" w:rsidRDefault="00404256" w:rsidP="00404256">
      <w:pPr>
        <w:widowControl/>
        <w:jc w:val="center"/>
        <w:rPr>
          <w:b/>
          <w:sz w:val="24"/>
        </w:rPr>
      </w:pPr>
    </w:p>
    <w:p w:rsidR="00404256" w:rsidRPr="0080752E" w:rsidRDefault="00404256" w:rsidP="00404256">
      <w:pPr>
        <w:widowControl/>
        <w:jc w:val="left"/>
        <w:rPr>
          <w:sz w:val="24"/>
        </w:rPr>
      </w:pPr>
      <w:r w:rsidRPr="0080752E">
        <w:rPr>
          <w:sz w:val="24"/>
        </w:rPr>
        <w:br w:type="page"/>
      </w:r>
    </w:p>
    <w:p w:rsidR="00404256" w:rsidRPr="000F58E8" w:rsidRDefault="00404256" w:rsidP="00404256">
      <w:pPr>
        <w:tabs>
          <w:tab w:val="left" w:pos="360"/>
        </w:tabs>
        <w:spacing w:line="360" w:lineRule="auto"/>
        <w:rPr>
          <w:b/>
          <w:sz w:val="24"/>
        </w:rPr>
      </w:pPr>
      <w:r w:rsidRPr="000F58E8">
        <w:rPr>
          <w:b/>
          <w:sz w:val="24"/>
        </w:rPr>
        <w:t>附件</w:t>
      </w:r>
      <w:r w:rsidRPr="000F58E8">
        <w:rPr>
          <w:b/>
          <w:sz w:val="24"/>
        </w:rPr>
        <w:t>1</w:t>
      </w:r>
    </w:p>
    <w:p w:rsidR="00404256" w:rsidRPr="000B7480" w:rsidRDefault="00404256" w:rsidP="00404256">
      <w:pPr>
        <w:autoSpaceDN w:val="0"/>
        <w:spacing w:line="360" w:lineRule="auto"/>
        <w:jc w:val="center"/>
        <w:rPr>
          <w:b/>
          <w:bCs/>
          <w:sz w:val="24"/>
        </w:rPr>
      </w:pPr>
      <w:r w:rsidRPr="000B7480">
        <w:rPr>
          <w:b/>
          <w:bCs/>
          <w:sz w:val="24"/>
        </w:rPr>
        <w:t>投标书</w:t>
      </w:r>
    </w:p>
    <w:p w:rsidR="00404256" w:rsidRPr="000B7480" w:rsidRDefault="00404256" w:rsidP="00404256">
      <w:pPr>
        <w:spacing w:line="360" w:lineRule="auto"/>
        <w:rPr>
          <w:sz w:val="24"/>
        </w:rPr>
      </w:pPr>
      <w:r w:rsidRPr="000B7480">
        <w:rPr>
          <w:sz w:val="24"/>
        </w:rPr>
        <w:t>致：天津市政府采购中心</w:t>
      </w:r>
    </w:p>
    <w:p w:rsidR="00404256" w:rsidRPr="000B7480" w:rsidRDefault="00404256" w:rsidP="00404256">
      <w:pPr>
        <w:spacing w:line="360" w:lineRule="auto"/>
        <w:ind w:firstLineChars="200" w:firstLine="446"/>
        <w:rPr>
          <w:sz w:val="24"/>
        </w:rPr>
      </w:pPr>
      <w:r w:rsidRPr="000B7480">
        <w:rPr>
          <w:sz w:val="24"/>
        </w:rPr>
        <w:t>根据贵方为天津市</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项目（项目编号：</w:t>
      </w:r>
      <w:r w:rsidRPr="000B7480">
        <w:rPr>
          <w:sz w:val="24"/>
          <w:u w:val="single"/>
        </w:rPr>
        <w:t xml:space="preserve">             </w:t>
      </w:r>
      <w:r w:rsidRPr="000B7480">
        <w:rPr>
          <w:sz w:val="24"/>
        </w:rPr>
        <w:t>）的投标邀请，</w:t>
      </w:r>
      <w:r>
        <w:rPr>
          <w:rFonts w:hint="eastAsia"/>
          <w:sz w:val="24"/>
        </w:rPr>
        <w:t>投标</w:t>
      </w:r>
      <w:r>
        <w:rPr>
          <w:sz w:val="24"/>
        </w:rPr>
        <w:t>代表人</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Pr="000B7480">
        <w:rPr>
          <w:rFonts w:hint="eastAsia"/>
          <w:sz w:val="24"/>
        </w:rPr>
        <w:t>我公司</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w:t>
      </w:r>
      <w:r w:rsidRPr="000B7480">
        <w:rPr>
          <w:rFonts w:hint="eastAsia"/>
          <w:sz w:val="24"/>
        </w:rPr>
        <w:t>投标单位</w:t>
      </w:r>
      <w:r w:rsidRPr="000B7480">
        <w:rPr>
          <w:sz w:val="24"/>
        </w:rPr>
        <w:t>名称、地址）提交</w:t>
      </w:r>
      <w:r w:rsidRPr="000B7480">
        <w:rPr>
          <w:rFonts w:hint="eastAsia"/>
          <w:sz w:val="24"/>
        </w:rPr>
        <w:t>网上应答及上传加盖电子签章的投标文件</w:t>
      </w:r>
      <w:r w:rsidRPr="000B7480">
        <w:rPr>
          <w:sz w:val="24"/>
        </w:rPr>
        <w:t>。</w:t>
      </w:r>
    </w:p>
    <w:p w:rsidR="00404256" w:rsidRPr="000B7480" w:rsidRDefault="00404256" w:rsidP="00404256">
      <w:pPr>
        <w:spacing w:line="360" w:lineRule="auto"/>
        <w:ind w:firstLineChars="200" w:firstLine="446"/>
        <w:rPr>
          <w:sz w:val="24"/>
        </w:rPr>
      </w:pPr>
      <w:r w:rsidRPr="000B7480">
        <w:rPr>
          <w:sz w:val="24"/>
        </w:rPr>
        <w:t>据此函，签字代表宣布同意如下：</w:t>
      </w:r>
    </w:p>
    <w:p w:rsidR="00404256" w:rsidRPr="000B7480" w:rsidRDefault="00404256" w:rsidP="00404256">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404256" w:rsidRPr="000B7480" w:rsidRDefault="00404256" w:rsidP="00404256">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404256" w:rsidRPr="000B7480" w:rsidRDefault="00404256" w:rsidP="00404256">
      <w:pPr>
        <w:spacing w:line="360" w:lineRule="auto"/>
        <w:ind w:firstLineChars="200" w:firstLine="446"/>
        <w:rPr>
          <w:sz w:val="24"/>
        </w:rPr>
      </w:pPr>
      <w:r w:rsidRPr="000B7480">
        <w:rPr>
          <w:sz w:val="24"/>
        </w:rPr>
        <w:t>……</w:t>
      </w:r>
    </w:p>
    <w:p w:rsidR="00404256" w:rsidRPr="000B7480" w:rsidRDefault="00404256" w:rsidP="00404256">
      <w:pPr>
        <w:spacing w:line="360" w:lineRule="auto"/>
        <w:ind w:firstLineChars="200" w:firstLine="446"/>
        <w:rPr>
          <w:sz w:val="24"/>
        </w:rPr>
      </w:pPr>
      <w:r w:rsidRPr="000B7480">
        <w:rPr>
          <w:sz w:val="24"/>
        </w:rPr>
        <w:t>2.</w:t>
      </w:r>
      <w:r w:rsidRPr="000B7480">
        <w:rPr>
          <w:rFonts w:hint="eastAsia"/>
          <w:sz w:val="24"/>
        </w:rPr>
        <w:t xml:space="preserve"> </w:t>
      </w:r>
      <w:r w:rsidRPr="000B7480">
        <w:rPr>
          <w:rFonts w:hint="eastAsia"/>
          <w:sz w:val="24"/>
        </w:rPr>
        <w:t>我公司</w:t>
      </w:r>
      <w:r w:rsidRPr="000B7480">
        <w:rPr>
          <w:sz w:val="24"/>
        </w:rPr>
        <w:t>将按招标文件的规定履行合同责任和义务。</w:t>
      </w:r>
    </w:p>
    <w:p w:rsidR="00404256" w:rsidRPr="000B7480" w:rsidRDefault="00404256" w:rsidP="00404256">
      <w:pPr>
        <w:spacing w:line="360" w:lineRule="auto"/>
        <w:ind w:firstLineChars="200" w:firstLine="446"/>
        <w:rPr>
          <w:sz w:val="24"/>
        </w:rPr>
      </w:pPr>
      <w:r w:rsidRPr="000B7480">
        <w:rPr>
          <w:sz w:val="24"/>
        </w:rPr>
        <w:t>3.</w:t>
      </w:r>
      <w:r w:rsidRPr="000B7480">
        <w:rPr>
          <w:rFonts w:hint="eastAsia"/>
          <w:sz w:val="24"/>
        </w:rPr>
        <w:t xml:space="preserve"> </w:t>
      </w:r>
      <w:r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04256" w:rsidRPr="000B7480" w:rsidRDefault="00404256" w:rsidP="00404256">
      <w:pPr>
        <w:spacing w:line="360" w:lineRule="auto"/>
        <w:ind w:firstLineChars="200" w:firstLine="446"/>
        <w:rPr>
          <w:sz w:val="24"/>
        </w:rPr>
      </w:pPr>
      <w:r w:rsidRPr="000B7480">
        <w:rPr>
          <w:sz w:val="24"/>
        </w:rPr>
        <w:t>4.</w:t>
      </w:r>
      <w:r w:rsidRPr="000B7480">
        <w:rPr>
          <w:rFonts w:hint="eastAsia"/>
          <w:sz w:val="24"/>
        </w:rPr>
        <w:t xml:space="preserve"> </w:t>
      </w:r>
      <w:r w:rsidRPr="000B7480">
        <w:rPr>
          <w:rFonts w:hint="eastAsia"/>
          <w:sz w:val="24"/>
        </w:rPr>
        <w:t>我公司的投标有效期为提交投标文件的截止之日起</w:t>
      </w:r>
      <w:r w:rsidRPr="000B7480">
        <w:rPr>
          <w:rFonts w:hint="eastAsia"/>
          <w:sz w:val="24"/>
        </w:rPr>
        <w:t>60</w:t>
      </w:r>
      <w:r w:rsidRPr="000B7480">
        <w:rPr>
          <w:rFonts w:hint="eastAsia"/>
          <w:sz w:val="24"/>
        </w:rPr>
        <w:t>天。</w:t>
      </w:r>
    </w:p>
    <w:p w:rsidR="00404256" w:rsidRPr="000B7480" w:rsidRDefault="00404256" w:rsidP="00404256">
      <w:pPr>
        <w:spacing w:line="360" w:lineRule="auto"/>
        <w:ind w:firstLineChars="200" w:firstLine="446"/>
        <w:rPr>
          <w:sz w:val="24"/>
        </w:rPr>
      </w:pPr>
      <w:r w:rsidRPr="000B7480">
        <w:rPr>
          <w:rFonts w:hint="eastAsia"/>
          <w:sz w:val="24"/>
        </w:rPr>
        <w:t>5</w:t>
      </w:r>
      <w:r w:rsidRPr="000B7480">
        <w:rPr>
          <w:sz w:val="24"/>
        </w:rPr>
        <w:t>.</w:t>
      </w:r>
      <w:r w:rsidRPr="000B7480">
        <w:rPr>
          <w:rFonts w:hint="eastAsia"/>
          <w:sz w:val="24"/>
        </w:rPr>
        <w:t xml:space="preserve"> </w:t>
      </w:r>
      <w:r w:rsidRPr="000B7480">
        <w:rPr>
          <w:rFonts w:hint="eastAsia"/>
          <w:sz w:val="24"/>
        </w:rPr>
        <w:t>我公司同意按照招标方要求</w:t>
      </w:r>
      <w:r w:rsidRPr="000B7480">
        <w:rPr>
          <w:sz w:val="24"/>
        </w:rPr>
        <w:t>提供的与投标有关的一切数据或资料</w:t>
      </w:r>
      <w:r w:rsidRPr="000B7480">
        <w:rPr>
          <w:rFonts w:hint="eastAsia"/>
          <w:sz w:val="24"/>
        </w:rPr>
        <w:t>，并声明投标文件及所提供的一切资料均真实有效。由于我公司提供资料不实而造成的责任和后果由我公司自行承担。</w:t>
      </w:r>
    </w:p>
    <w:p w:rsidR="00404256" w:rsidRPr="000B7480" w:rsidRDefault="00404256" w:rsidP="00404256">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我公司保证所投产品来自合法的供货渠道，若中标，则有义务向采购人提供其需要的有效书面证明材料。如果提供非法渠道的商品，视为欺诈，并承担相关责任。</w:t>
      </w:r>
    </w:p>
    <w:p w:rsidR="00404256" w:rsidRPr="000B7480" w:rsidRDefault="00404256" w:rsidP="00404256">
      <w:pPr>
        <w:spacing w:line="360" w:lineRule="auto"/>
        <w:ind w:firstLineChars="200" w:firstLine="446"/>
        <w:rPr>
          <w:sz w:val="24"/>
        </w:rPr>
      </w:pPr>
      <w:r w:rsidRPr="000B7480">
        <w:rPr>
          <w:rFonts w:hint="eastAsia"/>
          <w:sz w:val="24"/>
        </w:rPr>
        <w:t xml:space="preserve">7. </w:t>
      </w:r>
      <w:r w:rsidRPr="000B7480">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404256" w:rsidRPr="000B7480" w:rsidRDefault="00404256" w:rsidP="00404256">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我公司承诺完全符合《政府采购法》、《政府采购法实施条例》等法律法规规定，并随时接受采购人、采购代理机构的检查验证。</w:t>
      </w:r>
      <w:r w:rsidRPr="000B7480">
        <w:rPr>
          <w:sz w:val="24"/>
        </w:rPr>
        <w:t>在整个招标过程中，</w:t>
      </w:r>
      <w:r w:rsidRPr="000B7480">
        <w:rPr>
          <w:rFonts w:hint="eastAsia"/>
          <w:sz w:val="24"/>
        </w:rPr>
        <w:t>我公司</w:t>
      </w:r>
      <w:r w:rsidRPr="000B7480">
        <w:rPr>
          <w:sz w:val="24"/>
        </w:rPr>
        <w:t>若有违规行为，</w:t>
      </w:r>
      <w:r w:rsidRPr="000B7480">
        <w:rPr>
          <w:rFonts w:hint="eastAsia"/>
          <w:sz w:val="24"/>
        </w:rPr>
        <w:t>我公司完全接受</w:t>
      </w:r>
      <w:r w:rsidRPr="000B7480">
        <w:rPr>
          <w:sz w:val="24"/>
        </w:rPr>
        <w:t>贵</w:t>
      </w:r>
      <w:r w:rsidRPr="000B7480">
        <w:rPr>
          <w:rFonts w:hint="eastAsia"/>
          <w:sz w:val="24"/>
        </w:rPr>
        <w:t>中心依照相关法律法规和</w:t>
      </w:r>
      <w:r w:rsidRPr="000B7480">
        <w:rPr>
          <w:sz w:val="24"/>
        </w:rPr>
        <w:t>招标文件</w:t>
      </w:r>
      <w:r w:rsidRPr="000B7480">
        <w:rPr>
          <w:rFonts w:hint="eastAsia"/>
          <w:sz w:val="24"/>
        </w:rPr>
        <w:t>的</w:t>
      </w:r>
      <w:r w:rsidRPr="000B7480">
        <w:rPr>
          <w:sz w:val="24"/>
        </w:rPr>
        <w:t>规定给予</w:t>
      </w:r>
      <w:r w:rsidRPr="000B7480">
        <w:rPr>
          <w:rFonts w:hint="eastAsia"/>
          <w:sz w:val="24"/>
        </w:rPr>
        <w:t>处罚</w:t>
      </w:r>
      <w:r w:rsidRPr="000B7480">
        <w:rPr>
          <w:sz w:val="24"/>
        </w:rPr>
        <w:t>。</w:t>
      </w:r>
    </w:p>
    <w:p w:rsidR="00404256" w:rsidRDefault="00404256" w:rsidP="00404256">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Pr="004D5B71">
        <w:rPr>
          <w:rFonts w:hint="eastAsia"/>
          <w:sz w:val="24"/>
        </w:rPr>
        <w:t>具备履行合同所必需的设备和专业技术能力，</w:t>
      </w:r>
      <w:r w:rsidRPr="000B7480">
        <w:rPr>
          <w:rFonts w:hint="eastAsia"/>
          <w:sz w:val="24"/>
          <w:szCs w:val="24"/>
        </w:rPr>
        <w:t>投标截止日前</w:t>
      </w:r>
      <w:r w:rsidRPr="000B7480">
        <w:rPr>
          <w:rFonts w:hint="eastAsia"/>
          <w:sz w:val="24"/>
          <w:szCs w:val="24"/>
        </w:rPr>
        <w:t>3</w:t>
      </w:r>
      <w:r w:rsidRPr="000B7480">
        <w:rPr>
          <w:rFonts w:hint="eastAsia"/>
          <w:sz w:val="24"/>
          <w:szCs w:val="24"/>
        </w:rPr>
        <w:t>年在经营活动中没有重大违法记录</w:t>
      </w:r>
      <w:r w:rsidRPr="000B7480">
        <w:rPr>
          <w:rFonts w:hint="eastAsia"/>
          <w:sz w:val="24"/>
        </w:rPr>
        <w:t>。</w:t>
      </w:r>
    </w:p>
    <w:p w:rsidR="00404256" w:rsidRPr="005B6AF1" w:rsidRDefault="00404256" w:rsidP="00404256">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404256" w:rsidRPr="000B7480" w:rsidRDefault="00404256" w:rsidP="00404256">
      <w:pPr>
        <w:spacing w:line="360" w:lineRule="auto"/>
        <w:ind w:firstLineChars="200" w:firstLine="446"/>
        <w:rPr>
          <w:sz w:val="24"/>
        </w:rPr>
      </w:pPr>
      <w:r w:rsidRPr="000B7480">
        <w:rPr>
          <w:rFonts w:hint="eastAsia"/>
          <w:sz w:val="24"/>
        </w:rPr>
        <w:t>1</w:t>
      </w:r>
      <w:r>
        <w:rPr>
          <w:rFonts w:hint="eastAsia"/>
          <w:sz w:val="24"/>
        </w:rPr>
        <w:t>1</w:t>
      </w:r>
      <w:r w:rsidRPr="000B7480">
        <w:rPr>
          <w:sz w:val="24"/>
        </w:rPr>
        <w:t>.</w:t>
      </w:r>
      <w:r w:rsidRPr="000B7480">
        <w:rPr>
          <w:rFonts w:hint="eastAsia"/>
          <w:sz w:val="24"/>
        </w:rPr>
        <w:t xml:space="preserve"> </w:t>
      </w:r>
      <w:r w:rsidRPr="000B7480">
        <w:rPr>
          <w:sz w:val="24"/>
        </w:rPr>
        <w:t>我公司若中标，本承诺将成为合同不可分割的一部分，与合同具有同等的法律效力。</w:t>
      </w:r>
    </w:p>
    <w:p w:rsidR="00404256" w:rsidRPr="000B7480" w:rsidRDefault="00404256" w:rsidP="00404256">
      <w:pPr>
        <w:spacing w:line="360" w:lineRule="auto"/>
        <w:ind w:firstLineChars="200" w:firstLine="446"/>
        <w:rPr>
          <w:sz w:val="24"/>
        </w:rPr>
      </w:pPr>
      <w:r w:rsidRPr="000B7480">
        <w:rPr>
          <w:rFonts w:hint="eastAsia"/>
          <w:sz w:val="24"/>
        </w:rPr>
        <w:t>1</w:t>
      </w:r>
      <w:r>
        <w:rPr>
          <w:rFonts w:hint="eastAsia"/>
          <w:sz w:val="24"/>
        </w:rPr>
        <w:t>2</w:t>
      </w:r>
      <w:r w:rsidRPr="000B7480">
        <w:rPr>
          <w:rFonts w:hint="eastAsia"/>
          <w:sz w:val="24"/>
        </w:rPr>
        <w:t xml:space="preserve">. </w:t>
      </w:r>
      <w:r w:rsidRPr="000B7480">
        <w:rPr>
          <w:rFonts w:hint="eastAsia"/>
          <w:sz w:val="24"/>
        </w:rPr>
        <w:t>如违反上述承诺，我公司投标无效且接受相关部门依法作出的处罚，并承担通过“天津市政府采购网”等相关媒体予以公布的任何风险和责任。</w:t>
      </w:r>
    </w:p>
    <w:p w:rsidR="00404256" w:rsidRPr="00BE3FCB" w:rsidRDefault="00404256" w:rsidP="00404256">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04256" w:rsidRPr="00BE3FCB" w:rsidRDefault="00404256" w:rsidP="00404256">
      <w:pPr>
        <w:spacing w:line="360" w:lineRule="auto"/>
        <w:ind w:firstLineChars="200" w:firstLine="446"/>
        <w:rPr>
          <w:sz w:val="24"/>
        </w:rPr>
      </w:pPr>
      <w:r w:rsidRPr="00BE3FCB">
        <w:rPr>
          <w:rFonts w:hint="eastAsia"/>
          <w:sz w:val="24"/>
        </w:rPr>
        <w:t>纳税人识别号：</w:t>
      </w:r>
    </w:p>
    <w:p w:rsidR="00404256" w:rsidRPr="00BE3FCB" w:rsidRDefault="00404256" w:rsidP="00404256">
      <w:pPr>
        <w:spacing w:line="360" w:lineRule="auto"/>
        <w:ind w:firstLineChars="200" w:firstLine="446"/>
        <w:rPr>
          <w:sz w:val="24"/>
        </w:rPr>
      </w:pPr>
      <w:r w:rsidRPr="00BE3FCB">
        <w:rPr>
          <w:rFonts w:hint="eastAsia"/>
          <w:sz w:val="24"/>
        </w:rPr>
        <w:t>地址、电话：</w:t>
      </w:r>
    </w:p>
    <w:p w:rsidR="00404256" w:rsidRPr="00BE3FCB" w:rsidRDefault="00404256" w:rsidP="00404256">
      <w:pPr>
        <w:spacing w:line="360" w:lineRule="auto"/>
        <w:ind w:firstLineChars="200" w:firstLine="446"/>
        <w:rPr>
          <w:sz w:val="24"/>
        </w:rPr>
      </w:pPr>
      <w:r w:rsidRPr="00BE3FCB">
        <w:rPr>
          <w:rFonts w:hint="eastAsia"/>
          <w:sz w:val="24"/>
        </w:rPr>
        <w:t>开户行及账号：</w:t>
      </w:r>
    </w:p>
    <w:p w:rsidR="00404256" w:rsidRPr="00BE3FCB" w:rsidRDefault="00404256" w:rsidP="00404256">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04256" w:rsidRPr="00BE3FCB" w:rsidRDefault="00404256" w:rsidP="00404256">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404256" w:rsidRPr="00BE3FCB" w:rsidRDefault="00404256" w:rsidP="00404256">
      <w:pPr>
        <w:spacing w:line="360" w:lineRule="auto"/>
        <w:ind w:firstLineChars="200" w:firstLine="448"/>
        <w:rPr>
          <w:b/>
          <w:sz w:val="24"/>
        </w:rPr>
      </w:pPr>
      <w:r w:rsidRPr="00BE3FCB">
        <w:rPr>
          <w:rFonts w:hint="eastAsia"/>
          <w:b/>
          <w:sz w:val="24"/>
        </w:rPr>
        <w:t>□</w:t>
      </w:r>
      <w:r w:rsidRPr="00BE3FCB">
        <w:rPr>
          <w:b/>
          <w:sz w:val="24"/>
        </w:rPr>
        <w:t>上门自取</w:t>
      </w:r>
    </w:p>
    <w:p w:rsidR="00404256" w:rsidRPr="00BE3FCB" w:rsidRDefault="00404256" w:rsidP="00404256">
      <w:pPr>
        <w:spacing w:line="360" w:lineRule="auto"/>
        <w:ind w:firstLineChars="200" w:firstLine="446"/>
        <w:rPr>
          <w:sz w:val="24"/>
        </w:rPr>
      </w:pPr>
    </w:p>
    <w:p w:rsidR="00404256" w:rsidRPr="00BE3FCB" w:rsidRDefault="00404256" w:rsidP="00404256">
      <w:pPr>
        <w:spacing w:line="360" w:lineRule="auto"/>
        <w:ind w:firstLineChars="200" w:firstLine="448"/>
        <w:rPr>
          <w:b/>
          <w:sz w:val="24"/>
        </w:rPr>
      </w:pPr>
      <w:r w:rsidRPr="00BE3FCB">
        <w:rPr>
          <w:rFonts w:hint="eastAsia"/>
          <w:b/>
          <w:sz w:val="24"/>
        </w:rPr>
        <w:t>□</w:t>
      </w:r>
      <w:r w:rsidRPr="00BE3FCB">
        <w:rPr>
          <w:b/>
          <w:sz w:val="24"/>
        </w:rPr>
        <w:t>到付邮寄</w:t>
      </w:r>
    </w:p>
    <w:p w:rsidR="00404256" w:rsidRPr="00BE3FCB" w:rsidRDefault="00404256" w:rsidP="00404256">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404256" w:rsidRDefault="00404256" w:rsidP="00404256">
      <w:pPr>
        <w:spacing w:line="360" w:lineRule="auto"/>
        <w:ind w:firstLineChars="200" w:firstLine="446"/>
        <w:rPr>
          <w:sz w:val="24"/>
        </w:rPr>
      </w:pPr>
      <w:r w:rsidRPr="00BE3FCB">
        <w:rPr>
          <w:sz w:val="24"/>
        </w:rPr>
        <w:t>邮寄联系人、手机号码：</w:t>
      </w:r>
    </w:p>
    <w:p w:rsidR="00404256" w:rsidRDefault="00404256" w:rsidP="00404256">
      <w:pPr>
        <w:spacing w:line="360" w:lineRule="auto"/>
        <w:ind w:firstLineChars="200" w:firstLine="446"/>
        <w:rPr>
          <w:sz w:val="24"/>
        </w:rPr>
      </w:pPr>
    </w:p>
    <w:p w:rsidR="00404256" w:rsidRDefault="00404256" w:rsidP="00404256">
      <w:pPr>
        <w:spacing w:line="360" w:lineRule="auto"/>
        <w:ind w:firstLineChars="200" w:firstLine="446"/>
        <w:rPr>
          <w:sz w:val="24"/>
        </w:rPr>
      </w:pPr>
    </w:p>
    <w:p w:rsidR="00404256" w:rsidRPr="00BE3FCB" w:rsidRDefault="00404256" w:rsidP="00404256">
      <w:pPr>
        <w:spacing w:line="360" w:lineRule="auto"/>
        <w:ind w:firstLineChars="200" w:firstLine="446"/>
        <w:rPr>
          <w:sz w:val="24"/>
        </w:rPr>
      </w:pPr>
    </w:p>
    <w:p w:rsidR="00404256" w:rsidRPr="000B7480" w:rsidRDefault="00404256" w:rsidP="00404256">
      <w:pPr>
        <w:spacing w:line="360" w:lineRule="auto"/>
        <w:ind w:firstLineChars="1700" w:firstLine="3794"/>
        <w:rPr>
          <w:sz w:val="24"/>
        </w:rPr>
      </w:pPr>
      <w:r w:rsidRPr="000B7480">
        <w:rPr>
          <w:sz w:val="24"/>
        </w:rPr>
        <w:t>投标人名称：</w:t>
      </w:r>
    </w:p>
    <w:p w:rsidR="00404256" w:rsidRPr="000B7480" w:rsidRDefault="00404256" w:rsidP="00404256">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04256" w:rsidRPr="000B7480" w:rsidRDefault="00404256" w:rsidP="00404256">
      <w:pPr>
        <w:spacing w:line="460" w:lineRule="exact"/>
        <w:rPr>
          <w:sz w:val="24"/>
        </w:rPr>
      </w:pPr>
    </w:p>
    <w:p w:rsidR="00404256" w:rsidRPr="000B7480" w:rsidRDefault="00404256" w:rsidP="00404256">
      <w:pPr>
        <w:widowControl/>
        <w:jc w:val="left"/>
        <w:rPr>
          <w:sz w:val="24"/>
        </w:rPr>
      </w:pPr>
      <w:r w:rsidRPr="000B7480">
        <w:rPr>
          <w:sz w:val="24"/>
        </w:rPr>
        <w:br w:type="page"/>
      </w:r>
    </w:p>
    <w:p w:rsidR="00404256" w:rsidRPr="000F58E8" w:rsidRDefault="00404256" w:rsidP="00404256">
      <w:pPr>
        <w:tabs>
          <w:tab w:val="left" w:pos="360"/>
        </w:tabs>
        <w:spacing w:line="360" w:lineRule="auto"/>
        <w:rPr>
          <w:b/>
          <w:sz w:val="24"/>
        </w:rPr>
      </w:pPr>
      <w:r w:rsidRPr="000F58E8">
        <w:rPr>
          <w:b/>
          <w:sz w:val="24"/>
        </w:rPr>
        <w:t>附件</w:t>
      </w:r>
      <w:r w:rsidRPr="000F58E8">
        <w:rPr>
          <w:rFonts w:hint="eastAsia"/>
          <w:b/>
          <w:sz w:val="24"/>
        </w:rPr>
        <w:t>2</w:t>
      </w:r>
    </w:p>
    <w:p w:rsidR="00404256" w:rsidRDefault="00404256" w:rsidP="00404256">
      <w:pPr>
        <w:ind w:right="84"/>
        <w:jc w:val="center"/>
        <w:rPr>
          <w:b/>
          <w:sz w:val="24"/>
        </w:rPr>
      </w:pPr>
      <w:r>
        <w:rPr>
          <w:rFonts w:hint="eastAsia"/>
          <w:b/>
          <w:sz w:val="24"/>
        </w:rPr>
        <w:t>供应商资格声明函</w:t>
      </w:r>
    </w:p>
    <w:p w:rsidR="00404256" w:rsidRDefault="00404256" w:rsidP="00404256">
      <w:pPr>
        <w:spacing w:line="360" w:lineRule="auto"/>
        <w:ind w:firstLine="420"/>
        <w:jc w:val="center"/>
        <w:rPr>
          <w:b/>
          <w:sz w:val="24"/>
        </w:rPr>
      </w:pPr>
    </w:p>
    <w:p w:rsidR="00404256" w:rsidRDefault="00404256" w:rsidP="00404256">
      <w:pPr>
        <w:spacing w:line="360" w:lineRule="auto"/>
        <w:rPr>
          <w:sz w:val="24"/>
        </w:rPr>
      </w:pPr>
      <w:r w:rsidRPr="008836F1">
        <w:rPr>
          <w:rFonts w:hint="eastAsia"/>
          <w:sz w:val="24"/>
        </w:rPr>
        <w:t>天津市政府采购中心：</w:t>
      </w:r>
    </w:p>
    <w:p w:rsidR="00404256" w:rsidRDefault="00404256" w:rsidP="00404256">
      <w:pPr>
        <w:spacing w:line="360" w:lineRule="auto"/>
        <w:ind w:firstLineChars="200" w:firstLine="446"/>
        <w:rPr>
          <w:sz w:val="24"/>
        </w:rPr>
      </w:pPr>
      <w:r>
        <w:rPr>
          <w:rFonts w:hint="eastAsia"/>
          <w:sz w:val="24"/>
        </w:rPr>
        <w:t>我单位自愿参与本项目的政府采购活动，郑重承诺如下：</w:t>
      </w:r>
    </w:p>
    <w:p w:rsidR="00404256" w:rsidRDefault="00404256" w:rsidP="00404256">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404256" w:rsidRDefault="00404256" w:rsidP="00404256">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404256" w:rsidRDefault="00404256" w:rsidP="00404256">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404256" w:rsidRDefault="00404256" w:rsidP="00404256">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404256" w:rsidRDefault="00404256" w:rsidP="00404256">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404256" w:rsidRDefault="00404256" w:rsidP="00404256">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404256" w:rsidRPr="00A93BB4" w:rsidTr="000C7C0F">
        <w:tc>
          <w:tcPr>
            <w:tcW w:w="1061" w:type="pct"/>
            <w:vAlign w:val="center"/>
          </w:tcPr>
          <w:p w:rsidR="00404256" w:rsidRPr="00A93BB4" w:rsidRDefault="00404256" w:rsidP="000C7C0F">
            <w:pPr>
              <w:jc w:val="center"/>
              <w:rPr>
                <w:szCs w:val="21"/>
              </w:rPr>
            </w:pPr>
            <w:r w:rsidRPr="00A93BB4">
              <w:rPr>
                <w:rFonts w:hint="eastAsia"/>
                <w:szCs w:val="21"/>
              </w:rPr>
              <w:t>序号</w:t>
            </w:r>
          </w:p>
        </w:tc>
        <w:tc>
          <w:tcPr>
            <w:tcW w:w="2273" w:type="pct"/>
            <w:vAlign w:val="center"/>
          </w:tcPr>
          <w:p w:rsidR="00404256" w:rsidRPr="00A93BB4" w:rsidRDefault="00404256" w:rsidP="000C7C0F">
            <w:pPr>
              <w:jc w:val="center"/>
              <w:rPr>
                <w:szCs w:val="21"/>
              </w:rPr>
            </w:pPr>
            <w:r w:rsidRPr="00A93BB4">
              <w:rPr>
                <w:rFonts w:hint="eastAsia"/>
                <w:szCs w:val="21"/>
              </w:rPr>
              <w:t>单位名称</w:t>
            </w:r>
          </w:p>
        </w:tc>
        <w:tc>
          <w:tcPr>
            <w:tcW w:w="1667" w:type="pct"/>
            <w:vAlign w:val="center"/>
          </w:tcPr>
          <w:p w:rsidR="00404256" w:rsidRPr="00A93BB4" w:rsidRDefault="00404256" w:rsidP="000C7C0F">
            <w:pPr>
              <w:jc w:val="center"/>
              <w:rPr>
                <w:szCs w:val="21"/>
              </w:rPr>
            </w:pPr>
            <w:r w:rsidRPr="00A93BB4">
              <w:rPr>
                <w:rFonts w:hint="eastAsia"/>
                <w:szCs w:val="21"/>
              </w:rPr>
              <w:t>相互关系类型</w:t>
            </w:r>
          </w:p>
        </w:tc>
      </w:tr>
      <w:tr w:rsidR="00404256" w:rsidRPr="00A93BB4" w:rsidTr="000C7C0F">
        <w:tc>
          <w:tcPr>
            <w:tcW w:w="1061" w:type="pct"/>
            <w:vAlign w:val="center"/>
          </w:tcPr>
          <w:p w:rsidR="00404256" w:rsidRPr="00A93BB4" w:rsidRDefault="00404256" w:rsidP="000C7C0F">
            <w:pPr>
              <w:jc w:val="center"/>
              <w:rPr>
                <w:szCs w:val="21"/>
              </w:rPr>
            </w:pPr>
            <w:r w:rsidRPr="00A93BB4">
              <w:rPr>
                <w:rFonts w:hint="eastAsia"/>
                <w:szCs w:val="21"/>
              </w:rPr>
              <w:t>1</w:t>
            </w:r>
          </w:p>
        </w:tc>
        <w:tc>
          <w:tcPr>
            <w:tcW w:w="2273" w:type="pct"/>
            <w:vAlign w:val="center"/>
          </w:tcPr>
          <w:p w:rsidR="00404256" w:rsidRPr="00A93BB4" w:rsidRDefault="00404256" w:rsidP="000C7C0F">
            <w:pPr>
              <w:jc w:val="center"/>
              <w:rPr>
                <w:szCs w:val="21"/>
              </w:rPr>
            </w:pPr>
          </w:p>
        </w:tc>
        <w:tc>
          <w:tcPr>
            <w:tcW w:w="1667" w:type="pct"/>
            <w:vAlign w:val="center"/>
          </w:tcPr>
          <w:p w:rsidR="00404256" w:rsidRPr="00A93BB4" w:rsidRDefault="00404256" w:rsidP="000C7C0F">
            <w:pPr>
              <w:jc w:val="center"/>
              <w:rPr>
                <w:szCs w:val="21"/>
              </w:rPr>
            </w:pPr>
          </w:p>
        </w:tc>
      </w:tr>
      <w:tr w:rsidR="00404256" w:rsidRPr="00A93BB4" w:rsidTr="000C7C0F">
        <w:tc>
          <w:tcPr>
            <w:tcW w:w="1061" w:type="pct"/>
            <w:vAlign w:val="center"/>
          </w:tcPr>
          <w:p w:rsidR="00404256" w:rsidRPr="00A93BB4" w:rsidRDefault="00404256" w:rsidP="000C7C0F">
            <w:pPr>
              <w:jc w:val="center"/>
              <w:rPr>
                <w:szCs w:val="21"/>
              </w:rPr>
            </w:pPr>
            <w:r w:rsidRPr="00A93BB4">
              <w:rPr>
                <w:rFonts w:hint="eastAsia"/>
                <w:szCs w:val="21"/>
              </w:rPr>
              <w:t>2</w:t>
            </w:r>
          </w:p>
        </w:tc>
        <w:tc>
          <w:tcPr>
            <w:tcW w:w="2273" w:type="pct"/>
            <w:vAlign w:val="center"/>
          </w:tcPr>
          <w:p w:rsidR="00404256" w:rsidRPr="00A93BB4" w:rsidRDefault="00404256" w:rsidP="000C7C0F">
            <w:pPr>
              <w:jc w:val="center"/>
              <w:rPr>
                <w:szCs w:val="21"/>
              </w:rPr>
            </w:pPr>
          </w:p>
        </w:tc>
        <w:tc>
          <w:tcPr>
            <w:tcW w:w="1667" w:type="pct"/>
            <w:vAlign w:val="center"/>
          </w:tcPr>
          <w:p w:rsidR="00404256" w:rsidRPr="00A93BB4" w:rsidRDefault="00404256" w:rsidP="000C7C0F">
            <w:pPr>
              <w:jc w:val="center"/>
              <w:rPr>
                <w:szCs w:val="21"/>
              </w:rPr>
            </w:pPr>
          </w:p>
        </w:tc>
      </w:tr>
      <w:tr w:rsidR="00404256" w:rsidRPr="00A93BB4" w:rsidTr="000C7C0F">
        <w:tc>
          <w:tcPr>
            <w:tcW w:w="1061" w:type="pct"/>
            <w:vAlign w:val="center"/>
          </w:tcPr>
          <w:p w:rsidR="00404256" w:rsidRPr="00A93BB4" w:rsidRDefault="00404256" w:rsidP="000C7C0F">
            <w:pPr>
              <w:jc w:val="center"/>
              <w:rPr>
                <w:szCs w:val="21"/>
              </w:rPr>
            </w:pPr>
            <w:r w:rsidRPr="00A93BB4">
              <w:rPr>
                <w:rFonts w:hint="eastAsia"/>
                <w:szCs w:val="21"/>
              </w:rPr>
              <w:t>3</w:t>
            </w:r>
          </w:p>
        </w:tc>
        <w:tc>
          <w:tcPr>
            <w:tcW w:w="2273" w:type="pct"/>
            <w:vAlign w:val="center"/>
          </w:tcPr>
          <w:p w:rsidR="00404256" w:rsidRPr="00A93BB4" w:rsidRDefault="00404256" w:rsidP="000C7C0F">
            <w:pPr>
              <w:jc w:val="center"/>
              <w:rPr>
                <w:szCs w:val="21"/>
              </w:rPr>
            </w:pPr>
          </w:p>
        </w:tc>
        <w:tc>
          <w:tcPr>
            <w:tcW w:w="1667" w:type="pct"/>
            <w:vAlign w:val="center"/>
          </w:tcPr>
          <w:p w:rsidR="00404256" w:rsidRPr="00A93BB4" w:rsidRDefault="00404256" w:rsidP="000C7C0F">
            <w:pPr>
              <w:jc w:val="center"/>
              <w:rPr>
                <w:szCs w:val="21"/>
              </w:rPr>
            </w:pPr>
          </w:p>
        </w:tc>
      </w:tr>
    </w:tbl>
    <w:p w:rsidR="00404256" w:rsidRDefault="00404256" w:rsidP="00404256">
      <w:pPr>
        <w:spacing w:line="360" w:lineRule="auto"/>
        <w:ind w:firstLineChars="200" w:firstLine="446"/>
        <w:rPr>
          <w:sz w:val="24"/>
        </w:rPr>
      </w:pPr>
      <w:r>
        <w:rPr>
          <w:rFonts w:hint="eastAsia"/>
          <w:sz w:val="24"/>
        </w:rPr>
        <w:t>上表未填写的，视为不存在第（六）条所列情形</w:t>
      </w:r>
    </w:p>
    <w:p w:rsidR="00404256" w:rsidRDefault="00404256" w:rsidP="00404256">
      <w:pPr>
        <w:spacing w:line="360" w:lineRule="auto"/>
        <w:ind w:firstLineChars="200" w:firstLine="446"/>
        <w:rPr>
          <w:sz w:val="24"/>
        </w:rPr>
      </w:pPr>
    </w:p>
    <w:p w:rsidR="00404256" w:rsidRDefault="00404256" w:rsidP="00404256">
      <w:pPr>
        <w:spacing w:line="360" w:lineRule="auto"/>
        <w:ind w:firstLineChars="200" w:firstLine="446"/>
        <w:rPr>
          <w:sz w:val="24"/>
        </w:rPr>
      </w:pPr>
      <w:r>
        <w:rPr>
          <w:rFonts w:hint="eastAsia"/>
          <w:sz w:val="24"/>
        </w:rPr>
        <w:t>上述声明真实有效，否则我单位承担全部责任和不利后果。</w:t>
      </w:r>
    </w:p>
    <w:p w:rsidR="00404256" w:rsidRDefault="00404256" w:rsidP="00404256">
      <w:pPr>
        <w:spacing w:line="360" w:lineRule="auto"/>
        <w:ind w:firstLineChars="200" w:firstLine="446"/>
        <w:rPr>
          <w:sz w:val="24"/>
        </w:rPr>
      </w:pPr>
    </w:p>
    <w:p w:rsidR="00404256" w:rsidRPr="000F460C" w:rsidRDefault="00404256" w:rsidP="00404256">
      <w:pPr>
        <w:spacing w:line="360" w:lineRule="auto"/>
        <w:ind w:firstLineChars="100" w:firstLine="223"/>
        <w:rPr>
          <w:sz w:val="24"/>
        </w:rPr>
      </w:pPr>
      <w:r w:rsidRPr="000F460C">
        <w:rPr>
          <w:sz w:val="24"/>
        </w:rPr>
        <w:t>投标人名称：</w:t>
      </w:r>
    </w:p>
    <w:p w:rsidR="00404256" w:rsidRPr="000F460C" w:rsidRDefault="00404256" w:rsidP="00404256">
      <w:pPr>
        <w:spacing w:line="360" w:lineRule="auto"/>
        <w:ind w:firstLineChars="100" w:firstLine="223"/>
        <w:rPr>
          <w:sz w:val="24"/>
        </w:rPr>
      </w:pPr>
    </w:p>
    <w:p w:rsidR="00404256" w:rsidRDefault="00404256" w:rsidP="00404256">
      <w:pPr>
        <w:spacing w:line="360" w:lineRule="auto"/>
        <w:ind w:firstLineChars="100" w:firstLine="223"/>
        <w:rPr>
          <w:sz w:val="24"/>
        </w:rPr>
      </w:pPr>
      <w:r w:rsidRPr="000F460C">
        <w:rPr>
          <w:sz w:val="24"/>
        </w:rPr>
        <w:t>日期：</w:t>
      </w:r>
      <w:r w:rsidRPr="000F460C">
        <w:rPr>
          <w:sz w:val="24"/>
        </w:rPr>
        <w:t xml:space="preserve">  </w:t>
      </w:r>
    </w:p>
    <w:p w:rsidR="00404256" w:rsidRDefault="00404256" w:rsidP="00404256">
      <w:pPr>
        <w:widowControl/>
        <w:jc w:val="left"/>
        <w:rPr>
          <w:b/>
          <w:bCs/>
          <w:sz w:val="24"/>
        </w:rPr>
      </w:pPr>
      <w:r>
        <w:rPr>
          <w:b/>
          <w:bCs/>
          <w:sz w:val="24"/>
        </w:rPr>
        <w:br w:type="page"/>
      </w:r>
    </w:p>
    <w:p w:rsidR="00404256" w:rsidRDefault="00404256" w:rsidP="00404256">
      <w:pPr>
        <w:autoSpaceDN w:val="0"/>
        <w:spacing w:line="360" w:lineRule="auto"/>
        <w:jc w:val="left"/>
        <w:rPr>
          <w:b/>
          <w:bCs/>
          <w:sz w:val="24"/>
        </w:rPr>
      </w:pPr>
      <w:r>
        <w:rPr>
          <w:b/>
          <w:bCs/>
          <w:sz w:val="24"/>
        </w:rPr>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404256" w:rsidRDefault="00404256" w:rsidP="00404256">
      <w:pPr>
        <w:widowControl/>
        <w:jc w:val="left"/>
        <w:rPr>
          <w:b/>
          <w:sz w:val="24"/>
        </w:rPr>
      </w:pPr>
      <w:r>
        <w:rPr>
          <w:b/>
          <w:sz w:val="24"/>
        </w:rPr>
        <w:br w:type="page"/>
      </w:r>
    </w:p>
    <w:p w:rsidR="00404256" w:rsidRPr="000F58E8" w:rsidRDefault="00404256" w:rsidP="00404256">
      <w:pPr>
        <w:tabs>
          <w:tab w:val="left" w:pos="360"/>
        </w:tabs>
        <w:spacing w:line="360" w:lineRule="auto"/>
        <w:rPr>
          <w:b/>
          <w:sz w:val="24"/>
        </w:rPr>
      </w:pPr>
      <w:r w:rsidRPr="000F58E8">
        <w:rPr>
          <w:b/>
          <w:sz w:val="24"/>
        </w:rPr>
        <w:t>附件</w:t>
      </w:r>
      <w:r>
        <w:rPr>
          <w:rFonts w:hint="eastAsia"/>
          <w:b/>
          <w:sz w:val="24"/>
        </w:rPr>
        <w:t>4</w:t>
      </w:r>
    </w:p>
    <w:p w:rsidR="00404256" w:rsidRPr="000B7480" w:rsidRDefault="00404256" w:rsidP="00404256">
      <w:pPr>
        <w:autoSpaceDN w:val="0"/>
        <w:spacing w:line="360" w:lineRule="auto"/>
        <w:jc w:val="center"/>
        <w:rPr>
          <w:b/>
          <w:bCs/>
          <w:sz w:val="24"/>
        </w:rPr>
      </w:pPr>
      <w:r>
        <w:rPr>
          <w:rFonts w:hint="eastAsia"/>
          <w:b/>
          <w:bCs/>
          <w:sz w:val="24"/>
        </w:rPr>
        <w:t>投标</w:t>
      </w:r>
      <w:r w:rsidRPr="000B7480">
        <w:rPr>
          <w:b/>
          <w:bCs/>
          <w:sz w:val="24"/>
        </w:rPr>
        <w:t>代表人授权书</w:t>
      </w:r>
    </w:p>
    <w:p w:rsidR="00404256" w:rsidRPr="000B7480" w:rsidRDefault="00404256" w:rsidP="00404256">
      <w:pPr>
        <w:spacing w:line="360" w:lineRule="auto"/>
        <w:rPr>
          <w:sz w:val="24"/>
          <w:szCs w:val="21"/>
        </w:rPr>
      </w:pPr>
    </w:p>
    <w:p w:rsidR="00404256" w:rsidRPr="000B7480" w:rsidRDefault="00404256" w:rsidP="00404256">
      <w:pPr>
        <w:spacing w:line="360" w:lineRule="auto"/>
        <w:rPr>
          <w:sz w:val="24"/>
          <w:szCs w:val="21"/>
        </w:rPr>
      </w:pPr>
      <w:r w:rsidRPr="000B7480">
        <w:rPr>
          <w:sz w:val="24"/>
          <w:szCs w:val="21"/>
        </w:rPr>
        <w:t>致：天津市政府采购中心</w:t>
      </w:r>
    </w:p>
    <w:p w:rsidR="00404256" w:rsidRPr="000B7480" w:rsidRDefault="00404256" w:rsidP="0040425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04256" w:rsidRPr="000B7480" w:rsidRDefault="00404256" w:rsidP="0040425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04256" w:rsidRPr="000B7480" w:rsidRDefault="00404256" w:rsidP="00404256">
      <w:pPr>
        <w:spacing w:line="360" w:lineRule="auto"/>
        <w:ind w:firstLineChars="200" w:firstLine="446"/>
        <w:rPr>
          <w:sz w:val="24"/>
          <w:szCs w:val="21"/>
        </w:rPr>
      </w:pPr>
      <w:r w:rsidRPr="000B7480">
        <w:rPr>
          <w:sz w:val="24"/>
          <w:szCs w:val="21"/>
        </w:rPr>
        <w:t>本授权书至投标有效期结束前始终有效。</w:t>
      </w:r>
    </w:p>
    <w:p w:rsidR="00404256" w:rsidRPr="000B7480" w:rsidRDefault="00404256" w:rsidP="00404256">
      <w:pPr>
        <w:spacing w:line="360" w:lineRule="auto"/>
        <w:ind w:firstLineChars="200" w:firstLine="446"/>
        <w:rPr>
          <w:sz w:val="24"/>
          <w:szCs w:val="21"/>
        </w:rPr>
      </w:pPr>
      <w:r w:rsidRPr="000B7480">
        <w:rPr>
          <w:sz w:val="24"/>
          <w:szCs w:val="21"/>
        </w:rPr>
        <w:t>投标代表人无转委托权，特此委托。</w:t>
      </w:r>
    </w:p>
    <w:p w:rsidR="00404256" w:rsidRPr="000B7480" w:rsidRDefault="00404256" w:rsidP="00404256">
      <w:pPr>
        <w:spacing w:line="360" w:lineRule="auto"/>
        <w:ind w:firstLineChars="200" w:firstLine="446"/>
        <w:rPr>
          <w:sz w:val="24"/>
        </w:rPr>
      </w:pPr>
    </w:p>
    <w:p w:rsidR="00404256" w:rsidRPr="000B7480" w:rsidRDefault="00404256" w:rsidP="00404256">
      <w:pPr>
        <w:spacing w:line="360" w:lineRule="auto"/>
        <w:ind w:firstLineChars="200" w:firstLine="446"/>
        <w:rPr>
          <w:sz w:val="24"/>
        </w:rPr>
      </w:pPr>
    </w:p>
    <w:p w:rsidR="00404256" w:rsidRPr="000B7480" w:rsidRDefault="00404256" w:rsidP="00404256">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b"/>
        <w:tblW w:w="0" w:type="auto"/>
        <w:tblLook w:val="04A0" w:firstRow="1" w:lastRow="0" w:firstColumn="1" w:lastColumn="0" w:noHBand="0" w:noVBand="1"/>
      </w:tblPr>
      <w:tblGrid>
        <w:gridCol w:w="4264"/>
        <w:gridCol w:w="4264"/>
      </w:tblGrid>
      <w:tr w:rsidR="00404256" w:rsidRPr="000B7480" w:rsidTr="000C7C0F">
        <w:tc>
          <w:tcPr>
            <w:tcW w:w="4264" w:type="dxa"/>
          </w:tcPr>
          <w:p w:rsidR="00404256" w:rsidRPr="000B7480" w:rsidRDefault="00404256" w:rsidP="000C7C0F">
            <w:pPr>
              <w:spacing w:line="360" w:lineRule="auto"/>
              <w:jc w:val="left"/>
              <w:rPr>
                <w:sz w:val="24"/>
              </w:rPr>
            </w:pPr>
            <w:r w:rsidRPr="000B7480">
              <w:rPr>
                <w:rFonts w:hint="eastAsia"/>
                <w:sz w:val="24"/>
              </w:rPr>
              <w:t>投标代表人身份证正面</w:t>
            </w:r>
          </w:p>
          <w:p w:rsidR="00404256" w:rsidRPr="000B7480" w:rsidRDefault="00404256" w:rsidP="000C7C0F">
            <w:pPr>
              <w:spacing w:line="360" w:lineRule="auto"/>
              <w:jc w:val="left"/>
              <w:rPr>
                <w:sz w:val="24"/>
              </w:rPr>
            </w:pPr>
          </w:p>
          <w:p w:rsidR="00404256" w:rsidRPr="000B7480" w:rsidRDefault="00404256" w:rsidP="000C7C0F">
            <w:pPr>
              <w:spacing w:line="360" w:lineRule="auto"/>
              <w:jc w:val="left"/>
              <w:rPr>
                <w:sz w:val="24"/>
              </w:rPr>
            </w:pPr>
          </w:p>
          <w:p w:rsidR="00404256" w:rsidRPr="000B7480" w:rsidRDefault="00404256" w:rsidP="000C7C0F">
            <w:pPr>
              <w:spacing w:line="360" w:lineRule="auto"/>
              <w:jc w:val="left"/>
              <w:rPr>
                <w:sz w:val="24"/>
              </w:rPr>
            </w:pPr>
          </w:p>
          <w:p w:rsidR="00404256" w:rsidRPr="000B7480" w:rsidRDefault="00404256" w:rsidP="000C7C0F">
            <w:pPr>
              <w:spacing w:line="360" w:lineRule="auto"/>
              <w:jc w:val="left"/>
              <w:rPr>
                <w:sz w:val="24"/>
              </w:rPr>
            </w:pPr>
          </w:p>
          <w:p w:rsidR="00404256" w:rsidRPr="000B7480" w:rsidRDefault="00404256" w:rsidP="000C7C0F">
            <w:pPr>
              <w:spacing w:line="360" w:lineRule="auto"/>
              <w:jc w:val="left"/>
              <w:rPr>
                <w:sz w:val="24"/>
              </w:rPr>
            </w:pPr>
          </w:p>
        </w:tc>
        <w:tc>
          <w:tcPr>
            <w:tcW w:w="4264" w:type="dxa"/>
          </w:tcPr>
          <w:p w:rsidR="00404256" w:rsidRPr="000B7480" w:rsidRDefault="00404256" w:rsidP="000C7C0F">
            <w:pPr>
              <w:spacing w:line="360" w:lineRule="auto"/>
              <w:jc w:val="left"/>
              <w:rPr>
                <w:sz w:val="24"/>
              </w:rPr>
            </w:pPr>
            <w:r w:rsidRPr="000B7480">
              <w:rPr>
                <w:rFonts w:hint="eastAsia"/>
                <w:sz w:val="24"/>
              </w:rPr>
              <w:t>投标代表人身份证背面</w:t>
            </w:r>
          </w:p>
        </w:tc>
      </w:tr>
    </w:tbl>
    <w:p w:rsidR="00404256" w:rsidRPr="000B7480" w:rsidRDefault="00404256" w:rsidP="00404256">
      <w:pPr>
        <w:spacing w:line="360" w:lineRule="auto"/>
        <w:ind w:firstLineChars="2100" w:firstLine="4686"/>
        <w:rPr>
          <w:sz w:val="24"/>
        </w:rPr>
      </w:pPr>
    </w:p>
    <w:p w:rsidR="00404256" w:rsidRPr="000F58E8" w:rsidRDefault="00404256" w:rsidP="00404256">
      <w:pPr>
        <w:widowControl/>
        <w:jc w:val="left"/>
        <w:rPr>
          <w:b/>
          <w:sz w:val="24"/>
        </w:rPr>
      </w:pPr>
      <w:r w:rsidRPr="000B7480">
        <w:rPr>
          <w:sz w:val="24"/>
        </w:rPr>
        <w:br w:type="page"/>
      </w:r>
      <w:r w:rsidRPr="000F58E8">
        <w:rPr>
          <w:b/>
          <w:sz w:val="24"/>
        </w:rPr>
        <w:t>附件</w:t>
      </w:r>
      <w:r>
        <w:rPr>
          <w:rFonts w:hint="eastAsia"/>
          <w:b/>
          <w:sz w:val="24"/>
        </w:rPr>
        <w:t>5</w:t>
      </w:r>
    </w:p>
    <w:p w:rsidR="00404256" w:rsidRPr="000B7480" w:rsidRDefault="00404256" w:rsidP="00404256">
      <w:pPr>
        <w:autoSpaceDN w:val="0"/>
        <w:spacing w:line="360" w:lineRule="auto"/>
        <w:jc w:val="center"/>
        <w:rPr>
          <w:b/>
          <w:bCs/>
          <w:sz w:val="24"/>
        </w:rPr>
      </w:pPr>
      <w:r w:rsidRPr="000B7480">
        <w:rPr>
          <w:b/>
          <w:bCs/>
          <w:sz w:val="24"/>
        </w:rPr>
        <w:t>开标一览表</w:t>
      </w:r>
    </w:p>
    <w:p w:rsidR="00404256" w:rsidRPr="000B7480" w:rsidRDefault="00404256" w:rsidP="00404256">
      <w:pPr>
        <w:ind w:right="84"/>
        <w:rPr>
          <w:sz w:val="24"/>
        </w:rPr>
      </w:pPr>
    </w:p>
    <w:p w:rsidR="00404256" w:rsidRPr="000B7480" w:rsidRDefault="00404256" w:rsidP="00404256">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404256" w:rsidRPr="000B7480" w:rsidRDefault="00404256" w:rsidP="00404256">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404256" w:rsidRPr="000B7480" w:rsidRDefault="00404256" w:rsidP="00404256">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r w:rsidRPr="000B7480">
              <w:rPr>
                <w:rFonts w:hint="eastAsia"/>
                <w:sz w:val="24"/>
              </w:rPr>
              <w:t>包</w:t>
            </w:r>
            <w:r w:rsidRPr="000B7480">
              <w:rPr>
                <w:sz w:val="24"/>
              </w:rPr>
              <w:t>号</w:t>
            </w:r>
          </w:p>
        </w:tc>
        <w:tc>
          <w:tcPr>
            <w:tcW w:w="1001" w:type="pct"/>
            <w:vAlign w:val="center"/>
          </w:tcPr>
          <w:p w:rsidR="00404256" w:rsidRPr="000B7480" w:rsidRDefault="00404256" w:rsidP="000C7C0F">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404256" w:rsidRPr="000B7480" w:rsidRDefault="00404256" w:rsidP="000C7C0F">
            <w:pPr>
              <w:spacing w:line="460" w:lineRule="exact"/>
              <w:jc w:val="center"/>
              <w:rPr>
                <w:sz w:val="24"/>
              </w:rPr>
            </w:pPr>
            <w:r w:rsidRPr="000B7480">
              <w:rPr>
                <w:sz w:val="24"/>
              </w:rPr>
              <w:t>品牌</w:t>
            </w:r>
          </w:p>
        </w:tc>
        <w:tc>
          <w:tcPr>
            <w:tcW w:w="941" w:type="pct"/>
            <w:vAlign w:val="center"/>
          </w:tcPr>
          <w:p w:rsidR="00404256" w:rsidRPr="000B7480" w:rsidRDefault="00404256" w:rsidP="000C7C0F">
            <w:pPr>
              <w:spacing w:line="460" w:lineRule="exact"/>
              <w:jc w:val="center"/>
              <w:rPr>
                <w:sz w:val="24"/>
              </w:rPr>
            </w:pPr>
            <w:r w:rsidRPr="000B7480">
              <w:rPr>
                <w:sz w:val="24"/>
              </w:rPr>
              <w:t>投标总价</w:t>
            </w:r>
          </w:p>
        </w:tc>
        <w:tc>
          <w:tcPr>
            <w:tcW w:w="858" w:type="pct"/>
            <w:vAlign w:val="center"/>
          </w:tcPr>
          <w:p w:rsidR="00404256" w:rsidRPr="000B7480" w:rsidRDefault="00404256" w:rsidP="000C7C0F">
            <w:pPr>
              <w:spacing w:line="460" w:lineRule="exact"/>
              <w:jc w:val="center"/>
              <w:rPr>
                <w:sz w:val="24"/>
              </w:rPr>
            </w:pPr>
            <w:r w:rsidRPr="000B7480">
              <w:rPr>
                <w:sz w:val="24"/>
              </w:rPr>
              <w:t>交货期</w:t>
            </w:r>
          </w:p>
        </w:tc>
        <w:tc>
          <w:tcPr>
            <w:tcW w:w="770" w:type="pct"/>
            <w:vAlign w:val="center"/>
          </w:tcPr>
          <w:p w:rsidR="00404256" w:rsidRPr="000B7480" w:rsidRDefault="00404256" w:rsidP="000C7C0F">
            <w:pPr>
              <w:spacing w:line="460" w:lineRule="exact"/>
              <w:jc w:val="center"/>
              <w:rPr>
                <w:sz w:val="24"/>
              </w:rPr>
            </w:pPr>
            <w:r w:rsidRPr="000B7480">
              <w:rPr>
                <w:sz w:val="24"/>
              </w:rPr>
              <w:t>备注</w:t>
            </w: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r w:rsidRPr="000B7480">
              <w:rPr>
                <w:sz w:val="24"/>
              </w:rPr>
              <w:t>1</w:t>
            </w: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r w:rsidRPr="000B7480">
              <w:rPr>
                <w:rFonts w:hint="eastAsia"/>
                <w:sz w:val="24"/>
              </w:rPr>
              <w:t>2</w:t>
            </w: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r w:rsidRPr="000B7480">
              <w:rPr>
                <w:sz w:val="24"/>
              </w:rPr>
              <w:t>…</w:t>
            </w: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r w:rsidR="00404256" w:rsidRPr="000B7480" w:rsidTr="000C7C0F">
        <w:trPr>
          <w:jc w:val="center"/>
        </w:trPr>
        <w:tc>
          <w:tcPr>
            <w:tcW w:w="572" w:type="pct"/>
            <w:vAlign w:val="center"/>
          </w:tcPr>
          <w:p w:rsidR="00404256" w:rsidRPr="000B7480" w:rsidRDefault="00404256" w:rsidP="000C7C0F">
            <w:pPr>
              <w:spacing w:line="460" w:lineRule="exact"/>
              <w:jc w:val="center"/>
              <w:rPr>
                <w:sz w:val="24"/>
              </w:rPr>
            </w:pPr>
          </w:p>
        </w:tc>
        <w:tc>
          <w:tcPr>
            <w:tcW w:w="100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941" w:type="pct"/>
            <w:vAlign w:val="center"/>
          </w:tcPr>
          <w:p w:rsidR="00404256" w:rsidRPr="000B7480" w:rsidRDefault="00404256" w:rsidP="000C7C0F">
            <w:pPr>
              <w:spacing w:line="460" w:lineRule="exact"/>
              <w:jc w:val="center"/>
              <w:rPr>
                <w:sz w:val="24"/>
              </w:rPr>
            </w:pPr>
          </w:p>
        </w:tc>
        <w:tc>
          <w:tcPr>
            <w:tcW w:w="858" w:type="pct"/>
            <w:vAlign w:val="center"/>
          </w:tcPr>
          <w:p w:rsidR="00404256" w:rsidRPr="000B7480" w:rsidRDefault="00404256" w:rsidP="000C7C0F">
            <w:pPr>
              <w:spacing w:line="460" w:lineRule="exact"/>
              <w:jc w:val="center"/>
              <w:rPr>
                <w:sz w:val="24"/>
              </w:rPr>
            </w:pPr>
          </w:p>
        </w:tc>
        <w:tc>
          <w:tcPr>
            <w:tcW w:w="770" w:type="pct"/>
            <w:vAlign w:val="center"/>
          </w:tcPr>
          <w:p w:rsidR="00404256" w:rsidRPr="000B7480" w:rsidRDefault="00404256" w:rsidP="000C7C0F">
            <w:pPr>
              <w:spacing w:line="460" w:lineRule="exact"/>
              <w:jc w:val="center"/>
              <w:rPr>
                <w:sz w:val="24"/>
              </w:rPr>
            </w:pPr>
          </w:p>
        </w:tc>
      </w:tr>
    </w:tbl>
    <w:p w:rsidR="00404256" w:rsidRPr="000B7480" w:rsidRDefault="00404256" w:rsidP="00404256">
      <w:pPr>
        <w:spacing w:line="360" w:lineRule="auto"/>
        <w:ind w:right="84" w:firstLine="420"/>
        <w:rPr>
          <w:sz w:val="24"/>
        </w:rPr>
      </w:pPr>
    </w:p>
    <w:p w:rsidR="00404256" w:rsidRPr="000B7480" w:rsidRDefault="00404256" w:rsidP="00404256">
      <w:pPr>
        <w:spacing w:line="360" w:lineRule="auto"/>
        <w:ind w:firstLineChars="1700" w:firstLine="3794"/>
        <w:rPr>
          <w:sz w:val="24"/>
        </w:rPr>
      </w:pPr>
      <w:r w:rsidRPr="000B7480">
        <w:rPr>
          <w:sz w:val="24"/>
        </w:rPr>
        <w:t>投标人名称：</w:t>
      </w:r>
    </w:p>
    <w:p w:rsidR="00404256" w:rsidRPr="000B7480" w:rsidRDefault="00404256" w:rsidP="00404256">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04256" w:rsidRPr="000B7480" w:rsidRDefault="00404256" w:rsidP="00404256">
      <w:pPr>
        <w:spacing w:line="360" w:lineRule="auto"/>
        <w:ind w:right="84" w:firstLine="420"/>
        <w:rPr>
          <w:sz w:val="24"/>
        </w:rPr>
      </w:pPr>
    </w:p>
    <w:p w:rsidR="00404256" w:rsidRPr="000B7480" w:rsidRDefault="00404256" w:rsidP="00404256">
      <w:pPr>
        <w:widowControl/>
        <w:jc w:val="left"/>
        <w:rPr>
          <w:sz w:val="24"/>
        </w:rPr>
      </w:pPr>
      <w:r w:rsidRPr="000B7480">
        <w:rPr>
          <w:sz w:val="24"/>
        </w:rPr>
        <w:br w:type="page"/>
      </w:r>
    </w:p>
    <w:p w:rsidR="00404256" w:rsidRPr="000F58E8" w:rsidRDefault="00404256" w:rsidP="00404256">
      <w:pPr>
        <w:tabs>
          <w:tab w:val="left" w:pos="360"/>
        </w:tabs>
        <w:spacing w:line="360" w:lineRule="auto"/>
        <w:rPr>
          <w:b/>
          <w:sz w:val="24"/>
        </w:rPr>
      </w:pPr>
      <w:r w:rsidRPr="000F58E8">
        <w:rPr>
          <w:b/>
          <w:sz w:val="24"/>
        </w:rPr>
        <w:t>附件</w:t>
      </w:r>
      <w:r>
        <w:rPr>
          <w:rFonts w:hint="eastAsia"/>
          <w:b/>
          <w:sz w:val="24"/>
        </w:rPr>
        <w:t>6</w:t>
      </w:r>
    </w:p>
    <w:p w:rsidR="00404256" w:rsidRPr="000B7480" w:rsidRDefault="00404256" w:rsidP="00404256">
      <w:pPr>
        <w:autoSpaceDN w:val="0"/>
        <w:spacing w:line="360" w:lineRule="auto"/>
        <w:jc w:val="center"/>
        <w:rPr>
          <w:b/>
          <w:bCs/>
          <w:sz w:val="24"/>
        </w:rPr>
      </w:pPr>
      <w:r w:rsidRPr="000B7480">
        <w:rPr>
          <w:b/>
          <w:bCs/>
          <w:sz w:val="24"/>
        </w:rPr>
        <w:t>开标分项一览表</w:t>
      </w:r>
    </w:p>
    <w:p w:rsidR="00404256" w:rsidRPr="000B7480" w:rsidRDefault="00404256" w:rsidP="00404256">
      <w:pPr>
        <w:ind w:right="84"/>
        <w:rPr>
          <w:sz w:val="24"/>
        </w:rPr>
      </w:pPr>
    </w:p>
    <w:p w:rsidR="00404256" w:rsidRPr="000B7480" w:rsidRDefault="00404256" w:rsidP="00404256">
      <w:pPr>
        <w:spacing w:line="460" w:lineRule="exact"/>
        <w:ind w:left="192"/>
        <w:rPr>
          <w:sz w:val="24"/>
        </w:rPr>
      </w:pPr>
      <w:r w:rsidRPr="000B7480">
        <w:rPr>
          <w:sz w:val="24"/>
        </w:rPr>
        <w:t>项目名称：</w:t>
      </w:r>
      <w:r w:rsidRPr="000B7480">
        <w:rPr>
          <w:sz w:val="24"/>
          <w:u w:val="single"/>
        </w:rPr>
        <w:t xml:space="preserve">                    </w:t>
      </w:r>
    </w:p>
    <w:p w:rsidR="00404256" w:rsidRPr="000B7480" w:rsidRDefault="00404256" w:rsidP="00404256">
      <w:pPr>
        <w:spacing w:line="460" w:lineRule="exact"/>
        <w:ind w:left="192"/>
        <w:rPr>
          <w:sz w:val="24"/>
        </w:rPr>
      </w:pPr>
      <w:r w:rsidRPr="000B7480">
        <w:rPr>
          <w:sz w:val="24"/>
        </w:rPr>
        <w:t>项目编号：</w:t>
      </w:r>
      <w:r w:rsidRPr="000B7480">
        <w:rPr>
          <w:sz w:val="24"/>
          <w:u w:val="single"/>
        </w:rPr>
        <w:t xml:space="preserve">                    </w:t>
      </w:r>
    </w:p>
    <w:p w:rsidR="00404256" w:rsidRPr="000B7480" w:rsidRDefault="00404256" w:rsidP="00404256">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404256" w:rsidRPr="000B7480" w:rsidRDefault="00404256" w:rsidP="00404256">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404256" w:rsidRPr="000B7480" w:rsidTr="000C7C0F">
        <w:trPr>
          <w:jc w:val="center"/>
        </w:trPr>
        <w:tc>
          <w:tcPr>
            <w:tcW w:w="813" w:type="dxa"/>
            <w:noWrap/>
            <w:vAlign w:val="center"/>
          </w:tcPr>
          <w:p w:rsidR="00404256" w:rsidRPr="000B7480" w:rsidRDefault="00404256" w:rsidP="000C7C0F">
            <w:pPr>
              <w:widowControl/>
              <w:jc w:val="center"/>
              <w:rPr>
                <w:bCs/>
                <w:kern w:val="0"/>
                <w:sz w:val="24"/>
                <w:szCs w:val="24"/>
              </w:rPr>
            </w:pPr>
            <w:r w:rsidRPr="000B7480">
              <w:rPr>
                <w:bCs/>
                <w:kern w:val="0"/>
                <w:sz w:val="24"/>
                <w:szCs w:val="24"/>
              </w:rPr>
              <w:t>项号</w:t>
            </w:r>
          </w:p>
        </w:tc>
        <w:tc>
          <w:tcPr>
            <w:tcW w:w="1348" w:type="dxa"/>
            <w:vAlign w:val="center"/>
          </w:tcPr>
          <w:p w:rsidR="00404256" w:rsidRPr="000B7480" w:rsidRDefault="00404256" w:rsidP="000C7C0F">
            <w:pPr>
              <w:widowControl/>
              <w:jc w:val="center"/>
              <w:rPr>
                <w:bCs/>
                <w:kern w:val="0"/>
                <w:sz w:val="24"/>
                <w:szCs w:val="24"/>
              </w:rPr>
            </w:pPr>
            <w:r>
              <w:rPr>
                <w:rFonts w:hint="eastAsia"/>
                <w:bCs/>
                <w:kern w:val="0"/>
                <w:sz w:val="24"/>
                <w:szCs w:val="24"/>
              </w:rPr>
              <w:t>标的</w:t>
            </w:r>
            <w:r w:rsidRPr="000B7480">
              <w:rPr>
                <w:bCs/>
                <w:kern w:val="0"/>
                <w:sz w:val="24"/>
                <w:szCs w:val="24"/>
              </w:rPr>
              <w:t>名称</w:t>
            </w:r>
          </w:p>
        </w:tc>
        <w:tc>
          <w:tcPr>
            <w:tcW w:w="716" w:type="dxa"/>
            <w:vAlign w:val="center"/>
          </w:tcPr>
          <w:p w:rsidR="00404256" w:rsidRPr="000B7480" w:rsidRDefault="00404256" w:rsidP="000C7C0F">
            <w:pPr>
              <w:widowControl/>
              <w:jc w:val="center"/>
              <w:rPr>
                <w:bCs/>
                <w:kern w:val="0"/>
                <w:sz w:val="24"/>
                <w:szCs w:val="24"/>
              </w:rPr>
            </w:pPr>
            <w:r w:rsidRPr="000B7480">
              <w:rPr>
                <w:bCs/>
                <w:kern w:val="0"/>
                <w:sz w:val="24"/>
                <w:szCs w:val="24"/>
              </w:rPr>
              <w:t>品牌</w:t>
            </w:r>
          </w:p>
        </w:tc>
        <w:tc>
          <w:tcPr>
            <w:tcW w:w="715" w:type="dxa"/>
            <w:vAlign w:val="center"/>
          </w:tcPr>
          <w:p w:rsidR="00404256" w:rsidRPr="000B7480" w:rsidRDefault="00404256" w:rsidP="000C7C0F">
            <w:pPr>
              <w:widowControl/>
              <w:jc w:val="center"/>
              <w:rPr>
                <w:bCs/>
                <w:kern w:val="0"/>
                <w:sz w:val="24"/>
                <w:szCs w:val="24"/>
              </w:rPr>
            </w:pPr>
            <w:r w:rsidRPr="000B7480">
              <w:rPr>
                <w:bCs/>
                <w:kern w:val="0"/>
                <w:sz w:val="24"/>
                <w:szCs w:val="24"/>
              </w:rPr>
              <w:t>规格型号</w:t>
            </w:r>
          </w:p>
        </w:tc>
        <w:tc>
          <w:tcPr>
            <w:tcW w:w="1230" w:type="dxa"/>
            <w:vAlign w:val="center"/>
          </w:tcPr>
          <w:p w:rsidR="00404256" w:rsidRPr="000B7480" w:rsidRDefault="00404256" w:rsidP="000C7C0F">
            <w:pPr>
              <w:widowControl/>
              <w:jc w:val="center"/>
              <w:rPr>
                <w:bCs/>
                <w:kern w:val="0"/>
                <w:sz w:val="24"/>
                <w:szCs w:val="24"/>
              </w:rPr>
            </w:pPr>
            <w:r w:rsidRPr="000B7480">
              <w:rPr>
                <w:bCs/>
                <w:kern w:val="0"/>
                <w:sz w:val="24"/>
                <w:szCs w:val="24"/>
              </w:rPr>
              <w:t>制造商</w:t>
            </w:r>
          </w:p>
        </w:tc>
        <w:tc>
          <w:tcPr>
            <w:tcW w:w="715" w:type="dxa"/>
            <w:vAlign w:val="center"/>
          </w:tcPr>
          <w:p w:rsidR="00404256" w:rsidRPr="000B7480" w:rsidRDefault="00404256" w:rsidP="000C7C0F">
            <w:pPr>
              <w:widowControl/>
              <w:jc w:val="center"/>
              <w:rPr>
                <w:bCs/>
                <w:kern w:val="0"/>
                <w:sz w:val="24"/>
                <w:szCs w:val="24"/>
              </w:rPr>
            </w:pPr>
            <w:r w:rsidRPr="000B7480">
              <w:rPr>
                <w:bCs/>
                <w:kern w:val="0"/>
                <w:sz w:val="24"/>
                <w:szCs w:val="24"/>
              </w:rPr>
              <w:t>产地</w:t>
            </w:r>
          </w:p>
        </w:tc>
        <w:tc>
          <w:tcPr>
            <w:tcW w:w="1235" w:type="dxa"/>
            <w:vAlign w:val="center"/>
          </w:tcPr>
          <w:p w:rsidR="00404256" w:rsidRPr="000B7480" w:rsidRDefault="00404256" w:rsidP="000C7C0F">
            <w:pPr>
              <w:widowControl/>
              <w:jc w:val="center"/>
              <w:rPr>
                <w:bCs/>
                <w:kern w:val="0"/>
                <w:sz w:val="24"/>
                <w:szCs w:val="24"/>
              </w:rPr>
            </w:pPr>
            <w:r w:rsidRPr="000B7480">
              <w:rPr>
                <w:bCs/>
                <w:kern w:val="0"/>
                <w:sz w:val="24"/>
                <w:szCs w:val="24"/>
              </w:rPr>
              <w:t>商品属性</w:t>
            </w:r>
          </w:p>
        </w:tc>
        <w:tc>
          <w:tcPr>
            <w:tcW w:w="715" w:type="dxa"/>
            <w:vAlign w:val="center"/>
          </w:tcPr>
          <w:p w:rsidR="00404256" w:rsidRPr="000B7480" w:rsidRDefault="00404256" w:rsidP="000C7C0F">
            <w:pPr>
              <w:widowControl/>
              <w:jc w:val="center"/>
              <w:rPr>
                <w:bCs/>
                <w:kern w:val="0"/>
                <w:sz w:val="24"/>
                <w:szCs w:val="24"/>
              </w:rPr>
            </w:pPr>
            <w:r w:rsidRPr="000B7480">
              <w:rPr>
                <w:bCs/>
                <w:kern w:val="0"/>
                <w:sz w:val="24"/>
                <w:szCs w:val="24"/>
              </w:rPr>
              <w:t>单价</w:t>
            </w:r>
          </w:p>
        </w:tc>
        <w:tc>
          <w:tcPr>
            <w:tcW w:w="795" w:type="dxa"/>
            <w:vAlign w:val="center"/>
          </w:tcPr>
          <w:p w:rsidR="00404256" w:rsidRPr="000B7480" w:rsidRDefault="00404256" w:rsidP="000C7C0F">
            <w:pPr>
              <w:widowControl/>
              <w:jc w:val="center"/>
              <w:rPr>
                <w:bCs/>
                <w:kern w:val="0"/>
                <w:sz w:val="24"/>
                <w:szCs w:val="24"/>
              </w:rPr>
            </w:pPr>
            <w:r w:rsidRPr="000B7480">
              <w:rPr>
                <w:bCs/>
                <w:kern w:val="0"/>
                <w:sz w:val="24"/>
                <w:szCs w:val="24"/>
              </w:rPr>
              <w:t>采购数量</w:t>
            </w:r>
          </w:p>
        </w:tc>
        <w:tc>
          <w:tcPr>
            <w:tcW w:w="767" w:type="dxa"/>
            <w:vAlign w:val="center"/>
          </w:tcPr>
          <w:p w:rsidR="00404256" w:rsidRPr="000B7480" w:rsidRDefault="00404256" w:rsidP="000C7C0F">
            <w:pPr>
              <w:widowControl/>
              <w:jc w:val="center"/>
              <w:rPr>
                <w:bCs/>
                <w:kern w:val="0"/>
                <w:sz w:val="24"/>
                <w:szCs w:val="24"/>
              </w:rPr>
            </w:pPr>
            <w:r w:rsidRPr="000B7480">
              <w:rPr>
                <w:bCs/>
                <w:kern w:val="0"/>
                <w:sz w:val="24"/>
                <w:szCs w:val="24"/>
              </w:rPr>
              <w:t>计量单位</w:t>
            </w:r>
          </w:p>
        </w:tc>
        <w:tc>
          <w:tcPr>
            <w:tcW w:w="737" w:type="dxa"/>
            <w:vAlign w:val="center"/>
          </w:tcPr>
          <w:p w:rsidR="00404256" w:rsidRPr="000B7480" w:rsidRDefault="00404256" w:rsidP="000C7C0F">
            <w:pPr>
              <w:widowControl/>
              <w:jc w:val="center"/>
              <w:rPr>
                <w:bCs/>
                <w:kern w:val="0"/>
                <w:sz w:val="24"/>
                <w:szCs w:val="24"/>
              </w:rPr>
            </w:pPr>
            <w:r w:rsidRPr="000B7480">
              <w:rPr>
                <w:bCs/>
                <w:kern w:val="0"/>
                <w:sz w:val="24"/>
                <w:szCs w:val="24"/>
              </w:rPr>
              <w:t>总价</w:t>
            </w:r>
          </w:p>
        </w:tc>
      </w:tr>
      <w:tr w:rsidR="00404256" w:rsidRPr="000B7480" w:rsidTr="000C7C0F">
        <w:trPr>
          <w:jc w:val="center"/>
        </w:trPr>
        <w:tc>
          <w:tcPr>
            <w:tcW w:w="813" w:type="dxa"/>
            <w:noWrap/>
            <w:vAlign w:val="center"/>
          </w:tcPr>
          <w:p w:rsidR="00404256" w:rsidRPr="000B7480" w:rsidRDefault="00404256" w:rsidP="000C7C0F">
            <w:pPr>
              <w:widowControl/>
              <w:jc w:val="center"/>
              <w:rPr>
                <w:kern w:val="0"/>
                <w:sz w:val="24"/>
                <w:szCs w:val="24"/>
              </w:rPr>
            </w:pPr>
          </w:p>
        </w:tc>
        <w:tc>
          <w:tcPr>
            <w:tcW w:w="1348" w:type="dxa"/>
            <w:noWrap/>
            <w:vAlign w:val="center"/>
          </w:tcPr>
          <w:p w:rsidR="00404256" w:rsidRPr="000B7480" w:rsidRDefault="00404256" w:rsidP="000C7C0F">
            <w:pPr>
              <w:widowControl/>
              <w:jc w:val="center"/>
              <w:rPr>
                <w:kern w:val="0"/>
                <w:sz w:val="24"/>
                <w:szCs w:val="24"/>
              </w:rPr>
            </w:pPr>
          </w:p>
        </w:tc>
        <w:tc>
          <w:tcPr>
            <w:tcW w:w="716"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0"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5" w:type="dxa"/>
            <w:vAlign w:val="center"/>
          </w:tcPr>
          <w:p w:rsidR="00404256" w:rsidRPr="000B7480" w:rsidRDefault="00404256" w:rsidP="000C7C0F">
            <w:pPr>
              <w:widowControl/>
              <w:jc w:val="center"/>
              <w:rPr>
                <w:kern w:val="0"/>
                <w:sz w:val="24"/>
                <w:szCs w:val="18"/>
              </w:rPr>
            </w:pPr>
          </w:p>
        </w:tc>
        <w:tc>
          <w:tcPr>
            <w:tcW w:w="715" w:type="dxa"/>
            <w:vAlign w:val="center"/>
          </w:tcPr>
          <w:p w:rsidR="00404256" w:rsidRPr="000B7480" w:rsidRDefault="00404256" w:rsidP="000C7C0F">
            <w:pPr>
              <w:widowControl/>
              <w:jc w:val="center"/>
              <w:rPr>
                <w:kern w:val="0"/>
                <w:sz w:val="24"/>
                <w:szCs w:val="18"/>
              </w:rPr>
            </w:pPr>
          </w:p>
        </w:tc>
        <w:tc>
          <w:tcPr>
            <w:tcW w:w="795" w:type="dxa"/>
            <w:noWrap/>
            <w:vAlign w:val="center"/>
          </w:tcPr>
          <w:p w:rsidR="00404256" w:rsidRPr="000B7480" w:rsidRDefault="00404256" w:rsidP="000C7C0F">
            <w:pPr>
              <w:widowControl/>
              <w:jc w:val="center"/>
              <w:rPr>
                <w:kern w:val="0"/>
                <w:sz w:val="24"/>
                <w:szCs w:val="24"/>
              </w:rPr>
            </w:pPr>
          </w:p>
        </w:tc>
        <w:tc>
          <w:tcPr>
            <w:tcW w:w="767" w:type="dxa"/>
            <w:noWrap/>
            <w:vAlign w:val="center"/>
          </w:tcPr>
          <w:p w:rsidR="00404256" w:rsidRPr="000B7480" w:rsidRDefault="00404256" w:rsidP="000C7C0F">
            <w:pPr>
              <w:widowControl/>
              <w:jc w:val="center"/>
              <w:rPr>
                <w:kern w:val="0"/>
                <w:sz w:val="24"/>
                <w:szCs w:val="18"/>
              </w:rPr>
            </w:pPr>
          </w:p>
        </w:tc>
        <w:tc>
          <w:tcPr>
            <w:tcW w:w="737" w:type="dxa"/>
            <w:noWrap/>
            <w:vAlign w:val="center"/>
          </w:tcPr>
          <w:p w:rsidR="00404256" w:rsidRPr="000B7480" w:rsidRDefault="00404256" w:rsidP="000C7C0F">
            <w:pPr>
              <w:widowControl/>
              <w:jc w:val="center"/>
              <w:rPr>
                <w:kern w:val="0"/>
                <w:sz w:val="24"/>
                <w:szCs w:val="24"/>
              </w:rPr>
            </w:pPr>
          </w:p>
        </w:tc>
      </w:tr>
      <w:tr w:rsidR="00404256" w:rsidRPr="000B7480" w:rsidTr="000C7C0F">
        <w:trPr>
          <w:jc w:val="center"/>
        </w:trPr>
        <w:tc>
          <w:tcPr>
            <w:tcW w:w="813" w:type="dxa"/>
            <w:noWrap/>
            <w:vAlign w:val="center"/>
          </w:tcPr>
          <w:p w:rsidR="00404256" w:rsidRPr="000B7480" w:rsidRDefault="00404256" w:rsidP="000C7C0F">
            <w:pPr>
              <w:widowControl/>
              <w:jc w:val="center"/>
              <w:rPr>
                <w:kern w:val="0"/>
                <w:sz w:val="24"/>
                <w:szCs w:val="24"/>
              </w:rPr>
            </w:pPr>
          </w:p>
        </w:tc>
        <w:tc>
          <w:tcPr>
            <w:tcW w:w="1348" w:type="dxa"/>
            <w:noWrap/>
            <w:vAlign w:val="center"/>
          </w:tcPr>
          <w:p w:rsidR="00404256" w:rsidRPr="000B7480" w:rsidRDefault="00404256" w:rsidP="000C7C0F">
            <w:pPr>
              <w:widowControl/>
              <w:jc w:val="center"/>
              <w:rPr>
                <w:kern w:val="0"/>
                <w:sz w:val="24"/>
                <w:szCs w:val="24"/>
              </w:rPr>
            </w:pPr>
          </w:p>
        </w:tc>
        <w:tc>
          <w:tcPr>
            <w:tcW w:w="716"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0"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5" w:type="dxa"/>
            <w:vAlign w:val="center"/>
          </w:tcPr>
          <w:p w:rsidR="00404256" w:rsidRPr="000B7480" w:rsidRDefault="00404256" w:rsidP="000C7C0F">
            <w:pPr>
              <w:widowControl/>
              <w:jc w:val="center"/>
              <w:rPr>
                <w:kern w:val="0"/>
                <w:sz w:val="24"/>
                <w:szCs w:val="18"/>
              </w:rPr>
            </w:pPr>
          </w:p>
        </w:tc>
        <w:tc>
          <w:tcPr>
            <w:tcW w:w="715" w:type="dxa"/>
            <w:vAlign w:val="center"/>
          </w:tcPr>
          <w:p w:rsidR="00404256" w:rsidRPr="000B7480" w:rsidRDefault="00404256" w:rsidP="000C7C0F">
            <w:pPr>
              <w:widowControl/>
              <w:jc w:val="center"/>
              <w:rPr>
                <w:kern w:val="0"/>
                <w:sz w:val="24"/>
                <w:szCs w:val="18"/>
              </w:rPr>
            </w:pPr>
          </w:p>
        </w:tc>
        <w:tc>
          <w:tcPr>
            <w:tcW w:w="795" w:type="dxa"/>
            <w:noWrap/>
            <w:vAlign w:val="center"/>
          </w:tcPr>
          <w:p w:rsidR="00404256" w:rsidRPr="000B7480" w:rsidRDefault="00404256" w:rsidP="000C7C0F">
            <w:pPr>
              <w:widowControl/>
              <w:jc w:val="center"/>
              <w:rPr>
                <w:kern w:val="0"/>
                <w:sz w:val="24"/>
                <w:szCs w:val="24"/>
              </w:rPr>
            </w:pPr>
          </w:p>
        </w:tc>
        <w:tc>
          <w:tcPr>
            <w:tcW w:w="767" w:type="dxa"/>
            <w:noWrap/>
            <w:vAlign w:val="center"/>
          </w:tcPr>
          <w:p w:rsidR="00404256" w:rsidRPr="000B7480" w:rsidRDefault="00404256" w:rsidP="000C7C0F">
            <w:pPr>
              <w:widowControl/>
              <w:jc w:val="center"/>
              <w:rPr>
                <w:kern w:val="0"/>
                <w:sz w:val="24"/>
                <w:szCs w:val="24"/>
              </w:rPr>
            </w:pPr>
          </w:p>
        </w:tc>
        <w:tc>
          <w:tcPr>
            <w:tcW w:w="737" w:type="dxa"/>
            <w:noWrap/>
            <w:vAlign w:val="center"/>
          </w:tcPr>
          <w:p w:rsidR="00404256" w:rsidRPr="000B7480" w:rsidRDefault="00404256" w:rsidP="000C7C0F">
            <w:pPr>
              <w:widowControl/>
              <w:jc w:val="center"/>
              <w:rPr>
                <w:kern w:val="0"/>
                <w:sz w:val="24"/>
                <w:szCs w:val="24"/>
              </w:rPr>
            </w:pPr>
          </w:p>
        </w:tc>
      </w:tr>
      <w:tr w:rsidR="00404256" w:rsidRPr="000B7480" w:rsidTr="000C7C0F">
        <w:trPr>
          <w:jc w:val="center"/>
        </w:trPr>
        <w:tc>
          <w:tcPr>
            <w:tcW w:w="813" w:type="dxa"/>
            <w:noWrap/>
            <w:vAlign w:val="center"/>
          </w:tcPr>
          <w:p w:rsidR="00404256" w:rsidRPr="000B7480" w:rsidRDefault="00404256" w:rsidP="000C7C0F">
            <w:pPr>
              <w:widowControl/>
              <w:jc w:val="center"/>
              <w:rPr>
                <w:kern w:val="0"/>
                <w:sz w:val="24"/>
                <w:szCs w:val="24"/>
              </w:rPr>
            </w:pPr>
          </w:p>
        </w:tc>
        <w:tc>
          <w:tcPr>
            <w:tcW w:w="1348" w:type="dxa"/>
            <w:noWrap/>
            <w:vAlign w:val="center"/>
          </w:tcPr>
          <w:p w:rsidR="00404256" w:rsidRPr="000B7480" w:rsidRDefault="00404256" w:rsidP="000C7C0F">
            <w:pPr>
              <w:widowControl/>
              <w:jc w:val="center"/>
              <w:rPr>
                <w:kern w:val="0"/>
                <w:sz w:val="24"/>
                <w:szCs w:val="24"/>
              </w:rPr>
            </w:pPr>
          </w:p>
        </w:tc>
        <w:tc>
          <w:tcPr>
            <w:tcW w:w="716"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0"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5" w:type="dxa"/>
            <w:vAlign w:val="center"/>
          </w:tcPr>
          <w:p w:rsidR="00404256" w:rsidRPr="000B7480" w:rsidRDefault="00404256" w:rsidP="000C7C0F">
            <w:pPr>
              <w:widowControl/>
              <w:jc w:val="center"/>
              <w:rPr>
                <w:kern w:val="0"/>
                <w:sz w:val="24"/>
                <w:szCs w:val="18"/>
              </w:rPr>
            </w:pPr>
          </w:p>
        </w:tc>
        <w:tc>
          <w:tcPr>
            <w:tcW w:w="715" w:type="dxa"/>
            <w:vAlign w:val="center"/>
          </w:tcPr>
          <w:p w:rsidR="00404256" w:rsidRPr="000B7480" w:rsidRDefault="00404256" w:rsidP="000C7C0F">
            <w:pPr>
              <w:widowControl/>
              <w:jc w:val="center"/>
              <w:rPr>
                <w:kern w:val="0"/>
                <w:sz w:val="24"/>
                <w:szCs w:val="18"/>
              </w:rPr>
            </w:pPr>
          </w:p>
        </w:tc>
        <w:tc>
          <w:tcPr>
            <w:tcW w:w="795" w:type="dxa"/>
            <w:noWrap/>
            <w:vAlign w:val="center"/>
          </w:tcPr>
          <w:p w:rsidR="00404256" w:rsidRPr="000B7480" w:rsidRDefault="00404256" w:rsidP="000C7C0F">
            <w:pPr>
              <w:widowControl/>
              <w:jc w:val="center"/>
              <w:rPr>
                <w:kern w:val="0"/>
                <w:sz w:val="24"/>
                <w:szCs w:val="24"/>
              </w:rPr>
            </w:pPr>
          </w:p>
        </w:tc>
        <w:tc>
          <w:tcPr>
            <w:tcW w:w="767" w:type="dxa"/>
            <w:noWrap/>
            <w:vAlign w:val="center"/>
          </w:tcPr>
          <w:p w:rsidR="00404256" w:rsidRPr="000B7480" w:rsidRDefault="00404256" w:rsidP="000C7C0F">
            <w:pPr>
              <w:widowControl/>
              <w:jc w:val="center"/>
              <w:rPr>
                <w:kern w:val="0"/>
                <w:sz w:val="24"/>
                <w:szCs w:val="24"/>
              </w:rPr>
            </w:pPr>
          </w:p>
        </w:tc>
        <w:tc>
          <w:tcPr>
            <w:tcW w:w="737" w:type="dxa"/>
            <w:noWrap/>
            <w:vAlign w:val="center"/>
          </w:tcPr>
          <w:p w:rsidR="00404256" w:rsidRPr="000B7480" w:rsidRDefault="00404256" w:rsidP="000C7C0F">
            <w:pPr>
              <w:widowControl/>
              <w:jc w:val="center"/>
              <w:rPr>
                <w:kern w:val="0"/>
                <w:sz w:val="24"/>
                <w:szCs w:val="24"/>
              </w:rPr>
            </w:pPr>
          </w:p>
        </w:tc>
      </w:tr>
      <w:tr w:rsidR="00404256" w:rsidRPr="000B7480" w:rsidTr="000C7C0F">
        <w:trPr>
          <w:jc w:val="center"/>
        </w:trPr>
        <w:tc>
          <w:tcPr>
            <w:tcW w:w="813" w:type="dxa"/>
            <w:noWrap/>
            <w:vAlign w:val="center"/>
          </w:tcPr>
          <w:p w:rsidR="00404256" w:rsidRPr="000B7480" w:rsidRDefault="00404256" w:rsidP="000C7C0F">
            <w:pPr>
              <w:widowControl/>
              <w:jc w:val="center"/>
              <w:rPr>
                <w:kern w:val="0"/>
                <w:sz w:val="24"/>
                <w:szCs w:val="24"/>
              </w:rPr>
            </w:pPr>
          </w:p>
        </w:tc>
        <w:tc>
          <w:tcPr>
            <w:tcW w:w="1348" w:type="dxa"/>
            <w:noWrap/>
            <w:vAlign w:val="center"/>
          </w:tcPr>
          <w:p w:rsidR="00404256" w:rsidRPr="000B7480" w:rsidRDefault="00404256" w:rsidP="000C7C0F">
            <w:pPr>
              <w:widowControl/>
              <w:jc w:val="center"/>
              <w:rPr>
                <w:kern w:val="0"/>
                <w:sz w:val="24"/>
                <w:szCs w:val="24"/>
              </w:rPr>
            </w:pPr>
          </w:p>
        </w:tc>
        <w:tc>
          <w:tcPr>
            <w:tcW w:w="716"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0"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5" w:type="dxa"/>
            <w:noWrap/>
            <w:vAlign w:val="center"/>
          </w:tcPr>
          <w:p w:rsidR="00404256" w:rsidRPr="000B7480" w:rsidRDefault="00404256" w:rsidP="000C7C0F">
            <w:pPr>
              <w:widowControl/>
              <w:jc w:val="center"/>
              <w:rPr>
                <w:kern w:val="0"/>
                <w:sz w:val="24"/>
                <w:szCs w:val="18"/>
              </w:rPr>
            </w:pPr>
          </w:p>
        </w:tc>
        <w:tc>
          <w:tcPr>
            <w:tcW w:w="715" w:type="dxa"/>
            <w:noWrap/>
            <w:vAlign w:val="center"/>
          </w:tcPr>
          <w:p w:rsidR="00404256" w:rsidRPr="000B7480" w:rsidRDefault="00404256" w:rsidP="000C7C0F">
            <w:pPr>
              <w:widowControl/>
              <w:jc w:val="center"/>
              <w:rPr>
                <w:kern w:val="0"/>
                <w:sz w:val="24"/>
                <w:szCs w:val="24"/>
              </w:rPr>
            </w:pPr>
          </w:p>
        </w:tc>
        <w:tc>
          <w:tcPr>
            <w:tcW w:w="795" w:type="dxa"/>
            <w:noWrap/>
            <w:vAlign w:val="center"/>
          </w:tcPr>
          <w:p w:rsidR="00404256" w:rsidRPr="000B7480" w:rsidRDefault="00404256" w:rsidP="000C7C0F">
            <w:pPr>
              <w:widowControl/>
              <w:jc w:val="center"/>
              <w:rPr>
                <w:kern w:val="0"/>
                <w:sz w:val="24"/>
                <w:szCs w:val="24"/>
              </w:rPr>
            </w:pPr>
          </w:p>
        </w:tc>
        <w:tc>
          <w:tcPr>
            <w:tcW w:w="767" w:type="dxa"/>
            <w:noWrap/>
            <w:vAlign w:val="center"/>
          </w:tcPr>
          <w:p w:rsidR="00404256" w:rsidRPr="000B7480" w:rsidRDefault="00404256" w:rsidP="000C7C0F">
            <w:pPr>
              <w:widowControl/>
              <w:jc w:val="center"/>
              <w:rPr>
                <w:kern w:val="0"/>
                <w:sz w:val="24"/>
                <w:szCs w:val="24"/>
              </w:rPr>
            </w:pPr>
          </w:p>
        </w:tc>
        <w:tc>
          <w:tcPr>
            <w:tcW w:w="737" w:type="dxa"/>
            <w:noWrap/>
            <w:vAlign w:val="center"/>
          </w:tcPr>
          <w:p w:rsidR="00404256" w:rsidRPr="000B7480" w:rsidRDefault="00404256" w:rsidP="000C7C0F">
            <w:pPr>
              <w:widowControl/>
              <w:jc w:val="center"/>
              <w:rPr>
                <w:kern w:val="0"/>
                <w:sz w:val="24"/>
                <w:szCs w:val="24"/>
              </w:rPr>
            </w:pPr>
          </w:p>
        </w:tc>
      </w:tr>
      <w:tr w:rsidR="00404256" w:rsidRPr="000B7480" w:rsidTr="000C7C0F">
        <w:trPr>
          <w:jc w:val="center"/>
        </w:trPr>
        <w:tc>
          <w:tcPr>
            <w:tcW w:w="813" w:type="dxa"/>
            <w:noWrap/>
            <w:vAlign w:val="center"/>
          </w:tcPr>
          <w:p w:rsidR="00404256" w:rsidRPr="000B7480" w:rsidRDefault="00404256" w:rsidP="000C7C0F">
            <w:pPr>
              <w:widowControl/>
              <w:jc w:val="center"/>
              <w:rPr>
                <w:kern w:val="0"/>
                <w:sz w:val="24"/>
                <w:szCs w:val="24"/>
              </w:rPr>
            </w:pPr>
          </w:p>
        </w:tc>
        <w:tc>
          <w:tcPr>
            <w:tcW w:w="1348" w:type="dxa"/>
            <w:noWrap/>
            <w:vAlign w:val="center"/>
          </w:tcPr>
          <w:p w:rsidR="00404256" w:rsidRPr="000B7480" w:rsidRDefault="00404256" w:rsidP="000C7C0F">
            <w:pPr>
              <w:widowControl/>
              <w:jc w:val="center"/>
              <w:rPr>
                <w:kern w:val="0"/>
                <w:sz w:val="24"/>
                <w:szCs w:val="24"/>
              </w:rPr>
            </w:pPr>
          </w:p>
        </w:tc>
        <w:tc>
          <w:tcPr>
            <w:tcW w:w="716"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0"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5"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795" w:type="dxa"/>
            <w:noWrap/>
            <w:vAlign w:val="center"/>
          </w:tcPr>
          <w:p w:rsidR="00404256" w:rsidRPr="000B7480" w:rsidRDefault="00404256" w:rsidP="000C7C0F">
            <w:pPr>
              <w:widowControl/>
              <w:jc w:val="center"/>
              <w:rPr>
                <w:kern w:val="0"/>
                <w:sz w:val="24"/>
                <w:szCs w:val="24"/>
              </w:rPr>
            </w:pPr>
          </w:p>
        </w:tc>
        <w:tc>
          <w:tcPr>
            <w:tcW w:w="767" w:type="dxa"/>
            <w:noWrap/>
            <w:vAlign w:val="center"/>
          </w:tcPr>
          <w:p w:rsidR="00404256" w:rsidRPr="000B7480" w:rsidRDefault="00404256" w:rsidP="000C7C0F">
            <w:pPr>
              <w:widowControl/>
              <w:jc w:val="center"/>
              <w:rPr>
                <w:kern w:val="0"/>
                <w:sz w:val="24"/>
                <w:szCs w:val="24"/>
              </w:rPr>
            </w:pPr>
          </w:p>
        </w:tc>
        <w:tc>
          <w:tcPr>
            <w:tcW w:w="737" w:type="dxa"/>
            <w:noWrap/>
            <w:vAlign w:val="center"/>
          </w:tcPr>
          <w:p w:rsidR="00404256" w:rsidRPr="000B7480" w:rsidRDefault="00404256" w:rsidP="000C7C0F">
            <w:pPr>
              <w:widowControl/>
              <w:jc w:val="center"/>
              <w:rPr>
                <w:kern w:val="0"/>
                <w:sz w:val="24"/>
                <w:szCs w:val="24"/>
              </w:rPr>
            </w:pPr>
          </w:p>
        </w:tc>
      </w:tr>
      <w:tr w:rsidR="00404256" w:rsidRPr="000B7480" w:rsidTr="000C7C0F">
        <w:trPr>
          <w:jc w:val="center"/>
        </w:trPr>
        <w:tc>
          <w:tcPr>
            <w:tcW w:w="813" w:type="dxa"/>
            <w:noWrap/>
            <w:vAlign w:val="center"/>
          </w:tcPr>
          <w:p w:rsidR="00404256" w:rsidRPr="000B7480" w:rsidRDefault="00404256" w:rsidP="000C7C0F">
            <w:pPr>
              <w:widowControl/>
              <w:jc w:val="center"/>
              <w:rPr>
                <w:kern w:val="0"/>
                <w:sz w:val="24"/>
                <w:szCs w:val="24"/>
              </w:rPr>
            </w:pPr>
          </w:p>
        </w:tc>
        <w:tc>
          <w:tcPr>
            <w:tcW w:w="1348" w:type="dxa"/>
            <w:noWrap/>
            <w:vAlign w:val="center"/>
          </w:tcPr>
          <w:p w:rsidR="00404256" w:rsidRPr="000B7480" w:rsidRDefault="00404256" w:rsidP="000C7C0F">
            <w:pPr>
              <w:widowControl/>
              <w:jc w:val="center"/>
              <w:rPr>
                <w:kern w:val="0"/>
                <w:sz w:val="24"/>
                <w:szCs w:val="24"/>
              </w:rPr>
            </w:pPr>
          </w:p>
        </w:tc>
        <w:tc>
          <w:tcPr>
            <w:tcW w:w="716"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0"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5"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795" w:type="dxa"/>
            <w:noWrap/>
            <w:vAlign w:val="center"/>
          </w:tcPr>
          <w:p w:rsidR="00404256" w:rsidRPr="000B7480" w:rsidRDefault="00404256" w:rsidP="000C7C0F">
            <w:pPr>
              <w:widowControl/>
              <w:jc w:val="center"/>
              <w:rPr>
                <w:kern w:val="0"/>
                <w:sz w:val="24"/>
                <w:szCs w:val="24"/>
              </w:rPr>
            </w:pPr>
          </w:p>
        </w:tc>
        <w:tc>
          <w:tcPr>
            <w:tcW w:w="767" w:type="dxa"/>
            <w:noWrap/>
            <w:vAlign w:val="center"/>
          </w:tcPr>
          <w:p w:rsidR="00404256" w:rsidRPr="000B7480" w:rsidRDefault="00404256" w:rsidP="000C7C0F">
            <w:pPr>
              <w:widowControl/>
              <w:jc w:val="center"/>
              <w:rPr>
                <w:kern w:val="0"/>
                <w:sz w:val="24"/>
                <w:szCs w:val="24"/>
              </w:rPr>
            </w:pPr>
          </w:p>
        </w:tc>
        <w:tc>
          <w:tcPr>
            <w:tcW w:w="737" w:type="dxa"/>
            <w:noWrap/>
            <w:vAlign w:val="center"/>
          </w:tcPr>
          <w:p w:rsidR="00404256" w:rsidRPr="000B7480" w:rsidRDefault="00404256" w:rsidP="000C7C0F">
            <w:pPr>
              <w:widowControl/>
              <w:jc w:val="center"/>
              <w:rPr>
                <w:kern w:val="0"/>
                <w:sz w:val="24"/>
                <w:szCs w:val="24"/>
              </w:rPr>
            </w:pPr>
          </w:p>
        </w:tc>
      </w:tr>
      <w:tr w:rsidR="00404256" w:rsidRPr="000B7480" w:rsidTr="000C7C0F">
        <w:trPr>
          <w:jc w:val="center"/>
        </w:trPr>
        <w:tc>
          <w:tcPr>
            <w:tcW w:w="813" w:type="dxa"/>
            <w:noWrap/>
            <w:vAlign w:val="center"/>
          </w:tcPr>
          <w:p w:rsidR="00404256" w:rsidRPr="000B7480" w:rsidRDefault="00404256" w:rsidP="000C7C0F">
            <w:pPr>
              <w:widowControl/>
              <w:jc w:val="center"/>
              <w:rPr>
                <w:kern w:val="0"/>
                <w:sz w:val="24"/>
                <w:szCs w:val="24"/>
              </w:rPr>
            </w:pPr>
          </w:p>
        </w:tc>
        <w:tc>
          <w:tcPr>
            <w:tcW w:w="1348" w:type="dxa"/>
            <w:noWrap/>
            <w:vAlign w:val="center"/>
          </w:tcPr>
          <w:p w:rsidR="00404256" w:rsidRPr="000B7480" w:rsidRDefault="00404256" w:rsidP="000C7C0F">
            <w:pPr>
              <w:widowControl/>
              <w:jc w:val="center"/>
              <w:rPr>
                <w:kern w:val="0"/>
                <w:sz w:val="24"/>
                <w:szCs w:val="24"/>
              </w:rPr>
            </w:pPr>
          </w:p>
        </w:tc>
        <w:tc>
          <w:tcPr>
            <w:tcW w:w="716"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0"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1235" w:type="dxa"/>
            <w:noWrap/>
            <w:vAlign w:val="center"/>
          </w:tcPr>
          <w:p w:rsidR="00404256" w:rsidRPr="000B7480" w:rsidRDefault="00404256" w:rsidP="000C7C0F">
            <w:pPr>
              <w:widowControl/>
              <w:jc w:val="center"/>
              <w:rPr>
                <w:kern w:val="0"/>
                <w:sz w:val="24"/>
                <w:szCs w:val="24"/>
              </w:rPr>
            </w:pPr>
          </w:p>
        </w:tc>
        <w:tc>
          <w:tcPr>
            <w:tcW w:w="715" w:type="dxa"/>
            <w:noWrap/>
            <w:vAlign w:val="center"/>
          </w:tcPr>
          <w:p w:rsidR="00404256" w:rsidRPr="000B7480" w:rsidRDefault="00404256" w:rsidP="000C7C0F">
            <w:pPr>
              <w:widowControl/>
              <w:jc w:val="center"/>
              <w:rPr>
                <w:kern w:val="0"/>
                <w:sz w:val="24"/>
                <w:szCs w:val="24"/>
              </w:rPr>
            </w:pPr>
          </w:p>
        </w:tc>
        <w:tc>
          <w:tcPr>
            <w:tcW w:w="795" w:type="dxa"/>
            <w:noWrap/>
            <w:vAlign w:val="center"/>
          </w:tcPr>
          <w:p w:rsidR="00404256" w:rsidRPr="000B7480" w:rsidRDefault="00404256" w:rsidP="000C7C0F">
            <w:pPr>
              <w:widowControl/>
              <w:jc w:val="center"/>
              <w:rPr>
                <w:kern w:val="0"/>
                <w:sz w:val="24"/>
                <w:szCs w:val="24"/>
              </w:rPr>
            </w:pPr>
          </w:p>
        </w:tc>
        <w:tc>
          <w:tcPr>
            <w:tcW w:w="767" w:type="dxa"/>
            <w:noWrap/>
            <w:vAlign w:val="center"/>
          </w:tcPr>
          <w:p w:rsidR="00404256" w:rsidRPr="000B7480" w:rsidRDefault="00404256" w:rsidP="000C7C0F">
            <w:pPr>
              <w:widowControl/>
              <w:jc w:val="center"/>
              <w:rPr>
                <w:kern w:val="0"/>
                <w:sz w:val="24"/>
                <w:szCs w:val="24"/>
              </w:rPr>
            </w:pPr>
          </w:p>
        </w:tc>
        <w:tc>
          <w:tcPr>
            <w:tcW w:w="737" w:type="dxa"/>
            <w:noWrap/>
            <w:vAlign w:val="center"/>
          </w:tcPr>
          <w:p w:rsidR="00404256" w:rsidRPr="000B7480" w:rsidRDefault="00404256" w:rsidP="000C7C0F">
            <w:pPr>
              <w:widowControl/>
              <w:jc w:val="center"/>
              <w:rPr>
                <w:kern w:val="0"/>
                <w:sz w:val="24"/>
                <w:szCs w:val="24"/>
              </w:rPr>
            </w:pPr>
          </w:p>
        </w:tc>
      </w:tr>
    </w:tbl>
    <w:p w:rsidR="00404256" w:rsidRPr="000B7480" w:rsidRDefault="00404256" w:rsidP="00404256">
      <w:pPr>
        <w:ind w:left="180"/>
        <w:rPr>
          <w:sz w:val="24"/>
        </w:rPr>
      </w:pPr>
    </w:p>
    <w:p w:rsidR="00404256" w:rsidRPr="000B7480" w:rsidRDefault="00404256" w:rsidP="00404256">
      <w:pPr>
        <w:spacing w:line="360" w:lineRule="auto"/>
        <w:ind w:left="181"/>
        <w:rPr>
          <w:sz w:val="24"/>
          <w:szCs w:val="24"/>
        </w:rPr>
      </w:pPr>
      <w:r w:rsidRPr="000B7480">
        <w:rPr>
          <w:sz w:val="24"/>
          <w:szCs w:val="24"/>
        </w:rPr>
        <w:t>注：</w:t>
      </w:r>
    </w:p>
    <w:p w:rsidR="00404256" w:rsidRPr="000B7480" w:rsidRDefault="00404256" w:rsidP="00404256">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404256" w:rsidRPr="000B7480" w:rsidRDefault="00404256" w:rsidP="00404256">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404256" w:rsidRPr="000B7480" w:rsidRDefault="00404256" w:rsidP="00404256">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404256" w:rsidRPr="000B7480" w:rsidRDefault="00404256" w:rsidP="00404256">
      <w:pPr>
        <w:spacing w:line="360" w:lineRule="auto"/>
        <w:ind w:left="181"/>
        <w:rPr>
          <w:sz w:val="24"/>
          <w:szCs w:val="24"/>
        </w:rPr>
      </w:pPr>
    </w:p>
    <w:p w:rsidR="00404256" w:rsidRPr="000B7480" w:rsidRDefault="00404256" w:rsidP="00404256">
      <w:pPr>
        <w:spacing w:line="360" w:lineRule="auto"/>
        <w:ind w:firstLineChars="1700" w:firstLine="3794"/>
        <w:rPr>
          <w:sz w:val="24"/>
        </w:rPr>
      </w:pPr>
      <w:r w:rsidRPr="000B7480">
        <w:rPr>
          <w:sz w:val="24"/>
        </w:rPr>
        <w:t>投标人名称：</w:t>
      </w:r>
    </w:p>
    <w:p w:rsidR="00404256" w:rsidRPr="000B7480" w:rsidRDefault="00404256" w:rsidP="00404256">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04256" w:rsidRPr="000B7480" w:rsidRDefault="00404256" w:rsidP="00404256">
      <w:pPr>
        <w:widowControl/>
        <w:jc w:val="left"/>
        <w:rPr>
          <w:sz w:val="24"/>
        </w:rPr>
      </w:pPr>
      <w:r w:rsidRPr="000B7480">
        <w:rPr>
          <w:sz w:val="24"/>
        </w:rPr>
        <w:br w:type="page"/>
      </w:r>
    </w:p>
    <w:p w:rsidR="00404256" w:rsidRPr="000F58E8" w:rsidRDefault="00404256" w:rsidP="00404256">
      <w:pPr>
        <w:tabs>
          <w:tab w:val="left" w:pos="360"/>
        </w:tabs>
        <w:spacing w:line="360" w:lineRule="auto"/>
        <w:rPr>
          <w:b/>
          <w:sz w:val="24"/>
        </w:rPr>
      </w:pPr>
      <w:r w:rsidRPr="000F58E8">
        <w:rPr>
          <w:b/>
          <w:sz w:val="24"/>
        </w:rPr>
        <w:t>附件</w:t>
      </w:r>
      <w:r>
        <w:rPr>
          <w:rFonts w:hint="eastAsia"/>
          <w:b/>
          <w:sz w:val="24"/>
        </w:rPr>
        <w:t>7</w:t>
      </w:r>
      <w:r w:rsidRPr="000F58E8">
        <w:rPr>
          <w:b/>
          <w:sz w:val="24"/>
        </w:rPr>
        <w:t>-1</w:t>
      </w:r>
    </w:p>
    <w:p w:rsidR="00404256" w:rsidRPr="000B7480" w:rsidRDefault="00404256" w:rsidP="00404256">
      <w:pPr>
        <w:autoSpaceDN w:val="0"/>
        <w:spacing w:line="360" w:lineRule="auto"/>
        <w:jc w:val="center"/>
        <w:rPr>
          <w:b/>
          <w:bCs/>
          <w:sz w:val="24"/>
        </w:rPr>
      </w:pPr>
      <w:r w:rsidRPr="000B7480">
        <w:rPr>
          <w:b/>
          <w:bCs/>
          <w:sz w:val="24"/>
        </w:rPr>
        <w:t>商务要求点对点应答表</w:t>
      </w:r>
    </w:p>
    <w:p w:rsidR="00404256" w:rsidRPr="000B7480" w:rsidRDefault="00404256" w:rsidP="00404256">
      <w:pPr>
        <w:spacing w:line="460" w:lineRule="exact"/>
        <w:rPr>
          <w:sz w:val="24"/>
        </w:rPr>
      </w:pPr>
    </w:p>
    <w:p w:rsidR="00404256" w:rsidRPr="000B7480" w:rsidRDefault="00404256" w:rsidP="00404256">
      <w:pPr>
        <w:spacing w:line="460" w:lineRule="exact"/>
        <w:rPr>
          <w:sz w:val="24"/>
        </w:rPr>
      </w:pPr>
      <w:r w:rsidRPr="000B7480">
        <w:rPr>
          <w:sz w:val="24"/>
        </w:rPr>
        <w:t>项目名称：</w:t>
      </w:r>
      <w:r w:rsidRPr="000B7480">
        <w:rPr>
          <w:sz w:val="24"/>
          <w:u w:val="single"/>
        </w:rPr>
        <w:t xml:space="preserve">                    </w:t>
      </w:r>
    </w:p>
    <w:p w:rsidR="00404256" w:rsidRPr="000B7480" w:rsidRDefault="00404256" w:rsidP="00404256">
      <w:pPr>
        <w:spacing w:line="460" w:lineRule="exact"/>
        <w:rPr>
          <w:sz w:val="24"/>
        </w:rPr>
      </w:pPr>
      <w:r w:rsidRPr="000B7480">
        <w:rPr>
          <w:sz w:val="24"/>
        </w:rPr>
        <w:t>项目编号：</w:t>
      </w:r>
      <w:r w:rsidRPr="000B7480">
        <w:rPr>
          <w:sz w:val="24"/>
          <w:u w:val="single"/>
        </w:rPr>
        <w:t xml:space="preserve">                    </w:t>
      </w:r>
    </w:p>
    <w:p w:rsidR="00404256" w:rsidRPr="000B7480" w:rsidRDefault="00404256" w:rsidP="00404256">
      <w:pPr>
        <w:spacing w:line="460" w:lineRule="exact"/>
        <w:rPr>
          <w:sz w:val="24"/>
          <w:u w:val="single"/>
        </w:rPr>
      </w:pPr>
      <w:r w:rsidRPr="000B7480">
        <w:rPr>
          <w:sz w:val="24"/>
        </w:rPr>
        <w:t>包号：</w:t>
      </w:r>
      <w:r w:rsidRPr="000B7480">
        <w:rPr>
          <w:sz w:val="24"/>
          <w:u w:val="single"/>
        </w:rPr>
        <w:t xml:space="preserve">                        </w:t>
      </w:r>
    </w:p>
    <w:p w:rsidR="00404256" w:rsidRPr="000B7480" w:rsidRDefault="00404256" w:rsidP="00404256">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04256" w:rsidRPr="000B7480" w:rsidTr="000C7C0F">
        <w:trPr>
          <w:jc w:val="center"/>
        </w:trPr>
        <w:tc>
          <w:tcPr>
            <w:tcW w:w="1080" w:type="dxa"/>
            <w:shd w:val="clear" w:color="auto" w:fill="auto"/>
            <w:vAlign w:val="center"/>
            <w:hideMark/>
          </w:tcPr>
          <w:p w:rsidR="00404256" w:rsidRPr="000B7480" w:rsidRDefault="00404256" w:rsidP="000C7C0F">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404256" w:rsidRPr="000B7480" w:rsidRDefault="00404256" w:rsidP="000C7C0F">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404256" w:rsidRPr="000B7480" w:rsidRDefault="00404256" w:rsidP="000C7C0F">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404256" w:rsidRPr="000B7480" w:rsidRDefault="00404256" w:rsidP="000C7C0F">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404256" w:rsidRPr="000B7480" w:rsidRDefault="00404256" w:rsidP="000C7C0F">
            <w:pPr>
              <w:widowControl/>
              <w:snapToGrid w:val="0"/>
              <w:jc w:val="center"/>
              <w:rPr>
                <w:kern w:val="0"/>
                <w:sz w:val="24"/>
                <w:szCs w:val="21"/>
              </w:rPr>
            </w:pPr>
            <w:r w:rsidRPr="000B7480">
              <w:rPr>
                <w:kern w:val="0"/>
                <w:sz w:val="24"/>
                <w:szCs w:val="21"/>
              </w:rPr>
              <w:t>备注</w:t>
            </w:r>
          </w:p>
        </w:tc>
      </w:tr>
      <w:tr w:rsidR="00404256" w:rsidRPr="000B7480" w:rsidTr="000C7C0F">
        <w:trPr>
          <w:jc w:val="center"/>
        </w:trPr>
        <w:tc>
          <w:tcPr>
            <w:tcW w:w="9480" w:type="dxa"/>
            <w:gridSpan w:val="5"/>
            <w:shd w:val="clear" w:color="auto" w:fill="auto"/>
            <w:vAlign w:val="center"/>
          </w:tcPr>
          <w:p w:rsidR="00404256" w:rsidRPr="000B7480" w:rsidRDefault="00404256" w:rsidP="000C7C0F">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404256" w:rsidRPr="000B7480" w:rsidTr="000C7C0F">
        <w:trPr>
          <w:jc w:val="center"/>
        </w:trPr>
        <w:tc>
          <w:tcPr>
            <w:tcW w:w="1080" w:type="dxa"/>
            <w:shd w:val="clear" w:color="auto" w:fill="auto"/>
            <w:vAlign w:val="center"/>
          </w:tcPr>
          <w:p w:rsidR="00404256" w:rsidRPr="000B7480" w:rsidRDefault="00404256" w:rsidP="000C7C0F">
            <w:pPr>
              <w:widowControl/>
              <w:snapToGrid w:val="0"/>
              <w:jc w:val="center"/>
              <w:rPr>
                <w:kern w:val="0"/>
                <w:sz w:val="24"/>
                <w:szCs w:val="21"/>
              </w:rPr>
            </w:pPr>
          </w:p>
        </w:tc>
        <w:tc>
          <w:tcPr>
            <w:tcW w:w="2500" w:type="dxa"/>
            <w:shd w:val="clear" w:color="auto" w:fill="auto"/>
            <w:vAlign w:val="center"/>
          </w:tcPr>
          <w:p w:rsidR="00404256" w:rsidRPr="000B7480" w:rsidRDefault="00404256" w:rsidP="000C7C0F">
            <w:pPr>
              <w:widowControl/>
              <w:snapToGrid w:val="0"/>
              <w:jc w:val="left"/>
              <w:rPr>
                <w:kern w:val="0"/>
                <w:sz w:val="24"/>
                <w:szCs w:val="21"/>
              </w:rPr>
            </w:pPr>
          </w:p>
        </w:tc>
        <w:tc>
          <w:tcPr>
            <w:tcW w:w="2680" w:type="dxa"/>
            <w:shd w:val="clear" w:color="auto" w:fill="auto"/>
            <w:vAlign w:val="center"/>
          </w:tcPr>
          <w:p w:rsidR="00404256" w:rsidRPr="000B7480" w:rsidRDefault="00404256" w:rsidP="000C7C0F">
            <w:pPr>
              <w:widowControl/>
              <w:snapToGrid w:val="0"/>
              <w:jc w:val="left"/>
              <w:rPr>
                <w:kern w:val="0"/>
                <w:sz w:val="24"/>
                <w:szCs w:val="21"/>
              </w:rPr>
            </w:pPr>
          </w:p>
        </w:tc>
        <w:tc>
          <w:tcPr>
            <w:tcW w:w="1979" w:type="dxa"/>
            <w:shd w:val="clear" w:color="auto" w:fill="auto"/>
            <w:vAlign w:val="center"/>
          </w:tcPr>
          <w:p w:rsidR="00404256" w:rsidRPr="000B7480" w:rsidRDefault="00404256" w:rsidP="000C7C0F">
            <w:pPr>
              <w:widowControl/>
              <w:snapToGrid w:val="0"/>
              <w:jc w:val="left"/>
              <w:rPr>
                <w:kern w:val="0"/>
                <w:sz w:val="24"/>
                <w:szCs w:val="21"/>
              </w:rPr>
            </w:pPr>
          </w:p>
        </w:tc>
        <w:tc>
          <w:tcPr>
            <w:tcW w:w="1241" w:type="dxa"/>
            <w:shd w:val="clear" w:color="auto" w:fill="auto"/>
            <w:vAlign w:val="center"/>
          </w:tcPr>
          <w:p w:rsidR="00404256" w:rsidRPr="000B7480" w:rsidRDefault="00404256" w:rsidP="000C7C0F">
            <w:pPr>
              <w:widowControl/>
              <w:snapToGrid w:val="0"/>
              <w:jc w:val="left"/>
              <w:rPr>
                <w:kern w:val="0"/>
                <w:sz w:val="24"/>
                <w:szCs w:val="21"/>
              </w:rPr>
            </w:pPr>
          </w:p>
        </w:tc>
      </w:tr>
      <w:tr w:rsidR="00404256" w:rsidRPr="000B7480" w:rsidTr="000C7C0F">
        <w:trPr>
          <w:jc w:val="center"/>
        </w:trPr>
        <w:tc>
          <w:tcPr>
            <w:tcW w:w="1080" w:type="dxa"/>
            <w:shd w:val="clear" w:color="auto" w:fill="auto"/>
            <w:vAlign w:val="center"/>
          </w:tcPr>
          <w:p w:rsidR="00404256" w:rsidRPr="000B7480" w:rsidRDefault="00404256" w:rsidP="000C7C0F">
            <w:pPr>
              <w:widowControl/>
              <w:snapToGrid w:val="0"/>
              <w:jc w:val="center"/>
              <w:rPr>
                <w:kern w:val="0"/>
                <w:sz w:val="24"/>
                <w:szCs w:val="21"/>
              </w:rPr>
            </w:pPr>
          </w:p>
        </w:tc>
        <w:tc>
          <w:tcPr>
            <w:tcW w:w="2500" w:type="dxa"/>
            <w:shd w:val="clear" w:color="auto" w:fill="auto"/>
            <w:vAlign w:val="center"/>
          </w:tcPr>
          <w:p w:rsidR="00404256" w:rsidRPr="000B7480" w:rsidRDefault="00404256" w:rsidP="000C7C0F">
            <w:pPr>
              <w:widowControl/>
              <w:snapToGrid w:val="0"/>
              <w:jc w:val="left"/>
              <w:rPr>
                <w:kern w:val="0"/>
                <w:sz w:val="24"/>
                <w:szCs w:val="21"/>
              </w:rPr>
            </w:pPr>
          </w:p>
        </w:tc>
        <w:tc>
          <w:tcPr>
            <w:tcW w:w="2680" w:type="dxa"/>
            <w:shd w:val="clear" w:color="auto" w:fill="auto"/>
            <w:vAlign w:val="center"/>
          </w:tcPr>
          <w:p w:rsidR="00404256" w:rsidRPr="000B7480" w:rsidRDefault="00404256" w:rsidP="000C7C0F">
            <w:pPr>
              <w:widowControl/>
              <w:snapToGrid w:val="0"/>
              <w:jc w:val="left"/>
              <w:rPr>
                <w:kern w:val="0"/>
                <w:sz w:val="24"/>
                <w:szCs w:val="21"/>
              </w:rPr>
            </w:pPr>
          </w:p>
        </w:tc>
        <w:tc>
          <w:tcPr>
            <w:tcW w:w="1979" w:type="dxa"/>
            <w:shd w:val="clear" w:color="auto" w:fill="auto"/>
            <w:vAlign w:val="center"/>
          </w:tcPr>
          <w:p w:rsidR="00404256" w:rsidRPr="000B7480" w:rsidRDefault="00404256" w:rsidP="000C7C0F">
            <w:pPr>
              <w:widowControl/>
              <w:snapToGrid w:val="0"/>
              <w:jc w:val="left"/>
              <w:rPr>
                <w:kern w:val="0"/>
                <w:sz w:val="24"/>
                <w:szCs w:val="21"/>
              </w:rPr>
            </w:pPr>
          </w:p>
        </w:tc>
        <w:tc>
          <w:tcPr>
            <w:tcW w:w="1241" w:type="dxa"/>
            <w:shd w:val="clear" w:color="auto" w:fill="auto"/>
            <w:vAlign w:val="center"/>
          </w:tcPr>
          <w:p w:rsidR="00404256" w:rsidRPr="000B7480" w:rsidRDefault="00404256" w:rsidP="000C7C0F">
            <w:pPr>
              <w:widowControl/>
              <w:snapToGrid w:val="0"/>
              <w:jc w:val="left"/>
              <w:rPr>
                <w:kern w:val="0"/>
                <w:sz w:val="24"/>
                <w:szCs w:val="21"/>
              </w:rPr>
            </w:pPr>
          </w:p>
        </w:tc>
      </w:tr>
      <w:tr w:rsidR="00404256" w:rsidRPr="000B7480" w:rsidTr="000C7C0F">
        <w:trPr>
          <w:jc w:val="center"/>
        </w:trPr>
        <w:tc>
          <w:tcPr>
            <w:tcW w:w="9480" w:type="dxa"/>
            <w:gridSpan w:val="5"/>
            <w:shd w:val="clear" w:color="auto" w:fill="auto"/>
            <w:vAlign w:val="center"/>
          </w:tcPr>
          <w:p w:rsidR="00404256" w:rsidRPr="000B7480" w:rsidRDefault="00404256" w:rsidP="000C7C0F">
            <w:pPr>
              <w:widowControl/>
              <w:snapToGrid w:val="0"/>
              <w:jc w:val="left"/>
              <w:rPr>
                <w:kern w:val="0"/>
                <w:sz w:val="24"/>
                <w:szCs w:val="21"/>
              </w:rPr>
            </w:pPr>
            <w:r w:rsidRPr="000B7480">
              <w:rPr>
                <w:rFonts w:hint="eastAsia"/>
                <w:kern w:val="0"/>
                <w:sz w:val="24"/>
                <w:szCs w:val="21"/>
              </w:rPr>
              <w:t>（二）服务要求</w:t>
            </w:r>
          </w:p>
        </w:tc>
      </w:tr>
      <w:tr w:rsidR="00404256" w:rsidRPr="000B7480" w:rsidTr="000C7C0F">
        <w:trPr>
          <w:jc w:val="center"/>
        </w:trPr>
        <w:tc>
          <w:tcPr>
            <w:tcW w:w="1080" w:type="dxa"/>
            <w:shd w:val="clear" w:color="auto" w:fill="auto"/>
            <w:vAlign w:val="center"/>
          </w:tcPr>
          <w:p w:rsidR="00404256" w:rsidRPr="000B7480" w:rsidRDefault="00404256" w:rsidP="000C7C0F">
            <w:pPr>
              <w:widowControl/>
              <w:snapToGrid w:val="0"/>
              <w:jc w:val="center"/>
              <w:rPr>
                <w:kern w:val="0"/>
                <w:sz w:val="24"/>
                <w:szCs w:val="21"/>
              </w:rPr>
            </w:pPr>
          </w:p>
        </w:tc>
        <w:tc>
          <w:tcPr>
            <w:tcW w:w="2500" w:type="dxa"/>
            <w:shd w:val="clear" w:color="auto" w:fill="auto"/>
            <w:vAlign w:val="center"/>
          </w:tcPr>
          <w:p w:rsidR="00404256" w:rsidRPr="000B7480" w:rsidRDefault="00404256" w:rsidP="000C7C0F">
            <w:pPr>
              <w:widowControl/>
              <w:snapToGrid w:val="0"/>
              <w:jc w:val="left"/>
              <w:rPr>
                <w:kern w:val="0"/>
                <w:sz w:val="24"/>
                <w:szCs w:val="21"/>
              </w:rPr>
            </w:pPr>
          </w:p>
        </w:tc>
        <w:tc>
          <w:tcPr>
            <w:tcW w:w="2680" w:type="dxa"/>
            <w:shd w:val="clear" w:color="auto" w:fill="auto"/>
            <w:vAlign w:val="center"/>
          </w:tcPr>
          <w:p w:rsidR="00404256" w:rsidRPr="000B7480" w:rsidRDefault="00404256" w:rsidP="000C7C0F">
            <w:pPr>
              <w:widowControl/>
              <w:snapToGrid w:val="0"/>
              <w:jc w:val="left"/>
              <w:rPr>
                <w:kern w:val="0"/>
                <w:sz w:val="24"/>
                <w:szCs w:val="21"/>
              </w:rPr>
            </w:pPr>
          </w:p>
        </w:tc>
        <w:tc>
          <w:tcPr>
            <w:tcW w:w="1979" w:type="dxa"/>
            <w:shd w:val="clear" w:color="auto" w:fill="auto"/>
            <w:vAlign w:val="center"/>
          </w:tcPr>
          <w:p w:rsidR="00404256" w:rsidRPr="000B7480" w:rsidRDefault="00404256" w:rsidP="000C7C0F">
            <w:pPr>
              <w:widowControl/>
              <w:snapToGrid w:val="0"/>
              <w:jc w:val="left"/>
              <w:rPr>
                <w:kern w:val="0"/>
                <w:sz w:val="24"/>
                <w:szCs w:val="21"/>
              </w:rPr>
            </w:pPr>
          </w:p>
        </w:tc>
        <w:tc>
          <w:tcPr>
            <w:tcW w:w="1241" w:type="dxa"/>
            <w:shd w:val="clear" w:color="auto" w:fill="auto"/>
            <w:vAlign w:val="center"/>
          </w:tcPr>
          <w:p w:rsidR="00404256" w:rsidRPr="000B7480" w:rsidRDefault="00404256" w:rsidP="000C7C0F">
            <w:pPr>
              <w:widowControl/>
              <w:snapToGrid w:val="0"/>
              <w:jc w:val="left"/>
              <w:rPr>
                <w:kern w:val="0"/>
                <w:sz w:val="24"/>
                <w:szCs w:val="21"/>
              </w:rPr>
            </w:pPr>
          </w:p>
        </w:tc>
      </w:tr>
      <w:tr w:rsidR="00404256" w:rsidRPr="000B7480" w:rsidTr="000C7C0F">
        <w:trPr>
          <w:jc w:val="center"/>
        </w:trPr>
        <w:tc>
          <w:tcPr>
            <w:tcW w:w="1080" w:type="dxa"/>
            <w:shd w:val="clear" w:color="auto" w:fill="auto"/>
            <w:vAlign w:val="center"/>
          </w:tcPr>
          <w:p w:rsidR="00404256" w:rsidRPr="000B7480" w:rsidRDefault="00404256" w:rsidP="000C7C0F">
            <w:pPr>
              <w:widowControl/>
              <w:snapToGrid w:val="0"/>
              <w:jc w:val="center"/>
              <w:rPr>
                <w:kern w:val="0"/>
                <w:sz w:val="24"/>
                <w:szCs w:val="21"/>
              </w:rPr>
            </w:pPr>
          </w:p>
        </w:tc>
        <w:tc>
          <w:tcPr>
            <w:tcW w:w="2500" w:type="dxa"/>
            <w:shd w:val="clear" w:color="auto" w:fill="auto"/>
            <w:vAlign w:val="center"/>
          </w:tcPr>
          <w:p w:rsidR="00404256" w:rsidRPr="000B7480" w:rsidRDefault="00404256" w:rsidP="000C7C0F">
            <w:pPr>
              <w:widowControl/>
              <w:snapToGrid w:val="0"/>
              <w:jc w:val="left"/>
              <w:rPr>
                <w:kern w:val="0"/>
                <w:sz w:val="24"/>
                <w:szCs w:val="21"/>
              </w:rPr>
            </w:pPr>
          </w:p>
        </w:tc>
        <w:tc>
          <w:tcPr>
            <w:tcW w:w="2680" w:type="dxa"/>
            <w:shd w:val="clear" w:color="auto" w:fill="auto"/>
            <w:vAlign w:val="center"/>
          </w:tcPr>
          <w:p w:rsidR="00404256" w:rsidRPr="000B7480" w:rsidRDefault="00404256" w:rsidP="000C7C0F">
            <w:pPr>
              <w:widowControl/>
              <w:snapToGrid w:val="0"/>
              <w:jc w:val="left"/>
              <w:rPr>
                <w:kern w:val="0"/>
                <w:sz w:val="24"/>
                <w:szCs w:val="21"/>
              </w:rPr>
            </w:pPr>
          </w:p>
        </w:tc>
        <w:tc>
          <w:tcPr>
            <w:tcW w:w="1979" w:type="dxa"/>
            <w:shd w:val="clear" w:color="auto" w:fill="auto"/>
            <w:vAlign w:val="center"/>
          </w:tcPr>
          <w:p w:rsidR="00404256" w:rsidRPr="000B7480" w:rsidRDefault="00404256" w:rsidP="000C7C0F">
            <w:pPr>
              <w:widowControl/>
              <w:snapToGrid w:val="0"/>
              <w:jc w:val="left"/>
              <w:rPr>
                <w:kern w:val="0"/>
                <w:sz w:val="24"/>
                <w:szCs w:val="21"/>
              </w:rPr>
            </w:pPr>
          </w:p>
        </w:tc>
        <w:tc>
          <w:tcPr>
            <w:tcW w:w="1241" w:type="dxa"/>
            <w:shd w:val="clear" w:color="auto" w:fill="auto"/>
            <w:vAlign w:val="center"/>
          </w:tcPr>
          <w:p w:rsidR="00404256" w:rsidRPr="000B7480" w:rsidRDefault="00404256" w:rsidP="000C7C0F">
            <w:pPr>
              <w:widowControl/>
              <w:snapToGrid w:val="0"/>
              <w:jc w:val="left"/>
              <w:rPr>
                <w:kern w:val="0"/>
                <w:sz w:val="24"/>
                <w:szCs w:val="21"/>
              </w:rPr>
            </w:pPr>
          </w:p>
        </w:tc>
      </w:tr>
      <w:tr w:rsidR="00404256" w:rsidRPr="000B7480" w:rsidTr="000C7C0F">
        <w:trPr>
          <w:jc w:val="center"/>
        </w:trPr>
        <w:tc>
          <w:tcPr>
            <w:tcW w:w="9480" w:type="dxa"/>
            <w:gridSpan w:val="5"/>
            <w:shd w:val="clear" w:color="auto" w:fill="auto"/>
            <w:vAlign w:val="center"/>
          </w:tcPr>
          <w:p w:rsidR="00404256" w:rsidRPr="000B7480" w:rsidRDefault="00404256" w:rsidP="000C7C0F">
            <w:pPr>
              <w:widowControl/>
              <w:snapToGrid w:val="0"/>
              <w:jc w:val="left"/>
              <w:rPr>
                <w:kern w:val="0"/>
                <w:sz w:val="24"/>
                <w:szCs w:val="21"/>
              </w:rPr>
            </w:pPr>
            <w:r w:rsidRPr="000B7480">
              <w:rPr>
                <w:rFonts w:hint="eastAsia"/>
                <w:kern w:val="0"/>
                <w:sz w:val="24"/>
                <w:szCs w:val="21"/>
              </w:rPr>
              <w:t>（三）交货要求</w:t>
            </w:r>
          </w:p>
        </w:tc>
      </w:tr>
      <w:tr w:rsidR="00404256" w:rsidRPr="000B7480" w:rsidTr="000C7C0F">
        <w:trPr>
          <w:jc w:val="center"/>
        </w:trPr>
        <w:tc>
          <w:tcPr>
            <w:tcW w:w="1080" w:type="dxa"/>
            <w:shd w:val="clear" w:color="auto" w:fill="auto"/>
            <w:vAlign w:val="center"/>
          </w:tcPr>
          <w:p w:rsidR="00404256" w:rsidRPr="000B7480" w:rsidRDefault="00404256" w:rsidP="000C7C0F">
            <w:pPr>
              <w:widowControl/>
              <w:snapToGrid w:val="0"/>
              <w:jc w:val="center"/>
              <w:rPr>
                <w:kern w:val="0"/>
                <w:sz w:val="24"/>
                <w:szCs w:val="21"/>
              </w:rPr>
            </w:pPr>
          </w:p>
        </w:tc>
        <w:tc>
          <w:tcPr>
            <w:tcW w:w="2500" w:type="dxa"/>
            <w:shd w:val="clear" w:color="auto" w:fill="auto"/>
            <w:vAlign w:val="center"/>
          </w:tcPr>
          <w:p w:rsidR="00404256" w:rsidRPr="000B7480" w:rsidRDefault="00404256" w:rsidP="000C7C0F">
            <w:pPr>
              <w:widowControl/>
              <w:snapToGrid w:val="0"/>
              <w:jc w:val="left"/>
              <w:rPr>
                <w:kern w:val="0"/>
                <w:sz w:val="24"/>
                <w:szCs w:val="21"/>
              </w:rPr>
            </w:pPr>
          </w:p>
        </w:tc>
        <w:tc>
          <w:tcPr>
            <w:tcW w:w="2680" w:type="dxa"/>
            <w:shd w:val="clear" w:color="auto" w:fill="auto"/>
            <w:vAlign w:val="center"/>
          </w:tcPr>
          <w:p w:rsidR="00404256" w:rsidRPr="000B7480" w:rsidRDefault="00404256" w:rsidP="000C7C0F">
            <w:pPr>
              <w:widowControl/>
              <w:snapToGrid w:val="0"/>
              <w:jc w:val="left"/>
              <w:rPr>
                <w:kern w:val="0"/>
                <w:sz w:val="24"/>
                <w:szCs w:val="21"/>
              </w:rPr>
            </w:pPr>
          </w:p>
        </w:tc>
        <w:tc>
          <w:tcPr>
            <w:tcW w:w="1979" w:type="dxa"/>
            <w:shd w:val="clear" w:color="auto" w:fill="auto"/>
            <w:vAlign w:val="center"/>
          </w:tcPr>
          <w:p w:rsidR="00404256" w:rsidRPr="000B7480" w:rsidRDefault="00404256" w:rsidP="000C7C0F">
            <w:pPr>
              <w:widowControl/>
              <w:snapToGrid w:val="0"/>
              <w:jc w:val="left"/>
              <w:rPr>
                <w:kern w:val="0"/>
                <w:sz w:val="24"/>
                <w:szCs w:val="21"/>
              </w:rPr>
            </w:pPr>
          </w:p>
        </w:tc>
        <w:tc>
          <w:tcPr>
            <w:tcW w:w="1241" w:type="dxa"/>
            <w:shd w:val="clear" w:color="auto" w:fill="auto"/>
            <w:vAlign w:val="center"/>
          </w:tcPr>
          <w:p w:rsidR="00404256" w:rsidRPr="000B7480" w:rsidRDefault="00404256" w:rsidP="000C7C0F">
            <w:pPr>
              <w:widowControl/>
              <w:snapToGrid w:val="0"/>
              <w:jc w:val="left"/>
              <w:rPr>
                <w:kern w:val="0"/>
                <w:sz w:val="24"/>
                <w:szCs w:val="21"/>
              </w:rPr>
            </w:pPr>
          </w:p>
        </w:tc>
      </w:tr>
      <w:tr w:rsidR="00404256" w:rsidRPr="000B7480" w:rsidTr="000C7C0F">
        <w:trPr>
          <w:jc w:val="center"/>
        </w:trPr>
        <w:tc>
          <w:tcPr>
            <w:tcW w:w="9480" w:type="dxa"/>
            <w:gridSpan w:val="5"/>
            <w:shd w:val="clear" w:color="auto" w:fill="auto"/>
            <w:vAlign w:val="center"/>
          </w:tcPr>
          <w:p w:rsidR="00404256" w:rsidRPr="000B7480" w:rsidRDefault="00404256" w:rsidP="000C7C0F">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404256" w:rsidRPr="000B7480" w:rsidTr="000C7C0F">
        <w:trPr>
          <w:jc w:val="center"/>
        </w:trPr>
        <w:tc>
          <w:tcPr>
            <w:tcW w:w="1080" w:type="dxa"/>
            <w:shd w:val="clear" w:color="auto" w:fill="auto"/>
            <w:vAlign w:val="center"/>
          </w:tcPr>
          <w:p w:rsidR="00404256" w:rsidRPr="000B7480" w:rsidRDefault="00404256" w:rsidP="000C7C0F">
            <w:pPr>
              <w:widowControl/>
              <w:snapToGrid w:val="0"/>
              <w:jc w:val="center"/>
              <w:rPr>
                <w:kern w:val="0"/>
                <w:sz w:val="24"/>
                <w:szCs w:val="21"/>
              </w:rPr>
            </w:pPr>
          </w:p>
        </w:tc>
        <w:tc>
          <w:tcPr>
            <w:tcW w:w="2500" w:type="dxa"/>
            <w:shd w:val="clear" w:color="auto" w:fill="auto"/>
            <w:vAlign w:val="center"/>
          </w:tcPr>
          <w:p w:rsidR="00404256" w:rsidRPr="000B7480" w:rsidRDefault="00404256" w:rsidP="000C7C0F">
            <w:pPr>
              <w:widowControl/>
              <w:snapToGrid w:val="0"/>
              <w:jc w:val="left"/>
              <w:rPr>
                <w:kern w:val="0"/>
                <w:sz w:val="24"/>
                <w:szCs w:val="21"/>
              </w:rPr>
            </w:pPr>
          </w:p>
        </w:tc>
        <w:tc>
          <w:tcPr>
            <w:tcW w:w="2680" w:type="dxa"/>
            <w:shd w:val="clear" w:color="auto" w:fill="auto"/>
            <w:vAlign w:val="center"/>
          </w:tcPr>
          <w:p w:rsidR="00404256" w:rsidRPr="000B7480" w:rsidRDefault="00404256" w:rsidP="000C7C0F">
            <w:pPr>
              <w:widowControl/>
              <w:snapToGrid w:val="0"/>
              <w:jc w:val="left"/>
              <w:rPr>
                <w:kern w:val="0"/>
                <w:sz w:val="24"/>
                <w:szCs w:val="21"/>
              </w:rPr>
            </w:pPr>
          </w:p>
        </w:tc>
        <w:tc>
          <w:tcPr>
            <w:tcW w:w="1979" w:type="dxa"/>
            <w:shd w:val="clear" w:color="auto" w:fill="auto"/>
            <w:vAlign w:val="center"/>
          </w:tcPr>
          <w:p w:rsidR="00404256" w:rsidRPr="000B7480" w:rsidRDefault="00404256" w:rsidP="000C7C0F">
            <w:pPr>
              <w:widowControl/>
              <w:snapToGrid w:val="0"/>
              <w:jc w:val="left"/>
              <w:rPr>
                <w:kern w:val="0"/>
                <w:sz w:val="24"/>
                <w:szCs w:val="21"/>
              </w:rPr>
            </w:pPr>
          </w:p>
        </w:tc>
        <w:tc>
          <w:tcPr>
            <w:tcW w:w="1241" w:type="dxa"/>
            <w:shd w:val="clear" w:color="auto" w:fill="auto"/>
            <w:vAlign w:val="center"/>
          </w:tcPr>
          <w:p w:rsidR="00404256" w:rsidRPr="000B7480" w:rsidRDefault="00404256" w:rsidP="000C7C0F">
            <w:pPr>
              <w:widowControl/>
              <w:snapToGrid w:val="0"/>
              <w:jc w:val="left"/>
              <w:rPr>
                <w:kern w:val="0"/>
                <w:sz w:val="24"/>
                <w:szCs w:val="21"/>
              </w:rPr>
            </w:pPr>
          </w:p>
        </w:tc>
      </w:tr>
      <w:tr w:rsidR="00404256" w:rsidRPr="000B7480" w:rsidTr="000C7C0F">
        <w:trPr>
          <w:jc w:val="center"/>
        </w:trPr>
        <w:tc>
          <w:tcPr>
            <w:tcW w:w="9480" w:type="dxa"/>
            <w:gridSpan w:val="5"/>
            <w:shd w:val="clear" w:color="auto" w:fill="auto"/>
            <w:vAlign w:val="center"/>
          </w:tcPr>
          <w:p w:rsidR="00404256" w:rsidRPr="000B7480" w:rsidRDefault="00404256" w:rsidP="000C7C0F">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404256" w:rsidRPr="000B7480" w:rsidTr="000C7C0F">
        <w:trPr>
          <w:jc w:val="center"/>
        </w:trPr>
        <w:tc>
          <w:tcPr>
            <w:tcW w:w="1080" w:type="dxa"/>
            <w:shd w:val="clear" w:color="auto" w:fill="auto"/>
            <w:vAlign w:val="center"/>
          </w:tcPr>
          <w:p w:rsidR="00404256" w:rsidRPr="000B7480" w:rsidRDefault="00404256" w:rsidP="000C7C0F">
            <w:pPr>
              <w:widowControl/>
              <w:snapToGrid w:val="0"/>
              <w:jc w:val="center"/>
              <w:rPr>
                <w:kern w:val="0"/>
                <w:sz w:val="24"/>
                <w:szCs w:val="21"/>
              </w:rPr>
            </w:pPr>
          </w:p>
        </w:tc>
        <w:tc>
          <w:tcPr>
            <w:tcW w:w="2500" w:type="dxa"/>
            <w:shd w:val="clear" w:color="auto" w:fill="auto"/>
            <w:vAlign w:val="center"/>
          </w:tcPr>
          <w:p w:rsidR="00404256" w:rsidRPr="000B7480" w:rsidRDefault="00404256" w:rsidP="000C7C0F">
            <w:pPr>
              <w:widowControl/>
              <w:snapToGrid w:val="0"/>
              <w:jc w:val="left"/>
              <w:rPr>
                <w:kern w:val="0"/>
                <w:sz w:val="24"/>
                <w:szCs w:val="21"/>
              </w:rPr>
            </w:pPr>
          </w:p>
        </w:tc>
        <w:tc>
          <w:tcPr>
            <w:tcW w:w="2680" w:type="dxa"/>
            <w:shd w:val="clear" w:color="auto" w:fill="auto"/>
            <w:vAlign w:val="center"/>
          </w:tcPr>
          <w:p w:rsidR="00404256" w:rsidRPr="000B7480" w:rsidRDefault="00404256" w:rsidP="000C7C0F">
            <w:pPr>
              <w:widowControl/>
              <w:snapToGrid w:val="0"/>
              <w:jc w:val="left"/>
              <w:rPr>
                <w:kern w:val="0"/>
                <w:sz w:val="24"/>
                <w:szCs w:val="21"/>
              </w:rPr>
            </w:pPr>
          </w:p>
        </w:tc>
        <w:tc>
          <w:tcPr>
            <w:tcW w:w="1979" w:type="dxa"/>
            <w:shd w:val="clear" w:color="auto" w:fill="auto"/>
            <w:vAlign w:val="center"/>
          </w:tcPr>
          <w:p w:rsidR="00404256" w:rsidRPr="000B7480" w:rsidRDefault="00404256" w:rsidP="000C7C0F">
            <w:pPr>
              <w:widowControl/>
              <w:snapToGrid w:val="0"/>
              <w:jc w:val="left"/>
              <w:rPr>
                <w:kern w:val="0"/>
                <w:sz w:val="24"/>
                <w:szCs w:val="21"/>
              </w:rPr>
            </w:pPr>
          </w:p>
        </w:tc>
        <w:tc>
          <w:tcPr>
            <w:tcW w:w="1241" w:type="dxa"/>
            <w:shd w:val="clear" w:color="auto" w:fill="auto"/>
            <w:vAlign w:val="center"/>
          </w:tcPr>
          <w:p w:rsidR="00404256" w:rsidRPr="000B7480" w:rsidRDefault="00404256" w:rsidP="000C7C0F">
            <w:pPr>
              <w:widowControl/>
              <w:snapToGrid w:val="0"/>
              <w:jc w:val="left"/>
              <w:rPr>
                <w:kern w:val="0"/>
                <w:sz w:val="24"/>
                <w:szCs w:val="21"/>
              </w:rPr>
            </w:pPr>
          </w:p>
        </w:tc>
      </w:tr>
      <w:tr w:rsidR="00404256" w:rsidRPr="000B7480" w:rsidTr="000C7C0F">
        <w:trPr>
          <w:jc w:val="center"/>
        </w:trPr>
        <w:tc>
          <w:tcPr>
            <w:tcW w:w="9480" w:type="dxa"/>
            <w:gridSpan w:val="5"/>
            <w:shd w:val="clear" w:color="auto" w:fill="auto"/>
            <w:vAlign w:val="center"/>
          </w:tcPr>
          <w:p w:rsidR="00404256" w:rsidRPr="000B7480" w:rsidRDefault="00404256" w:rsidP="000C7C0F">
            <w:pPr>
              <w:widowControl/>
              <w:snapToGrid w:val="0"/>
              <w:jc w:val="left"/>
              <w:rPr>
                <w:kern w:val="0"/>
                <w:sz w:val="24"/>
                <w:szCs w:val="21"/>
              </w:rPr>
            </w:pPr>
            <w:r w:rsidRPr="000B7480">
              <w:rPr>
                <w:rFonts w:hint="eastAsia"/>
                <w:kern w:val="0"/>
                <w:sz w:val="24"/>
                <w:szCs w:val="21"/>
              </w:rPr>
              <w:t>（六）验收方法及标准</w:t>
            </w:r>
          </w:p>
        </w:tc>
      </w:tr>
      <w:tr w:rsidR="00404256" w:rsidRPr="000B7480" w:rsidTr="000C7C0F">
        <w:trPr>
          <w:jc w:val="center"/>
        </w:trPr>
        <w:tc>
          <w:tcPr>
            <w:tcW w:w="1080" w:type="dxa"/>
            <w:shd w:val="clear" w:color="auto" w:fill="auto"/>
            <w:vAlign w:val="center"/>
          </w:tcPr>
          <w:p w:rsidR="00404256" w:rsidRPr="000B7480" w:rsidRDefault="00404256" w:rsidP="000C7C0F">
            <w:pPr>
              <w:widowControl/>
              <w:snapToGrid w:val="0"/>
              <w:jc w:val="center"/>
              <w:rPr>
                <w:kern w:val="0"/>
                <w:sz w:val="24"/>
                <w:szCs w:val="21"/>
              </w:rPr>
            </w:pPr>
          </w:p>
        </w:tc>
        <w:tc>
          <w:tcPr>
            <w:tcW w:w="2500" w:type="dxa"/>
            <w:shd w:val="clear" w:color="auto" w:fill="auto"/>
            <w:vAlign w:val="center"/>
          </w:tcPr>
          <w:p w:rsidR="00404256" w:rsidRPr="000B7480" w:rsidRDefault="00404256" w:rsidP="000C7C0F">
            <w:pPr>
              <w:widowControl/>
              <w:snapToGrid w:val="0"/>
              <w:jc w:val="left"/>
              <w:rPr>
                <w:kern w:val="0"/>
                <w:sz w:val="24"/>
                <w:szCs w:val="21"/>
              </w:rPr>
            </w:pPr>
          </w:p>
        </w:tc>
        <w:tc>
          <w:tcPr>
            <w:tcW w:w="2680" w:type="dxa"/>
            <w:shd w:val="clear" w:color="auto" w:fill="auto"/>
            <w:vAlign w:val="center"/>
          </w:tcPr>
          <w:p w:rsidR="00404256" w:rsidRPr="000B7480" w:rsidRDefault="00404256" w:rsidP="000C7C0F">
            <w:pPr>
              <w:widowControl/>
              <w:snapToGrid w:val="0"/>
              <w:jc w:val="left"/>
              <w:rPr>
                <w:kern w:val="0"/>
                <w:sz w:val="24"/>
                <w:szCs w:val="21"/>
              </w:rPr>
            </w:pPr>
          </w:p>
        </w:tc>
        <w:tc>
          <w:tcPr>
            <w:tcW w:w="1979" w:type="dxa"/>
            <w:shd w:val="clear" w:color="auto" w:fill="auto"/>
            <w:vAlign w:val="center"/>
          </w:tcPr>
          <w:p w:rsidR="00404256" w:rsidRPr="000B7480" w:rsidRDefault="00404256" w:rsidP="000C7C0F">
            <w:pPr>
              <w:widowControl/>
              <w:snapToGrid w:val="0"/>
              <w:jc w:val="left"/>
              <w:rPr>
                <w:kern w:val="0"/>
                <w:sz w:val="24"/>
                <w:szCs w:val="21"/>
              </w:rPr>
            </w:pPr>
          </w:p>
        </w:tc>
        <w:tc>
          <w:tcPr>
            <w:tcW w:w="1241" w:type="dxa"/>
            <w:shd w:val="clear" w:color="auto" w:fill="auto"/>
            <w:vAlign w:val="center"/>
          </w:tcPr>
          <w:p w:rsidR="00404256" w:rsidRPr="000B7480" w:rsidRDefault="00404256" w:rsidP="000C7C0F">
            <w:pPr>
              <w:widowControl/>
              <w:snapToGrid w:val="0"/>
              <w:jc w:val="left"/>
              <w:rPr>
                <w:kern w:val="0"/>
                <w:sz w:val="24"/>
                <w:szCs w:val="21"/>
              </w:rPr>
            </w:pPr>
          </w:p>
        </w:tc>
      </w:tr>
    </w:tbl>
    <w:p w:rsidR="00404256" w:rsidRPr="000B7480" w:rsidRDefault="00404256" w:rsidP="00404256">
      <w:pPr>
        <w:spacing w:line="620" w:lineRule="exact"/>
        <w:rPr>
          <w:sz w:val="24"/>
        </w:rPr>
      </w:pPr>
      <w:r w:rsidRPr="000B7480">
        <w:rPr>
          <w:sz w:val="24"/>
        </w:rPr>
        <w:t>注：</w:t>
      </w:r>
    </w:p>
    <w:p w:rsidR="00404256" w:rsidRPr="000B7480" w:rsidRDefault="00404256" w:rsidP="00404256">
      <w:pPr>
        <w:spacing w:line="360" w:lineRule="auto"/>
        <w:rPr>
          <w:sz w:val="24"/>
        </w:rPr>
      </w:pPr>
      <w:r w:rsidRPr="000B7480">
        <w:rPr>
          <w:sz w:val="24"/>
        </w:rPr>
        <w:t xml:space="preserve">1. </w:t>
      </w:r>
      <w:r w:rsidRPr="000B7480">
        <w:rPr>
          <w:sz w:val="24"/>
        </w:rPr>
        <w:t>不如实填写偏离情况的投标文件将视为虚假材料。</w:t>
      </w:r>
    </w:p>
    <w:p w:rsidR="00404256" w:rsidRPr="000B7480" w:rsidRDefault="00404256" w:rsidP="00404256">
      <w:pPr>
        <w:spacing w:line="360" w:lineRule="auto"/>
        <w:rPr>
          <w:sz w:val="24"/>
        </w:rPr>
      </w:pPr>
      <w:r w:rsidRPr="000B7480">
        <w:rPr>
          <w:sz w:val="24"/>
        </w:rPr>
        <w:t xml:space="preserve">2. </w:t>
      </w:r>
      <w:r w:rsidRPr="000B7480">
        <w:rPr>
          <w:sz w:val="24"/>
        </w:rPr>
        <w:t>招标要求指招标文件中规定的具体要求，投标应答指</w:t>
      </w:r>
      <w:r w:rsidRPr="000B7480">
        <w:rPr>
          <w:rFonts w:hint="eastAsia"/>
          <w:sz w:val="24"/>
        </w:rPr>
        <w:t>投标文件</w:t>
      </w:r>
      <w:r w:rsidRPr="000B7480">
        <w:rPr>
          <w:sz w:val="24"/>
        </w:rPr>
        <w:t>的</w:t>
      </w:r>
      <w:r w:rsidRPr="000B7480">
        <w:rPr>
          <w:rFonts w:hint="eastAsia"/>
          <w:sz w:val="24"/>
        </w:rPr>
        <w:t>具体内容</w:t>
      </w:r>
      <w:r w:rsidRPr="000B7480">
        <w:rPr>
          <w:sz w:val="24"/>
        </w:rPr>
        <w:t>。</w:t>
      </w:r>
    </w:p>
    <w:p w:rsidR="00404256" w:rsidRPr="000B7480" w:rsidRDefault="00404256" w:rsidP="00404256">
      <w:pPr>
        <w:spacing w:line="360" w:lineRule="auto"/>
        <w:rPr>
          <w:sz w:val="24"/>
        </w:rPr>
      </w:pPr>
      <w:r>
        <w:rPr>
          <w:rFonts w:hint="eastAsia"/>
          <w:sz w:val="24"/>
        </w:rPr>
        <w:t>3</w:t>
      </w:r>
      <w:r w:rsidRPr="000B7480">
        <w:rPr>
          <w:sz w:val="24"/>
        </w:rPr>
        <w:t xml:space="preserve">. </w:t>
      </w:r>
      <w:r w:rsidRPr="000B7480">
        <w:rPr>
          <w:sz w:val="24"/>
        </w:rPr>
        <w:t>偏离说明指招标要求与投标应答之间的不同之处。</w:t>
      </w:r>
    </w:p>
    <w:p w:rsidR="00404256" w:rsidRPr="000B7480" w:rsidRDefault="00404256" w:rsidP="00404256">
      <w:pPr>
        <w:spacing w:line="360" w:lineRule="auto"/>
        <w:rPr>
          <w:sz w:val="24"/>
        </w:rPr>
      </w:pPr>
    </w:p>
    <w:p w:rsidR="00404256" w:rsidRPr="000B7480" w:rsidRDefault="00404256" w:rsidP="00404256">
      <w:pPr>
        <w:spacing w:line="360" w:lineRule="auto"/>
        <w:ind w:firstLineChars="1700" w:firstLine="3794"/>
        <w:rPr>
          <w:sz w:val="24"/>
        </w:rPr>
      </w:pPr>
      <w:r w:rsidRPr="000B7480">
        <w:rPr>
          <w:sz w:val="24"/>
        </w:rPr>
        <w:t>投标人名称：</w:t>
      </w:r>
    </w:p>
    <w:p w:rsidR="00404256" w:rsidRPr="000B7480" w:rsidRDefault="00404256" w:rsidP="00404256">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04256" w:rsidRPr="000F58E8" w:rsidRDefault="00404256" w:rsidP="00404256">
      <w:pPr>
        <w:tabs>
          <w:tab w:val="left" w:pos="360"/>
        </w:tabs>
        <w:spacing w:line="360" w:lineRule="auto"/>
        <w:rPr>
          <w:b/>
          <w:sz w:val="24"/>
        </w:rPr>
      </w:pPr>
      <w:r w:rsidRPr="000B7480">
        <w:rPr>
          <w:sz w:val="24"/>
        </w:rPr>
        <w:br w:type="page"/>
      </w:r>
      <w:r w:rsidRPr="000F58E8">
        <w:rPr>
          <w:b/>
          <w:sz w:val="24"/>
        </w:rPr>
        <w:t>附件</w:t>
      </w:r>
      <w:r>
        <w:rPr>
          <w:rFonts w:hint="eastAsia"/>
          <w:b/>
          <w:sz w:val="24"/>
        </w:rPr>
        <w:t>7</w:t>
      </w:r>
      <w:r w:rsidRPr="000F58E8">
        <w:rPr>
          <w:b/>
          <w:sz w:val="24"/>
        </w:rPr>
        <w:t>-2</w:t>
      </w:r>
    </w:p>
    <w:p w:rsidR="00404256" w:rsidRPr="000B7480" w:rsidRDefault="00404256" w:rsidP="00404256">
      <w:pPr>
        <w:autoSpaceDN w:val="0"/>
        <w:spacing w:line="360" w:lineRule="auto"/>
        <w:jc w:val="center"/>
        <w:rPr>
          <w:b/>
          <w:bCs/>
          <w:sz w:val="24"/>
        </w:rPr>
      </w:pPr>
      <w:r w:rsidRPr="000B7480">
        <w:rPr>
          <w:b/>
          <w:bCs/>
          <w:sz w:val="24"/>
        </w:rPr>
        <w:t>技术要求点对点应答表</w:t>
      </w:r>
    </w:p>
    <w:p w:rsidR="00404256" w:rsidRPr="000B7480" w:rsidRDefault="00404256" w:rsidP="00404256">
      <w:pPr>
        <w:spacing w:line="460" w:lineRule="exact"/>
        <w:rPr>
          <w:sz w:val="24"/>
        </w:rPr>
      </w:pPr>
      <w:r w:rsidRPr="000B7480">
        <w:rPr>
          <w:sz w:val="24"/>
        </w:rPr>
        <w:t>项目名称：</w:t>
      </w:r>
      <w:r w:rsidRPr="000B7480">
        <w:rPr>
          <w:sz w:val="24"/>
          <w:u w:val="single"/>
        </w:rPr>
        <w:t xml:space="preserve">                    </w:t>
      </w:r>
    </w:p>
    <w:p w:rsidR="00404256" w:rsidRPr="000B7480" w:rsidRDefault="00404256" w:rsidP="00404256">
      <w:pPr>
        <w:spacing w:line="460" w:lineRule="exact"/>
        <w:rPr>
          <w:sz w:val="24"/>
        </w:rPr>
      </w:pPr>
      <w:r w:rsidRPr="000B7480">
        <w:rPr>
          <w:sz w:val="24"/>
        </w:rPr>
        <w:t>项目编号：</w:t>
      </w:r>
      <w:r w:rsidRPr="000B7480">
        <w:rPr>
          <w:sz w:val="24"/>
          <w:u w:val="single"/>
        </w:rPr>
        <w:t xml:space="preserve">                    </w:t>
      </w:r>
    </w:p>
    <w:p w:rsidR="00404256" w:rsidRPr="000B7480" w:rsidRDefault="00404256" w:rsidP="00404256">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04256" w:rsidRPr="000B7480" w:rsidTr="000C7C0F">
        <w:trPr>
          <w:tblHeader/>
          <w:jc w:val="center"/>
        </w:trPr>
        <w:tc>
          <w:tcPr>
            <w:tcW w:w="9807" w:type="dxa"/>
            <w:gridSpan w:val="7"/>
            <w:shd w:val="clear" w:color="auto" w:fill="auto"/>
            <w:vAlign w:val="center"/>
          </w:tcPr>
          <w:p w:rsidR="00404256" w:rsidRPr="000B7480" w:rsidRDefault="00404256" w:rsidP="000C7C0F">
            <w:pPr>
              <w:widowControl/>
              <w:snapToGrid w:val="0"/>
              <w:rPr>
                <w:b/>
                <w:kern w:val="0"/>
                <w:sz w:val="24"/>
                <w:szCs w:val="21"/>
              </w:rPr>
            </w:pPr>
            <w:r w:rsidRPr="000B7480">
              <w:rPr>
                <w:rFonts w:hint="eastAsia"/>
                <w:b/>
                <w:kern w:val="0"/>
                <w:sz w:val="24"/>
                <w:szCs w:val="21"/>
              </w:rPr>
              <w:t>招标文件第二部分技术要求</w:t>
            </w:r>
          </w:p>
        </w:tc>
      </w:tr>
      <w:tr w:rsidR="00404256" w:rsidRPr="000B7480" w:rsidTr="000C7C0F">
        <w:trPr>
          <w:tblHeader/>
          <w:jc w:val="center"/>
        </w:trPr>
        <w:tc>
          <w:tcPr>
            <w:tcW w:w="843" w:type="dxa"/>
            <w:shd w:val="clear" w:color="auto" w:fill="auto"/>
            <w:vAlign w:val="center"/>
          </w:tcPr>
          <w:p w:rsidR="00404256" w:rsidRPr="000B7480" w:rsidRDefault="00404256" w:rsidP="000C7C0F">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404256" w:rsidRPr="000B7480" w:rsidRDefault="00404256" w:rsidP="000C7C0F">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404256" w:rsidRPr="000B7480" w:rsidRDefault="00404256" w:rsidP="000C7C0F">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404256" w:rsidRPr="000B7480" w:rsidRDefault="00404256" w:rsidP="000C7C0F">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404256" w:rsidRPr="000B7480" w:rsidRDefault="00404256" w:rsidP="000C7C0F">
            <w:pPr>
              <w:widowControl/>
              <w:snapToGrid w:val="0"/>
              <w:jc w:val="center"/>
              <w:rPr>
                <w:kern w:val="0"/>
                <w:sz w:val="24"/>
                <w:szCs w:val="21"/>
              </w:rPr>
            </w:pPr>
            <w:r w:rsidRPr="000B7480">
              <w:rPr>
                <w:kern w:val="0"/>
                <w:sz w:val="24"/>
                <w:szCs w:val="21"/>
              </w:rPr>
              <w:t>备注</w:t>
            </w:r>
          </w:p>
        </w:tc>
      </w:tr>
      <w:tr w:rsidR="00404256" w:rsidRPr="000B7480" w:rsidTr="000C7C0F">
        <w:trPr>
          <w:jc w:val="center"/>
        </w:trPr>
        <w:tc>
          <w:tcPr>
            <w:tcW w:w="843" w:type="dxa"/>
            <w:shd w:val="clear" w:color="auto" w:fill="auto"/>
            <w:vAlign w:val="center"/>
            <w:hideMark/>
          </w:tcPr>
          <w:p w:rsidR="00404256" w:rsidRPr="000B7480" w:rsidRDefault="00404256" w:rsidP="000C7C0F">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404256" w:rsidRPr="000B7480" w:rsidRDefault="00404256" w:rsidP="000C7C0F">
            <w:pPr>
              <w:widowControl/>
              <w:snapToGrid w:val="0"/>
              <w:jc w:val="center"/>
              <w:rPr>
                <w:kern w:val="0"/>
                <w:sz w:val="24"/>
                <w:szCs w:val="21"/>
              </w:rPr>
            </w:pPr>
          </w:p>
        </w:tc>
        <w:tc>
          <w:tcPr>
            <w:tcW w:w="2680"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289"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315" w:type="dxa"/>
            <w:shd w:val="clear" w:color="auto" w:fill="auto"/>
            <w:vAlign w:val="center"/>
            <w:hideMark/>
          </w:tcPr>
          <w:p w:rsidR="00404256" w:rsidRPr="000B7480" w:rsidRDefault="00404256" w:rsidP="000C7C0F">
            <w:pPr>
              <w:widowControl/>
              <w:snapToGrid w:val="0"/>
              <w:jc w:val="center"/>
              <w:rPr>
                <w:kern w:val="0"/>
                <w:sz w:val="24"/>
                <w:szCs w:val="21"/>
              </w:rPr>
            </w:pPr>
          </w:p>
        </w:tc>
      </w:tr>
      <w:tr w:rsidR="00404256" w:rsidRPr="000B7480" w:rsidTr="000C7C0F">
        <w:trPr>
          <w:jc w:val="center"/>
        </w:trPr>
        <w:tc>
          <w:tcPr>
            <w:tcW w:w="843" w:type="dxa"/>
            <w:shd w:val="clear" w:color="auto" w:fill="auto"/>
            <w:vAlign w:val="center"/>
            <w:hideMark/>
          </w:tcPr>
          <w:p w:rsidR="00404256" w:rsidRPr="000B7480" w:rsidRDefault="00404256" w:rsidP="000C7C0F">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404256" w:rsidRPr="000B7480" w:rsidRDefault="00404256" w:rsidP="000C7C0F">
            <w:pPr>
              <w:widowControl/>
              <w:snapToGrid w:val="0"/>
              <w:jc w:val="center"/>
              <w:rPr>
                <w:kern w:val="0"/>
                <w:sz w:val="24"/>
                <w:szCs w:val="21"/>
              </w:rPr>
            </w:pPr>
          </w:p>
        </w:tc>
        <w:tc>
          <w:tcPr>
            <w:tcW w:w="2680"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289"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315" w:type="dxa"/>
            <w:shd w:val="clear" w:color="auto" w:fill="auto"/>
            <w:vAlign w:val="center"/>
            <w:hideMark/>
          </w:tcPr>
          <w:p w:rsidR="00404256" w:rsidRPr="000B7480" w:rsidRDefault="00404256" w:rsidP="000C7C0F">
            <w:pPr>
              <w:widowControl/>
              <w:snapToGrid w:val="0"/>
              <w:jc w:val="center"/>
              <w:rPr>
                <w:kern w:val="0"/>
                <w:sz w:val="24"/>
                <w:szCs w:val="21"/>
              </w:rPr>
            </w:pPr>
          </w:p>
        </w:tc>
      </w:tr>
      <w:tr w:rsidR="00404256" w:rsidRPr="000B7480" w:rsidTr="000C7C0F">
        <w:trPr>
          <w:jc w:val="center"/>
        </w:trPr>
        <w:tc>
          <w:tcPr>
            <w:tcW w:w="843" w:type="dxa"/>
            <w:shd w:val="clear" w:color="auto" w:fill="auto"/>
            <w:vAlign w:val="center"/>
            <w:hideMark/>
          </w:tcPr>
          <w:p w:rsidR="00404256" w:rsidRPr="000B7480" w:rsidRDefault="00404256" w:rsidP="000C7C0F">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404256" w:rsidRPr="000B7480" w:rsidRDefault="00404256" w:rsidP="000C7C0F">
            <w:pPr>
              <w:widowControl/>
              <w:snapToGrid w:val="0"/>
              <w:jc w:val="center"/>
              <w:rPr>
                <w:kern w:val="0"/>
                <w:sz w:val="24"/>
                <w:szCs w:val="21"/>
              </w:rPr>
            </w:pPr>
          </w:p>
        </w:tc>
        <w:tc>
          <w:tcPr>
            <w:tcW w:w="2680"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289"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315" w:type="dxa"/>
            <w:shd w:val="clear" w:color="auto" w:fill="auto"/>
            <w:vAlign w:val="center"/>
            <w:hideMark/>
          </w:tcPr>
          <w:p w:rsidR="00404256" w:rsidRPr="000B7480" w:rsidRDefault="00404256" w:rsidP="000C7C0F">
            <w:pPr>
              <w:widowControl/>
              <w:snapToGrid w:val="0"/>
              <w:jc w:val="center"/>
              <w:rPr>
                <w:kern w:val="0"/>
                <w:sz w:val="24"/>
                <w:szCs w:val="21"/>
              </w:rPr>
            </w:pPr>
          </w:p>
        </w:tc>
      </w:tr>
      <w:tr w:rsidR="00404256" w:rsidRPr="000B7480" w:rsidTr="000C7C0F">
        <w:trPr>
          <w:jc w:val="center"/>
        </w:trPr>
        <w:tc>
          <w:tcPr>
            <w:tcW w:w="843" w:type="dxa"/>
            <w:shd w:val="clear" w:color="auto" w:fill="auto"/>
            <w:vAlign w:val="center"/>
          </w:tcPr>
          <w:p w:rsidR="00404256" w:rsidRPr="000B7480" w:rsidRDefault="00404256" w:rsidP="000C7C0F">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404256" w:rsidRPr="000B7480" w:rsidRDefault="00404256" w:rsidP="000C7C0F">
            <w:pPr>
              <w:widowControl/>
              <w:snapToGrid w:val="0"/>
              <w:jc w:val="center"/>
              <w:rPr>
                <w:kern w:val="0"/>
                <w:sz w:val="24"/>
                <w:szCs w:val="21"/>
              </w:rPr>
            </w:pPr>
          </w:p>
        </w:tc>
        <w:tc>
          <w:tcPr>
            <w:tcW w:w="2680" w:type="dxa"/>
            <w:shd w:val="clear" w:color="auto" w:fill="auto"/>
            <w:vAlign w:val="center"/>
          </w:tcPr>
          <w:p w:rsidR="00404256" w:rsidRPr="000B7480" w:rsidRDefault="00404256" w:rsidP="000C7C0F">
            <w:pPr>
              <w:widowControl/>
              <w:snapToGrid w:val="0"/>
              <w:jc w:val="center"/>
              <w:rPr>
                <w:kern w:val="0"/>
                <w:sz w:val="24"/>
                <w:szCs w:val="21"/>
              </w:rPr>
            </w:pPr>
          </w:p>
        </w:tc>
        <w:tc>
          <w:tcPr>
            <w:tcW w:w="1289" w:type="dxa"/>
            <w:shd w:val="clear" w:color="auto" w:fill="auto"/>
            <w:vAlign w:val="center"/>
          </w:tcPr>
          <w:p w:rsidR="00404256" w:rsidRPr="000B7480" w:rsidRDefault="00404256" w:rsidP="000C7C0F">
            <w:pPr>
              <w:widowControl/>
              <w:snapToGrid w:val="0"/>
              <w:jc w:val="center"/>
              <w:rPr>
                <w:kern w:val="0"/>
                <w:sz w:val="24"/>
                <w:szCs w:val="21"/>
              </w:rPr>
            </w:pPr>
          </w:p>
        </w:tc>
        <w:tc>
          <w:tcPr>
            <w:tcW w:w="1315" w:type="dxa"/>
            <w:shd w:val="clear" w:color="auto" w:fill="auto"/>
            <w:vAlign w:val="center"/>
          </w:tcPr>
          <w:p w:rsidR="00404256" w:rsidRPr="000B7480" w:rsidRDefault="00404256" w:rsidP="000C7C0F">
            <w:pPr>
              <w:widowControl/>
              <w:snapToGrid w:val="0"/>
              <w:jc w:val="center"/>
              <w:rPr>
                <w:kern w:val="0"/>
                <w:sz w:val="24"/>
                <w:szCs w:val="21"/>
              </w:rPr>
            </w:pPr>
          </w:p>
        </w:tc>
      </w:tr>
      <w:tr w:rsidR="00404256" w:rsidRPr="000B7480" w:rsidTr="000C7C0F">
        <w:trPr>
          <w:jc w:val="center"/>
        </w:trPr>
        <w:tc>
          <w:tcPr>
            <w:tcW w:w="9807" w:type="dxa"/>
            <w:gridSpan w:val="7"/>
            <w:shd w:val="clear" w:color="auto" w:fill="auto"/>
            <w:vAlign w:val="center"/>
          </w:tcPr>
          <w:p w:rsidR="00404256" w:rsidRPr="000B7480" w:rsidRDefault="00404256" w:rsidP="000C7C0F">
            <w:pPr>
              <w:widowControl/>
              <w:snapToGrid w:val="0"/>
              <w:rPr>
                <w:b/>
                <w:kern w:val="0"/>
                <w:sz w:val="24"/>
                <w:szCs w:val="21"/>
              </w:rPr>
            </w:pPr>
            <w:r>
              <w:rPr>
                <w:rFonts w:hint="eastAsia"/>
                <w:b/>
                <w:kern w:val="0"/>
                <w:sz w:val="24"/>
                <w:szCs w:val="21"/>
              </w:rPr>
              <w:t>采购</w:t>
            </w:r>
            <w:r>
              <w:rPr>
                <w:b/>
                <w:kern w:val="0"/>
                <w:sz w:val="24"/>
                <w:szCs w:val="21"/>
              </w:rPr>
              <w:t>清单技术参数</w:t>
            </w:r>
            <w:r w:rsidRPr="000B7480">
              <w:rPr>
                <w:b/>
                <w:kern w:val="0"/>
                <w:sz w:val="24"/>
                <w:szCs w:val="21"/>
              </w:rPr>
              <w:t>（</w:t>
            </w:r>
            <w:r>
              <w:rPr>
                <w:rFonts w:hint="eastAsia"/>
                <w:b/>
                <w:kern w:val="0"/>
                <w:sz w:val="24"/>
                <w:szCs w:val="21"/>
              </w:rPr>
              <w:t>采购</w:t>
            </w:r>
            <w:r>
              <w:rPr>
                <w:b/>
                <w:kern w:val="0"/>
                <w:sz w:val="24"/>
                <w:szCs w:val="21"/>
              </w:rPr>
              <w:t>清单技术参数</w:t>
            </w:r>
            <w:r w:rsidRPr="000B7480">
              <w:rPr>
                <w:b/>
                <w:kern w:val="0"/>
                <w:sz w:val="24"/>
                <w:szCs w:val="21"/>
              </w:rPr>
              <w:t>要求须逐条应答）</w:t>
            </w:r>
          </w:p>
        </w:tc>
      </w:tr>
      <w:tr w:rsidR="00404256" w:rsidRPr="000B7480" w:rsidTr="000C7C0F">
        <w:trPr>
          <w:jc w:val="center"/>
        </w:trPr>
        <w:tc>
          <w:tcPr>
            <w:tcW w:w="843" w:type="dxa"/>
            <w:shd w:val="clear" w:color="auto" w:fill="auto"/>
            <w:vAlign w:val="center"/>
          </w:tcPr>
          <w:p w:rsidR="00404256" w:rsidRPr="000B7480" w:rsidRDefault="00404256" w:rsidP="000C7C0F">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404256" w:rsidRDefault="00404256" w:rsidP="000C7C0F">
            <w:pPr>
              <w:widowControl/>
              <w:snapToGrid w:val="0"/>
              <w:jc w:val="center"/>
              <w:rPr>
                <w:kern w:val="0"/>
                <w:sz w:val="24"/>
                <w:szCs w:val="21"/>
              </w:rPr>
            </w:pPr>
            <w:r>
              <w:rPr>
                <w:rFonts w:hint="eastAsia"/>
                <w:kern w:val="0"/>
                <w:sz w:val="24"/>
                <w:szCs w:val="21"/>
              </w:rPr>
              <w:t>标的</w:t>
            </w:r>
          </w:p>
          <w:p w:rsidR="00404256" w:rsidRPr="000B7480" w:rsidRDefault="00404256" w:rsidP="000C7C0F">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404256" w:rsidRPr="000B7480" w:rsidRDefault="00404256" w:rsidP="000C7C0F">
            <w:pPr>
              <w:snapToGrid w:val="0"/>
              <w:jc w:val="center"/>
              <w:rPr>
                <w:rFonts w:cs="宋体"/>
                <w:kern w:val="0"/>
                <w:sz w:val="24"/>
              </w:rPr>
            </w:pPr>
            <w:r w:rsidRPr="000B7480">
              <w:rPr>
                <w:rFonts w:cs="宋体" w:hint="eastAsia"/>
                <w:kern w:val="0"/>
                <w:sz w:val="24"/>
              </w:rPr>
              <w:t>条款</w:t>
            </w:r>
          </w:p>
          <w:p w:rsidR="00404256" w:rsidRPr="000B7480" w:rsidRDefault="00404256" w:rsidP="000C7C0F">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404256" w:rsidRPr="000B7480" w:rsidRDefault="00404256" w:rsidP="000C7C0F">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404256" w:rsidRPr="000B7480" w:rsidRDefault="00404256" w:rsidP="000C7C0F">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404256" w:rsidRPr="000B7480" w:rsidRDefault="00404256" w:rsidP="000C7C0F">
            <w:pPr>
              <w:widowControl/>
              <w:snapToGrid w:val="0"/>
              <w:jc w:val="center"/>
              <w:rPr>
                <w:kern w:val="0"/>
                <w:sz w:val="24"/>
                <w:szCs w:val="21"/>
              </w:rPr>
            </w:pPr>
            <w:r w:rsidRPr="000B7480">
              <w:rPr>
                <w:kern w:val="0"/>
                <w:sz w:val="24"/>
                <w:szCs w:val="21"/>
              </w:rPr>
              <w:t>偏离</w:t>
            </w:r>
          </w:p>
          <w:p w:rsidR="00404256" w:rsidRPr="000B7480" w:rsidRDefault="00404256" w:rsidP="000C7C0F">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404256" w:rsidRPr="000B7480" w:rsidRDefault="00404256" w:rsidP="000C7C0F">
            <w:pPr>
              <w:widowControl/>
              <w:snapToGrid w:val="0"/>
              <w:jc w:val="center"/>
              <w:rPr>
                <w:kern w:val="0"/>
                <w:sz w:val="24"/>
                <w:szCs w:val="21"/>
              </w:rPr>
            </w:pPr>
            <w:r w:rsidRPr="000B7480">
              <w:rPr>
                <w:rFonts w:hint="eastAsia"/>
                <w:kern w:val="0"/>
                <w:sz w:val="24"/>
                <w:szCs w:val="21"/>
              </w:rPr>
              <w:t>技术支撑材料所在页码</w:t>
            </w:r>
          </w:p>
        </w:tc>
      </w:tr>
      <w:tr w:rsidR="00404256" w:rsidRPr="000B7480" w:rsidTr="000C7C0F">
        <w:trPr>
          <w:jc w:val="center"/>
        </w:trPr>
        <w:tc>
          <w:tcPr>
            <w:tcW w:w="843"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039"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851" w:type="dxa"/>
            <w:shd w:val="clear" w:color="auto" w:fill="auto"/>
            <w:vAlign w:val="center"/>
          </w:tcPr>
          <w:p w:rsidR="00404256" w:rsidRPr="000B7480" w:rsidRDefault="00404256" w:rsidP="000C7C0F">
            <w:pPr>
              <w:widowControl/>
              <w:snapToGrid w:val="0"/>
              <w:jc w:val="center"/>
              <w:rPr>
                <w:kern w:val="0"/>
                <w:sz w:val="24"/>
                <w:szCs w:val="21"/>
              </w:rPr>
            </w:pPr>
          </w:p>
        </w:tc>
        <w:tc>
          <w:tcPr>
            <w:tcW w:w="1790" w:type="dxa"/>
            <w:shd w:val="clear" w:color="auto" w:fill="auto"/>
            <w:vAlign w:val="center"/>
          </w:tcPr>
          <w:p w:rsidR="00404256" w:rsidRPr="000B7480" w:rsidRDefault="00404256" w:rsidP="000C7C0F">
            <w:pPr>
              <w:widowControl/>
              <w:snapToGrid w:val="0"/>
              <w:jc w:val="center"/>
              <w:rPr>
                <w:kern w:val="0"/>
                <w:sz w:val="24"/>
                <w:szCs w:val="21"/>
              </w:rPr>
            </w:pPr>
          </w:p>
        </w:tc>
        <w:tc>
          <w:tcPr>
            <w:tcW w:w="2680"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289" w:type="dxa"/>
            <w:shd w:val="clear" w:color="auto" w:fill="auto"/>
            <w:vAlign w:val="center"/>
            <w:hideMark/>
          </w:tcPr>
          <w:p w:rsidR="00404256" w:rsidRPr="000B7480" w:rsidRDefault="00404256" w:rsidP="000C7C0F">
            <w:pPr>
              <w:widowControl/>
              <w:snapToGrid w:val="0"/>
              <w:jc w:val="center"/>
              <w:rPr>
                <w:kern w:val="0"/>
                <w:sz w:val="24"/>
                <w:szCs w:val="21"/>
              </w:rPr>
            </w:pPr>
          </w:p>
        </w:tc>
        <w:tc>
          <w:tcPr>
            <w:tcW w:w="1315" w:type="dxa"/>
            <w:shd w:val="clear" w:color="auto" w:fill="auto"/>
            <w:vAlign w:val="center"/>
            <w:hideMark/>
          </w:tcPr>
          <w:p w:rsidR="00404256" w:rsidRPr="000B7480" w:rsidRDefault="00404256" w:rsidP="000C7C0F">
            <w:pPr>
              <w:widowControl/>
              <w:snapToGrid w:val="0"/>
              <w:jc w:val="center"/>
              <w:rPr>
                <w:kern w:val="0"/>
                <w:sz w:val="24"/>
                <w:szCs w:val="21"/>
              </w:rPr>
            </w:pPr>
          </w:p>
        </w:tc>
      </w:tr>
      <w:tr w:rsidR="00404256" w:rsidRPr="000B7480" w:rsidTr="000C7C0F">
        <w:trPr>
          <w:jc w:val="center"/>
        </w:trPr>
        <w:tc>
          <w:tcPr>
            <w:tcW w:w="843" w:type="dxa"/>
            <w:shd w:val="clear" w:color="auto" w:fill="auto"/>
            <w:vAlign w:val="center"/>
          </w:tcPr>
          <w:p w:rsidR="00404256" w:rsidRPr="000B7480" w:rsidRDefault="00404256" w:rsidP="000C7C0F">
            <w:pPr>
              <w:widowControl/>
              <w:snapToGrid w:val="0"/>
              <w:jc w:val="center"/>
              <w:rPr>
                <w:kern w:val="0"/>
                <w:sz w:val="24"/>
                <w:szCs w:val="21"/>
              </w:rPr>
            </w:pPr>
          </w:p>
        </w:tc>
        <w:tc>
          <w:tcPr>
            <w:tcW w:w="1039" w:type="dxa"/>
            <w:shd w:val="clear" w:color="auto" w:fill="auto"/>
            <w:vAlign w:val="center"/>
          </w:tcPr>
          <w:p w:rsidR="00404256" w:rsidRPr="000B7480" w:rsidRDefault="00404256" w:rsidP="000C7C0F">
            <w:pPr>
              <w:widowControl/>
              <w:snapToGrid w:val="0"/>
              <w:jc w:val="center"/>
              <w:rPr>
                <w:kern w:val="0"/>
                <w:sz w:val="24"/>
                <w:szCs w:val="21"/>
              </w:rPr>
            </w:pPr>
          </w:p>
        </w:tc>
        <w:tc>
          <w:tcPr>
            <w:tcW w:w="851" w:type="dxa"/>
            <w:shd w:val="clear" w:color="auto" w:fill="auto"/>
            <w:vAlign w:val="center"/>
          </w:tcPr>
          <w:p w:rsidR="00404256" w:rsidRPr="000B7480" w:rsidRDefault="00404256" w:rsidP="000C7C0F">
            <w:pPr>
              <w:widowControl/>
              <w:snapToGrid w:val="0"/>
              <w:jc w:val="center"/>
              <w:rPr>
                <w:kern w:val="0"/>
                <w:sz w:val="24"/>
                <w:szCs w:val="21"/>
              </w:rPr>
            </w:pPr>
          </w:p>
        </w:tc>
        <w:tc>
          <w:tcPr>
            <w:tcW w:w="1790" w:type="dxa"/>
            <w:shd w:val="clear" w:color="auto" w:fill="auto"/>
            <w:vAlign w:val="center"/>
          </w:tcPr>
          <w:p w:rsidR="00404256" w:rsidRPr="000B7480" w:rsidRDefault="00404256" w:rsidP="000C7C0F">
            <w:pPr>
              <w:widowControl/>
              <w:snapToGrid w:val="0"/>
              <w:jc w:val="center"/>
              <w:rPr>
                <w:kern w:val="0"/>
                <w:sz w:val="24"/>
                <w:szCs w:val="21"/>
              </w:rPr>
            </w:pPr>
          </w:p>
        </w:tc>
        <w:tc>
          <w:tcPr>
            <w:tcW w:w="2680" w:type="dxa"/>
            <w:shd w:val="clear" w:color="auto" w:fill="auto"/>
            <w:vAlign w:val="center"/>
          </w:tcPr>
          <w:p w:rsidR="00404256" w:rsidRPr="000B7480" w:rsidRDefault="00404256" w:rsidP="000C7C0F">
            <w:pPr>
              <w:widowControl/>
              <w:snapToGrid w:val="0"/>
              <w:jc w:val="center"/>
              <w:rPr>
                <w:kern w:val="0"/>
                <w:sz w:val="24"/>
                <w:szCs w:val="21"/>
              </w:rPr>
            </w:pPr>
          </w:p>
        </w:tc>
        <w:tc>
          <w:tcPr>
            <w:tcW w:w="1289" w:type="dxa"/>
            <w:shd w:val="clear" w:color="auto" w:fill="auto"/>
            <w:vAlign w:val="center"/>
          </w:tcPr>
          <w:p w:rsidR="00404256" w:rsidRPr="000B7480" w:rsidRDefault="00404256" w:rsidP="000C7C0F">
            <w:pPr>
              <w:widowControl/>
              <w:snapToGrid w:val="0"/>
              <w:jc w:val="center"/>
              <w:rPr>
                <w:kern w:val="0"/>
                <w:sz w:val="24"/>
                <w:szCs w:val="21"/>
              </w:rPr>
            </w:pPr>
          </w:p>
        </w:tc>
        <w:tc>
          <w:tcPr>
            <w:tcW w:w="1315" w:type="dxa"/>
            <w:shd w:val="clear" w:color="auto" w:fill="auto"/>
            <w:vAlign w:val="center"/>
          </w:tcPr>
          <w:p w:rsidR="00404256" w:rsidRPr="000B7480" w:rsidRDefault="00404256" w:rsidP="000C7C0F">
            <w:pPr>
              <w:widowControl/>
              <w:snapToGrid w:val="0"/>
              <w:jc w:val="center"/>
              <w:rPr>
                <w:kern w:val="0"/>
                <w:sz w:val="24"/>
                <w:szCs w:val="21"/>
              </w:rPr>
            </w:pPr>
          </w:p>
        </w:tc>
      </w:tr>
    </w:tbl>
    <w:p w:rsidR="00404256" w:rsidRPr="000B7480" w:rsidRDefault="00404256" w:rsidP="00404256">
      <w:pPr>
        <w:snapToGrid w:val="0"/>
        <w:spacing w:line="480" w:lineRule="exact"/>
        <w:rPr>
          <w:sz w:val="24"/>
        </w:rPr>
      </w:pPr>
      <w:r w:rsidRPr="000B7480">
        <w:rPr>
          <w:sz w:val="24"/>
        </w:rPr>
        <w:t>注：</w:t>
      </w:r>
    </w:p>
    <w:p w:rsidR="00404256" w:rsidRPr="000B7480" w:rsidRDefault="00404256" w:rsidP="00404256">
      <w:pPr>
        <w:snapToGrid w:val="0"/>
        <w:spacing w:line="480" w:lineRule="exact"/>
        <w:rPr>
          <w:sz w:val="24"/>
        </w:rPr>
      </w:pPr>
      <w:r w:rsidRPr="000B7480">
        <w:rPr>
          <w:sz w:val="24"/>
        </w:rPr>
        <w:t xml:space="preserve">1. </w:t>
      </w:r>
      <w:r w:rsidRPr="000B7480">
        <w:rPr>
          <w:sz w:val="24"/>
        </w:rPr>
        <w:t>不如实填写偏离情况的投标文件将视为虚假材料。</w:t>
      </w:r>
    </w:p>
    <w:p w:rsidR="00404256" w:rsidRPr="000B7480" w:rsidRDefault="00404256" w:rsidP="00404256">
      <w:pPr>
        <w:snapToGrid w:val="0"/>
        <w:spacing w:line="480" w:lineRule="exact"/>
        <w:rPr>
          <w:sz w:val="24"/>
        </w:rPr>
      </w:pPr>
      <w:r w:rsidRPr="000B7480">
        <w:rPr>
          <w:sz w:val="24"/>
        </w:rPr>
        <w:t xml:space="preserve">2. </w:t>
      </w:r>
      <w:r w:rsidRPr="000B7480">
        <w:rPr>
          <w:sz w:val="24"/>
        </w:rPr>
        <w:t>招标要求指招标文件中规定的具体要求，投标应答指投标</w:t>
      </w:r>
      <w:r w:rsidRPr="000B7480">
        <w:rPr>
          <w:rFonts w:hint="eastAsia"/>
          <w:sz w:val="24"/>
        </w:rPr>
        <w:t>文件</w:t>
      </w:r>
      <w:r w:rsidRPr="000B7480">
        <w:rPr>
          <w:sz w:val="24"/>
        </w:rPr>
        <w:t>的</w:t>
      </w:r>
      <w:r w:rsidRPr="000B7480">
        <w:rPr>
          <w:rFonts w:hint="eastAsia"/>
          <w:sz w:val="24"/>
        </w:rPr>
        <w:t>具体内容</w:t>
      </w:r>
      <w:r w:rsidRPr="000B7480">
        <w:rPr>
          <w:sz w:val="24"/>
        </w:rPr>
        <w:t>。</w:t>
      </w:r>
    </w:p>
    <w:p w:rsidR="00404256" w:rsidRPr="000B7480" w:rsidRDefault="00404256" w:rsidP="00404256">
      <w:pPr>
        <w:snapToGrid w:val="0"/>
        <w:spacing w:line="480" w:lineRule="exact"/>
        <w:rPr>
          <w:sz w:val="24"/>
        </w:rPr>
      </w:pPr>
      <w:r w:rsidRPr="000B7480">
        <w:rPr>
          <w:rFonts w:hint="eastAsia"/>
          <w:sz w:val="24"/>
        </w:rPr>
        <w:t>3</w:t>
      </w:r>
      <w:r w:rsidRPr="000B7480">
        <w:rPr>
          <w:sz w:val="24"/>
        </w:rPr>
        <w:t xml:space="preserve">. </w:t>
      </w:r>
      <w:r w:rsidRPr="000B7480">
        <w:rPr>
          <w:sz w:val="24"/>
        </w:rPr>
        <w:t>偏离说明指招标要求与投标应答之间的不同之处。</w:t>
      </w:r>
    </w:p>
    <w:p w:rsidR="00404256" w:rsidRPr="000B7480" w:rsidRDefault="00404256" w:rsidP="00404256">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04256" w:rsidRDefault="00404256" w:rsidP="00404256">
      <w:pPr>
        <w:spacing w:line="360" w:lineRule="auto"/>
        <w:ind w:firstLineChars="1700" w:firstLine="3794"/>
        <w:rPr>
          <w:sz w:val="24"/>
        </w:rPr>
      </w:pPr>
    </w:p>
    <w:p w:rsidR="00404256" w:rsidRPr="000B7480" w:rsidRDefault="00404256" w:rsidP="00404256">
      <w:pPr>
        <w:spacing w:line="360" w:lineRule="auto"/>
        <w:ind w:firstLineChars="1700" w:firstLine="3794"/>
        <w:rPr>
          <w:sz w:val="24"/>
        </w:rPr>
      </w:pPr>
      <w:r w:rsidRPr="000B7480">
        <w:rPr>
          <w:sz w:val="24"/>
        </w:rPr>
        <w:t>投标人名称：</w:t>
      </w:r>
    </w:p>
    <w:p w:rsidR="00404256" w:rsidRPr="000B7480" w:rsidRDefault="00404256" w:rsidP="00404256">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04256" w:rsidRPr="000F58E8" w:rsidRDefault="00404256" w:rsidP="00404256">
      <w:pPr>
        <w:tabs>
          <w:tab w:val="left" w:pos="360"/>
        </w:tabs>
        <w:spacing w:line="360" w:lineRule="auto"/>
        <w:rPr>
          <w:b/>
          <w:sz w:val="24"/>
        </w:rPr>
      </w:pPr>
      <w:r w:rsidRPr="000B7480">
        <w:rPr>
          <w:sz w:val="24"/>
        </w:rPr>
        <w:br w:type="page"/>
      </w:r>
      <w:r w:rsidRPr="000F58E8">
        <w:rPr>
          <w:b/>
          <w:sz w:val="24"/>
        </w:rPr>
        <w:t>附件</w:t>
      </w:r>
      <w:r>
        <w:rPr>
          <w:rFonts w:hint="eastAsia"/>
          <w:b/>
          <w:sz w:val="24"/>
        </w:rPr>
        <w:t>8</w:t>
      </w:r>
    </w:p>
    <w:p w:rsidR="00404256" w:rsidRPr="000B7480" w:rsidRDefault="00404256" w:rsidP="00404256">
      <w:pPr>
        <w:autoSpaceDN w:val="0"/>
        <w:spacing w:line="360" w:lineRule="auto"/>
        <w:jc w:val="center"/>
        <w:rPr>
          <w:b/>
          <w:bCs/>
          <w:sz w:val="24"/>
        </w:rPr>
      </w:pPr>
      <w:r w:rsidRPr="000B7480">
        <w:rPr>
          <w:rFonts w:hint="eastAsia"/>
          <w:b/>
          <w:bCs/>
          <w:sz w:val="24"/>
        </w:rPr>
        <w:t>业绩</w:t>
      </w:r>
    </w:p>
    <w:p w:rsidR="00404256" w:rsidRPr="000B7480" w:rsidRDefault="00404256" w:rsidP="00404256">
      <w:pPr>
        <w:spacing w:line="460" w:lineRule="exact"/>
        <w:ind w:left="192"/>
        <w:rPr>
          <w:sz w:val="24"/>
        </w:rPr>
      </w:pPr>
    </w:p>
    <w:p w:rsidR="00404256" w:rsidRPr="000B7480" w:rsidRDefault="00404256" w:rsidP="00404256">
      <w:pPr>
        <w:spacing w:line="460" w:lineRule="exact"/>
        <w:rPr>
          <w:sz w:val="24"/>
        </w:rPr>
      </w:pPr>
      <w:r w:rsidRPr="000B7480">
        <w:rPr>
          <w:sz w:val="24"/>
        </w:rPr>
        <w:t>项目名称：</w:t>
      </w:r>
      <w:r w:rsidRPr="000B7480">
        <w:rPr>
          <w:sz w:val="24"/>
          <w:u w:val="single"/>
        </w:rPr>
        <w:t xml:space="preserve">                    </w:t>
      </w:r>
    </w:p>
    <w:p w:rsidR="00404256" w:rsidRPr="000B7480" w:rsidRDefault="00404256" w:rsidP="00404256">
      <w:pPr>
        <w:spacing w:line="460" w:lineRule="exact"/>
        <w:rPr>
          <w:sz w:val="24"/>
        </w:rPr>
      </w:pPr>
      <w:r w:rsidRPr="000B7480">
        <w:rPr>
          <w:sz w:val="24"/>
        </w:rPr>
        <w:t>项目编号：</w:t>
      </w:r>
      <w:r w:rsidRPr="000B7480">
        <w:rPr>
          <w:sz w:val="24"/>
          <w:u w:val="single"/>
        </w:rPr>
        <w:t xml:space="preserve">                    </w:t>
      </w:r>
    </w:p>
    <w:p w:rsidR="00404256" w:rsidRPr="000B7480" w:rsidRDefault="00404256" w:rsidP="00404256">
      <w:pPr>
        <w:spacing w:line="460" w:lineRule="exact"/>
        <w:rPr>
          <w:sz w:val="24"/>
          <w:u w:val="single"/>
        </w:rPr>
      </w:pPr>
      <w:r w:rsidRPr="000B7480">
        <w:rPr>
          <w:sz w:val="24"/>
        </w:rPr>
        <w:t>包号：</w:t>
      </w:r>
      <w:r w:rsidRPr="000B7480">
        <w:rPr>
          <w:sz w:val="24"/>
          <w:u w:val="single"/>
        </w:rPr>
        <w:t xml:space="preserve">                        </w:t>
      </w:r>
    </w:p>
    <w:p w:rsidR="00404256" w:rsidRPr="000B7480" w:rsidRDefault="00404256" w:rsidP="00404256">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r w:rsidRPr="000B7480">
              <w:rPr>
                <w:rFonts w:hint="eastAsia"/>
                <w:sz w:val="24"/>
              </w:rPr>
              <w:t>用户盖章的成功履行合同的相关证明材料</w:t>
            </w:r>
            <w:r w:rsidRPr="000B7480">
              <w:rPr>
                <w:rFonts w:hint="eastAsia"/>
                <w:bCs/>
                <w:sz w:val="24"/>
              </w:rPr>
              <w:t>扫描件所在页码</w:t>
            </w: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r w:rsidR="00404256" w:rsidRPr="000B7480" w:rsidTr="000C7C0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snapToGrid w:val="0"/>
              <w:jc w:val="center"/>
              <w:rPr>
                <w:sz w:val="24"/>
              </w:rPr>
            </w:pPr>
          </w:p>
        </w:tc>
      </w:tr>
    </w:tbl>
    <w:p w:rsidR="00404256" w:rsidRPr="000B7480" w:rsidRDefault="00404256" w:rsidP="00404256">
      <w:pPr>
        <w:spacing w:line="560" w:lineRule="exact"/>
        <w:jc w:val="center"/>
        <w:rPr>
          <w:sz w:val="24"/>
        </w:rPr>
      </w:pPr>
    </w:p>
    <w:p w:rsidR="00404256" w:rsidRPr="000B7480" w:rsidRDefault="00404256" w:rsidP="00404256">
      <w:pPr>
        <w:spacing w:line="560" w:lineRule="exact"/>
        <w:rPr>
          <w:sz w:val="24"/>
        </w:rPr>
      </w:pPr>
      <w:r w:rsidRPr="000B7480">
        <w:rPr>
          <w:sz w:val="24"/>
        </w:rPr>
        <w:t>备注：若</w:t>
      </w:r>
      <w:r w:rsidRPr="000B7480">
        <w:rPr>
          <w:rFonts w:hint="eastAsia"/>
          <w:sz w:val="24"/>
        </w:rPr>
        <w:t>招标文件第二部分评分因素及评标标准中</w:t>
      </w:r>
      <w:r w:rsidRPr="000B7480">
        <w:rPr>
          <w:sz w:val="24"/>
        </w:rPr>
        <w:t>要求提供</w:t>
      </w:r>
      <w:r w:rsidRPr="000B7480">
        <w:rPr>
          <w:rFonts w:hint="eastAsia"/>
          <w:sz w:val="24"/>
        </w:rPr>
        <w:t>业绩</w:t>
      </w:r>
      <w:r w:rsidRPr="000B7480">
        <w:rPr>
          <w:sz w:val="24"/>
        </w:rPr>
        <w:t>的，投标人所列业绩应按其要求将证明材料按顺序附后。</w:t>
      </w:r>
    </w:p>
    <w:p w:rsidR="00404256" w:rsidRPr="000B7480" w:rsidRDefault="00404256" w:rsidP="00404256">
      <w:pPr>
        <w:spacing w:line="560" w:lineRule="exact"/>
        <w:rPr>
          <w:sz w:val="24"/>
        </w:rPr>
      </w:pPr>
    </w:p>
    <w:p w:rsidR="00404256" w:rsidRPr="000B7480" w:rsidRDefault="00404256" w:rsidP="00404256">
      <w:pPr>
        <w:spacing w:line="360" w:lineRule="auto"/>
        <w:ind w:firstLineChars="1700" w:firstLine="3794"/>
        <w:rPr>
          <w:sz w:val="24"/>
        </w:rPr>
      </w:pPr>
      <w:r w:rsidRPr="000B7480">
        <w:rPr>
          <w:sz w:val="24"/>
        </w:rPr>
        <w:t>投标人名称：</w:t>
      </w:r>
    </w:p>
    <w:p w:rsidR="00404256" w:rsidRPr="000B7480" w:rsidRDefault="00404256" w:rsidP="00404256">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04256" w:rsidRPr="000B7480" w:rsidRDefault="00404256" w:rsidP="00404256">
      <w:pPr>
        <w:spacing w:line="460" w:lineRule="exact"/>
        <w:rPr>
          <w:sz w:val="24"/>
        </w:rPr>
      </w:pPr>
    </w:p>
    <w:p w:rsidR="00404256" w:rsidRPr="000B7480" w:rsidRDefault="00404256" w:rsidP="00404256">
      <w:pPr>
        <w:widowControl/>
        <w:jc w:val="left"/>
        <w:rPr>
          <w:sz w:val="24"/>
        </w:rPr>
      </w:pPr>
      <w:r w:rsidRPr="000B7480">
        <w:rPr>
          <w:sz w:val="24"/>
        </w:rPr>
        <w:br w:type="page"/>
      </w:r>
    </w:p>
    <w:p w:rsidR="00404256" w:rsidRPr="000F58E8" w:rsidRDefault="00404256" w:rsidP="00404256">
      <w:pPr>
        <w:tabs>
          <w:tab w:val="left" w:pos="360"/>
        </w:tabs>
        <w:spacing w:line="360" w:lineRule="auto"/>
        <w:rPr>
          <w:b/>
          <w:sz w:val="24"/>
        </w:rPr>
      </w:pPr>
      <w:r w:rsidRPr="000F58E8">
        <w:rPr>
          <w:rFonts w:hint="eastAsia"/>
          <w:b/>
          <w:sz w:val="24"/>
        </w:rPr>
        <w:t>附件</w:t>
      </w:r>
      <w:r>
        <w:rPr>
          <w:rFonts w:hint="eastAsia"/>
          <w:b/>
          <w:sz w:val="24"/>
        </w:rPr>
        <w:t>9</w:t>
      </w:r>
    </w:p>
    <w:p w:rsidR="00404256" w:rsidRPr="000B7480" w:rsidRDefault="00404256" w:rsidP="00404256">
      <w:pPr>
        <w:autoSpaceDN w:val="0"/>
        <w:spacing w:line="360" w:lineRule="auto"/>
        <w:jc w:val="center"/>
        <w:rPr>
          <w:b/>
          <w:bCs/>
          <w:sz w:val="24"/>
        </w:rPr>
      </w:pPr>
      <w:r w:rsidRPr="000B7480">
        <w:rPr>
          <w:rFonts w:hint="eastAsia"/>
          <w:b/>
          <w:bCs/>
          <w:sz w:val="24"/>
        </w:rPr>
        <w:t>制造商售后服务承诺</w:t>
      </w:r>
    </w:p>
    <w:p w:rsidR="00404256" w:rsidRPr="000B7480" w:rsidRDefault="00404256" w:rsidP="0040425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04256" w:rsidRPr="000B7480" w:rsidTr="000C7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sz w:val="24"/>
              </w:rPr>
            </w:pPr>
            <w:r w:rsidRPr="000B7480">
              <w:rPr>
                <w:rFonts w:cs="Arial" w:hint="eastAsia"/>
                <w:sz w:val="24"/>
              </w:rPr>
              <w:t>承诺内容</w:t>
            </w:r>
          </w:p>
        </w:tc>
      </w:tr>
      <w:tr w:rsidR="00404256" w:rsidRPr="000B7480" w:rsidTr="000C7C0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04256" w:rsidRPr="000B7480" w:rsidRDefault="00404256" w:rsidP="000C7C0F">
            <w:pPr>
              <w:pStyle w:val="11"/>
              <w:spacing w:line="360" w:lineRule="auto"/>
              <w:rPr>
                <w:rFonts w:cs="Arial"/>
                <w:bCs/>
                <w:sz w:val="24"/>
              </w:rPr>
            </w:pPr>
          </w:p>
        </w:tc>
      </w:tr>
      <w:tr w:rsidR="00404256" w:rsidRPr="000B7480" w:rsidTr="000C7C0F">
        <w:trPr>
          <w:cantSplit/>
          <w:trHeight w:val="2818"/>
          <w:jc w:val="center"/>
        </w:trPr>
        <w:tc>
          <w:tcPr>
            <w:tcW w:w="470" w:type="pct"/>
            <w:tcBorders>
              <w:top w:val="single" w:sz="4" w:space="0" w:color="auto"/>
              <w:left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04256" w:rsidRPr="000B7480" w:rsidRDefault="00404256" w:rsidP="000C7C0F">
            <w:pPr>
              <w:pStyle w:val="11"/>
              <w:spacing w:line="360" w:lineRule="auto"/>
              <w:rPr>
                <w:rFonts w:cs="Arial"/>
                <w:bCs/>
                <w:sz w:val="24"/>
              </w:rPr>
            </w:pPr>
          </w:p>
        </w:tc>
      </w:tr>
      <w:tr w:rsidR="00404256" w:rsidRPr="000B7480" w:rsidTr="000C7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rPr>
                <w:rFonts w:cs="Arial"/>
                <w:bCs/>
                <w:sz w:val="24"/>
              </w:rPr>
            </w:pPr>
          </w:p>
          <w:p w:rsidR="00404256" w:rsidRPr="000B7480" w:rsidRDefault="00404256" w:rsidP="000C7C0F">
            <w:pPr>
              <w:pStyle w:val="11"/>
              <w:spacing w:line="360" w:lineRule="auto"/>
              <w:rPr>
                <w:rFonts w:cs="Arial"/>
                <w:bCs/>
                <w:sz w:val="24"/>
              </w:rPr>
            </w:pPr>
          </w:p>
        </w:tc>
      </w:tr>
      <w:tr w:rsidR="00404256" w:rsidRPr="000B7480" w:rsidTr="000C7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rPr>
                <w:rFonts w:cs="Arial"/>
                <w:bCs/>
                <w:sz w:val="24"/>
              </w:rPr>
            </w:pPr>
          </w:p>
          <w:p w:rsidR="00404256" w:rsidRPr="000B7480" w:rsidRDefault="00404256" w:rsidP="000C7C0F">
            <w:pPr>
              <w:pStyle w:val="11"/>
              <w:spacing w:line="360" w:lineRule="auto"/>
              <w:rPr>
                <w:rFonts w:cs="Arial"/>
                <w:bCs/>
                <w:sz w:val="24"/>
              </w:rPr>
            </w:pPr>
          </w:p>
        </w:tc>
      </w:tr>
    </w:tbl>
    <w:p w:rsidR="00404256" w:rsidRPr="000B7480" w:rsidRDefault="00404256" w:rsidP="00404256">
      <w:pPr>
        <w:spacing w:line="620" w:lineRule="exact"/>
        <w:rPr>
          <w:sz w:val="24"/>
        </w:rPr>
      </w:pPr>
    </w:p>
    <w:p w:rsidR="00404256" w:rsidRPr="000B7480" w:rsidRDefault="00404256" w:rsidP="00404256">
      <w:pPr>
        <w:spacing w:line="360" w:lineRule="auto"/>
        <w:ind w:firstLineChars="1700" w:firstLine="3794"/>
        <w:rPr>
          <w:sz w:val="24"/>
        </w:rPr>
      </w:pPr>
      <w:r w:rsidRPr="000B7480">
        <w:rPr>
          <w:rFonts w:hint="eastAsia"/>
          <w:sz w:val="24"/>
        </w:rPr>
        <w:t>制造商（加盖制造商公章）：</w:t>
      </w:r>
    </w:p>
    <w:p w:rsidR="00404256" w:rsidRPr="000B7480" w:rsidRDefault="00404256" w:rsidP="00404256">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04256" w:rsidRPr="000B7480" w:rsidRDefault="00404256" w:rsidP="00404256">
      <w:pPr>
        <w:snapToGrid w:val="0"/>
        <w:spacing w:line="360" w:lineRule="auto"/>
        <w:rPr>
          <w:sz w:val="24"/>
          <w:szCs w:val="21"/>
        </w:rPr>
      </w:pPr>
    </w:p>
    <w:p w:rsidR="00404256" w:rsidRPr="000B7480" w:rsidRDefault="00404256" w:rsidP="00404256">
      <w:pPr>
        <w:snapToGrid w:val="0"/>
        <w:spacing w:line="360" w:lineRule="auto"/>
        <w:rPr>
          <w:sz w:val="24"/>
          <w:szCs w:val="21"/>
        </w:rPr>
      </w:pPr>
      <w:r w:rsidRPr="000B7480">
        <w:rPr>
          <w:rFonts w:hint="eastAsia"/>
          <w:sz w:val="24"/>
          <w:szCs w:val="21"/>
        </w:rPr>
        <w:t>注：制造商售后服务承诺须加盖制造商公章原件扫描后放入电子投标文件，否则不予认定。</w:t>
      </w:r>
    </w:p>
    <w:p w:rsidR="00404256" w:rsidRPr="000B7480" w:rsidRDefault="00404256" w:rsidP="00404256"/>
    <w:p w:rsidR="00404256" w:rsidRPr="000B7480" w:rsidRDefault="00404256" w:rsidP="00404256">
      <w:pPr>
        <w:widowControl/>
        <w:jc w:val="left"/>
        <w:rPr>
          <w:b/>
          <w:bCs/>
          <w:sz w:val="24"/>
        </w:rPr>
      </w:pPr>
      <w:r w:rsidRPr="000B7480">
        <w:rPr>
          <w:b/>
          <w:bCs/>
          <w:sz w:val="24"/>
        </w:rPr>
        <w:br w:type="page"/>
      </w:r>
    </w:p>
    <w:p w:rsidR="00404256" w:rsidRPr="000F58E8" w:rsidRDefault="00404256" w:rsidP="00404256">
      <w:pPr>
        <w:tabs>
          <w:tab w:val="left" w:pos="360"/>
        </w:tabs>
        <w:spacing w:line="360" w:lineRule="auto"/>
        <w:rPr>
          <w:b/>
          <w:bCs/>
          <w:sz w:val="24"/>
        </w:rPr>
      </w:pPr>
      <w:r w:rsidRPr="000F58E8">
        <w:rPr>
          <w:rFonts w:hint="eastAsia"/>
          <w:b/>
          <w:sz w:val="24"/>
        </w:rPr>
        <w:t>附件</w:t>
      </w:r>
      <w:r>
        <w:rPr>
          <w:rFonts w:hint="eastAsia"/>
          <w:b/>
          <w:sz w:val="24"/>
        </w:rPr>
        <w:t>10</w:t>
      </w:r>
    </w:p>
    <w:p w:rsidR="00404256" w:rsidRPr="000B7480" w:rsidRDefault="00404256" w:rsidP="00404256">
      <w:pPr>
        <w:autoSpaceDN w:val="0"/>
        <w:spacing w:line="360" w:lineRule="auto"/>
        <w:jc w:val="center"/>
        <w:rPr>
          <w:b/>
          <w:bCs/>
          <w:sz w:val="24"/>
        </w:rPr>
      </w:pPr>
      <w:r w:rsidRPr="000B7480">
        <w:rPr>
          <w:rFonts w:hint="eastAsia"/>
          <w:b/>
          <w:bCs/>
          <w:sz w:val="24"/>
        </w:rPr>
        <w:t>投标人售后服务承诺</w:t>
      </w:r>
    </w:p>
    <w:p w:rsidR="00404256" w:rsidRPr="000B7480" w:rsidRDefault="00404256" w:rsidP="0040425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04256" w:rsidRPr="000B7480" w:rsidTr="000C7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sz w:val="24"/>
              </w:rPr>
            </w:pPr>
            <w:r w:rsidRPr="000B7480">
              <w:rPr>
                <w:rFonts w:cs="Arial" w:hint="eastAsia"/>
                <w:sz w:val="24"/>
              </w:rPr>
              <w:t>承诺内容</w:t>
            </w:r>
          </w:p>
        </w:tc>
      </w:tr>
      <w:tr w:rsidR="00404256" w:rsidRPr="000B7480" w:rsidTr="000C7C0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04256" w:rsidRPr="000B7480" w:rsidRDefault="00404256" w:rsidP="000C7C0F">
            <w:pPr>
              <w:pStyle w:val="11"/>
              <w:spacing w:line="360" w:lineRule="auto"/>
              <w:rPr>
                <w:rFonts w:cs="Arial"/>
                <w:bCs/>
                <w:sz w:val="24"/>
              </w:rPr>
            </w:pPr>
          </w:p>
        </w:tc>
      </w:tr>
      <w:tr w:rsidR="00404256" w:rsidRPr="000B7480" w:rsidTr="000C7C0F">
        <w:trPr>
          <w:cantSplit/>
          <w:trHeight w:val="2818"/>
          <w:jc w:val="center"/>
        </w:trPr>
        <w:tc>
          <w:tcPr>
            <w:tcW w:w="470" w:type="pct"/>
            <w:tcBorders>
              <w:top w:val="single" w:sz="4" w:space="0" w:color="auto"/>
              <w:left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04256" w:rsidRPr="000B7480" w:rsidRDefault="00404256" w:rsidP="000C7C0F">
            <w:pPr>
              <w:pStyle w:val="11"/>
              <w:spacing w:line="360" w:lineRule="auto"/>
              <w:rPr>
                <w:rFonts w:cs="Arial"/>
                <w:bCs/>
                <w:sz w:val="24"/>
              </w:rPr>
            </w:pPr>
          </w:p>
        </w:tc>
      </w:tr>
      <w:tr w:rsidR="00404256" w:rsidRPr="000B7480" w:rsidTr="000C7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rPr>
                <w:rFonts w:cs="Arial"/>
                <w:bCs/>
                <w:sz w:val="24"/>
              </w:rPr>
            </w:pPr>
          </w:p>
          <w:p w:rsidR="00404256" w:rsidRPr="000B7480" w:rsidRDefault="00404256" w:rsidP="000C7C0F">
            <w:pPr>
              <w:pStyle w:val="11"/>
              <w:spacing w:line="360" w:lineRule="auto"/>
              <w:rPr>
                <w:rFonts w:cs="Arial"/>
                <w:bCs/>
                <w:sz w:val="24"/>
              </w:rPr>
            </w:pPr>
          </w:p>
        </w:tc>
      </w:tr>
      <w:tr w:rsidR="00404256" w:rsidRPr="000B7480" w:rsidTr="000C7C0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04256" w:rsidRPr="000B7480" w:rsidRDefault="00404256" w:rsidP="000C7C0F">
            <w:pPr>
              <w:pStyle w:val="11"/>
              <w:spacing w:line="360" w:lineRule="auto"/>
              <w:rPr>
                <w:rFonts w:cs="Arial"/>
                <w:bCs/>
                <w:sz w:val="24"/>
              </w:rPr>
            </w:pPr>
          </w:p>
          <w:p w:rsidR="00404256" w:rsidRPr="000B7480" w:rsidRDefault="00404256" w:rsidP="000C7C0F">
            <w:pPr>
              <w:pStyle w:val="11"/>
              <w:spacing w:line="360" w:lineRule="auto"/>
              <w:rPr>
                <w:rFonts w:cs="Arial"/>
                <w:bCs/>
                <w:sz w:val="24"/>
              </w:rPr>
            </w:pPr>
          </w:p>
        </w:tc>
      </w:tr>
    </w:tbl>
    <w:p w:rsidR="00404256" w:rsidRPr="000B7480" w:rsidRDefault="00404256" w:rsidP="00404256">
      <w:pPr>
        <w:spacing w:line="620" w:lineRule="exact"/>
        <w:rPr>
          <w:sz w:val="24"/>
        </w:rPr>
      </w:pPr>
    </w:p>
    <w:p w:rsidR="00404256" w:rsidRPr="000B7480" w:rsidRDefault="00404256" w:rsidP="00404256">
      <w:pPr>
        <w:spacing w:line="360" w:lineRule="auto"/>
        <w:ind w:firstLineChars="1700" w:firstLine="3794"/>
        <w:rPr>
          <w:sz w:val="24"/>
        </w:rPr>
      </w:pPr>
      <w:r w:rsidRPr="000B7480">
        <w:rPr>
          <w:sz w:val="24"/>
        </w:rPr>
        <w:t>投标人名称：</w:t>
      </w:r>
    </w:p>
    <w:p w:rsidR="00404256" w:rsidRPr="000B7480" w:rsidRDefault="00404256" w:rsidP="00404256">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04256" w:rsidRPr="000B7480" w:rsidRDefault="00404256" w:rsidP="00404256">
      <w:pPr>
        <w:spacing w:line="620" w:lineRule="exact"/>
        <w:rPr>
          <w:sz w:val="24"/>
        </w:rPr>
      </w:pPr>
    </w:p>
    <w:p w:rsidR="00404256" w:rsidRPr="000B7480" w:rsidRDefault="00404256" w:rsidP="00404256">
      <w:pPr>
        <w:widowControl/>
        <w:jc w:val="left"/>
        <w:rPr>
          <w:sz w:val="24"/>
        </w:rPr>
      </w:pPr>
      <w:r w:rsidRPr="000B7480">
        <w:rPr>
          <w:sz w:val="24"/>
        </w:rPr>
        <w:br w:type="page"/>
      </w:r>
    </w:p>
    <w:p w:rsidR="00404256" w:rsidRPr="000F58E8" w:rsidRDefault="00404256" w:rsidP="00404256">
      <w:pPr>
        <w:tabs>
          <w:tab w:val="left" w:pos="360"/>
        </w:tabs>
        <w:spacing w:line="360" w:lineRule="auto"/>
        <w:rPr>
          <w:b/>
          <w:sz w:val="24"/>
        </w:rPr>
      </w:pPr>
      <w:r w:rsidRPr="000F58E8">
        <w:rPr>
          <w:rFonts w:hint="eastAsia"/>
          <w:b/>
          <w:sz w:val="24"/>
        </w:rPr>
        <w:t>附件</w:t>
      </w:r>
      <w:r w:rsidRPr="000F58E8">
        <w:rPr>
          <w:rFonts w:hint="eastAsia"/>
          <w:b/>
          <w:sz w:val="24"/>
        </w:rPr>
        <w:t>1</w:t>
      </w:r>
      <w:r>
        <w:rPr>
          <w:rFonts w:hint="eastAsia"/>
          <w:b/>
          <w:sz w:val="24"/>
        </w:rPr>
        <w:t>1</w:t>
      </w:r>
    </w:p>
    <w:p w:rsidR="00404256" w:rsidRPr="000B7480" w:rsidRDefault="00404256" w:rsidP="00404256">
      <w:pPr>
        <w:autoSpaceDN w:val="0"/>
        <w:spacing w:line="360" w:lineRule="auto"/>
        <w:jc w:val="center"/>
        <w:rPr>
          <w:b/>
          <w:bCs/>
          <w:sz w:val="24"/>
        </w:rPr>
      </w:pPr>
      <w:r w:rsidRPr="000B7480">
        <w:rPr>
          <w:rFonts w:hint="eastAsia"/>
          <w:b/>
          <w:bCs/>
          <w:sz w:val="24"/>
        </w:rPr>
        <w:t>政府采购政策情况表</w:t>
      </w:r>
    </w:p>
    <w:p w:rsidR="00404256" w:rsidRPr="000B7480" w:rsidRDefault="00404256" w:rsidP="00404256">
      <w:pPr>
        <w:spacing w:line="460" w:lineRule="exact"/>
        <w:jc w:val="center"/>
        <w:rPr>
          <w:sz w:val="24"/>
        </w:rPr>
      </w:pPr>
    </w:p>
    <w:p w:rsidR="00404256" w:rsidRPr="000B7480" w:rsidRDefault="00404256" w:rsidP="00404256">
      <w:pPr>
        <w:spacing w:line="460" w:lineRule="exact"/>
        <w:rPr>
          <w:sz w:val="24"/>
        </w:rPr>
      </w:pPr>
      <w:r w:rsidRPr="000B7480">
        <w:rPr>
          <w:sz w:val="24"/>
        </w:rPr>
        <w:t>项目名称：</w:t>
      </w:r>
      <w:r w:rsidRPr="000B7480">
        <w:rPr>
          <w:sz w:val="24"/>
          <w:u w:val="single"/>
        </w:rPr>
        <w:t xml:space="preserve">                    </w:t>
      </w:r>
    </w:p>
    <w:p w:rsidR="00404256" w:rsidRPr="000B7480" w:rsidRDefault="00404256" w:rsidP="00404256">
      <w:pPr>
        <w:spacing w:line="460" w:lineRule="exact"/>
        <w:rPr>
          <w:sz w:val="24"/>
        </w:rPr>
      </w:pPr>
      <w:r w:rsidRPr="000B7480">
        <w:rPr>
          <w:sz w:val="24"/>
        </w:rPr>
        <w:t>项目编号：</w:t>
      </w:r>
      <w:r w:rsidRPr="000B7480">
        <w:rPr>
          <w:sz w:val="24"/>
          <w:u w:val="single"/>
        </w:rPr>
        <w:t xml:space="preserve">                    </w:t>
      </w:r>
    </w:p>
    <w:p w:rsidR="00404256" w:rsidRPr="000B7480" w:rsidRDefault="00404256" w:rsidP="00404256">
      <w:pPr>
        <w:spacing w:line="460" w:lineRule="exact"/>
        <w:rPr>
          <w:sz w:val="24"/>
          <w:u w:val="single"/>
        </w:rPr>
      </w:pPr>
      <w:r w:rsidRPr="000B7480">
        <w:rPr>
          <w:sz w:val="24"/>
        </w:rPr>
        <w:t>包号：</w:t>
      </w:r>
      <w:r w:rsidRPr="000B7480">
        <w:rPr>
          <w:sz w:val="24"/>
          <w:u w:val="single"/>
        </w:rPr>
        <w:t xml:space="preserve">                        </w:t>
      </w:r>
    </w:p>
    <w:p w:rsidR="00404256" w:rsidRPr="00172854" w:rsidRDefault="00404256" w:rsidP="00404256">
      <w:pPr>
        <w:spacing w:line="460" w:lineRule="exact"/>
        <w:rPr>
          <w:sz w:val="24"/>
          <w:szCs w:val="24"/>
        </w:rPr>
      </w:pPr>
      <w:r w:rsidRPr="00172854">
        <w:rPr>
          <w:sz w:val="24"/>
          <w:szCs w:val="24"/>
        </w:rPr>
        <w:t>填报要求：</w:t>
      </w:r>
    </w:p>
    <w:p w:rsidR="00404256" w:rsidRPr="00172854" w:rsidRDefault="00404256" w:rsidP="00404256">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404256" w:rsidRPr="00172854" w:rsidRDefault="00404256" w:rsidP="00404256">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404256" w:rsidRPr="00172854" w:rsidRDefault="00404256" w:rsidP="00404256">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04256" w:rsidRPr="00172854" w:rsidRDefault="00404256" w:rsidP="00404256">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404256" w:rsidRPr="00172854" w:rsidRDefault="00404256" w:rsidP="00404256">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404256" w:rsidRPr="00172854" w:rsidTr="000C7C0F">
        <w:trPr>
          <w:trHeight w:val="490"/>
          <w:jc w:val="center"/>
        </w:trPr>
        <w:tc>
          <w:tcPr>
            <w:tcW w:w="556" w:type="pct"/>
            <w:vMerge w:val="restar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金额</w:t>
            </w:r>
          </w:p>
        </w:tc>
      </w:tr>
      <w:tr w:rsidR="00404256" w:rsidRPr="00172854" w:rsidTr="000C7C0F">
        <w:trPr>
          <w:trHeight w:val="567"/>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567"/>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567"/>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404256" w:rsidRPr="00172854" w:rsidTr="000C7C0F">
        <w:trPr>
          <w:trHeight w:val="567"/>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404256" w:rsidRPr="00172854" w:rsidTr="000C7C0F">
        <w:trPr>
          <w:trHeight w:val="567"/>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4444" w:type="pct"/>
            <w:gridSpan w:val="5"/>
            <w:shd w:val="clear" w:color="auto" w:fill="auto"/>
            <w:vAlign w:val="center"/>
          </w:tcPr>
          <w:p w:rsidR="00404256" w:rsidRPr="00172854" w:rsidRDefault="00404256" w:rsidP="000C7C0F">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404256" w:rsidRPr="00172854" w:rsidTr="000C7C0F">
        <w:trPr>
          <w:trHeight w:val="729"/>
          <w:jc w:val="center"/>
        </w:trPr>
        <w:tc>
          <w:tcPr>
            <w:tcW w:w="556" w:type="pct"/>
            <w:vMerge w:val="restar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金额</w:t>
            </w:r>
          </w:p>
        </w:tc>
      </w:tr>
      <w:tr w:rsidR="00404256" w:rsidRPr="00172854" w:rsidTr="000C7C0F">
        <w:trPr>
          <w:trHeight w:val="186"/>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224"/>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298"/>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404256" w:rsidRPr="00172854" w:rsidTr="000C7C0F">
        <w:trPr>
          <w:trHeight w:val="240"/>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404256" w:rsidRPr="00172854" w:rsidTr="000C7C0F">
        <w:trPr>
          <w:trHeight w:val="311"/>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4444" w:type="pct"/>
            <w:gridSpan w:val="5"/>
            <w:shd w:val="clear" w:color="auto" w:fill="auto"/>
            <w:vAlign w:val="center"/>
          </w:tcPr>
          <w:p w:rsidR="00404256" w:rsidRPr="00172854" w:rsidRDefault="00404256" w:rsidP="000C7C0F">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404256" w:rsidRPr="00172854" w:rsidTr="000C7C0F">
        <w:trPr>
          <w:trHeight w:val="729"/>
          <w:jc w:val="center"/>
        </w:trPr>
        <w:tc>
          <w:tcPr>
            <w:tcW w:w="556" w:type="pct"/>
            <w:vMerge w:val="restar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404256" w:rsidRPr="00172854" w:rsidRDefault="00404256" w:rsidP="000C7C0F">
            <w:pPr>
              <w:pStyle w:val="13"/>
              <w:tabs>
                <w:tab w:val="num" w:pos="1260"/>
              </w:tabs>
              <w:adjustRightInd w:val="0"/>
              <w:snapToGrid w:val="0"/>
              <w:rPr>
                <w:b/>
                <w:szCs w:val="21"/>
              </w:rPr>
            </w:pPr>
            <w:r w:rsidRPr="00172854">
              <w:rPr>
                <w:b/>
                <w:szCs w:val="21"/>
              </w:rPr>
              <w:t>所投货物中有大</w:t>
            </w:r>
            <w:r>
              <w:rPr>
                <w:b/>
                <w:szCs w:val="21"/>
              </w:rPr>
              <w:t>中</w:t>
            </w:r>
            <w:r w:rsidRPr="00172854">
              <w:rPr>
                <w:b/>
                <w:szCs w:val="21"/>
              </w:rPr>
              <w:t>型企业制造的，无需填写以下内容</w:t>
            </w:r>
            <w:r>
              <w:rPr>
                <w:b/>
                <w:szCs w:val="21"/>
              </w:rPr>
              <w:t>；所投货物</w:t>
            </w:r>
            <w:r>
              <w:rPr>
                <w:rFonts w:hint="eastAsia"/>
                <w:b/>
                <w:szCs w:val="21"/>
              </w:rPr>
              <w:t>全部为小型、微</w:t>
            </w:r>
            <w:r w:rsidRPr="00172854">
              <w:rPr>
                <w:b/>
                <w:szCs w:val="21"/>
              </w:rPr>
              <w:t>型企业制造的，只填写小型、微型企业制造的货物</w:t>
            </w:r>
            <w:r>
              <w:rPr>
                <w:b/>
                <w:szCs w:val="21"/>
              </w:rPr>
              <w:t>。</w:t>
            </w:r>
          </w:p>
        </w:tc>
      </w:tr>
      <w:tr w:rsidR="00404256" w:rsidRPr="00172854" w:rsidTr="000C7C0F">
        <w:trPr>
          <w:trHeight w:val="729"/>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制造商</w:t>
            </w:r>
          </w:p>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金额</w:t>
            </w:r>
          </w:p>
        </w:tc>
      </w:tr>
      <w:tr w:rsidR="00404256" w:rsidRPr="00172854" w:rsidTr="000C7C0F">
        <w:trPr>
          <w:trHeight w:val="729"/>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tcPr>
          <w:p w:rsidR="00404256" w:rsidRPr="00172854" w:rsidRDefault="00404256" w:rsidP="000C7C0F">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729"/>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tcPr>
          <w:p w:rsidR="00404256" w:rsidRPr="00172854" w:rsidRDefault="00404256" w:rsidP="000C7C0F">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729"/>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tcPr>
          <w:p w:rsidR="00404256" w:rsidRPr="00172854" w:rsidRDefault="00404256" w:rsidP="000C7C0F">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729"/>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tcPr>
          <w:p w:rsidR="00404256" w:rsidRPr="00172854" w:rsidRDefault="00404256" w:rsidP="000C7C0F">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729"/>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729"/>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8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29"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0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9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r>
      <w:tr w:rsidR="00404256" w:rsidRPr="00172854" w:rsidTr="000C7C0F">
        <w:trPr>
          <w:trHeight w:val="729"/>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404256" w:rsidRPr="00172854" w:rsidTr="000C7C0F">
        <w:trPr>
          <w:trHeight w:val="671"/>
          <w:jc w:val="center"/>
        </w:trPr>
        <w:tc>
          <w:tcPr>
            <w:tcW w:w="556" w:type="pct"/>
            <w:vMerge/>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404256" w:rsidRPr="00172854" w:rsidRDefault="00404256" w:rsidP="000C7C0F">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404256" w:rsidRPr="00172854" w:rsidTr="000C7C0F">
        <w:trPr>
          <w:trHeight w:val="729"/>
          <w:jc w:val="center"/>
        </w:trPr>
        <w:tc>
          <w:tcPr>
            <w:tcW w:w="55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404256" w:rsidRPr="00172854" w:rsidRDefault="00404256" w:rsidP="000C7C0F">
            <w:pPr>
              <w:pStyle w:val="13"/>
              <w:tabs>
                <w:tab w:val="num" w:pos="1260"/>
              </w:tabs>
              <w:adjustRightInd w:val="0"/>
              <w:snapToGrid w:val="0"/>
              <w:rPr>
                <w:szCs w:val="21"/>
              </w:rPr>
            </w:pPr>
            <w:r w:rsidRPr="00172854">
              <w:rPr>
                <w:szCs w:val="21"/>
              </w:rPr>
              <w:t>如属于中小企业，须提供《中小企业声明函》。</w:t>
            </w:r>
          </w:p>
          <w:p w:rsidR="00404256" w:rsidRPr="00172854" w:rsidRDefault="00404256" w:rsidP="000C7C0F">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404256" w:rsidRPr="00172854" w:rsidTr="000C7C0F">
        <w:trPr>
          <w:trHeight w:val="729"/>
          <w:jc w:val="center"/>
        </w:trPr>
        <w:tc>
          <w:tcPr>
            <w:tcW w:w="55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404256" w:rsidRPr="00172854" w:rsidRDefault="00404256" w:rsidP="000C7C0F">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404256" w:rsidRPr="00172854" w:rsidRDefault="00404256" w:rsidP="000C7C0F">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404256" w:rsidRPr="00172854" w:rsidTr="000C7C0F">
        <w:trPr>
          <w:trHeight w:val="729"/>
          <w:jc w:val="center"/>
        </w:trPr>
        <w:tc>
          <w:tcPr>
            <w:tcW w:w="556" w:type="pct"/>
            <w:shd w:val="clear" w:color="auto" w:fill="auto"/>
            <w:vAlign w:val="center"/>
          </w:tcPr>
          <w:p w:rsidR="00404256" w:rsidRPr="00172854" w:rsidRDefault="00404256" w:rsidP="000C7C0F">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404256" w:rsidRPr="00172854" w:rsidRDefault="00404256" w:rsidP="000C7C0F">
            <w:pPr>
              <w:pStyle w:val="13"/>
              <w:tabs>
                <w:tab w:val="num" w:pos="1260"/>
              </w:tabs>
              <w:adjustRightInd w:val="0"/>
              <w:snapToGrid w:val="0"/>
              <w:rPr>
                <w:szCs w:val="21"/>
              </w:rPr>
            </w:pPr>
            <w:r w:rsidRPr="00172854">
              <w:rPr>
                <w:szCs w:val="21"/>
              </w:rPr>
              <w:t>如属于残疾人福利性单位，须提供《残疾人福利性单位声明函》。</w:t>
            </w:r>
          </w:p>
          <w:p w:rsidR="00404256" w:rsidRPr="00172854" w:rsidRDefault="00404256" w:rsidP="000C7C0F">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404256" w:rsidRPr="00172854" w:rsidRDefault="00404256" w:rsidP="00404256">
      <w:pPr>
        <w:spacing w:line="360" w:lineRule="auto"/>
        <w:ind w:firstLineChars="200" w:firstLine="446"/>
        <w:outlineLvl w:val="0"/>
        <w:rPr>
          <w:sz w:val="24"/>
          <w:szCs w:val="24"/>
        </w:rPr>
      </w:pPr>
    </w:p>
    <w:p w:rsidR="00404256" w:rsidRDefault="00404256" w:rsidP="00404256">
      <w:pPr>
        <w:spacing w:line="360" w:lineRule="auto"/>
        <w:ind w:firstLineChars="1700" w:firstLine="3794"/>
        <w:rPr>
          <w:sz w:val="24"/>
        </w:rPr>
      </w:pPr>
      <w:r w:rsidRPr="0080752E">
        <w:rPr>
          <w:sz w:val="24"/>
        </w:rPr>
        <w:t>投标人名称：</w:t>
      </w:r>
    </w:p>
    <w:p w:rsidR="00404256" w:rsidRPr="0080752E" w:rsidRDefault="00404256" w:rsidP="00404256">
      <w:pPr>
        <w:spacing w:line="360" w:lineRule="auto"/>
        <w:ind w:firstLineChars="1700" w:firstLine="3794"/>
        <w:rPr>
          <w:sz w:val="24"/>
        </w:rPr>
      </w:pPr>
    </w:p>
    <w:p w:rsidR="00404256" w:rsidRPr="0080752E" w:rsidRDefault="00404256" w:rsidP="00404256">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04256" w:rsidRPr="003D4CF5" w:rsidRDefault="00404256" w:rsidP="00404256">
      <w:pPr>
        <w:spacing w:line="360" w:lineRule="auto"/>
        <w:ind w:firstLineChars="200" w:firstLine="446"/>
        <w:outlineLvl w:val="0"/>
        <w:rPr>
          <w:sz w:val="24"/>
        </w:rPr>
      </w:pPr>
    </w:p>
    <w:p w:rsidR="00404256" w:rsidRPr="0080752E" w:rsidRDefault="00404256" w:rsidP="00404256">
      <w:pPr>
        <w:spacing w:line="560" w:lineRule="exact"/>
        <w:jc w:val="center"/>
        <w:rPr>
          <w:sz w:val="24"/>
        </w:rPr>
      </w:pPr>
    </w:p>
    <w:p w:rsidR="00404256" w:rsidRPr="0080752E" w:rsidRDefault="00404256" w:rsidP="00404256">
      <w:pPr>
        <w:spacing w:line="560" w:lineRule="exact"/>
        <w:jc w:val="center"/>
        <w:rPr>
          <w:sz w:val="24"/>
        </w:rPr>
      </w:pPr>
    </w:p>
    <w:p w:rsidR="00404256" w:rsidRPr="0080752E" w:rsidRDefault="00404256" w:rsidP="00404256">
      <w:pPr>
        <w:spacing w:line="560" w:lineRule="exact"/>
        <w:jc w:val="center"/>
        <w:rPr>
          <w:sz w:val="24"/>
        </w:rPr>
      </w:pPr>
      <w:r w:rsidRPr="0080752E">
        <w:rPr>
          <w:sz w:val="24"/>
        </w:rPr>
        <w:br w:type="page"/>
      </w:r>
    </w:p>
    <w:p w:rsidR="00404256" w:rsidRPr="000F58E8" w:rsidRDefault="00404256" w:rsidP="00404256">
      <w:pPr>
        <w:tabs>
          <w:tab w:val="left" w:pos="360"/>
        </w:tabs>
        <w:spacing w:line="360" w:lineRule="auto"/>
        <w:rPr>
          <w:b/>
          <w:sz w:val="24"/>
        </w:rPr>
      </w:pPr>
      <w:r w:rsidRPr="000F58E8">
        <w:rPr>
          <w:rFonts w:hint="eastAsia"/>
          <w:b/>
          <w:sz w:val="24"/>
        </w:rPr>
        <w:t>附件</w:t>
      </w:r>
      <w:r w:rsidRPr="000F58E8">
        <w:rPr>
          <w:rFonts w:hint="eastAsia"/>
          <w:b/>
          <w:sz w:val="24"/>
        </w:rPr>
        <w:t>1</w:t>
      </w:r>
      <w:r>
        <w:rPr>
          <w:rFonts w:hint="eastAsia"/>
          <w:b/>
          <w:sz w:val="24"/>
        </w:rPr>
        <w:t>2</w:t>
      </w:r>
    </w:p>
    <w:p w:rsidR="00404256" w:rsidRPr="0080752E" w:rsidRDefault="00404256" w:rsidP="00404256">
      <w:pPr>
        <w:autoSpaceDN w:val="0"/>
        <w:spacing w:line="360" w:lineRule="auto"/>
        <w:jc w:val="center"/>
        <w:rPr>
          <w:b/>
          <w:bCs/>
          <w:sz w:val="24"/>
        </w:rPr>
      </w:pPr>
      <w:r w:rsidRPr="0080752E">
        <w:rPr>
          <w:b/>
          <w:bCs/>
          <w:sz w:val="24"/>
        </w:rPr>
        <w:t>投标产品配置清单</w:t>
      </w:r>
    </w:p>
    <w:p w:rsidR="00404256" w:rsidRPr="0080752E" w:rsidRDefault="00404256" w:rsidP="00404256">
      <w:pPr>
        <w:spacing w:line="460" w:lineRule="exact"/>
        <w:rPr>
          <w:sz w:val="24"/>
        </w:rPr>
      </w:pPr>
    </w:p>
    <w:p w:rsidR="00404256" w:rsidRPr="0080752E" w:rsidRDefault="00404256" w:rsidP="00404256">
      <w:pPr>
        <w:spacing w:line="460" w:lineRule="exact"/>
        <w:rPr>
          <w:sz w:val="24"/>
        </w:rPr>
      </w:pPr>
      <w:r w:rsidRPr="0080752E">
        <w:rPr>
          <w:sz w:val="24"/>
        </w:rPr>
        <w:t>项目名称：</w:t>
      </w:r>
      <w:r w:rsidRPr="0080752E">
        <w:rPr>
          <w:sz w:val="24"/>
          <w:u w:val="single"/>
        </w:rPr>
        <w:t xml:space="preserve">                    </w:t>
      </w:r>
    </w:p>
    <w:p w:rsidR="00404256" w:rsidRPr="0080752E" w:rsidRDefault="00404256" w:rsidP="00404256">
      <w:pPr>
        <w:spacing w:line="460" w:lineRule="exact"/>
        <w:rPr>
          <w:sz w:val="24"/>
        </w:rPr>
      </w:pPr>
      <w:r w:rsidRPr="0080752E">
        <w:rPr>
          <w:sz w:val="24"/>
        </w:rPr>
        <w:t>项目编号：</w:t>
      </w:r>
      <w:r w:rsidRPr="0080752E">
        <w:rPr>
          <w:sz w:val="24"/>
          <w:u w:val="single"/>
        </w:rPr>
        <w:t xml:space="preserve">                    </w:t>
      </w:r>
    </w:p>
    <w:p w:rsidR="00404256" w:rsidRPr="0080752E" w:rsidRDefault="00404256" w:rsidP="00404256">
      <w:pPr>
        <w:spacing w:line="460" w:lineRule="exact"/>
        <w:rPr>
          <w:sz w:val="24"/>
          <w:u w:val="single"/>
        </w:rPr>
      </w:pPr>
      <w:r w:rsidRPr="0080752E">
        <w:rPr>
          <w:sz w:val="24"/>
        </w:rPr>
        <w:t>包号：</w:t>
      </w:r>
      <w:r w:rsidRPr="0080752E">
        <w:rPr>
          <w:sz w:val="24"/>
          <w:u w:val="single"/>
        </w:rPr>
        <w:t xml:space="preserve">                        </w:t>
      </w:r>
    </w:p>
    <w:p w:rsidR="00404256" w:rsidRPr="0080752E" w:rsidRDefault="00404256" w:rsidP="0040425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04256" w:rsidRPr="0080752E" w:rsidTr="000C7C0F">
        <w:tc>
          <w:tcPr>
            <w:tcW w:w="564" w:type="pct"/>
            <w:shd w:val="clear" w:color="auto" w:fill="auto"/>
            <w:vAlign w:val="center"/>
          </w:tcPr>
          <w:p w:rsidR="00404256" w:rsidRPr="0080752E" w:rsidRDefault="00404256" w:rsidP="000C7C0F">
            <w:pPr>
              <w:spacing w:line="560" w:lineRule="exact"/>
              <w:jc w:val="center"/>
              <w:rPr>
                <w:sz w:val="24"/>
              </w:rPr>
            </w:pPr>
            <w:r w:rsidRPr="0080752E">
              <w:rPr>
                <w:sz w:val="24"/>
              </w:rPr>
              <w:t>序号</w:t>
            </w:r>
          </w:p>
        </w:tc>
        <w:tc>
          <w:tcPr>
            <w:tcW w:w="996" w:type="pct"/>
            <w:shd w:val="clear" w:color="auto" w:fill="auto"/>
            <w:vAlign w:val="center"/>
          </w:tcPr>
          <w:p w:rsidR="00404256" w:rsidRPr="0080752E" w:rsidRDefault="00404256" w:rsidP="000C7C0F">
            <w:pPr>
              <w:spacing w:line="560" w:lineRule="exact"/>
              <w:jc w:val="center"/>
              <w:rPr>
                <w:sz w:val="24"/>
              </w:rPr>
            </w:pPr>
            <w:r>
              <w:rPr>
                <w:rFonts w:hint="eastAsia"/>
                <w:sz w:val="24"/>
              </w:rPr>
              <w:t>标的</w:t>
            </w:r>
            <w:r w:rsidRPr="0080752E">
              <w:rPr>
                <w:sz w:val="24"/>
              </w:rPr>
              <w:t>名称</w:t>
            </w:r>
          </w:p>
        </w:tc>
        <w:tc>
          <w:tcPr>
            <w:tcW w:w="915" w:type="pct"/>
            <w:shd w:val="clear" w:color="auto" w:fill="auto"/>
            <w:vAlign w:val="center"/>
          </w:tcPr>
          <w:p w:rsidR="00404256" w:rsidRPr="0080752E" w:rsidRDefault="00404256" w:rsidP="000C7C0F">
            <w:pPr>
              <w:spacing w:line="560" w:lineRule="exact"/>
              <w:jc w:val="center"/>
              <w:rPr>
                <w:sz w:val="24"/>
              </w:rPr>
            </w:pPr>
            <w:r w:rsidRPr="0080752E">
              <w:rPr>
                <w:sz w:val="24"/>
              </w:rPr>
              <w:t>规格型号</w:t>
            </w:r>
          </w:p>
        </w:tc>
        <w:tc>
          <w:tcPr>
            <w:tcW w:w="2525" w:type="pct"/>
            <w:shd w:val="clear" w:color="auto" w:fill="auto"/>
            <w:vAlign w:val="center"/>
          </w:tcPr>
          <w:p w:rsidR="00404256" w:rsidRPr="0080752E" w:rsidRDefault="00404256" w:rsidP="000C7C0F">
            <w:pPr>
              <w:spacing w:line="560" w:lineRule="exact"/>
              <w:jc w:val="center"/>
              <w:rPr>
                <w:sz w:val="24"/>
              </w:rPr>
            </w:pPr>
            <w:r w:rsidRPr="0080752E">
              <w:rPr>
                <w:sz w:val="24"/>
              </w:rPr>
              <w:t>详细配置及技术标准</w:t>
            </w:r>
          </w:p>
        </w:tc>
      </w:tr>
      <w:tr w:rsidR="00404256" w:rsidRPr="0080752E" w:rsidTr="000C7C0F">
        <w:tc>
          <w:tcPr>
            <w:tcW w:w="564" w:type="pct"/>
            <w:shd w:val="clear" w:color="auto" w:fill="auto"/>
            <w:vAlign w:val="center"/>
          </w:tcPr>
          <w:p w:rsidR="00404256" w:rsidRPr="0080752E" w:rsidRDefault="00404256" w:rsidP="000C7C0F">
            <w:pPr>
              <w:spacing w:line="560" w:lineRule="exact"/>
              <w:jc w:val="center"/>
              <w:rPr>
                <w:sz w:val="24"/>
              </w:rPr>
            </w:pPr>
            <w:r w:rsidRPr="0080752E">
              <w:rPr>
                <w:sz w:val="24"/>
              </w:rPr>
              <w:t>1</w:t>
            </w:r>
          </w:p>
        </w:tc>
        <w:tc>
          <w:tcPr>
            <w:tcW w:w="996" w:type="pct"/>
            <w:shd w:val="clear" w:color="auto" w:fill="auto"/>
            <w:vAlign w:val="center"/>
          </w:tcPr>
          <w:p w:rsidR="00404256" w:rsidRPr="0080752E" w:rsidRDefault="00404256" w:rsidP="000C7C0F">
            <w:pPr>
              <w:spacing w:line="560" w:lineRule="exact"/>
              <w:jc w:val="center"/>
              <w:rPr>
                <w:sz w:val="24"/>
              </w:rPr>
            </w:pPr>
          </w:p>
        </w:tc>
        <w:tc>
          <w:tcPr>
            <w:tcW w:w="915" w:type="pct"/>
            <w:shd w:val="clear" w:color="auto" w:fill="auto"/>
            <w:vAlign w:val="center"/>
          </w:tcPr>
          <w:p w:rsidR="00404256" w:rsidRPr="0080752E" w:rsidRDefault="00404256" w:rsidP="000C7C0F">
            <w:pPr>
              <w:spacing w:line="560" w:lineRule="exact"/>
              <w:jc w:val="center"/>
              <w:rPr>
                <w:sz w:val="24"/>
              </w:rPr>
            </w:pPr>
          </w:p>
        </w:tc>
        <w:tc>
          <w:tcPr>
            <w:tcW w:w="2525" w:type="pct"/>
            <w:shd w:val="clear" w:color="auto" w:fill="auto"/>
            <w:vAlign w:val="center"/>
          </w:tcPr>
          <w:p w:rsidR="00404256" w:rsidRPr="0080752E" w:rsidRDefault="00404256" w:rsidP="000C7C0F">
            <w:pPr>
              <w:spacing w:line="560" w:lineRule="exact"/>
              <w:jc w:val="center"/>
              <w:rPr>
                <w:sz w:val="24"/>
              </w:rPr>
            </w:pPr>
          </w:p>
        </w:tc>
      </w:tr>
      <w:tr w:rsidR="00404256" w:rsidRPr="0080752E" w:rsidTr="000C7C0F">
        <w:tc>
          <w:tcPr>
            <w:tcW w:w="564" w:type="pct"/>
            <w:shd w:val="clear" w:color="auto" w:fill="auto"/>
            <w:vAlign w:val="center"/>
          </w:tcPr>
          <w:p w:rsidR="00404256" w:rsidRPr="0080752E" w:rsidRDefault="00404256" w:rsidP="000C7C0F">
            <w:pPr>
              <w:spacing w:line="560" w:lineRule="exact"/>
              <w:jc w:val="center"/>
              <w:rPr>
                <w:sz w:val="24"/>
              </w:rPr>
            </w:pPr>
            <w:r w:rsidRPr="0080752E">
              <w:rPr>
                <w:sz w:val="24"/>
              </w:rPr>
              <w:t>2</w:t>
            </w:r>
          </w:p>
        </w:tc>
        <w:tc>
          <w:tcPr>
            <w:tcW w:w="996" w:type="pct"/>
            <w:shd w:val="clear" w:color="auto" w:fill="auto"/>
            <w:vAlign w:val="center"/>
          </w:tcPr>
          <w:p w:rsidR="00404256" w:rsidRPr="0080752E" w:rsidRDefault="00404256" w:rsidP="000C7C0F">
            <w:pPr>
              <w:spacing w:line="560" w:lineRule="exact"/>
              <w:jc w:val="center"/>
              <w:rPr>
                <w:sz w:val="24"/>
              </w:rPr>
            </w:pPr>
          </w:p>
        </w:tc>
        <w:tc>
          <w:tcPr>
            <w:tcW w:w="915" w:type="pct"/>
            <w:shd w:val="clear" w:color="auto" w:fill="auto"/>
            <w:vAlign w:val="center"/>
          </w:tcPr>
          <w:p w:rsidR="00404256" w:rsidRPr="0080752E" w:rsidRDefault="00404256" w:rsidP="000C7C0F">
            <w:pPr>
              <w:spacing w:line="560" w:lineRule="exact"/>
              <w:jc w:val="center"/>
              <w:rPr>
                <w:sz w:val="24"/>
              </w:rPr>
            </w:pPr>
          </w:p>
        </w:tc>
        <w:tc>
          <w:tcPr>
            <w:tcW w:w="2525" w:type="pct"/>
            <w:shd w:val="clear" w:color="auto" w:fill="auto"/>
            <w:vAlign w:val="center"/>
          </w:tcPr>
          <w:p w:rsidR="00404256" w:rsidRPr="0080752E" w:rsidRDefault="00404256" w:rsidP="000C7C0F">
            <w:pPr>
              <w:spacing w:line="560" w:lineRule="exact"/>
              <w:jc w:val="center"/>
              <w:rPr>
                <w:sz w:val="24"/>
              </w:rPr>
            </w:pPr>
          </w:p>
        </w:tc>
      </w:tr>
      <w:tr w:rsidR="00404256" w:rsidRPr="0080752E" w:rsidTr="000C7C0F">
        <w:tc>
          <w:tcPr>
            <w:tcW w:w="564" w:type="pct"/>
            <w:shd w:val="clear" w:color="auto" w:fill="auto"/>
            <w:vAlign w:val="center"/>
          </w:tcPr>
          <w:p w:rsidR="00404256" w:rsidRPr="0080752E" w:rsidRDefault="00404256" w:rsidP="000C7C0F">
            <w:pPr>
              <w:spacing w:line="560" w:lineRule="exact"/>
              <w:jc w:val="center"/>
              <w:rPr>
                <w:sz w:val="24"/>
              </w:rPr>
            </w:pPr>
            <w:r w:rsidRPr="0080752E">
              <w:rPr>
                <w:sz w:val="24"/>
              </w:rPr>
              <w:t>3</w:t>
            </w:r>
          </w:p>
        </w:tc>
        <w:tc>
          <w:tcPr>
            <w:tcW w:w="996" w:type="pct"/>
            <w:shd w:val="clear" w:color="auto" w:fill="auto"/>
            <w:vAlign w:val="center"/>
          </w:tcPr>
          <w:p w:rsidR="00404256" w:rsidRPr="0080752E" w:rsidRDefault="00404256" w:rsidP="000C7C0F">
            <w:pPr>
              <w:spacing w:line="560" w:lineRule="exact"/>
              <w:jc w:val="center"/>
              <w:rPr>
                <w:sz w:val="24"/>
              </w:rPr>
            </w:pPr>
          </w:p>
        </w:tc>
        <w:tc>
          <w:tcPr>
            <w:tcW w:w="915" w:type="pct"/>
            <w:shd w:val="clear" w:color="auto" w:fill="auto"/>
            <w:vAlign w:val="center"/>
          </w:tcPr>
          <w:p w:rsidR="00404256" w:rsidRPr="0080752E" w:rsidRDefault="00404256" w:rsidP="000C7C0F">
            <w:pPr>
              <w:spacing w:line="560" w:lineRule="exact"/>
              <w:jc w:val="center"/>
              <w:rPr>
                <w:sz w:val="24"/>
              </w:rPr>
            </w:pPr>
          </w:p>
        </w:tc>
        <w:tc>
          <w:tcPr>
            <w:tcW w:w="2525" w:type="pct"/>
            <w:shd w:val="clear" w:color="auto" w:fill="auto"/>
            <w:vAlign w:val="center"/>
          </w:tcPr>
          <w:p w:rsidR="00404256" w:rsidRPr="0080752E" w:rsidRDefault="00404256" w:rsidP="000C7C0F">
            <w:pPr>
              <w:spacing w:line="560" w:lineRule="exact"/>
              <w:jc w:val="center"/>
              <w:rPr>
                <w:sz w:val="24"/>
              </w:rPr>
            </w:pPr>
          </w:p>
        </w:tc>
      </w:tr>
      <w:tr w:rsidR="00404256" w:rsidRPr="0080752E" w:rsidTr="000C7C0F">
        <w:tc>
          <w:tcPr>
            <w:tcW w:w="564" w:type="pct"/>
            <w:shd w:val="clear" w:color="auto" w:fill="auto"/>
            <w:vAlign w:val="center"/>
          </w:tcPr>
          <w:p w:rsidR="00404256" w:rsidRPr="0080752E" w:rsidRDefault="00404256" w:rsidP="000C7C0F">
            <w:pPr>
              <w:spacing w:line="560" w:lineRule="exact"/>
              <w:jc w:val="center"/>
              <w:rPr>
                <w:sz w:val="24"/>
              </w:rPr>
            </w:pPr>
            <w:r w:rsidRPr="0080752E">
              <w:rPr>
                <w:sz w:val="24"/>
              </w:rPr>
              <w:t>…</w:t>
            </w:r>
          </w:p>
        </w:tc>
        <w:tc>
          <w:tcPr>
            <w:tcW w:w="996" w:type="pct"/>
            <w:shd w:val="clear" w:color="auto" w:fill="auto"/>
            <w:vAlign w:val="center"/>
          </w:tcPr>
          <w:p w:rsidR="00404256" w:rsidRPr="0080752E" w:rsidRDefault="00404256" w:rsidP="000C7C0F">
            <w:pPr>
              <w:spacing w:line="560" w:lineRule="exact"/>
              <w:jc w:val="center"/>
              <w:rPr>
                <w:sz w:val="24"/>
              </w:rPr>
            </w:pPr>
          </w:p>
        </w:tc>
        <w:tc>
          <w:tcPr>
            <w:tcW w:w="915" w:type="pct"/>
            <w:shd w:val="clear" w:color="auto" w:fill="auto"/>
            <w:vAlign w:val="center"/>
          </w:tcPr>
          <w:p w:rsidR="00404256" w:rsidRPr="0080752E" w:rsidRDefault="00404256" w:rsidP="000C7C0F">
            <w:pPr>
              <w:spacing w:line="560" w:lineRule="exact"/>
              <w:jc w:val="center"/>
              <w:rPr>
                <w:sz w:val="24"/>
              </w:rPr>
            </w:pPr>
          </w:p>
        </w:tc>
        <w:tc>
          <w:tcPr>
            <w:tcW w:w="2525" w:type="pct"/>
            <w:shd w:val="clear" w:color="auto" w:fill="auto"/>
            <w:vAlign w:val="center"/>
          </w:tcPr>
          <w:p w:rsidR="00404256" w:rsidRPr="0080752E" w:rsidRDefault="00404256" w:rsidP="000C7C0F">
            <w:pPr>
              <w:spacing w:line="560" w:lineRule="exact"/>
              <w:jc w:val="center"/>
              <w:rPr>
                <w:sz w:val="24"/>
              </w:rPr>
            </w:pPr>
          </w:p>
        </w:tc>
      </w:tr>
    </w:tbl>
    <w:p w:rsidR="00404256" w:rsidRPr="0080752E" w:rsidRDefault="00404256" w:rsidP="00404256">
      <w:pPr>
        <w:spacing w:line="560" w:lineRule="exact"/>
        <w:jc w:val="left"/>
        <w:rPr>
          <w:sz w:val="24"/>
        </w:rPr>
      </w:pPr>
    </w:p>
    <w:p w:rsidR="00404256" w:rsidRPr="0080752E" w:rsidRDefault="00404256" w:rsidP="00404256">
      <w:pPr>
        <w:spacing w:line="560" w:lineRule="exact"/>
        <w:jc w:val="left"/>
        <w:rPr>
          <w:sz w:val="24"/>
        </w:rPr>
      </w:pPr>
    </w:p>
    <w:p w:rsidR="00404256" w:rsidRPr="0080752E" w:rsidRDefault="00404256" w:rsidP="00404256">
      <w:pPr>
        <w:spacing w:line="560" w:lineRule="exact"/>
        <w:jc w:val="left"/>
        <w:rPr>
          <w:sz w:val="24"/>
        </w:rPr>
      </w:pPr>
    </w:p>
    <w:p w:rsidR="00404256" w:rsidRPr="0080752E" w:rsidRDefault="00404256" w:rsidP="00404256">
      <w:pPr>
        <w:spacing w:line="560" w:lineRule="exact"/>
        <w:jc w:val="left"/>
        <w:rPr>
          <w:sz w:val="24"/>
        </w:rPr>
      </w:pPr>
    </w:p>
    <w:p w:rsidR="00404256" w:rsidRPr="0080752E" w:rsidRDefault="00404256" w:rsidP="00404256">
      <w:pPr>
        <w:spacing w:line="560" w:lineRule="exact"/>
        <w:jc w:val="left"/>
        <w:rPr>
          <w:sz w:val="24"/>
        </w:rPr>
      </w:pPr>
    </w:p>
    <w:p w:rsidR="00404256" w:rsidRPr="0080752E" w:rsidRDefault="00404256" w:rsidP="00404256">
      <w:pPr>
        <w:spacing w:line="360" w:lineRule="auto"/>
        <w:ind w:firstLineChars="1700" w:firstLine="3794"/>
        <w:rPr>
          <w:sz w:val="24"/>
        </w:rPr>
      </w:pPr>
      <w:r w:rsidRPr="0080752E">
        <w:rPr>
          <w:sz w:val="24"/>
        </w:rPr>
        <w:t>投标人名称：</w:t>
      </w:r>
    </w:p>
    <w:p w:rsidR="00404256" w:rsidRPr="0080752E" w:rsidRDefault="00404256" w:rsidP="00404256">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04256" w:rsidRPr="00DD708B" w:rsidRDefault="00404256" w:rsidP="00404256">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404256" w:rsidRPr="000F58E8" w:rsidRDefault="00404256" w:rsidP="00404256">
      <w:pPr>
        <w:tabs>
          <w:tab w:val="left" w:pos="360"/>
        </w:tabs>
        <w:spacing w:line="360" w:lineRule="auto"/>
        <w:rPr>
          <w:b/>
          <w:sz w:val="24"/>
        </w:rPr>
      </w:pPr>
      <w:r w:rsidRPr="000F58E8">
        <w:rPr>
          <w:b/>
          <w:sz w:val="24"/>
        </w:rPr>
        <w:t>附件</w:t>
      </w:r>
      <w:r w:rsidRPr="000F58E8">
        <w:rPr>
          <w:rFonts w:hint="eastAsia"/>
          <w:b/>
          <w:sz w:val="24"/>
        </w:rPr>
        <w:t>1</w:t>
      </w:r>
      <w:r>
        <w:rPr>
          <w:rFonts w:hint="eastAsia"/>
          <w:b/>
          <w:sz w:val="24"/>
        </w:rPr>
        <w:t>3</w:t>
      </w:r>
    </w:p>
    <w:p w:rsidR="00404256" w:rsidRPr="00156549" w:rsidRDefault="00404256" w:rsidP="00404256">
      <w:pPr>
        <w:autoSpaceDE w:val="0"/>
        <w:autoSpaceDN w:val="0"/>
        <w:spacing w:line="480" w:lineRule="auto"/>
        <w:jc w:val="center"/>
        <w:rPr>
          <w:b/>
          <w:sz w:val="24"/>
          <w:szCs w:val="24"/>
        </w:rPr>
      </w:pPr>
      <w:r w:rsidRPr="00156549">
        <w:rPr>
          <w:b/>
          <w:sz w:val="24"/>
          <w:szCs w:val="24"/>
        </w:rPr>
        <w:t>中小企业声明函（货物）</w:t>
      </w:r>
    </w:p>
    <w:p w:rsidR="00404256" w:rsidRPr="00156549" w:rsidRDefault="00404256" w:rsidP="00404256">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404256" w:rsidRPr="00156549" w:rsidRDefault="00404256" w:rsidP="00404256">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404256" w:rsidRPr="00156549" w:rsidRDefault="00404256" w:rsidP="00404256">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404256" w:rsidRPr="00156549" w:rsidRDefault="00404256" w:rsidP="00404256">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404256" w:rsidRPr="00694E79" w:rsidRDefault="00404256" w:rsidP="00404256">
      <w:pPr>
        <w:autoSpaceDE w:val="0"/>
        <w:autoSpaceDN w:val="0"/>
        <w:spacing w:line="500" w:lineRule="exact"/>
        <w:ind w:left="641"/>
        <w:jc w:val="left"/>
        <w:rPr>
          <w:sz w:val="24"/>
          <w:szCs w:val="24"/>
        </w:rPr>
      </w:pPr>
      <w:r w:rsidRPr="00694E79">
        <w:rPr>
          <w:sz w:val="24"/>
          <w:szCs w:val="24"/>
        </w:rPr>
        <w:t>……</w:t>
      </w:r>
    </w:p>
    <w:p w:rsidR="00404256" w:rsidRPr="00156549" w:rsidRDefault="00404256" w:rsidP="00404256">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404256" w:rsidRPr="00156549" w:rsidRDefault="00404256" w:rsidP="00404256">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404256" w:rsidRPr="00156549" w:rsidRDefault="00404256" w:rsidP="00404256">
      <w:pPr>
        <w:autoSpaceDE w:val="0"/>
        <w:autoSpaceDN w:val="0"/>
        <w:spacing w:line="500" w:lineRule="exact"/>
        <w:ind w:left="3840"/>
        <w:jc w:val="left"/>
        <w:rPr>
          <w:sz w:val="24"/>
          <w:szCs w:val="24"/>
        </w:rPr>
      </w:pPr>
      <w:r w:rsidRPr="00156549">
        <w:rPr>
          <w:sz w:val="24"/>
          <w:szCs w:val="24"/>
        </w:rPr>
        <w:t>投标人名称：</w:t>
      </w:r>
    </w:p>
    <w:p w:rsidR="00404256" w:rsidRPr="00156549" w:rsidRDefault="00404256" w:rsidP="00404256">
      <w:pPr>
        <w:autoSpaceDE w:val="0"/>
        <w:autoSpaceDN w:val="0"/>
        <w:spacing w:line="500" w:lineRule="exact"/>
        <w:ind w:left="3840"/>
        <w:jc w:val="left"/>
        <w:rPr>
          <w:b/>
          <w:sz w:val="24"/>
          <w:szCs w:val="24"/>
        </w:rPr>
      </w:pPr>
      <w:r w:rsidRPr="00156549">
        <w:rPr>
          <w:sz w:val="24"/>
          <w:szCs w:val="24"/>
        </w:rPr>
        <w:t>日期：</w:t>
      </w:r>
    </w:p>
    <w:p w:rsidR="00404256" w:rsidRPr="00156549" w:rsidRDefault="00404256" w:rsidP="00404256">
      <w:pPr>
        <w:spacing w:line="360" w:lineRule="auto"/>
        <w:ind w:right="84" w:firstLineChars="100" w:firstLine="224"/>
        <w:rPr>
          <w:b/>
          <w:sz w:val="24"/>
          <w:szCs w:val="24"/>
        </w:rPr>
      </w:pPr>
      <w:r w:rsidRPr="00156549">
        <w:rPr>
          <w:b/>
          <w:sz w:val="24"/>
          <w:szCs w:val="24"/>
        </w:rPr>
        <w:t>注：</w:t>
      </w:r>
    </w:p>
    <w:p w:rsidR="00404256" w:rsidRPr="00156549" w:rsidRDefault="00404256" w:rsidP="00404256">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Pr>
          <w:rFonts w:hint="eastAsia"/>
          <w:b/>
          <w:sz w:val="24"/>
          <w:szCs w:val="24"/>
        </w:rPr>
        <w:t>采购</w:t>
      </w:r>
      <w:r>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404256" w:rsidRPr="00156549" w:rsidRDefault="00404256" w:rsidP="00404256">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从业人员、营业收入、资产总额填报上一年度数据，无上一年度数据的新成立企业可不填报。除新成立企业外，上表填写不全的，不享受中小企业扶持政策。</w:t>
      </w:r>
    </w:p>
    <w:p w:rsidR="00404256" w:rsidRPr="00156549" w:rsidRDefault="00404256" w:rsidP="00404256">
      <w:pPr>
        <w:spacing w:line="360" w:lineRule="auto"/>
        <w:ind w:right="84" w:firstLineChars="100" w:firstLine="224"/>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404256" w:rsidRDefault="00404256" w:rsidP="00404256">
      <w:pPr>
        <w:widowControl/>
        <w:jc w:val="left"/>
        <w:rPr>
          <w:color w:val="FF0000"/>
          <w:sz w:val="24"/>
          <w:szCs w:val="21"/>
        </w:rPr>
      </w:pPr>
      <w:r>
        <w:rPr>
          <w:color w:val="FF0000"/>
          <w:sz w:val="24"/>
          <w:szCs w:val="21"/>
        </w:rPr>
        <w:br w:type="page"/>
      </w:r>
    </w:p>
    <w:p w:rsidR="00404256" w:rsidRDefault="00404256" w:rsidP="00404256">
      <w:pPr>
        <w:widowControl/>
        <w:jc w:val="left"/>
        <w:rPr>
          <w:color w:val="FF0000"/>
          <w:sz w:val="24"/>
          <w:szCs w:val="21"/>
        </w:rPr>
      </w:pPr>
    </w:p>
    <w:p w:rsidR="00404256" w:rsidRDefault="00404256" w:rsidP="00404256">
      <w:pPr>
        <w:autoSpaceDN w:val="0"/>
        <w:spacing w:line="360" w:lineRule="auto"/>
        <w:jc w:val="left"/>
        <w:rPr>
          <w:b/>
          <w:bCs/>
          <w:sz w:val="24"/>
        </w:rPr>
      </w:pPr>
      <w:r>
        <w:rPr>
          <w:rFonts w:hint="eastAsia"/>
          <w:b/>
          <w:kern w:val="0"/>
          <w:sz w:val="24"/>
          <w:szCs w:val="21"/>
        </w:rPr>
        <w:t>若不是残疾人福利性单位，投标文件中可不提供此声明函</w:t>
      </w:r>
    </w:p>
    <w:p w:rsidR="00404256" w:rsidRDefault="00404256" w:rsidP="00404256">
      <w:pPr>
        <w:autoSpaceDN w:val="0"/>
        <w:spacing w:line="360" w:lineRule="auto"/>
        <w:jc w:val="center"/>
        <w:rPr>
          <w:b/>
          <w:bCs/>
          <w:sz w:val="24"/>
        </w:rPr>
      </w:pPr>
    </w:p>
    <w:p w:rsidR="00404256" w:rsidRPr="00BA30A7" w:rsidRDefault="00404256" w:rsidP="00404256">
      <w:pPr>
        <w:snapToGrid w:val="0"/>
        <w:spacing w:line="360" w:lineRule="auto"/>
        <w:jc w:val="center"/>
        <w:rPr>
          <w:b/>
          <w:bCs/>
          <w:sz w:val="24"/>
        </w:rPr>
      </w:pPr>
      <w:r w:rsidRPr="00BA30A7">
        <w:rPr>
          <w:rFonts w:hint="eastAsia"/>
          <w:b/>
          <w:bCs/>
          <w:sz w:val="24"/>
        </w:rPr>
        <w:t>残疾人福利性单位声明函</w:t>
      </w:r>
    </w:p>
    <w:p w:rsidR="00404256" w:rsidRPr="00BA30A7" w:rsidRDefault="00404256" w:rsidP="00404256">
      <w:pPr>
        <w:snapToGrid w:val="0"/>
        <w:spacing w:line="360" w:lineRule="auto"/>
        <w:ind w:firstLineChars="200" w:firstLine="448"/>
        <w:jc w:val="left"/>
        <w:rPr>
          <w:b/>
          <w:bCs/>
          <w:sz w:val="24"/>
        </w:rPr>
      </w:pPr>
    </w:p>
    <w:p w:rsidR="00404256" w:rsidRPr="00BA30A7" w:rsidRDefault="00404256" w:rsidP="00404256">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404256" w:rsidRPr="00BA30A7" w:rsidRDefault="00404256" w:rsidP="00404256">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404256" w:rsidRPr="00BA30A7" w:rsidRDefault="00404256" w:rsidP="00404256">
      <w:pPr>
        <w:snapToGrid w:val="0"/>
        <w:spacing w:line="360" w:lineRule="auto"/>
        <w:ind w:firstLineChars="200" w:firstLine="446"/>
        <w:jc w:val="left"/>
        <w:rPr>
          <w:bCs/>
          <w:sz w:val="24"/>
        </w:rPr>
      </w:pPr>
    </w:p>
    <w:p w:rsidR="00404256" w:rsidRPr="00BA30A7" w:rsidRDefault="00404256" w:rsidP="00404256">
      <w:pPr>
        <w:snapToGrid w:val="0"/>
        <w:spacing w:line="360" w:lineRule="auto"/>
        <w:ind w:firstLineChars="200" w:firstLine="446"/>
        <w:jc w:val="left"/>
        <w:rPr>
          <w:bCs/>
          <w:sz w:val="24"/>
        </w:rPr>
      </w:pPr>
    </w:p>
    <w:p w:rsidR="00404256" w:rsidRDefault="00404256" w:rsidP="00404256">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404256" w:rsidRPr="00BA30A7" w:rsidRDefault="00404256" w:rsidP="00404256">
      <w:pPr>
        <w:snapToGrid w:val="0"/>
        <w:spacing w:line="360" w:lineRule="auto"/>
        <w:ind w:firstLineChars="200" w:firstLine="446"/>
        <w:jc w:val="left"/>
        <w:rPr>
          <w:bCs/>
          <w:sz w:val="24"/>
        </w:rPr>
      </w:pPr>
    </w:p>
    <w:p w:rsidR="00404256" w:rsidRPr="00BA30A7" w:rsidRDefault="00404256" w:rsidP="00404256">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404256" w:rsidRPr="00156549" w:rsidRDefault="00404256" w:rsidP="00404256">
      <w:pPr>
        <w:snapToGrid w:val="0"/>
        <w:spacing w:line="360" w:lineRule="auto"/>
        <w:ind w:firstLineChars="200" w:firstLine="446"/>
        <w:jc w:val="left"/>
        <w:rPr>
          <w:sz w:val="24"/>
          <w:szCs w:val="21"/>
        </w:rPr>
      </w:pPr>
    </w:p>
    <w:p w:rsidR="00404256" w:rsidRPr="00156549" w:rsidRDefault="00404256" w:rsidP="00404256">
      <w:pPr>
        <w:snapToGrid w:val="0"/>
        <w:spacing w:line="360" w:lineRule="auto"/>
        <w:ind w:firstLineChars="200" w:firstLine="446"/>
        <w:rPr>
          <w:sz w:val="24"/>
          <w:szCs w:val="21"/>
        </w:rPr>
      </w:pPr>
      <w:r w:rsidRPr="00156549">
        <w:rPr>
          <w:sz w:val="24"/>
          <w:szCs w:val="21"/>
        </w:rPr>
        <w:t>注：</w:t>
      </w:r>
    </w:p>
    <w:p w:rsidR="00404256" w:rsidRPr="00156549" w:rsidRDefault="00404256" w:rsidP="00404256">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404256" w:rsidRPr="00156549" w:rsidRDefault="00404256" w:rsidP="00404256">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04256" w:rsidRPr="000D6E6A" w:rsidRDefault="00404256" w:rsidP="00404256">
      <w:pPr>
        <w:snapToGrid w:val="0"/>
        <w:spacing w:line="360" w:lineRule="auto"/>
        <w:ind w:firstLineChars="200" w:firstLine="446"/>
        <w:rPr>
          <w:sz w:val="24"/>
          <w:szCs w:val="21"/>
        </w:rPr>
      </w:pPr>
    </w:p>
    <w:p w:rsidR="00404256" w:rsidRPr="001A575B" w:rsidRDefault="00404256" w:rsidP="00404256">
      <w:pPr>
        <w:snapToGrid w:val="0"/>
        <w:spacing w:line="360" w:lineRule="auto"/>
        <w:ind w:firstLineChars="200" w:firstLine="446"/>
        <w:rPr>
          <w:color w:val="FF0000"/>
          <w:sz w:val="24"/>
          <w:szCs w:val="21"/>
        </w:rPr>
      </w:pPr>
    </w:p>
    <w:p w:rsidR="00404256" w:rsidRDefault="00404256" w:rsidP="00404256">
      <w:pPr>
        <w:snapToGrid w:val="0"/>
        <w:spacing w:line="360" w:lineRule="auto"/>
        <w:rPr>
          <w:color w:val="FF0000"/>
          <w:sz w:val="24"/>
          <w:szCs w:val="21"/>
        </w:rPr>
      </w:pPr>
    </w:p>
    <w:p w:rsidR="00404256" w:rsidRDefault="00404256" w:rsidP="00404256">
      <w:pPr>
        <w:widowControl/>
        <w:jc w:val="left"/>
        <w:rPr>
          <w:sz w:val="24"/>
        </w:rPr>
      </w:pPr>
      <w:r>
        <w:rPr>
          <w:sz w:val="24"/>
        </w:rPr>
        <w:br w:type="page"/>
      </w:r>
    </w:p>
    <w:p w:rsidR="00404256" w:rsidRPr="0041737D" w:rsidRDefault="00404256" w:rsidP="00404256">
      <w:pPr>
        <w:autoSpaceDN w:val="0"/>
        <w:spacing w:line="360" w:lineRule="auto"/>
        <w:rPr>
          <w:b/>
          <w:bCs/>
          <w:sz w:val="24"/>
        </w:rPr>
      </w:pPr>
      <w:r w:rsidRPr="000F58E8">
        <w:rPr>
          <w:rFonts w:hint="eastAsia"/>
          <w:b/>
          <w:bCs/>
          <w:sz w:val="24"/>
        </w:rPr>
        <w:t>附件</w:t>
      </w:r>
      <w:r w:rsidRPr="000F58E8">
        <w:rPr>
          <w:rFonts w:hint="eastAsia"/>
          <w:b/>
          <w:bCs/>
          <w:sz w:val="24"/>
        </w:rPr>
        <w:t>1</w:t>
      </w:r>
      <w:r>
        <w:rPr>
          <w:rFonts w:hint="eastAsia"/>
          <w:b/>
          <w:bCs/>
          <w:sz w:val="24"/>
        </w:rPr>
        <w:t>4</w:t>
      </w:r>
      <w:r>
        <w:rPr>
          <w:rFonts w:hint="eastAsia"/>
          <w:b/>
          <w:bCs/>
          <w:sz w:val="24"/>
        </w:rPr>
        <w:t>：</w:t>
      </w:r>
      <w:r w:rsidRPr="0041737D">
        <w:rPr>
          <w:b/>
          <w:bCs/>
          <w:sz w:val="24"/>
        </w:rPr>
        <w:t>投标人认为需要提供的其他资料</w:t>
      </w:r>
    </w:p>
    <w:p w:rsidR="0014712D" w:rsidRPr="00404256" w:rsidRDefault="0014712D" w:rsidP="00A3332A">
      <w:pPr>
        <w:tabs>
          <w:tab w:val="left" w:pos="360"/>
        </w:tabs>
        <w:spacing w:afterLines="100" w:after="285" w:line="360" w:lineRule="auto"/>
        <w:ind w:firstLineChars="200" w:firstLine="446"/>
        <w:rPr>
          <w:sz w:val="24"/>
          <w:szCs w:val="21"/>
        </w:rPr>
      </w:pPr>
    </w:p>
    <w:sectPr w:rsidR="0014712D" w:rsidRPr="00404256"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7F6B" w:rsidRDefault="00F47F6B" w:rsidP="00AE5C1F">
      <w:r>
        <w:separator/>
      </w:r>
    </w:p>
  </w:endnote>
  <w:endnote w:type="continuationSeparator" w:id="0">
    <w:p w:rsidR="00F47F6B" w:rsidRDefault="00F47F6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C0F" w:rsidRDefault="000C7C0F">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0C7C0F" w:rsidRDefault="000C7C0F">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0C7C0F" w:rsidRDefault="000C7C0F">
        <w:pPr>
          <w:pStyle w:val="a7"/>
          <w:jc w:val="center"/>
        </w:pPr>
        <w:r>
          <w:fldChar w:fldCharType="begin"/>
        </w:r>
        <w:r>
          <w:instrText>PAGE   \* MERGEFORMAT</w:instrText>
        </w:r>
        <w:r>
          <w:fldChar w:fldCharType="separate"/>
        </w:r>
        <w:r w:rsidR="007C5BB4" w:rsidRPr="007C5BB4">
          <w:rPr>
            <w:noProof/>
            <w:lang w:val="zh-CN"/>
          </w:rPr>
          <w:t>57</w:t>
        </w:r>
        <w:r>
          <w:fldChar w:fldCharType="end"/>
        </w:r>
      </w:p>
    </w:sdtContent>
  </w:sdt>
  <w:p w:rsidR="000C7C0F" w:rsidRPr="00AC295A" w:rsidRDefault="000C7C0F" w:rsidP="00AB7FC2">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0C7C0F" w:rsidRDefault="000C7C0F">
        <w:pPr>
          <w:pStyle w:val="a7"/>
          <w:jc w:val="center"/>
        </w:pPr>
        <w:r>
          <w:fldChar w:fldCharType="begin"/>
        </w:r>
        <w:r>
          <w:instrText>PAGE   \* MERGEFORMAT</w:instrText>
        </w:r>
        <w:r>
          <w:fldChar w:fldCharType="separate"/>
        </w:r>
        <w:r w:rsidR="007C5BB4" w:rsidRPr="007C5BB4">
          <w:rPr>
            <w:noProof/>
            <w:lang w:val="zh-CN"/>
          </w:rPr>
          <w:t>1</w:t>
        </w:r>
        <w:r>
          <w:fldChar w:fldCharType="end"/>
        </w:r>
      </w:p>
    </w:sdtContent>
  </w:sdt>
  <w:p w:rsidR="000C7C0F" w:rsidRPr="00AC295A" w:rsidRDefault="000C7C0F" w:rsidP="00AB7FC2">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C0F" w:rsidRDefault="000C7C0F" w:rsidP="00AE5C1F">
    <w:pPr>
      <w:pStyle w:val="a7"/>
      <w:jc w:val="center"/>
    </w:pPr>
    <w:r>
      <w:rPr>
        <w:b/>
      </w:rPr>
      <w:fldChar w:fldCharType="begin"/>
    </w:r>
    <w:r>
      <w:rPr>
        <w:b/>
      </w:rPr>
      <w:instrText>PAGE  \* Arabic  \* MERGEFORMAT</w:instrText>
    </w:r>
    <w:r>
      <w:rPr>
        <w:b/>
      </w:rPr>
      <w:fldChar w:fldCharType="separate"/>
    </w:r>
    <w:r w:rsidRPr="000C7C0F">
      <w:rPr>
        <w:b/>
        <w:noProof/>
        <w:lang w:val="zh-CN"/>
      </w:rPr>
      <w:t>108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7F6B" w:rsidRDefault="00F47F6B" w:rsidP="00AE5C1F">
      <w:r>
        <w:separator/>
      </w:r>
    </w:p>
  </w:footnote>
  <w:footnote w:type="continuationSeparator" w:id="0">
    <w:p w:rsidR="00F47F6B" w:rsidRDefault="00F47F6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C0F" w:rsidRDefault="000C7C0F"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C0F" w:rsidRPr="007F0D9F" w:rsidRDefault="000C7C0F" w:rsidP="00AB7FC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C0F" w:rsidRPr="007F0D9F" w:rsidRDefault="000C7C0F" w:rsidP="00AB7FC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4">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5">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7">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7A0F6431"/>
    <w:multiLevelType w:val="singleLevel"/>
    <w:tmpl w:val="7A0F6431"/>
    <w:lvl w:ilvl="0">
      <w:start w:val="1"/>
      <w:numFmt w:val="decimal"/>
      <w:suff w:val="space"/>
      <w:lvlText w:val="%1."/>
      <w:lvlJc w:val="left"/>
      <w:pPr>
        <w:ind w:left="0" w:firstLine="0"/>
      </w:pPr>
    </w:lvl>
  </w:abstractNum>
  <w:num w:numId="1">
    <w:abstractNumId w:val="22"/>
  </w:num>
  <w:num w:numId="2">
    <w:abstractNumId w:val="17"/>
  </w:num>
  <w:num w:numId="3">
    <w:abstractNumId w:val="10"/>
  </w:num>
  <w:num w:numId="4">
    <w:abstractNumId w:val="8"/>
  </w:num>
  <w:num w:numId="5">
    <w:abstractNumId w:val="12"/>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23"/>
  </w:num>
  <w:num w:numId="9">
    <w:abstractNumId w:val="9"/>
  </w:num>
  <w:num w:numId="10">
    <w:abstractNumId w:val="14"/>
  </w:num>
  <w:num w:numId="11">
    <w:abstractNumId w:val="6"/>
  </w:num>
  <w:num w:numId="12">
    <w:abstractNumId w:val="16"/>
  </w:num>
  <w:num w:numId="13">
    <w:abstractNumId w:val="24"/>
  </w:num>
  <w:num w:numId="14">
    <w:abstractNumId w:val="19"/>
  </w:num>
  <w:num w:numId="15">
    <w:abstractNumId w:val="11"/>
  </w:num>
  <w:num w:numId="16">
    <w:abstractNumId w:val="13"/>
  </w:num>
  <w:num w:numId="17">
    <w:abstractNumId w:val="7"/>
  </w:num>
  <w:num w:numId="18">
    <w:abstractNumId w:val="18"/>
  </w:num>
  <w:num w:numId="19">
    <w:abstractNumId w:val="20"/>
  </w:num>
  <w:num w:numId="20">
    <w:abstractNumId w:val="15"/>
  </w:num>
  <w:num w:numId="21">
    <w:abstractNumId w:val="25"/>
    <w:lvlOverride w:ilvl="0">
      <w:startOverride w:val="1"/>
    </w:lvlOverride>
  </w:num>
  <w:num w:numId="22">
    <w:abstractNumId w:val="1"/>
    <w:lvlOverride w:ilvl="0">
      <w:startOverride w:val="1"/>
    </w:lvlOverride>
  </w:num>
  <w:num w:numId="23">
    <w:abstractNumId w:val="5"/>
    <w:lvlOverride w:ilvl="0">
      <w:startOverride w:val="1"/>
    </w:lvlOverride>
  </w:num>
  <w:num w:numId="24">
    <w:abstractNumId w:val="3"/>
    <w:lvlOverride w:ilvl="0">
      <w:startOverride w:val="2"/>
    </w:lvlOverride>
  </w:num>
  <w:num w:numId="25">
    <w:abstractNumId w:val="2"/>
    <w:lvlOverride w:ilvl="0">
      <w:startOverride w:val="6"/>
    </w:lvlOverride>
  </w:num>
  <w:num w:numId="26">
    <w:abstractNumId w:val="0"/>
    <w:lvlOverride w:ilvl="0">
      <w:startOverride w:val="16"/>
    </w:lvlOverride>
  </w:num>
  <w:num w:numId="2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52F2"/>
    <w:rsid w:val="00010DCF"/>
    <w:rsid w:val="00011656"/>
    <w:rsid w:val="00011B73"/>
    <w:rsid w:val="00013068"/>
    <w:rsid w:val="00013701"/>
    <w:rsid w:val="000142D3"/>
    <w:rsid w:val="000161AE"/>
    <w:rsid w:val="00016452"/>
    <w:rsid w:val="00017C2D"/>
    <w:rsid w:val="00020E5E"/>
    <w:rsid w:val="00023197"/>
    <w:rsid w:val="000300E8"/>
    <w:rsid w:val="000308AC"/>
    <w:rsid w:val="00032015"/>
    <w:rsid w:val="000349CF"/>
    <w:rsid w:val="00034B09"/>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96E47"/>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C7C0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34467"/>
    <w:rsid w:val="002365BF"/>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406"/>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27E0"/>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473F7"/>
    <w:rsid w:val="0035257E"/>
    <w:rsid w:val="0035269D"/>
    <w:rsid w:val="0035371E"/>
    <w:rsid w:val="00355EEA"/>
    <w:rsid w:val="00356074"/>
    <w:rsid w:val="003562E3"/>
    <w:rsid w:val="00360DB4"/>
    <w:rsid w:val="00362581"/>
    <w:rsid w:val="00364265"/>
    <w:rsid w:val="0036751A"/>
    <w:rsid w:val="00367868"/>
    <w:rsid w:val="0037085F"/>
    <w:rsid w:val="00370F50"/>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3C3E"/>
    <w:rsid w:val="003B5ABD"/>
    <w:rsid w:val="003B6D2D"/>
    <w:rsid w:val="003B7235"/>
    <w:rsid w:val="003B78E0"/>
    <w:rsid w:val="003B7908"/>
    <w:rsid w:val="003B7E66"/>
    <w:rsid w:val="003C136D"/>
    <w:rsid w:val="003C71A3"/>
    <w:rsid w:val="003C7A89"/>
    <w:rsid w:val="003C7AA4"/>
    <w:rsid w:val="003D176E"/>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425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757"/>
    <w:rsid w:val="00461A5D"/>
    <w:rsid w:val="00467BBC"/>
    <w:rsid w:val="00472C82"/>
    <w:rsid w:val="004740E4"/>
    <w:rsid w:val="0047548D"/>
    <w:rsid w:val="00477096"/>
    <w:rsid w:val="00480BCD"/>
    <w:rsid w:val="004826E0"/>
    <w:rsid w:val="00483034"/>
    <w:rsid w:val="0048478C"/>
    <w:rsid w:val="00485073"/>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C5562"/>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2778"/>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64A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465"/>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06490"/>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733"/>
    <w:rsid w:val="00694E52"/>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1F43"/>
    <w:rsid w:val="006C23C2"/>
    <w:rsid w:val="006C59A5"/>
    <w:rsid w:val="006C7FB3"/>
    <w:rsid w:val="006D156F"/>
    <w:rsid w:val="006D4446"/>
    <w:rsid w:val="006D6F88"/>
    <w:rsid w:val="006E0CD2"/>
    <w:rsid w:val="006E1997"/>
    <w:rsid w:val="006E2EB7"/>
    <w:rsid w:val="006E5B87"/>
    <w:rsid w:val="006E76A5"/>
    <w:rsid w:val="006F0645"/>
    <w:rsid w:val="006F14B3"/>
    <w:rsid w:val="006F1700"/>
    <w:rsid w:val="006F239F"/>
    <w:rsid w:val="006F48FA"/>
    <w:rsid w:val="006F5FAF"/>
    <w:rsid w:val="0070070A"/>
    <w:rsid w:val="00702087"/>
    <w:rsid w:val="007023E5"/>
    <w:rsid w:val="00705B98"/>
    <w:rsid w:val="00706468"/>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0F2"/>
    <w:rsid w:val="00784271"/>
    <w:rsid w:val="00784C33"/>
    <w:rsid w:val="007867B5"/>
    <w:rsid w:val="00790343"/>
    <w:rsid w:val="0079272B"/>
    <w:rsid w:val="0079363C"/>
    <w:rsid w:val="00793B6E"/>
    <w:rsid w:val="00795D9D"/>
    <w:rsid w:val="00795EC5"/>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5BB4"/>
    <w:rsid w:val="007C7A86"/>
    <w:rsid w:val="007D3914"/>
    <w:rsid w:val="007D4F72"/>
    <w:rsid w:val="007D61DB"/>
    <w:rsid w:val="007D6EC1"/>
    <w:rsid w:val="007D7D77"/>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4FD"/>
    <w:rsid w:val="00825692"/>
    <w:rsid w:val="008259FC"/>
    <w:rsid w:val="00830209"/>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1F8D"/>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2BA9"/>
    <w:rsid w:val="0090766A"/>
    <w:rsid w:val="00913750"/>
    <w:rsid w:val="00913F09"/>
    <w:rsid w:val="00913F0B"/>
    <w:rsid w:val="00917496"/>
    <w:rsid w:val="009203AF"/>
    <w:rsid w:val="0092151E"/>
    <w:rsid w:val="00921699"/>
    <w:rsid w:val="00922A8F"/>
    <w:rsid w:val="0092600D"/>
    <w:rsid w:val="00930CAE"/>
    <w:rsid w:val="0093630E"/>
    <w:rsid w:val="0093681E"/>
    <w:rsid w:val="00936E99"/>
    <w:rsid w:val="00937512"/>
    <w:rsid w:val="00940254"/>
    <w:rsid w:val="009416EA"/>
    <w:rsid w:val="0094212E"/>
    <w:rsid w:val="0094458A"/>
    <w:rsid w:val="0094466C"/>
    <w:rsid w:val="00947EC9"/>
    <w:rsid w:val="00950458"/>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44F"/>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B7FC2"/>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3511"/>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26818"/>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3FC2"/>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506"/>
    <w:rsid w:val="00BC663E"/>
    <w:rsid w:val="00BC6742"/>
    <w:rsid w:val="00BC74D7"/>
    <w:rsid w:val="00BC78CE"/>
    <w:rsid w:val="00BD0EA1"/>
    <w:rsid w:val="00BD11D6"/>
    <w:rsid w:val="00BD1989"/>
    <w:rsid w:val="00BD483C"/>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1153"/>
    <w:rsid w:val="00CC3889"/>
    <w:rsid w:val="00CC3D49"/>
    <w:rsid w:val="00CC53AC"/>
    <w:rsid w:val="00CD0B61"/>
    <w:rsid w:val="00CD214D"/>
    <w:rsid w:val="00CD3ADE"/>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4F97"/>
    <w:rsid w:val="00D57E7B"/>
    <w:rsid w:val="00D616C1"/>
    <w:rsid w:val="00D64D25"/>
    <w:rsid w:val="00D65F9B"/>
    <w:rsid w:val="00D666D4"/>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88B"/>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28C"/>
    <w:rsid w:val="00DD7985"/>
    <w:rsid w:val="00DD7EB6"/>
    <w:rsid w:val="00DD7F72"/>
    <w:rsid w:val="00DE1C79"/>
    <w:rsid w:val="00DE45AA"/>
    <w:rsid w:val="00DE4901"/>
    <w:rsid w:val="00DE5B26"/>
    <w:rsid w:val="00DE78D0"/>
    <w:rsid w:val="00DF03AA"/>
    <w:rsid w:val="00DF03C2"/>
    <w:rsid w:val="00DF12BE"/>
    <w:rsid w:val="00DF2A97"/>
    <w:rsid w:val="00DF4FD5"/>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373D4"/>
    <w:rsid w:val="00E407A6"/>
    <w:rsid w:val="00E40D53"/>
    <w:rsid w:val="00E41D23"/>
    <w:rsid w:val="00E4209B"/>
    <w:rsid w:val="00E455E0"/>
    <w:rsid w:val="00E53369"/>
    <w:rsid w:val="00E53ADD"/>
    <w:rsid w:val="00E575B1"/>
    <w:rsid w:val="00E578C5"/>
    <w:rsid w:val="00E60CAD"/>
    <w:rsid w:val="00E63D5E"/>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1632F"/>
    <w:rsid w:val="00F238DF"/>
    <w:rsid w:val="00F24726"/>
    <w:rsid w:val="00F24E9D"/>
    <w:rsid w:val="00F25204"/>
    <w:rsid w:val="00F25935"/>
    <w:rsid w:val="00F26F14"/>
    <w:rsid w:val="00F306C7"/>
    <w:rsid w:val="00F32070"/>
    <w:rsid w:val="00F32F05"/>
    <w:rsid w:val="00F337F3"/>
    <w:rsid w:val="00F33DDF"/>
    <w:rsid w:val="00F33FE0"/>
    <w:rsid w:val="00F340A1"/>
    <w:rsid w:val="00F3510B"/>
    <w:rsid w:val="00F35112"/>
    <w:rsid w:val="00F374A1"/>
    <w:rsid w:val="00F37D93"/>
    <w:rsid w:val="00F40389"/>
    <w:rsid w:val="00F41B8B"/>
    <w:rsid w:val="00F436AA"/>
    <w:rsid w:val="00F43FF6"/>
    <w:rsid w:val="00F475BB"/>
    <w:rsid w:val="00F47F6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404256"/>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qFormat/>
    <w:rsid w:val="00B13707"/>
    <w:pPr>
      <w:spacing w:after="120" w:line="480" w:lineRule="auto"/>
    </w:pPr>
  </w:style>
  <w:style w:type="character" w:customStyle="1" w:styleId="2Char1">
    <w:name w:val="正文文本 2 Char"/>
    <w:basedOn w:val="a1"/>
    <w:link w:val="22"/>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7"/>
    <w:uiPriority w:val="99"/>
    <w:unhideWhenUsed/>
    <w:qFormat/>
    <w:rsid w:val="00A3332A"/>
    <w:pPr>
      <w:jc w:val="left"/>
    </w:pPr>
  </w:style>
  <w:style w:type="character" w:customStyle="1" w:styleId="Char7">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8"/>
    <w:uiPriority w:val="99"/>
    <w:semiHidden/>
    <w:unhideWhenUsed/>
    <w:qFormat/>
    <w:rsid w:val="00A3332A"/>
    <w:rPr>
      <w:sz w:val="18"/>
      <w:szCs w:val="18"/>
    </w:rPr>
  </w:style>
  <w:style w:type="character" w:customStyle="1" w:styleId="Char8">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9"/>
    <w:uiPriority w:val="99"/>
    <w:semiHidden/>
    <w:unhideWhenUsed/>
    <w:qFormat/>
    <w:rsid w:val="00A3332A"/>
    <w:pPr>
      <w:spacing w:after="120"/>
    </w:pPr>
  </w:style>
  <w:style w:type="character" w:customStyle="1" w:styleId="Char9">
    <w:name w:val="正文文本 Char"/>
    <w:basedOn w:val="a1"/>
    <w:link w:val="af0"/>
    <w:uiPriority w:val="99"/>
    <w:semiHidden/>
    <w:qFormat/>
    <w:rsid w:val="00A3332A"/>
    <w:rPr>
      <w:rFonts w:ascii="Times New Roman" w:eastAsia="宋体" w:hAnsi="Times New Roman" w:cs="Times New Roman"/>
      <w:szCs w:val="20"/>
    </w:rPr>
  </w:style>
  <w:style w:type="character" w:styleId="af1">
    <w:name w:val="page number"/>
    <w:basedOn w:val="a1"/>
    <w:qFormat/>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a"/>
    <w:uiPriority w:val="99"/>
    <w:semiHidden/>
    <w:unhideWhenUsed/>
    <w:qFormat/>
    <w:rsid w:val="00E53ADD"/>
    <w:rPr>
      <w:b/>
      <w:bCs/>
    </w:rPr>
  </w:style>
  <w:style w:type="character" w:customStyle="1" w:styleId="Chara">
    <w:name w:val="批注主题 Char"/>
    <w:basedOn w:val="Char7"/>
    <w:link w:val="af2"/>
    <w:uiPriority w:val="99"/>
    <w:semiHidden/>
    <w:qFormat/>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qFormat/>
    <w:rsid w:val="005437DF"/>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0"/>
    <w:uiPriority w:val="9"/>
    <w:semiHidden/>
    <w:rsid w:val="00404256"/>
    <w:rPr>
      <w:rFonts w:asciiTheme="majorHAnsi" w:eastAsiaTheme="majorEastAsia" w:hAnsiTheme="majorHAnsi" w:cstheme="majorBidi"/>
      <w:b/>
      <w:bCs/>
      <w:sz w:val="32"/>
      <w:szCs w:val="32"/>
    </w:rPr>
  </w:style>
  <w:style w:type="paragraph" w:customStyle="1" w:styleId="AONormal">
    <w:name w:val="AONormal"/>
    <w:qFormat/>
    <w:rsid w:val="00404256"/>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404256"/>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qFormat/>
    <w:rsid w:val="00B13707"/>
    <w:pPr>
      <w:spacing w:after="120" w:line="480" w:lineRule="auto"/>
    </w:pPr>
  </w:style>
  <w:style w:type="character" w:customStyle="1" w:styleId="2Char1">
    <w:name w:val="正文文本 2 Char"/>
    <w:basedOn w:val="a1"/>
    <w:link w:val="22"/>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7"/>
    <w:uiPriority w:val="99"/>
    <w:unhideWhenUsed/>
    <w:qFormat/>
    <w:rsid w:val="00A3332A"/>
    <w:pPr>
      <w:jc w:val="left"/>
    </w:pPr>
  </w:style>
  <w:style w:type="character" w:customStyle="1" w:styleId="Char7">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8"/>
    <w:uiPriority w:val="99"/>
    <w:semiHidden/>
    <w:unhideWhenUsed/>
    <w:qFormat/>
    <w:rsid w:val="00A3332A"/>
    <w:rPr>
      <w:sz w:val="18"/>
      <w:szCs w:val="18"/>
    </w:rPr>
  </w:style>
  <w:style w:type="character" w:customStyle="1" w:styleId="Char8">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9"/>
    <w:uiPriority w:val="99"/>
    <w:semiHidden/>
    <w:unhideWhenUsed/>
    <w:qFormat/>
    <w:rsid w:val="00A3332A"/>
    <w:pPr>
      <w:spacing w:after="120"/>
    </w:pPr>
  </w:style>
  <w:style w:type="character" w:customStyle="1" w:styleId="Char9">
    <w:name w:val="正文文本 Char"/>
    <w:basedOn w:val="a1"/>
    <w:link w:val="af0"/>
    <w:uiPriority w:val="99"/>
    <w:semiHidden/>
    <w:qFormat/>
    <w:rsid w:val="00A3332A"/>
    <w:rPr>
      <w:rFonts w:ascii="Times New Roman" w:eastAsia="宋体" w:hAnsi="Times New Roman" w:cs="Times New Roman"/>
      <w:szCs w:val="20"/>
    </w:rPr>
  </w:style>
  <w:style w:type="character" w:styleId="af1">
    <w:name w:val="page number"/>
    <w:basedOn w:val="a1"/>
    <w:qFormat/>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a"/>
    <w:uiPriority w:val="99"/>
    <w:semiHidden/>
    <w:unhideWhenUsed/>
    <w:qFormat/>
    <w:rsid w:val="00E53ADD"/>
    <w:rPr>
      <w:b/>
      <w:bCs/>
    </w:rPr>
  </w:style>
  <w:style w:type="character" w:customStyle="1" w:styleId="Chara">
    <w:name w:val="批注主题 Char"/>
    <w:basedOn w:val="Char7"/>
    <w:link w:val="af2"/>
    <w:uiPriority w:val="99"/>
    <w:semiHidden/>
    <w:qFormat/>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qFormat/>
    <w:rsid w:val="005437DF"/>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0"/>
    <w:uiPriority w:val="9"/>
    <w:semiHidden/>
    <w:rsid w:val="00404256"/>
    <w:rPr>
      <w:rFonts w:asciiTheme="majorHAnsi" w:eastAsiaTheme="majorEastAsia" w:hAnsiTheme="majorHAnsi" w:cstheme="majorBidi"/>
      <w:b/>
      <w:bCs/>
      <w:sz w:val="32"/>
      <w:szCs w:val="32"/>
    </w:rPr>
  </w:style>
  <w:style w:type="paragraph" w:customStyle="1" w:styleId="AONormal">
    <w:name w:val="AONormal"/>
    <w:qFormat/>
    <w:rsid w:val="00404256"/>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2B5227-6A18-498E-970C-652AE47E8C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9436</Words>
  <Characters>53791</Characters>
  <Application>Microsoft Office Word</Application>
  <DocSecurity>0</DocSecurity>
  <Lines>448</Lines>
  <Paragraphs>126</Paragraphs>
  <ScaleCrop>false</ScaleCrop>
  <Company>MS</Company>
  <LinksUpToDate>false</LinksUpToDate>
  <CharactersWithSpaces>63101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2025-11-14T06:10:00Z</dcterms:created>
  <dcterms:modified xsi:type="dcterms:W3CDTF">2025-11-14T06:10:00Z</dcterms:modified>
</cp:coreProperties>
</file>