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2CF2F3">
      <w:pPr>
        <w:rPr>
          <w:rFonts w:eastAsia="仿宋_GB2312"/>
          <w:sz w:val="84"/>
        </w:rPr>
      </w:pPr>
    </w:p>
    <w:p w14:paraId="773794E3">
      <w:pPr>
        <w:ind w:right="105"/>
        <w:jc w:val="right"/>
        <w:rPr>
          <w:rFonts w:eastAsia="黑体"/>
          <w:b/>
          <w:spacing w:val="40"/>
          <w:w w:val="66"/>
          <w:sz w:val="60"/>
          <w:szCs w:val="60"/>
        </w:rPr>
      </w:pPr>
      <w:r>
        <w:rPr>
          <w:rFonts w:hint="eastAsia" w:eastAsia="黑体"/>
          <w:b/>
          <w:spacing w:val="40"/>
          <w:w w:val="66"/>
          <w:sz w:val="60"/>
          <w:szCs w:val="60"/>
        </w:rPr>
        <w:t>天津理工大学体育场馆物业管理项目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zfw5/W&#10;AAAACAEAAA8AAAAAAAAAAQAgAAAAIgAAAGRycy9kb3ducmV2LnhtbFBLAQIUABQAAAAIAIdO4kAM&#10;6wzs6QEAAKsDAAAOAAAAAAAAAAEAIAAAACUBAABkcnMvZTJvRG9jLnhtbFBLBQYAAAAABgAGAFkB&#10;AACABQAAAAA=&#10;">
                <v:fill on="f" focussize="0,0"/>
                <v:stroke weight="15pt" color="#4B69B5" joinstyle="round"/>
                <v:imagedata o:title=""/>
                <o:lock v:ext="edit" aspectratio="f"/>
              </v:line>
            </w:pict>
          </mc:Fallback>
        </mc:AlternateContent>
      </w:r>
    </w:p>
    <w:p w14:paraId="31B0856A">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C29FD6D">
      <w:pPr>
        <w:ind w:right="1025"/>
        <w:jc w:val="center"/>
        <w:rPr>
          <w:rFonts w:eastAsia="黑体"/>
          <w:b/>
          <w:spacing w:val="40"/>
          <w:w w:val="66"/>
          <w:sz w:val="60"/>
          <w:szCs w:val="60"/>
        </w:rPr>
      </w:pPr>
    </w:p>
    <w:p w14:paraId="14E0992D">
      <w:pPr>
        <w:jc w:val="center"/>
        <w:rPr>
          <w:rFonts w:eastAsia="黑体"/>
          <w:b/>
          <w:spacing w:val="40"/>
          <w:w w:val="66"/>
          <w:sz w:val="15"/>
          <w:szCs w:val="15"/>
        </w:rPr>
      </w:pPr>
      <w:r>
        <w:rPr>
          <w:rFonts w:eastAsia="黑体"/>
          <w:b/>
          <w:spacing w:val="40"/>
          <w:w w:val="66"/>
          <w:sz w:val="56"/>
          <w:szCs w:val="56"/>
        </w:rPr>
        <w:t xml:space="preserve">            </w:t>
      </w:r>
    </w:p>
    <w:p w14:paraId="57909602">
      <w:pPr>
        <w:jc w:val="center"/>
        <w:rPr>
          <w:rFonts w:eastAsia="黑体"/>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TGPC-2025-D-0728</w:t>
      </w:r>
      <w:bookmarkEnd w:id="8"/>
      <w:r>
        <w:rPr>
          <w:rFonts w:eastAsia="黑体"/>
          <w:spacing w:val="40"/>
          <w:w w:val="66"/>
          <w:sz w:val="32"/>
          <w:szCs w:val="32"/>
        </w:rPr>
        <w:t>）</w:t>
      </w:r>
    </w:p>
    <w:p w14:paraId="4892148F">
      <w:pPr>
        <w:rPr>
          <w:sz w:val="40"/>
        </w:rPr>
      </w:pPr>
    </w:p>
    <w:p w14:paraId="76A6A865">
      <w:pPr>
        <w:rPr>
          <w:sz w:val="36"/>
        </w:rPr>
      </w:pPr>
    </w:p>
    <w:p w14:paraId="6BD52C0B">
      <w:pPr>
        <w:rPr>
          <w:sz w:val="36"/>
        </w:rPr>
      </w:pPr>
    </w:p>
    <w:p w14:paraId="58F2A1E6">
      <w:pPr>
        <w:rPr>
          <w:sz w:val="36"/>
        </w:rPr>
      </w:pPr>
    </w:p>
    <w:p w14:paraId="1D7B4BDD">
      <w:pPr>
        <w:rPr>
          <w:sz w:val="36"/>
        </w:rPr>
      </w:pPr>
    </w:p>
    <w:p w14:paraId="572EB02B">
      <w:pPr>
        <w:rPr>
          <w:sz w:val="36"/>
        </w:rPr>
      </w:pPr>
    </w:p>
    <w:p w14:paraId="638A841D">
      <w:pPr>
        <w:rPr>
          <w:sz w:val="36"/>
        </w:rPr>
      </w:pPr>
    </w:p>
    <w:p w14:paraId="3BC00615">
      <w:pPr>
        <w:rPr>
          <w:sz w:val="36"/>
        </w:rPr>
      </w:pPr>
    </w:p>
    <w:p w14:paraId="0AB7688C">
      <w:pPr>
        <w:rPr>
          <w:sz w:val="36"/>
        </w:rPr>
      </w:pPr>
    </w:p>
    <w:p w14:paraId="5BA6924A">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3E6A33F">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7</w:t>
      </w:r>
    </w:p>
    <w:p w14:paraId="5F6B0A6F">
      <w:pPr>
        <w:widowControl/>
        <w:jc w:val="left"/>
        <w:rPr>
          <w:rFonts w:eastAsia="仿宋_GB2312"/>
          <w:b/>
          <w:bCs/>
          <w:kern w:val="0"/>
          <w:sz w:val="44"/>
          <w:szCs w:val="44"/>
        </w:rPr>
      </w:pPr>
    </w:p>
    <w:p w14:paraId="2097B85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BA0BD1C">
      <w:pPr>
        <w:ind w:firstLine="408" w:firstLineChars="100"/>
        <w:jc w:val="center"/>
        <w:rPr>
          <w:b/>
          <w:spacing w:val="20"/>
          <w:w w:val="80"/>
          <w:sz w:val="48"/>
          <w:szCs w:val="48"/>
        </w:rPr>
      </w:pPr>
      <w:r>
        <w:rPr>
          <w:b/>
          <w:spacing w:val="20"/>
          <w:w w:val="80"/>
          <w:sz w:val="48"/>
          <w:szCs w:val="48"/>
        </w:rPr>
        <w:t>目  录</w:t>
      </w:r>
    </w:p>
    <w:p w14:paraId="39F34ED2">
      <w:pPr>
        <w:spacing w:line="560" w:lineRule="exact"/>
        <w:ind w:right="-141" w:rightChars="-73"/>
        <w:rPr>
          <w:b/>
          <w:sz w:val="24"/>
        </w:rPr>
      </w:pPr>
      <w:r>
        <w:rPr>
          <w:b/>
          <w:sz w:val="24"/>
        </w:rPr>
        <w:t>第一部分  投标邀请函</w:t>
      </w:r>
    </w:p>
    <w:p w14:paraId="7F84BC70">
      <w:pPr>
        <w:spacing w:line="560" w:lineRule="exact"/>
        <w:ind w:right="-141" w:rightChars="-73"/>
        <w:rPr>
          <w:b/>
          <w:sz w:val="24"/>
        </w:rPr>
      </w:pPr>
    </w:p>
    <w:p w14:paraId="5052B21D">
      <w:pPr>
        <w:spacing w:line="560" w:lineRule="exact"/>
        <w:ind w:right="-141" w:rightChars="-73"/>
        <w:rPr>
          <w:b/>
          <w:sz w:val="24"/>
        </w:rPr>
      </w:pPr>
      <w:r>
        <w:rPr>
          <w:b/>
          <w:sz w:val="24"/>
        </w:rPr>
        <w:t>第二部分  招标项目要求</w:t>
      </w:r>
    </w:p>
    <w:p w14:paraId="50C847F2">
      <w:pPr>
        <w:spacing w:line="560" w:lineRule="exact"/>
        <w:ind w:right="-141" w:rightChars="-73"/>
        <w:rPr>
          <w:b/>
          <w:sz w:val="24"/>
        </w:rPr>
      </w:pPr>
    </w:p>
    <w:p w14:paraId="35ABFA1C">
      <w:pPr>
        <w:spacing w:line="560" w:lineRule="exact"/>
        <w:ind w:right="-141" w:rightChars="-73"/>
        <w:rPr>
          <w:b/>
          <w:sz w:val="24"/>
        </w:rPr>
      </w:pPr>
      <w:r>
        <w:rPr>
          <w:b/>
          <w:sz w:val="24"/>
        </w:rPr>
        <w:t>第三部分  投标须知</w:t>
      </w:r>
    </w:p>
    <w:p w14:paraId="043144C4">
      <w:pPr>
        <w:spacing w:line="560" w:lineRule="exact"/>
        <w:ind w:right="-141" w:rightChars="-73"/>
        <w:rPr>
          <w:sz w:val="24"/>
        </w:rPr>
      </w:pPr>
    </w:p>
    <w:p w14:paraId="126443C8">
      <w:pPr>
        <w:spacing w:line="560" w:lineRule="exact"/>
        <w:rPr>
          <w:b/>
          <w:sz w:val="24"/>
        </w:rPr>
      </w:pPr>
      <w:r>
        <w:rPr>
          <w:b/>
          <w:sz w:val="24"/>
        </w:rPr>
        <w:t>第四部分  合同条款</w:t>
      </w:r>
    </w:p>
    <w:p w14:paraId="2052B64C">
      <w:pPr>
        <w:spacing w:line="560" w:lineRule="exact"/>
        <w:rPr>
          <w:sz w:val="24"/>
        </w:rPr>
      </w:pPr>
    </w:p>
    <w:p w14:paraId="172017B6">
      <w:pPr>
        <w:spacing w:line="560" w:lineRule="exact"/>
        <w:rPr>
          <w:sz w:val="24"/>
        </w:rPr>
      </w:pPr>
      <w:r>
        <w:rPr>
          <w:b/>
          <w:sz w:val="24"/>
        </w:rPr>
        <w:t>第五部分  投标文件格式</w:t>
      </w:r>
    </w:p>
    <w:p w14:paraId="0704D04E">
      <w:pPr>
        <w:rPr>
          <w:sz w:val="24"/>
        </w:rPr>
      </w:pPr>
    </w:p>
    <w:p w14:paraId="27E3F665">
      <w:pPr>
        <w:rPr>
          <w:sz w:val="24"/>
        </w:rPr>
      </w:pPr>
    </w:p>
    <w:p w14:paraId="4E392E83">
      <w:pPr>
        <w:rPr>
          <w:sz w:val="24"/>
        </w:rPr>
      </w:pPr>
    </w:p>
    <w:p w14:paraId="580949FE">
      <w:pPr>
        <w:rPr>
          <w:sz w:val="24"/>
        </w:rPr>
      </w:pPr>
    </w:p>
    <w:p w14:paraId="4BC711E2">
      <w:pPr>
        <w:rPr>
          <w:sz w:val="24"/>
        </w:rPr>
      </w:pPr>
    </w:p>
    <w:p w14:paraId="1D9F8CA9">
      <w:pPr>
        <w:rPr>
          <w:sz w:val="24"/>
        </w:rPr>
      </w:pPr>
    </w:p>
    <w:p w14:paraId="5A6AB461">
      <w:pPr>
        <w:rPr>
          <w:b/>
        </w:rPr>
      </w:pPr>
    </w:p>
    <w:p w14:paraId="4CBA2705">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917EEAB">
      <w:pPr>
        <w:pStyle w:val="16"/>
        <w:rPr>
          <w:rFonts w:ascii="Times New Roman" w:hAnsi="Times New Roman"/>
        </w:rPr>
      </w:pPr>
      <w:r>
        <w:rPr>
          <w:rFonts w:ascii="Times New Roman" w:hAnsi="Times New Roman"/>
        </w:rPr>
        <w:t>第一部分  投标邀请函</w:t>
      </w:r>
      <w:bookmarkEnd w:id="0"/>
    </w:p>
    <w:p w14:paraId="04C4C569">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天津理工大学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天津理工大学体育场馆物业管理项目</w:t>
      </w:r>
      <w:r>
        <w:rPr>
          <w:rFonts w:ascii="Times New Roman" w:hAnsi="Times New Roman" w:cs="Times New Roman" w:eastAsiaTheme="minorEastAsia"/>
          <w:color w:val="auto"/>
          <w:szCs w:val="32"/>
        </w:rPr>
        <w:t>实施政府采购。现欢迎合格的供应商参加投标。</w:t>
      </w:r>
    </w:p>
    <w:p w14:paraId="2F203DEA">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ACE1A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66AD2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天津理工大学体育场馆物业管理项目</w:t>
      </w:r>
      <w:r>
        <w:rPr>
          <w:rFonts w:ascii="Times New Roman" w:hAnsi="Times New Roman" w:eastAsia="宋体" w:cs="Times New Roman"/>
          <w:color w:val="auto"/>
        </w:rPr>
        <w:t xml:space="preserve">  </w:t>
      </w:r>
    </w:p>
    <w:p w14:paraId="28AAB3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TGPC-2025-D-0728</w:t>
      </w:r>
    </w:p>
    <w:p w14:paraId="33E306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6D3E090">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396C5A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547543F">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2035890</w:t>
      </w:r>
      <w:r>
        <w:rPr>
          <w:rFonts w:hint="eastAsia" w:ascii="Times New Roman" w:hAnsi="Times New Roman" w:eastAsia="宋体" w:cs="Times New Roman"/>
          <w:color w:val="auto"/>
          <w:lang w:val="en-US" w:eastAsia="zh-CN"/>
        </w:rPr>
        <w:t>元。</w:t>
      </w:r>
    </w:p>
    <w:p w14:paraId="1ACAA2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C3E9CF5">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3B9289B7">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（二）投标人须具备《中华人民共和国政府采购法》第二十二条第一款规定的条件，提供以下材料：</w:t>
      </w:r>
    </w:p>
    <w:p w14:paraId="1294A44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E3A896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5A1B45C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3D167B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64A29A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29F943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34EA96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077AC2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011374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bookmarkEnd w:id="1"/>
    <w:bookmarkEnd w:id="2"/>
    <w:p w14:paraId="678DD0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4E7CFE9">
      <w:pPr>
        <w:pStyle w:val="29"/>
        <w:spacing w:line="360" w:lineRule="auto"/>
        <w:ind w:firstLine="448" w:firstLineChars="200"/>
        <w:rPr>
          <w:rFonts w:ascii="Times New Roman" w:hAnsi="Times New Roman" w:eastAsia="宋体" w:cs="Times New Roman"/>
          <w:color w:val="auto"/>
        </w:rPr>
      </w:pPr>
      <w:bookmarkStart w:id="3" w:name="OLE_LINK3"/>
      <w:bookmarkStart w:id="4"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55783C8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18ECBAB7">
      <w:pPr>
        <w:pStyle w:val="29"/>
        <w:spacing w:line="360" w:lineRule="auto"/>
        <w:ind w:firstLine="448" w:firstLineChars="200"/>
        <w:rPr>
          <w:rFonts w:ascii="Times New Roman" w:hAnsi="Times New Roman" w:eastAsia="宋体" w:cs="Times New Roman"/>
          <w:color w:val="FF0000"/>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B058DA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AAEB47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7A2D4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21639AB">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4064A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3E983B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97373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510DF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A8D0B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18D8EE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C128F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AF61D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ED4BC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0A1D5B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02D677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4DE84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FE9B43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991B4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4DA287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25D5A3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6ABC7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49B74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14542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A55F7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AC17A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AEC92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1D9435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08EA5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2C9726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55F5C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76D28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7F7AE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8DCE4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9258D96">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29614A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7729B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0D5F72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天津理工大学 </w:t>
      </w:r>
      <w:r>
        <w:rPr>
          <w:rFonts w:ascii="Times New Roman" w:hAnsi="Times New Roman" w:eastAsia="宋体" w:cs="Times New Roman"/>
          <w:color w:val="auto"/>
        </w:rPr>
        <w:t xml:space="preserve"> </w:t>
      </w:r>
    </w:p>
    <w:p w14:paraId="3A6D95B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 xml:space="preserve">西青区宾水西道391号 </w:t>
      </w:r>
    </w:p>
    <w:p w14:paraId="0EF9AC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姚超 </w:t>
      </w:r>
      <w:r>
        <w:rPr>
          <w:rFonts w:ascii="Times New Roman" w:hAnsi="Times New Roman" w:eastAsia="宋体" w:cs="Times New Roman"/>
          <w:color w:val="auto"/>
        </w:rPr>
        <w:t xml:space="preserve"> </w:t>
      </w:r>
    </w:p>
    <w:p w14:paraId="050667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60215286 </w:t>
      </w:r>
    </w:p>
    <w:p w14:paraId="60927D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16F1A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5F6C2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4191C1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天津理工大学</w:t>
      </w:r>
    </w:p>
    <w:p w14:paraId="7968EC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西青区宾水西道391号</w:t>
      </w:r>
    </w:p>
    <w:p w14:paraId="0BBDCC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姚超</w:t>
      </w:r>
    </w:p>
    <w:p w14:paraId="3EB016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60215286</w:t>
      </w:r>
    </w:p>
    <w:p w14:paraId="1CD186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3E59D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9374E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6B06E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27AA3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4BC1163F">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w:t>
      </w:r>
      <w:r>
        <w:rPr>
          <w:rFonts w:cs="Times New Roman" w:asciiTheme="minorEastAsia" w:hAnsiTheme="minorEastAsia" w:eastAsiaTheme="minorEastAsia"/>
          <w:bCs/>
        </w:rPr>
        <w:t>支持中小企业政策提示函</w:t>
      </w:r>
      <w:r>
        <w:rPr>
          <w:rFonts w:hint="eastAsia" w:asciiTheme="minorEastAsia" w:hAnsiTheme="minorEastAsia" w:eastAsiaTheme="minorEastAsia"/>
          <w:bCs/>
        </w:rPr>
        <w:t>》和《诚信参与政府采购活动提示函》</w:t>
      </w:r>
    </w:p>
    <w:p w14:paraId="2861F1F3">
      <w:pPr>
        <w:pStyle w:val="29"/>
        <w:spacing w:line="360" w:lineRule="auto"/>
        <w:ind w:firstLine="448" w:firstLineChars="200"/>
        <w:jc w:val="both"/>
        <w:rPr>
          <w:rFonts w:ascii="Times New Roman" w:hAnsi="Times New Roman" w:eastAsia="宋体" w:cs="Times New Roman"/>
          <w:color w:val="FF0000"/>
        </w:rPr>
      </w:pPr>
    </w:p>
    <w:p w14:paraId="5D6B2B04">
      <w:pPr>
        <w:pStyle w:val="29"/>
        <w:spacing w:line="360" w:lineRule="auto"/>
        <w:ind w:firstLine="448" w:firstLineChars="200"/>
        <w:jc w:val="both"/>
        <w:rPr>
          <w:rFonts w:ascii="Times New Roman" w:hAnsi="Times New Roman" w:eastAsia="宋体" w:cs="Times New Roman"/>
          <w:color w:val="FF0000"/>
        </w:rPr>
      </w:pPr>
    </w:p>
    <w:p w14:paraId="059D09A1">
      <w:pPr>
        <w:pStyle w:val="29"/>
        <w:spacing w:line="360" w:lineRule="auto"/>
        <w:ind w:firstLine="448" w:firstLineChars="200"/>
        <w:jc w:val="both"/>
        <w:rPr>
          <w:rFonts w:ascii="Times New Roman" w:hAnsi="Times New Roman" w:eastAsia="宋体" w:cs="Times New Roman"/>
          <w:color w:val="auto"/>
        </w:rPr>
      </w:pPr>
    </w:p>
    <w:p w14:paraId="149CE5D3">
      <w:pPr>
        <w:pStyle w:val="29"/>
        <w:spacing w:line="360" w:lineRule="auto"/>
        <w:jc w:val="both"/>
        <w:rPr>
          <w:rFonts w:ascii="Times New Roman" w:hAnsi="Times New Roman" w:eastAsia="宋体" w:cs="Times New Roman"/>
          <w:color w:val="auto"/>
        </w:rPr>
      </w:pPr>
    </w:p>
    <w:p w14:paraId="05F49A92">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w:t>
      </w:r>
    </w:p>
    <w:p w14:paraId="64B44AB2">
      <w:pPr>
        <w:pStyle w:val="29"/>
        <w:spacing w:line="360" w:lineRule="auto"/>
        <w:ind w:right="892"/>
        <w:rPr>
          <w:rFonts w:ascii="Times New Roman" w:hAnsi="Times New Roman" w:eastAsia="宋体" w:cs="Times New Roman"/>
          <w:color w:val="auto"/>
        </w:rPr>
      </w:pPr>
    </w:p>
    <w:p w14:paraId="39F0B517">
      <w:pPr>
        <w:widowControl/>
        <w:jc w:val="left"/>
        <w:rPr>
          <w:kern w:val="0"/>
          <w:sz w:val="24"/>
          <w:szCs w:val="24"/>
        </w:rPr>
      </w:pPr>
      <w:r>
        <w:br w:type="page"/>
      </w:r>
    </w:p>
    <w:p w14:paraId="41CB310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92B3F62">
      <w:pPr>
        <w:spacing w:line="360" w:lineRule="auto"/>
        <w:jc w:val="center"/>
        <w:rPr>
          <w:rFonts w:eastAsia="方正小标宋简体"/>
          <w:bCs/>
          <w:kern w:val="0"/>
          <w:sz w:val="24"/>
          <w:szCs w:val="24"/>
        </w:rPr>
      </w:pPr>
    </w:p>
    <w:p w14:paraId="13D5E88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B790A81">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1D5D3D0">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19D6BE0">
      <w:pPr>
        <w:spacing w:line="360" w:lineRule="auto"/>
        <w:jc w:val="center"/>
        <w:rPr>
          <w:rFonts w:eastAsia="方正小标宋简体"/>
          <w:spacing w:val="-10"/>
          <w:sz w:val="24"/>
          <w:szCs w:val="24"/>
        </w:rPr>
      </w:pPr>
    </w:p>
    <w:p w14:paraId="367BC692">
      <w:pPr>
        <w:spacing w:line="360" w:lineRule="auto"/>
        <w:jc w:val="center"/>
        <w:rPr>
          <w:rFonts w:eastAsia="方正小标宋简体"/>
          <w:spacing w:val="-10"/>
          <w:sz w:val="24"/>
          <w:szCs w:val="24"/>
        </w:rPr>
      </w:pPr>
    </w:p>
    <w:p w14:paraId="04523DAE">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789AA2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24FFBFA">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2D86B8DF">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5AA8B6A3">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5620608F">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36432997">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70079884">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7C9B1904">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5D89AA10">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4312AF02">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47FE3183">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3FEDAC41">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3CC5ED46">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5F655C72">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569C2005">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4279BEE4">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CE959B5">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62E85CC3">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13640EB1">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47B0BD1A">
      <w:pPr>
        <w:spacing w:line="360" w:lineRule="exact"/>
        <w:ind w:firstLine="448" w:firstLineChars="200"/>
        <w:rPr>
          <w:rFonts w:eastAsiaTheme="minorEastAsia"/>
          <w:sz w:val="24"/>
        </w:rPr>
      </w:pPr>
    </w:p>
    <w:p w14:paraId="0E1FD93C">
      <w:pPr>
        <w:adjustRightInd w:val="0"/>
        <w:snapToGrid w:val="0"/>
        <w:spacing w:line="400" w:lineRule="exact"/>
        <w:jc w:val="center"/>
        <w:rPr>
          <w:b/>
          <w:sz w:val="24"/>
          <w:szCs w:val="24"/>
        </w:rPr>
      </w:pPr>
      <w:r>
        <w:rPr>
          <w:b/>
          <w:sz w:val="24"/>
          <w:szCs w:val="24"/>
        </w:rPr>
        <w:t>诚信参与政府采购活动提示函</w:t>
      </w:r>
    </w:p>
    <w:p w14:paraId="1A1890F0">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6FEDB8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92BEF6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46B756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B13762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465361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6BA5F2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36A092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C36E45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B21532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BA2118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476DA2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9AE5378">
      <w:pPr>
        <w:spacing w:line="360" w:lineRule="exact"/>
        <w:ind w:firstLine="448" w:firstLineChars="200"/>
        <w:rPr>
          <w:rFonts w:eastAsiaTheme="minorEastAsia"/>
          <w:sz w:val="24"/>
        </w:rPr>
      </w:pPr>
    </w:p>
    <w:p w14:paraId="20BBF960">
      <w:pPr>
        <w:spacing w:line="360" w:lineRule="exact"/>
        <w:ind w:firstLine="608" w:firstLineChars="200"/>
        <w:rPr>
          <w:b/>
          <w:bCs/>
          <w:kern w:val="28"/>
          <w:sz w:val="32"/>
          <w:szCs w:val="32"/>
        </w:rPr>
      </w:pPr>
    </w:p>
    <w:p w14:paraId="6DF91418">
      <w:pPr>
        <w:widowControl/>
        <w:jc w:val="left"/>
        <w:rPr>
          <w:b/>
          <w:bCs/>
          <w:kern w:val="28"/>
          <w:sz w:val="32"/>
          <w:szCs w:val="32"/>
          <w:lang w:val="zh-CN" w:eastAsia="zh-CN"/>
        </w:rPr>
      </w:pPr>
      <w:r>
        <w:br w:type="page"/>
      </w:r>
    </w:p>
    <w:p w14:paraId="16A8A8DF">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42C8CA06">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73509F4B">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083E184E">
      <w:pPr>
        <w:autoSpaceDE w:val="0"/>
        <w:autoSpaceDN w:val="0"/>
        <w:adjustRightInd w:val="0"/>
        <w:spacing w:line="360" w:lineRule="auto"/>
        <w:ind w:firstLine="448" w:firstLineChars="200"/>
        <w:rPr>
          <w:color w:val="auto"/>
          <w:sz w:val="24"/>
        </w:rPr>
      </w:pPr>
      <w:r>
        <w:rPr>
          <w:color w:val="auto"/>
          <w:sz w:val="24"/>
        </w:rPr>
        <w:t>1. 投标报价以人民币填列。</w:t>
      </w:r>
    </w:p>
    <w:p w14:paraId="4002641B">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1D4341C0">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489F1EB0">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28568D1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06A851BB">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2</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02C1724E">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63B4288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0E90F559">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100FE3A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5A0AFE05">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0E03E826">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65DBBF74">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C217532">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5F0FFA8C">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500F11F4">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50DB721F">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3A1C9449">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7DDC0DE1">
      <w:pPr>
        <w:spacing w:line="360" w:lineRule="auto"/>
        <w:ind w:firstLine="448" w:firstLineChars="200"/>
        <w:outlineLvl w:val="0"/>
        <w:rPr>
          <w:sz w:val="24"/>
        </w:rPr>
      </w:pPr>
      <w:r>
        <w:rPr>
          <w:sz w:val="24"/>
        </w:rPr>
        <w:t>（四）具体需求详见本部分项目需求书。</w:t>
      </w:r>
    </w:p>
    <w:p w14:paraId="1C5BDFD7">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1FD6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D88EF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15</w:t>
            </w:r>
            <w:r>
              <w:rPr>
                <w:color w:val="auto"/>
                <w:kern w:val="0"/>
                <w:sz w:val="24"/>
                <w:szCs w:val="24"/>
              </w:rPr>
              <w:t>分）</w:t>
            </w:r>
          </w:p>
        </w:tc>
        <w:tc>
          <w:tcPr>
            <w:tcW w:w="1143" w:type="dxa"/>
            <w:shd w:val="clear" w:color="auto" w:fill="auto"/>
            <w:vAlign w:val="center"/>
          </w:tcPr>
          <w:p w14:paraId="618A75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01D8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28984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F0799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1CDFA2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38156D4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lang w:val="en-US" w:eastAsia="zh-CN"/>
              </w:rPr>
            </w:pPr>
            <w:r>
              <w:rPr>
                <w:color w:val="auto"/>
                <w:kern w:val="0"/>
                <w:sz w:val="24"/>
                <w:szCs w:val="24"/>
              </w:rPr>
              <w:t>（2）投标报价得分=（评标基准价/投标报价）×</w:t>
            </w:r>
            <w:r>
              <w:rPr>
                <w:rFonts w:hint="eastAsia"/>
                <w:color w:val="auto"/>
                <w:kern w:val="0"/>
                <w:sz w:val="24"/>
                <w:szCs w:val="24"/>
                <w:lang w:val="en-US" w:eastAsia="zh-CN"/>
              </w:rPr>
              <w:t>15</w:t>
            </w:r>
          </w:p>
          <w:p w14:paraId="78634B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12CDF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15</w:t>
            </w:r>
          </w:p>
        </w:tc>
      </w:tr>
      <w:tr w14:paraId="5CC52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B8146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w:t>
            </w:r>
            <w:r>
              <w:rPr>
                <w:rFonts w:hint="eastAsia"/>
                <w:color w:val="auto"/>
                <w:kern w:val="0"/>
                <w:sz w:val="24"/>
                <w:szCs w:val="24"/>
                <w:lang w:val="en-US" w:eastAsia="zh-CN"/>
              </w:rPr>
              <w:t>5</w:t>
            </w:r>
            <w:r>
              <w:rPr>
                <w:color w:val="auto"/>
                <w:kern w:val="0"/>
                <w:sz w:val="24"/>
                <w:szCs w:val="24"/>
              </w:rPr>
              <w:t>分）</w:t>
            </w:r>
          </w:p>
        </w:tc>
        <w:tc>
          <w:tcPr>
            <w:tcW w:w="1143" w:type="dxa"/>
            <w:shd w:val="clear" w:color="auto" w:fill="auto"/>
            <w:vAlign w:val="center"/>
          </w:tcPr>
          <w:p w14:paraId="391AD5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5D5A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9A409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CC0D0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3FAA66D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577346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p>
          <w:p w14:paraId="0F531A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14706CA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7DFDED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18A89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988CF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315CE2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087E5B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7C0F26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1FFC11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9326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64730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05DB8C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7D18F1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40A29B9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（1）提供项目经理大专</w:t>
            </w:r>
            <w:r>
              <w:rPr>
                <w:rFonts w:hint="eastAsia"/>
                <w:color w:val="auto"/>
                <w:kern w:val="0"/>
                <w:sz w:val="24"/>
                <w:szCs w:val="24"/>
                <w:lang w:val="en-US" w:eastAsia="zh-CN"/>
              </w:rPr>
              <w:t>或</w:t>
            </w:r>
            <w:r>
              <w:rPr>
                <w:rFonts w:hint="eastAsia"/>
                <w:color w:val="auto"/>
                <w:kern w:val="0"/>
                <w:sz w:val="24"/>
                <w:szCs w:val="24"/>
              </w:rPr>
              <w:t>以上毕业证书扫描件，且性别年龄满足招标文件要求：2分，其他：0分；</w:t>
            </w:r>
          </w:p>
          <w:p w14:paraId="73F21C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（2）提供项目经理用户服务证明扫描件（加盖用户单位公章），用户服务证明能表明该项目经理具备三年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p w14:paraId="67D628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ascii="宋体" w:hAnsi="宋体" w:cs="宋体"/>
                <w:color w:val="auto"/>
                <w:sz w:val="24"/>
                <w:szCs w:val="24"/>
                <w:highlight w:val="none"/>
                <w:lang w:val="en-US" w:eastAsia="zh-CN"/>
              </w:rPr>
              <w:t>职业资格证书（建（构）筑物消防员或消防设施操作员四级/中级工或以上）</w:t>
            </w:r>
            <w:r>
              <w:rPr>
                <w:rFonts w:hint="eastAsia"/>
                <w:color w:val="auto"/>
                <w:kern w:val="0"/>
                <w:sz w:val="24"/>
                <w:szCs w:val="24"/>
              </w:rPr>
              <w:t>证书扫描件，且性别年龄满足招标文件要求：2分，其他：0分；</w:t>
            </w:r>
          </w:p>
        </w:tc>
        <w:tc>
          <w:tcPr>
            <w:tcW w:w="1143" w:type="dxa"/>
            <w:shd w:val="clear" w:color="auto" w:fill="auto"/>
            <w:vAlign w:val="center"/>
          </w:tcPr>
          <w:p w14:paraId="08BBDD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02F9C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8360A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1E3556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1CCD5A9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eastAsia="宋体" w:cs="宋体"/>
                <w:color w:val="auto"/>
                <w:kern w:val="0"/>
                <w:sz w:val="24"/>
                <w:szCs w:val="24"/>
                <w:highlight w:val="none"/>
              </w:rPr>
              <w:t>运行维护员</w:t>
            </w:r>
            <w:r>
              <w:rPr>
                <w:rFonts w:hint="eastAsia"/>
                <w:color w:val="auto"/>
                <w:kern w:val="0"/>
                <w:sz w:val="24"/>
                <w:szCs w:val="24"/>
              </w:rPr>
              <w:t>：提供</w:t>
            </w:r>
            <w:r>
              <w:rPr>
                <w:rFonts w:hint="eastAsia" w:ascii="宋体" w:hAnsi="宋体" w:eastAsia="宋体" w:cs="宋体"/>
                <w:color w:val="auto"/>
                <w:kern w:val="0"/>
                <w:sz w:val="24"/>
                <w:szCs w:val="24"/>
                <w:highlight w:val="none"/>
              </w:rPr>
              <w:t>特种作业操作证（制冷与空调作业）</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特种作业操作证（</w:t>
            </w:r>
            <w:r>
              <w:rPr>
                <w:rFonts w:hint="eastAsia" w:ascii="宋体" w:hAnsi="宋体" w:eastAsia="宋体" w:cs="宋体"/>
                <w:color w:val="auto"/>
                <w:kern w:val="0"/>
                <w:sz w:val="24"/>
                <w:szCs w:val="24"/>
                <w:highlight w:val="none"/>
                <w:lang w:val="en-US" w:eastAsia="zh-CN"/>
              </w:rPr>
              <w:t>焊接与热切割</w:t>
            </w:r>
            <w:r>
              <w:rPr>
                <w:rFonts w:hint="eastAsia" w:ascii="宋体" w:hAnsi="宋体" w:eastAsia="宋体" w:cs="宋体"/>
                <w:color w:val="auto"/>
                <w:kern w:val="0"/>
                <w:sz w:val="24"/>
                <w:szCs w:val="24"/>
                <w:highlight w:val="none"/>
              </w:rPr>
              <w:t>）</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特种作业操作证（</w:t>
            </w:r>
            <w:r>
              <w:rPr>
                <w:rFonts w:hint="eastAsia" w:ascii="宋体" w:hAnsi="宋体" w:eastAsia="宋体" w:cs="宋体"/>
                <w:color w:val="auto"/>
                <w:kern w:val="0"/>
                <w:sz w:val="24"/>
                <w:szCs w:val="24"/>
                <w:highlight w:val="none"/>
                <w:lang w:val="en-US" w:eastAsia="zh-CN"/>
              </w:rPr>
              <w:t>低压电工作业</w:t>
            </w:r>
            <w:r>
              <w:rPr>
                <w:rFonts w:hint="eastAsia" w:ascii="宋体" w:hAnsi="宋体" w:eastAsia="宋体" w:cs="宋体"/>
                <w:color w:val="auto"/>
                <w:kern w:val="0"/>
                <w:sz w:val="24"/>
                <w:szCs w:val="24"/>
                <w:highlight w:val="none"/>
              </w:rPr>
              <w:t>）</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0CF9BB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ascii="宋体" w:hAnsi="宋体" w:eastAsia="宋体" w:cs="宋体"/>
                <w:color w:val="auto"/>
                <w:kern w:val="0"/>
                <w:sz w:val="24"/>
                <w:szCs w:val="24"/>
                <w:highlight w:val="none"/>
              </w:rPr>
              <w:t>运行维护员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0DE296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eastAsia="宋体" w:cs="宋体"/>
                <w:color w:val="auto"/>
                <w:kern w:val="0"/>
                <w:sz w:val="24"/>
                <w:szCs w:val="24"/>
                <w:highlight w:val="none"/>
              </w:rPr>
              <w:t>运行维护员</w:t>
            </w:r>
            <w:r>
              <w:rPr>
                <w:rFonts w:hint="eastAsia"/>
                <w:color w:val="auto"/>
                <w:kern w:val="0"/>
                <w:sz w:val="24"/>
                <w:szCs w:val="24"/>
              </w:rPr>
              <w:t>：提供</w:t>
            </w:r>
            <w:r>
              <w:rPr>
                <w:rFonts w:hint="eastAsia" w:ascii="宋体" w:hAnsi="宋体" w:eastAsia="宋体" w:cs="宋体"/>
                <w:color w:val="auto"/>
                <w:kern w:val="0"/>
                <w:sz w:val="24"/>
                <w:szCs w:val="24"/>
                <w:highlight w:val="none"/>
              </w:rPr>
              <w:t>特种作业操作证（制冷与空调作业）</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特种作业操作证（</w:t>
            </w:r>
            <w:r>
              <w:rPr>
                <w:rFonts w:hint="eastAsia" w:ascii="宋体" w:hAnsi="宋体" w:eastAsia="宋体" w:cs="宋体"/>
                <w:color w:val="auto"/>
                <w:kern w:val="0"/>
                <w:sz w:val="24"/>
                <w:szCs w:val="24"/>
                <w:highlight w:val="none"/>
                <w:lang w:val="en-US" w:eastAsia="zh-CN"/>
              </w:rPr>
              <w:t>低压电工作业</w:t>
            </w:r>
            <w:r>
              <w:rPr>
                <w:rFonts w:hint="eastAsia" w:ascii="宋体" w:hAnsi="宋体" w:eastAsia="宋体" w:cs="宋体"/>
                <w:color w:val="auto"/>
                <w:kern w:val="0"/>
                <w:sz w:val="24"/>
                <w:szCs w:val="24"/>
                <w:highlight w:val="none"/>
              </w:rPr>
              <w:t>）</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特种设备作业人员证</w:t>
            </w:r>
            <w:r>
              <w:rPr>
                <w:rFonts w:hint="eastAsia" w:ascii="宋体" w:hAnsi="宋体" w:cs="宋体"/>
                <w:color w:val="auto"/>
                <w:kern w:val="0"/>
                <w:sz w:val="24"/>
                <w:szCs w:val="24"/>
                <w:highlight w:val="none"/>
                <w:lang w:val="en-US" w:eastAsia="zh-CN"/>
              </w:rPr>
              <w:t>书</w:t>
            </w:r>
            <w:r>
              <w:rPr>
                <w:rFonts w:hint="eastAsia" w:ascii="宋体" w:hAnsi="宋体" w:eastAsia="宋体" w:cs="宋体"/>
                <w:color w:val="auto"/>
                <w:kern w:val="0"/>
                <w:sz w:val="24"/>
                <w:szCs w:val="24"/>
                <w:highlight w:val="none"/>
                <w:lang w:val="en-US" w:eastAsia="zh-CN"/>
              </w:rPr>
              <w:t>（工业锅炉司炉）</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46BFD9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eastAsia="宋体" w:cs="宋体"/>
                <w:color w:val="auto"/>
                <w:kern w:val="0"/>
                <w:sz w:val="24"/>
                <w:szCs w:val="24"/>
                <w:highlight w:val="none"/>
              </w:rPr>
              <w:t>运行维护员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0AA537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2E487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1CF86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4F979F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498622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73D7E31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7F5B5A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1C13D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26C69D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247E0E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38E454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167B72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04AB4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3BA6D2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5CA183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7A26D7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13</w:t>
            </w:r>
            <w:r>
              <w:rPr>
                <w:rFonts w:hint="eastAsia"/>
                <w:color w:val="auto"/>
                <w:kern w:val="0"/>
                <w:sz w:val="24"/>
                <w:szCs w:val="24"/>
              </w:rPr>
              <w:t>分，其他0分。</w:t>
            </w:r>
          </w:p>
        </w:tc>
        <w:tc>
          <w:tcPr>
            <w:tcW w:w="1143" w:type="dxa"/>
            <w:shd w:val="clear" w:color="auto" w:fill="auto"/>
            <w:vAlign w:val="center"/>
          </w:tcPr>
          <w:p w14:paraId="47A75B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13</w:t>
            </w:r>
          </w:p>
        </w:tc>
      </w:tr>
      <w:tr w14:paraId="31623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F3167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436330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C8DD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EBBC8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3E644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68F9C6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269E66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021BA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8CB60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C5F56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467C1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9F2D3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9263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F83D9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3E1538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48587F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设备维护方案</w:t>
            </w:r>
          </w:p>
          <w:p w14:paraId="6EB563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BFF44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D31FE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C88E4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A65730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301F7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1C85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DA593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2A53AA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191092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55F683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DC084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B52B0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61FBB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0B9C3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C116D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084B3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27A32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172802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1A2B8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D4B2D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18174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78A78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57484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4CA36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BDB30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BA05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4524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3B1C0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5465E71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78F36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2B1C2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730FE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EF094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8225F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F428A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AC00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DC4FB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5C0935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71CC61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0E2344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D9EA6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24EC9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DEE0B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F8C1B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21C08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D940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3374A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23332A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7E8DB1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441E5F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EA054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38ABB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6F7DC1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2650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3EDFE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2EA3A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0ECB2E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0EBC78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6F1B0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4E533A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784A13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3EBF40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4B543A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94535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2A87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50661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0FAA09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1A578271">
      <w:pPr>
        <w:spacing w:line="360" w:lineRule="auto"/>
        <w:ind w:firstLine="448" w:firstLineChars="200"/>
        <w:outlineLvl w:val="0"/>
        <w:rPr>
          <w:sz w:val="24"/>
        </w:rPr>
      </w:pPr>
      <w:r>
        <w:rPr>
          <w:sz w:val="24"/>
        </w:rPr>
        <w:t>四、投标文件内容要求</w:t>
      </w:r>
    </w:p>
    <w:p w14:paraId="2CAA5D3D">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66E98EE8">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728EE86">
      <w:pPr>
        <w:spacing w:line="360" w:lineRule="auto"/>
        <w:jc w:val="center"/>
        <w:rPr>
          <w:b/>
          <w:sz w:val="24"/>
        </w:rPr>
      </w:pPr>
      <w:r>
        <w:rPr>
          <w:sz w:val="24"/>
          <w:u w:val="single"/>
        </w:rPr>
        <w:br w:type="page"/>
      </w:r>
      <w:r>
        <w:rPr>
          <w:b/>
          <w:sz w:val="24"/>
        </w:rPr>
        <w:t>项目需求书</w:t>
      </w:r>
    </w:p>
    <w:p w14:paraId="021175B9">
      <w:pPr>
        <w:widowControl/>
        <w:ind w:firstLine="448" w:firstLineChars="200"/>
        <w:jc w:val="left"/>
        <w:rPr>
          <w:b/>
          <w:bCs/>
          <w:sz w:val="24"/>
        </w:rPr>
      </w:pPr>
      <w:r>
        <w:rPr>
          <w:rFonts w:hint="eastAsia"/>
          <w:b/>
          <w:bCs/>
          <w:sz w:val="24"/>
        </w:rPr>
        <w:t>一、项目背景</w:t>
      </w:r>
    </w:p>
    <w:p w14:paraId="0C6B1810">
      <w:pPr>
        <w:widowControl/>
        <w:ind w:firstLine="448" w:firstLineChars="200"/>
        <w:jc w:val="left"/>
        <w:rPr>
          <w:rFonts w:hint="eastAsia" w:eastAsia="宋体"/>
          <w:sz w:val="24"/>
          <w:lang w:eastAsia="zh-CN"/>
        </w:rPr>
      </w:pPr>
      <w:r>
        <w:rPr>
          <w:rFonts w:hint="eastAsia"/>
          <w:sz w:val="24"/>
          <w:lang w:val="en-US" w:eastAsia="zh-CN"/>
        </w:rPr>
        <w:t>本项目</w:t>
      </w:r>
      <w:r>
        <w:rPr>
          <w:rFonts w:hint="eastAsia"/>
          <w:sz w:val="24"/>
        </w:rPr>
        <w:t>服务地址是天津市西青区宾水西道391号，天津理工大学校园内，具体服务范围如下：天津理工大学体育馆、体育中心及风雨操场等。其中体育馆物业服务面积为17100㎡，体育中心物业服务面积为5929㎡，体育场室内服务面积为1990㎡，体育场室外（含田径场、两个篮球场、网球场、排球场）服务面积为39961㎡，服务面积合计64980㎡</w:t>
      </w:r>
      <w:r>
        <w:rPr>
          <w:rFonts w:hint="eastAsia"/>
          <w:sz w:val="24"/>
          <w:lang w:eastAsia="zh-CN"/>
        </w:rPr>
        <w:t>。</w:t>
      </w:r>
    </w:p>
    <w:p w14:paraId="6DDA026F">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745887DB">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3"/>
        <w:tblW w:w="97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199"/>
        <w:gridCol w:w="709"/>
        <w:gridCol w:w="4217"/>
        <w:gridCol w:w="1228"/>
        <w:gridCol w:w="1702"/>
      </w:tblGrid>
      <w:tr w14:paraId="67301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1DE18C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序号</w:t>
            </w:r>
          </w:p>
        </w:tc>
        <w:tc>
          <w:tcPr>
            <w:tcW w:w="1199" w:type="dxa"/>
            <w:noWrap w:val="0"/>
            <w:vAlign w:val="center"/>
          </w:tcPr>
          <w:p w14:paraId="714115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岗位名称</w:t>
            </w:r>
          </w:p>
        </w:tc>
        <w:tc>
          <w:tcPr>
            <w:tcW w:w="709" w:type="dxa"/>
            <w:noWrap w:val="0"/>
            <w:vAlign w:val="center"/>
          </w:tcPr>
          <w:p w14:paraId="7EDD4D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人数</w:t>
            </w:r>
          </w:p>
        </w:tc>
        <w:tc>
          <w:tcPr>
            <w:tcW w:w="4217" w:type="dxa"/>
            <w:noWrap w:val="0"/>
            <w:vAlign w:val="center"/>
          </w:tcPr>
          <w:p w14:paraId="43E1F2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要求</w:t>
            </w:r>
          </w:p>
        </w:tc>
        <w:tc>
          <w:tcPr>
            <w:tcW w:w="1228" w:type="dxa"/>
            <w:noWrap w:val="0"/>
            <w:vAlign w:val="center"/>
          </w:tcPr>
          <w:p w14:paraId="05A2E1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是否接受退休人员</w:t>
            </w:r>
          </w:p>
        </w:tc>
        <w:tc>
          <w:tcPr>
            <w:tcW w:w="1702" w:type="dxa"/>
            <w:noWrap w:val="0"/>
            <w:vAlign w:val="center"/>
          </w:tcPr>
          <w:p w14:paraId="003F6D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工作时间</w:t>
            </w:r>
          </w:p>
        </w:tc>
      </w:tr>
      <w:tr w14:paraId="5FA57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4A5952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1199" w:type="dxa"/>
            <w:noWrap w:val="0"/>
            <w:vAlign w:val="center"/>
          </w:tcPr>
          <w:p w14:paraId="49A8A4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项目经理</w:t>
            </w:r>
          </w:p>
        </w:tc>
        <w:tc>
          <w:tcPr>
            <w:tcW w:w="709" w:type="dxa"/>
            <w:noWrap w:val="0"/>
            <w:vAlign w:val="center"/>
          </w:tcPr>
          <w:p w14:paraId="6B8709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Cs/>
                <w:color w:val="auto"/>
                <w:kern w:val="0"/>
                <w:sz w:val="24"/>
                <w:szCs w:val="24"/>
                <w:highlight w:val="none"/>
              </w:rPr>
            </w:pPr>
            <w:r>
              <w:rPr>
                <w:rFonts w:hint="eastAsia" w:ascii="宋体" w:hAnsi="宋体" w:eastAsia="宋体" w:cs="宋体"/>
                <w:color w:val="auto"/>
                <w:kern w:val="0"/>
                <w:sz w:val="24"/>
                <w:szCs w:val="24"/>
                <w:highlight w:val="none"/>
              </w:rPr>
              <w:t>1</w:t>
            </w:r>
          </w:p>
        </w:tc>
        <w:tc>
          <w:tcPr>
            <w:tcW w:w="4217" w:type="dxa"/>
            <w:noWrap w:val="0"/>
            <w:vAlign w:val="center"/>
          </w:tcPr>
          <w:p w14:paraId="56D7C3F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具备大专或以上学历，三年</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以上非住宅物业管理经验，年龄不超过50周岁。</w:t>
            </w:r>
          </w:p>
          <w:p w14:paraId="5B30D92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常驻项目现场，不得兼管其他项目。</w:t>
            </w:r>
          </w:p>
          <w:p w14:paraId="0DD60B6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highlight w:val="none"/>
              </w:rPr>
            </w:pPr>
            <w:r>
              <w:rPr>
                <w:rFonts w:hint="eastAsia"/>
                <w:color w:val="auto"/>
                <w:sz w:val="24"/>
              </w:rPr>
              <w:t>★体育场馆建筑结构复杂、面积大，要求</w:t>
            </w:r>
            <w:r>
              <w:rPr>
                <w:rFonts w:hint="eastAsia"/>
                <w:color w:val="auto"/>
                <w:sz w:val="24"/>
                <w:lang w:val="en-US" w:eastAsia="zh-CN"/>
              </w:rPr>
              <w:t>项目经理</w:t>
            </w:r>
            <w:r>
              <w:rPr>
                <w:rFonts w:hint="eastAsia" w:ascii="宋体" w:hAnsi="宋体" w:eastAsia="宋体" w:cs="宋体"/>
                <w:color w:val="auto"/>
                <w:kern w:val="0"/>
                <w:sz w:val="24"/>
                <w:szCs w:val="24"/>
                <w:highlight w:val="none"/>
                <w:lang w:val="en-US" w:eastAsia="zh-CN"/>
              </w:rPr>
              <w:t>持</w:t>
            </w:r>
            <w:r>
              <w:rPr>
                <w:rFonts w:hint="eastAsia" w:ascii="宋体" w:hAnsi="宋体" w:cs="宋体"/>
                <w:color w:val="auto"/>
                <w:sz w:val="24"/>
                <w:szCs w:val="24"/>
                <w:highlight w:val="none"/>
                <w:lang w:val="en-US" w:eastAsia="zh-CN"/>
              </w:rPr>
              <w:t>职业资格证书（建（构）筑物消防员或消防设施操作员四级/中级工或以上）</w:t>
            </w:r>
            <w:r>
              <w:rPr>
                <w:rFonts w:hint="eastAsia" w:ascii="宋体" w:hAnsi="宋体" w:eastAsia="宋体" w:cs="宋体"/>
                <w:color w:val="auto"/>
                <w:sz w:val="24"/>
                <w:szCs w:val="24"/>
                <w:highlight w:val="none"/>
              </w:rPr>
              <w:t>证书上岗</w:t>
            </w:r>
            <w:r>
              <w:rPr>
                <w:rFonts w:hint="eastAsia" w:ascii="宋体" w:hAnsi="宋体" w:eastAsia="宋体" w:cs="宋体"/>
                <w:color w:val="auto"/>
                <w:sz w:val="24"/>
                <w:szCs w:val="24"/>
                <w:highlight w:val="none"/>
                <w:lang w:eastAsia="zh-CN"/>
              </w:rPr>
              <w:t>。</w:t>
            </w:r>
          </w:p>
        </w:tc>
        <w:tc>
          <w:tcPr>
            <w:tcW w:w="1228" w:type="dxa"/>
            <w:noWrap w:val="0"/>
            <w:vAlign w:val="center"/>
          </w:tcPr>
          <w:p w14:paraId="35EE15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否</w:t>
            </w:r>
          </w:p>
        </w:tc>
        <w:tc>
          <w:tcPr>
            <w:tcW w:w="1702" w:type="dxa"/>
            <w:noWrap w:val="0"/>
            <w:vAlign w:val="center"/>
          </w:tcPr>
          <w:p w14:paraId="3C13F5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每周5日</w:t>
            </w:r>
          </w:p>
          <w:p w14:paraId="4EB585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每日8小时</w:t>
            </w:r>
          </w:p>
        </w:tc>
      </w:tr>
      <w:tr w14:paraId="7FCA8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0A4630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1199" w:type="dxa"/>
            <w:noWrap w:val="0"/>
            <w:vAlign w:val="center"/>
          </w:tcPr>
          <w:p w14:paraId="3350E0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保洁员</w:t>
            </w:r>
          </w:p>
        </w:tc>
        <w:tc>
          <w:tcPr>
            <w:tcW w:w="709" w:type="dxa"/>
            <w:noWrap w:val="0"/>
            <w:vAlign w:val="center"/>
          </w:tcPr>
          <w:p w14:paraId="70B9E3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Cs/>
                <w:color w:val="auto"/>
                <w:kern w:val="0"/>
                <w:sz w:val="24"/>
                <w:szCs w:val="24"/>
                <w:highlight w:val="none"/>
              </w:rPr>
            </w:pPr>
            <w:r>
              <w:rPr>
                <w:rFonts w:hint="eastAsia" w:ascii="宋体" w:hAnsi="宋体" w:eastAsia="宋体" w:cs="宋体"/>
                <w:color w:val="auto"/>
                <w:kern w:val="0"/>
                <w:sz w:val="24"/>
                <w:szCs w:val="24"/>
                <w:highlight w:val="none"/>
              </w:rPr>
              <w:t>11</w:t>
            </w:r>
          </w:p>
        </w:tc>
        <w:tc>
          <w:tcPr>
            <w:tcW w:w="4217" w:type="dxa"/>
            <w:noWrap w:val="0"/>
            <w:vAlign w:val="center"/>
          </w:tcPr>
          <w:p w14:paraId="31F1303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男女不限，</w:t>
            </w:r>
            <w:r>
              <w:rPr>
                <w:rFonts w:hint="eastAsia" w:ascii="宋体" w:hAnsi="宋体" w:eastAsia="宋体" w:cs="宋体"/>
                <w:color w:val="auto"/>
                <w:kern w:val="0"/>
                <w:sz w:val="24"/>
                <w:szCs w:val="24"/>
                <w:highlight w:val="none"/>
              </w:rPr>
              <w:t>五官端正，身体健康，熟悉场馆保洁流程和考核标准。</w:t>
            </w:r>
          </w:p>
        </w:tc>
        <w:tc>
          <w:tcPr>
            <w:tcW w:w="1228" w:type="dxa"/>
            <w:noWrap w:val="0"/>
            <w:vAlign w:val="center"/>
          </w:tcPr>
          <w:p w14:paraId="33740C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是</w:t>
            </w:r>
          </w:p>
        </w:tc>
        <w:tc>
          <w:tcPr>
            <w:tcW w:w="1702" w:type="dxa"/>
            <w:noWrap w:val="0"/>
            <w:vAlign w:val="center"/>
          </w:tcPr>
          <w:p w14:paraId="739C86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每周5日</w:t>
            </w:r>
          </w:p>
          <w:p w14:paraId="67AD8B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每日8小时</w:t>
            </w:r>
          </w:p>
        </w:tc>
      </w:tr>
      <w:tr w14:paraId="50BB4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1329CC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w:t>
            </w:r>
          </w:p>
        </w:tc>
        <w:tc>
          <w:tcPr>
            <w:tcW w:w="1199" w:type="dxa"/>
            <w:noWrap w:val="0"/>
            <w:vAlign w:val="center"/>
          </w:tcPr>
          <w:p w14:paraId="331F73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楼宇门值人员</w:t>
            </w:r>
          </w:p>
        </w:tc>
        <w:tc>
          <w:tcPr>
            <w:tcW w:w="709" w:type="dxa"/>
            <w:noWrap w:val="0"/>
            <w:vAlign w:val="center"/>
          </w:tcPr>
          <w:p w14:paraId="07D2D0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Cs/>
                <w:color w:val="auto"/>
                <w:kern w:val="0"/>
                <w:sz w:val="24"/>
                <w:szCs w:val="24"/>
                <w:highlight w:val="none"/>
              </w:rPr>
            </w:pPr>
            <w:r>
              <w:rPr>
                <w:rFonts w:hint="eastAsia" w:ascii="宋体" w:hAnsi="宋体" w:eastAsia="宋体" w:cs="宋体"/>
                <w:color w:val="auto"/>
                <w:kern w:val="0"/>
                <w:sz w:val="24"/>
                <w:szCs w:val="24"/>
                <w:highlight w:val="none"/>
              </w:rPr>
              <w:t>10</w:t>
            </w:r>
          </w:p>
        </w:tc>
        <w:tc>
          <w:tcPr>
            <w:tcW w:w="4217" w:type="dxa"/>
            <w:noWrap w:val="0"/>
            <w:vAlign w:val="center"/>
          </w:tcPr>
          <w:p w14:paraId="305E839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熟悉门值工作流程和要求，身体健康，五官端正。</w:t>
            </w:r>
          </w:p>
        </w:tc>
        <w:tc>
          <w:tcPr>
            <w:tcW w:w="1228" w:type="dxa"/>
            <w:noWrap w:val="0"/>
            <w:vAlign w:val="center"/>
          </w:tcPr>
          <w:p w14:paraId="75477F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是</w:t>
            </w:r>
          </w:p>
        </w:tc>
        <w:tc>
          <w:tcPr>
            <w:tcW w:w="1702" w:type="dxa"/>
            <w:noWrap w:val="0"/>
            <w:vAlign w:val="center"/>
          </w:tcPr>
          <w:p w14:paraId="1CA0C0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24小时值守</w:t>
            </w:r>
          </w:p>
          <w:p w14:paraId="2A8BEF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四班三运转</w:t>
            </w:r>
          </w:p>
        </w:tc>
      </w:tr>
      <w:tr w14:paraId="2700B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7BCD73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w:t>
            </w:r>
          </w:p>
        </w:tc>
        <w:tc>
          <w:tcPr>
            <w:tcW w:w="1199" w:type="dxa"/>
            <w:noWrap w:val="0"/>
            <w:vAlign w:val="center"/>
          </w:tcPr>
          <w:p w14:paraId="38CE05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运行维护员</w:t>
            </w:r>
          </w:p>
        </w:tc>
        <w:tc>
          <w:tcPr>
            <w:tcW w:w="709" w:type="dxa"/>
            <w:noWrap w:val="0"/>
            <w:vAlign w:val="center"/>
          </w:tcPr>
          <w:p w14:paraId="3C2AD3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Cs/>
                <w:color w:val="auto"/>
                <w:kern w:val="0"/>
                <w:sz w:val="24"/>
                <w:szCs w:val="24"/>
                <w:highlight w:val="none"/>
              </w:rPr>
            </w:pPr>
            <w:r>
              <w:rPr>
                <w:rFonts w:hint="eastAsia" w:ascii="宋体" w:hAnsi="宋体" w:eastAsia="宋体" w:cs="宋体"/>
                <w:color w:val="auto"/>
                <w:kern w:val="0"/>
                <w:sz w:val="24"/>
                <w:szCs w:val="24"/>
                <w:highlight w:val="none"/>
              </w:rPr>
              <w:t>4</w:t>
            </w:r>
          </w:p>
        </w:tc>
        <w:tc>
          <w:tcPr>
            <w:tcW w:w="4217" w:type="dxa"/>
            <w:noWrap w:val="0"/>
            <w:vAlign w:val="center"/>
          </w:tcPr>
          <w:p w14:paraId="400F701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男性，年龄</w:t>
            </w:r>
            <w:r>
              <w:rPr>
                <w:rFonts w:hint="eastAsia" w:ascii="宋体" w:hAnsi="宋体" w:cs="宋体"/>
                <w:color w:val="auto"/>
                <w:kern w:val="0"/>
                <w:sz w:val="24"/>
                <w:szCs w:val="24"/>
                <w:highlight w:val="none"/>
                <w:lang w:val="en-US" w:eastAsia="zh-CN"/>
              </w:rPr>
              <w:t>59</w:t>
            </w:r>
            <w:r>
              <w:rPr>
                <w:rFonts w:hint="eastAsia" w:ascii="宋体" w:hAnsi="宋体" w:eastAsia="宋体" w:cs="宋体"/>
                <w:color w:val="auto"/>
                <w:kern w:val="0"/>
                <w:sz w:val="24"/>
                <w:szCs w:val="24"/>
                <w:highlight w:val="none"/>
                <w:lang w:val="en-US" w:eastAsia="zh-CN"/>
              </w:rPr>
              <w:t>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lang w:val="en-US" w:eastAsia="zh-CN"/>
              </w:rPr>
              <w:t>以下，</w:t>
            </w:r>
            <w:r>
              <w:rPr>
                <w:rFonts w:hint="eastAsia" w:ascii="宋体" w:hAnsi="宋体" w:eastAsia="宋体" w:cs="宋体"/>
                <w:color w:val="auto"/>
                <w:kern w:val="0"/>
                <w:sz w:val="24"/>
                <w:szCs w:val="24"/>
                <w:highlight w:val="none"/>
              </w:rPr>
              <w:t>身体健康，五官端正，踏实肯干</w:t>
            </w:r>
            <w:r>
              <w:rPr>
                <w:rFonts w:hint="eastAsia" w:ascii="宋体" w:hAnsi="宋体" w:cs="宋体"/>
                <w:color w:val="auto"/>
                <w:kern w:val="0"/>
                <w:sz w:val="24"/>
                <w:szCs w:val="24"/>
                <w:highlight w:val="none"/>
                <w:lang w:val="en-US" w:eastAsia="zh-CN"/>
              </w:rPr>
              <w:t>.</w:t>
            </w:r>
          </w:p>
          <w:p w14:paraId="420F84F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lang w:val="en-US" w:eastAsia="zh-CN"/>
              </w:rPr>
            </w:pPr>
            <w:r>
              <w:rPr>
                <w:rFonts w:hint="eastAsia"/>
                <w:color w:val="auto"/>
                <w:sz w:val="24"/>
              </w:rPr>
              <w:t>★</w:t>
            </w:r>
            <w:r>
              <w:rPr>
                <w:rFonts w:hint="eastAsia"/>
                <w:color w:val="auto"/>
                <w:sz w:val="24"/>
                <w:lang w:val="en-US" w:eastAsia="zh-CN"/>
              </w:rPr>
              <w:t>其中</w:t>
            </w:r>
            <w:r>
              <w:rPr>
                <w:rFonts w:hint="eastAsia" w:ascii="宋体" w:hAnsi="宋体" w:eastAsia="宋体" w:cs="宋体"/>
                <w:color w:val="auto"/>
                <w:kern w:val="0"/>
                <w:sz w:val="24"/>
                <w:szCs w:val="24"/>
                <w:highlight w:val="none"/>
                <w:lang w:val="en-US" w:eastAsia="zh-CN"/>
              </w:rPr>
              <w:t>1人同时持</w:t>
            </w:r>
            <w:r>
              <w:rPr>
                <w:rFonts w:hint="eastAsia" w:ascii="宋体" w:hAnsi="宋体" w:eastAsia="宋体" w:cs="宋体"/>
                <w:color w:val="auto"/>
                <w:kern w:val="0"/>
                <w:sz w:val="24"/>
                <w:szCs w:val="24"/>
                <w:highlight w:val="none"/>
              </w:rPr>
              <w:t>特种作业操作证（制冷与空调作业）</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特种作业操作证（</w:t>
            </w:r>
            <w:r>
              <w:rPr>
                <w:rFonts w:hint="eastAsia" w:ascii="宋体" w:hAnsi="宋体" w:eastAsia="宋体" w:cs="宋体"/>
                <w:color w:val="auto"/>
                <w:kern w:val="0"/>
                <w:sz w:val="24"/>
                <w:szCs w:val="24"/>
                <w:highlight w:val="none"/>
                <w:lang w:val="en-US" w:eastAsia="zh-CN"/>
              </w:rPr>
              <w:t>焊接与热切割</w:t>
            </w:r>
            <w:r>
              <w:rPr>
                <w:rFonts w:hint="eastAsia" w:ascii="宋体" w:hAnsi="宋体" w:eastAsia="宋体" w:cs="宋体"/>
                <w:color w:val="auto"/>
                <w:kern w:val="0"/>
                <w:sz w:val="24"/>
                <w:szCs w:val="24"/>
                <w:highlight w:val="none"/>
              </w:rPr>
              <w:t>）</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特种作业操作证（</w:t>
            </w:r>
            <w:r>
              <w:rPr>
                <w:rFonts w:hint="eastAsia" w:ascii="宋体" w:hAnsi="宋体" w:eastAsia="宋体" w:cs="宋体"/>
                <w:color w:val="auto"/>
                <w:kern w:val="0"/>
                <w:sz w:val="24"/>
                <w:szCs w:val="24"/>
                <w:highlight w:val="none"/>
                <w:lang w:val="en-US" w:eastAsia="zh-CN"/>
              </w:rPr>
              <w:t>低压电工作业</w:t>
            </w:r>
            <w:r>
              <w:rPr>
                <w:rFonts w:hint="eastAsia" w:ascii="宋体" w:hAnsi="宋体" w:eastAsia="宋体" w:cs="宋体"/>
                <w:color w:val="auto"/>
                <w:kern w:val="0"/>
                <w:sz w:val="24"/>
                <w:szCs w:val="24"/>
                <w:highlight w:val="none"/>
              </w:rPr>
              <w:t>）</w:t>
            </w:r>
            <w:r>
              <w:rPr>
                <w:rFonts w:hint="eastAsia" w:ascii="宋体" w:hAnsi="宋体" w:cs="宋体"/>
                <w:color w:val="auto"/>
                <w:kern w:val="0"/>
                <w:sz w:val="24"/>
                <w:szCs w:val="24"/>
                <w:highlight w:val="none"/>
                <w:lang w:val="en-US" w:eastAsia="zh-CN"/>
              </w:rPr>
              <w:t>上岗</w:t>
            </w: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lang w:val="en-US" w:eastAsia="zh-CN"/>
              </w:rPr>
              <w:t>另</w:t>
            </w:r>
            <w:r>
              <w:rPr>
                <w:rFonts w:hint="eastAsia" w:ascii="宋体" w:hAnsi="宋体" w:eastAsia="宋体" w:cs="宋体"/>
                <w:color w:val="auto"/>
                <w:kern w:val="0"/>
                <w:sz w:val="24"/>
                <w:szCs w:val="24"/>
                <w:highlight w:val="none"/>
                <w:lang w:val="en-US" w:eastAsia="zh-CN"/>
              </w:rPr>
              <w:t>1人同时持</w:t>
            </w:r>
            <w:r>
              <w:rPr>
                <w:rFonts w:hint="eastAsia" w:ascii="宋体" w:hAnsi="宋体" w:eastAsia="宋体" w:cs="宋体"/>
                <w:color w:val="auto"/>
                <w:kern w:val="0"/>
                <w:sz w:val="24"/>
                <w:szCs w:val="24"/>
                <w:highlight w:val="none"/>
              </w:rPr>
              <w:t>特种作业操作证（制冷与空调作业）</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特种作业操作证（</w:t>
            </w:r>
            <w:r>
              <w:rPr>
                <w:rFonts w:hint="eastAsia" w:ascii="宋体" w:hAnsi="宋体" w:eastAsia="宋体" w:cs="宋体"/>
                <w:color w:val="auto"/>
                <w:kern w:val="0"/>
                <w:sz w:val="24"/>
                <w:szCs w:val="24"/>
                <w:highlight w:val="none"/>
                <w:lang w:val="en-US" w:eastAsia="zh-CN"/>
              </w:rPr>
              <w:t>低压电工作业</w:t>
            </w:r>
            <w:r>
              <w:rPr>
                <w:rFonts w:hint="eastAsia" w:ascii="宋体" w:hAnsi="宋体" w:eastAsia="宋体" w:cs="宋体"/>
                <w:color w:val="auto"/>
                <w:kern w:val="0"/>
                <w:sz w:val="24"/>
                <w:szCs w:val="24"/>
                <w:highlight w:val="none"/>
              </w:rPr>
              <w:t>）</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特种设备作业人员证</w:t>
            </w:r>
            <w:r>
              <w:rPr>
                <w:rFonts w:hint="eastAsia" w:ascii="宋体" w:hAnsi="宋体" w:cs="宋体"/>
                <w:color w:val="auto"/>
                <w:kern w:val="0"/>
                <w:sz w:val="24"/>
                <w:szCs w:val="24"/>
                <w:highlight w:val="none"/>
                <w:lang w:val="en-US" w:eastAsia="zh-CN"/>
              </w:rPr>
              <w:t>书</w:t>
            </w:r>
            <w:r>
              <w:rPr>
                <w:rFonts w:hint="eastAsia" w:ascii="宋体" w:hAnsi="宋体" w:eastAsia="宋体" w:cs="宋体"/>
                <w:color w:val="auto"/>
                <w:kern w:val="0"/>
                <w:sz w:val="24"/>
                <w:szCs w:val="24"/>
                <w:highlight w:val="none"/>
                <w:lang w:val="en-US" w:eastAsia="zh-CN"/>
              </w:rPr>
              <w:t>（工业锅炉司炉）上岗</w:t>
            </w:r>
            <w:r>
              <w:rPr>
                <w:rFonts w:hint="eastAsia" w:ascii="宋体" w:hAnsi="宋体" w:cs="宋体"/>
                <w:color w:val="auto"/>
                <w:kern w:val="0"/>
                <w:sz w:val="24"/>
                <w:szCs w:val="24"/>
                <w:highlight w:val="none"/>
                <w:lang w:val="en-US" w:eastAsia="zh-CN"/>
              </w:rPr>
              <w:t>，</w:t>
            </w:r>
            <w:r>
              <w:rPr>
                <w:rFonts w:hint="eastAsia" w:ascii="宋体" w:hAnsi="宋体" w:eastAsia="宋体" w:cs="宋体"/>
                <w:color w:val="auto"/>
                <w:kern w:val="0"/>
                <w:sz w:val="24"/>
                <w:szCs w:val="24"/>
                <w:highlight w:val="none"/>
                <w:lang w:val="en-US" w:eastAsia="zh-CN"/>
              </w:rPr>
              <w:t>其余人员持特种设备作业人员证</w:t>
            </w:r>
            <w:r>
              <w:rPr>
                <w:rFonts w:hint="eastAsia" w:ascii="宋体" w:hAnsi="宋体" w:cs="宋体"/>
                <w:color w:val="auto"/>
                <w:kern w:val="0"/>
                <w:sz w:val="24"/>
                <w:szCs w:val="24"/>
                <w:highlight w:val="none"/>
                <w:lang w:val="en-US" w:eastAsia="zh-CN"/>
              </w:rPr>
              <w:t>书</w:t>
            </w:r>
            <w:r>
              <w:rPr>
                <w:rFonts w:hint="eastAsia" w:ascii="宋体" w:hAnsi="宋体" w:eastAsia="宋体" w:cs="宋体"/>
                <w:color w:val="auto"/>
                <w:kern w:val="0"/>
                <w:sz w:val="24"/>
                <w:szCs w:val="24"/>
                <w:highlight w:val="none"/>
                <w:lang w:val="en-US" w:eastAsia="zh-CN"/>
              </w:rPr>
              <w:t>（工业锅炉司炉）上岗</w:t>
            </w:r>
            <w:r>
              <w:rPr>
                <w:rFonts w:hint="eastAsia" w:ascii="宋体" w:hAnsi="宋体" w:cs="宋体"/>
                <w:color w:val="auto"/>
                <w:kern w:val="0"/>
                <w:sz w:val="24"/>
                <w:szCs w:val="24"/>
                <w:highlight w:val="none"/>
                <w:lang w:val="en-US" w:eastAsia="zh-CN"/>
              </w:rPr>
              <w:t>。</w:t>
            </w:r>
          </w:p>
        </w:tc>
        <w:tc>
          <w:tcPr>
            <w:tcW w:w="1228" w:type="dxa"/>
            <w:noWrap w:val="0"/>
            <w:vAlign w:val="center"/>
          </w:tcPr>
          <w:p w14:paraId="56FB8A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否</w:t>
            </w:r>
          </w:p>
        </w:tc>
        <w:tc>
          <w:tcPr>
            <w:tcW w:w="1702" w:type="dxa"/>
            <w:noWrap w:val="0"/>
            <w:vAlign w:val="center"/>
          </w:tcPr>
          <w:p w14:paraId="5BBB81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每周5日</w:t>
            </w:r>
          </w:p>
          <w:p w14:paraId="533624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每日8小时</w:t>
            </w:r>
          </w:p>
        </w:tc>
      </w:tr>
      <w:tr w14:paraId="4CAA6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34" w:type="dxa"/>
            <w:gridSpan w:val="3"/>
            <w:noWrap w:val="0"/>
            <w:vAlign w:val="center"/>
          </w:tcPr>
          <w:p w14:paraId="2F3A09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Cs/>
                <w:color w:val="auto"/>
                <w:kern w:val="0"/>
                <w:sz w:val="24"/>
                <w:szCs w:val="24"/>
                <w:highlight w:val="none"/>
              </w:rPr>
            </w:pPr>
            <w:r>
              <w:rPr>
                <w:rFonts w:hint="eastAsia" w:ascii="宋体" w:hAnsi="宋体" w:eastAsia="宋体" w:cs="宋体"/>
                <w:color w:val="auto"/>
                <w:kern w:val="0"/>
                <w:sz w:val="24"/>
                <w:szCs w:val="24"/>
                <w:highlight w:val="none"/>
              </w:rPr>
              <w:t>合计</w:t>
            </w:r>
          </w:p>
        </w:tc>
        <w:tc>
          <w:tcPr>
            <w:tcW w:w="7147" w:type="dxa"/>
            <w:gridSpan w:val="3"/>
            <w:noWrap w:val="0"/>
            <w:vAlign w:val="center"/>
          </w:tcPr>
          <w:p w14:paraId="5DD5E6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26</w:t>
            </w:r>
          </w:p>
        </w:tc>
      </w:tr>
    </w:tbl>
    <w:p w14:paraId="4F9803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75C2D1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6B06C5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13F6AF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885CC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3D769E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4CC5D8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1.设备、设施养护与管理的要求</w:t>
      </w:r>
    </w:p>
    <w:p w14:paraId="6361FF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（1）建立设备的档案资料；</w:t>
      </w:r>
    </w:p>
    <w:p w14:paraId="363860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（2）监控设备的操作及维护；</w:t>
      </w:r>
    </w:p>
    <w:p w14:paraId="16BF91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1）定期巡视控制中心、管理终端、显示设备、UPS电源、网络设备、各摄像头、云台等，实施故障报修。</w:t>
      </w:r>
    </w:p>
    <w:p w14:paraId="3380D4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2）制定设备检测和保养计划，组织实施日常简单设备维护工作。</w:t>
      </w:r>
    </w:p>
    <w:p w14:paraId="0E645A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3）联络和协调专业单位开展定期检测（一年检测1次，费用由中标供应商承担），跟踪协调监测过程以及出现的问题，跟进后续相关事宜。</w:t>
      </w:r>
    </w:p>
    <w:p w14:paraId="02F37D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（3）紧急处理措施（当发生停电、断水、火灾及台风、地震等事故时的迅速联络及各种应变措施）；</w:t>
      </w:r>
    </w:p>
    <w:p w14:paraId="5AA3A0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1）要制定应急处置方案。确保服务安全、到位。</w:t>
      </w:r>
    </w:p>
    <w:p w14:paraId="4E5774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2）如遇台风、暴雨或其他灾害性天气的气象或有关信息时，对设备机房、停车场、广告牌、电线杆等露天设施的抗强风能力进行检查和加固；</w:t>
      </w:r>
    </w:p>
    <w:p w14:paraId="663FDA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3）对集水井水泵运转情况进行检查，保证正常排涝；</w:t>
      </w:r>
    </w:p>
    <w:p w14:paraId="46725B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4）对排水系统进行检查疏通，清除杂物，确保排水畅通；</w:t>
      </w:r>
    </w:p>
    <w:p w14:paraId="3172BC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5）及时准备必要的抢险物资，安排值班人员进行巡查。</w:t>
      </w:r>
    </w:p>
    <w:p w14:paraId="3CF771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 依照相关规定制定物业突发公共事件的应急预案，并在物业办公室、机房等处室内悬挂，在每个楼层固定位置悬挂疏散示意图及引路标志，每年应组织突发公共事件应急演习；</w:t>
      </w:r>
    </w:p>
    <w:p w14:paraId="3B7619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当物业发生突发公共事件时，各岗位管理人员必须按规定实行岗位警戒，根据不同突发公共事件的现场情况应变处理，在有关部门到达现场前，保证人身安全，介绍财产损失，并全力协助相关部门处理相关事宜。</w:t>
      </w:r>
    </w:p>
    <w:p w14:paraId="1F78A8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设备维护涉及焊接等专项专业时需要持证上岗。</w:t>
      </w:r>
    </w:p>
    <w:p w14:paraId="15BB8E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2.保洁部分要求</w:t>
      </w:r>
    </w:p>
    <w:p w14:paraId="4B8BDE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（1）楼道及扶手玻璃保洁</w:t>
      </w:r>
    </w:p>
    <w:p w14:paraId="688B2E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日打扫各楼层通道和楼梯台阶，并拖洗干净；每日收集1次垃圾；每日用干净的抹布擦抹1次楼梯扶手及玻璃、各层和通道的防火门、消防栓、玻璃箱内侧、灯具、墙面、地脚线、指示牌等公共设施；各梯间墙面、天花板每周除尘2次；每周擦2次楼梯道外墙及门窗玻璃。地面、梯间洁净，无污渍、水渍、灰尘，无乱贴乱划，无乱堆乱放；梯间顶面无蜘蛛网、灰尘，地脚线干净无明显灰尘，地面干净无明显灰尘，楼梯道内外玻璃、门窗等要保持明亮、干净。</w:t>
      </w:r>
    </w:p>
    <w:p w14:paraId="0A71B9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（2）公用卫生间保洁</w:t>
      </w:r>
    </w:p>
    <w:p w14:paraId="5B4080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日对共用卫生间清洁2次，（清洁内容包括：通风换气；冲洗洁具；清扫地面垃圾、清倒垃圾篓垃圾、换新的垃圾袋；用洗洁剂清洗大、小便器；用快捷布擦洗洗手盆并冲洗干净；用毛巾抹墙面、台面、开关、门牌；用毛巾擦干净玻璃、镜面；用拖把拖干净地面；视情况补充卷纸、擦手纸、洗手液；喷洒空气清新剂或香水，小便器内放置香球等；每日早上用清洁工具清洁公用卫生间的玻璃镜；每周用毛巾擦灯具1次；每日对公用卫生间进行消杀2次，发现墙壁有字及时清洁。室内无异味、臭味；地面无烟头、纸屑、污渍、积水，天花板、墙面无灰尘、蜘蛛网，墙壁干净，便器洁净无黄渍）。</w:t>
      </w:r>
    </w:p>
    <w:p w14:paraId="60858A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（3）各训练、比赛场馆的保洁</w:t>
      </w:r>
    </w:p>
    <w:p w14:paraId="014048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清倒垃圾篓垃圾；定时及开馆时段，对室内桌面、凳面、看台座椅的果壳、积灰及时清理抹净；发现窗台、扶栏表面有积灰的及时抹干净。保证地面、地板干净无明显灰尘、污渍，桌椅、柜厨无积灰，门窗洁净。</w:t>
      </w:r>
    </w:p>
    <w:p w14:paraId="328799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（4）办公室保洁</w:t>
      </w:r>
    </w:p>
    <w:p w14:paraId="4961C0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每日早对馆内各办公室进行保洁，具体清洁内容包括：通风换气；清扫地面垃圾、清倒垃圾篓垃圾、换新的垃圾袋；地面拖拭；烟缸清理、桌面擦拭；发现玻璃有明显模糊、手印的用毛巾擦干净。</w:t>
      </w:r>
    </w:p>
    <w:p w14:paraId="28E09A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（5）会议室、贵宾室保洁</w:t>
      </w:r>
    </w:p>
    <w:p w14:paraId="1E81D0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定期对报告厅、会议室、贵宾室进行地面清洁；桌面积灰抹干净；遇有会议及来宾时，负责会议前后的桌面及地面、门窗清洁，提供会务服务等。</w:t>
      </w:r>
    </w:p>
    <w:p w14:paraId="49D0BA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（6）垃圾桶保洁</w:t>
      </w:r>
    </w:p>
    <w:p w14:paraId="6376B4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每日抹布擦1次垃圾桶；每周清洗1次，清洗工作集中在指定场地进行；垃圾桶、果皮箱周围地面无散落垃圾、无污水、无明显污迹；垃圾桶、果皮箱无污迹、无油污。</w:t>
      </w:r>
    </w:p>
    <w:p w14:paraId="67D363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（7）垃圾收集及处理</w:t>
      </w:r>
    </w:p>
    <w:p w14:paraId="388D91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每日收集垃圾2次；垃圾日产日清；保洁员回收垃圾桶垃圾后应重新铺好新的垃圾袋，铺垃圾袋时将垃圾袋口完全张开，袋口反卷5cm折贴在垃圾箱外沿，再盖好垃圾桶盖。</w:t>
      </w:r>
    </w:p>
    <w:p w14:paraId="7CCD36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（8）卫生消杀</w:t>
      </w:r>
    </w:p>
    <w:p w14:paraId="12F2E4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蚊、蝇、孳生季节每天做好消杀，每月集中消杀不得少于1次，其他根据季节和实地情况制定具体计划。</w:t>
      </w:r>
    </w:p>
    <w:p w14:paraId="210688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3.安全保卫、秩序维护要求</w:t>
      </w:r>
    </w:p>
    <w:p w14:paraId="795145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保安人员应统一着装、佩带胸牌，上岗前应整装、仪表仪容整洁端庄，上岗时应佩带对讲系统、精神饱满、微笑服务。值岗时不准吸烟、闲聊、阅读书报、做与保安服务无关的事，不准在厅、堂服务区域内倚墙而立或占用公共、办公设施休息。</w:t>
      </w:r>
    </w:p>
    <w:p w14:paraId="6E741C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（2）值岗时与体育活动人员及其他来馆人员交谈时，应使用文明、规范用语，不得使用“命令”、“要求”类用语及禁忌语。</w:t>
      </w:r>
    </w:p>
    <w:p w14:paraId="0718F7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（3）对体育活动人员、参观者及其他来馆人员需要帮助时，应主动及时提供服务，对访客的询问应热情接待。</w:t>
      </w:r>
    </w:p>
    <w:p w14:paraId="3D779E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为保障体育馆财产及在馆人员的人身安全，保安人员应认真值守，按时对场馆各区域进行巡视、检查，特别是场馆内人员较多时，应适时增加巡查的频次，实施正常的公共部位的安全保卫防范性工作，尽到管理人的管理义务。对突发事件应按各类应急预案迅速作出反应，果断作出适当处置，及时报告学校公安处及体育场馆管理中心，并做好记录。</w:t>
      </w:r>
    </w:p>
    <w:p w14:paraId="459EB7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（5）加强突发事件的管理。因物业管理不到位产生的损失由中标供应商承担。</w:t>
      </w:r>
    </w:p>
    <w:p w14:paraId="7A9580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4.门岗服务</w:t>
      </w:r>
    </w:p>
    <w:p w14:paraId="1AD5D9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（1）体育馆入口根据开放时间实行全时段保安门岗服务，雨天在各显眼位置放置防滑警示牌。</w:t>
      </w:r>
    </w:p>
    <w:p w14:paraId="24BC98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体育馆入口实行早、中、晚立岗服务。入馆（一律）凭校园卡或天津理工大学体育馆健身卡进入馆内，对到馆的无证人员实行登记制度。对无证擅闯进门及未办理相关手续者，应予劝阻教育，并能妥善按章处理。</w:t>
      </w:r>
    </w:p>
    <w:p w14:paraId="3FAA98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（3）当入馆人员出入集中的时候，门岗应加强人群流动秩序的管理，确保各个出入口通畅，遇到紧急情况，应能迅速将人员从馆内疏散，防止发生因人群拥堵、碰撞而造成的纠纷及伤害事故。</w:t>
      </w:r>
    </w:p>
    <w:p w14:paraId="7AA5A9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（4）面对采购人组织邀请的参观及来访者出入体育馆，应端正立姿，行注目礼（或举手礼）迎送。</w:t>
      </w:r>
    </w:p>
    <w:p w14:paraId="5A1A6F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（5）对入馆人员及物品实行有序管理，不允许携带易燃、易爆、有毒、有害及其它污染物品进入馆内。</w:t>
      </w:r>
    </w:p>
    <w:p w14:paraId="79F20C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（6）遇下班时间而馆内人员未撤离时，保安人员应坚守岗位，直至确认馆内已无人员滞留，才可关闭大门。</w:t>
      </w:r>
    </w:p>
    <w:p w14:paraId="7E6235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5.巡视服务</w:t>
      </w:r>
    </w:p>
    <w:p w14:paraId="5A7EC2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（1）管理区域内应实行全年保安巡视服务。</w:t>
      </w:r>
    </w:p>
    <w:p w14:paraId="4DECD2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（2）对违反公共场所秩序的人应加以劝阻，如吸烟、喧哗、随地吐痰及乱扔果皮纸屑、破坏公物及公共设施等。报告厅使用时，大门和厅内须有专人负责安全管理。</w:t>
      </w:r>
    </w:p>
    <w:p w14:paraId="16AE7C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（3）加强对重点部门如网络机房的巡查，认真做好防毒、防人身伤害及防火防盗工作。</w:t>
      </w:r>
    </w:p>
    <w:p w14:paraId="3F166A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（4）非开放时段应对公共设施、办公室、公共卫生间、消防通道、灭火器、消防栓进行巡视检查，并做好记录。</w:t>
      </w:r>
    </w:p>
    <w:p w14:paraId="50C48B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（5）体育馆晚上闭馆后必须进行全馆巡视，确信无人滞留后再关闭大门。</w:t>
      </w:r>
    </w:p>
    <w:p w14:paraId="6885FC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6.车辆管理</w:t>
      </w:r>
    </w:p>
    <w:p w14:paraId="553966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（1）体育馆外场停车位，车辆应停放有序，确保行驶畅通、安全。</w:t>
      </w:r>
    </w:p>
    <w:p w14:paraId="666FB6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（2）保持体育馆停车环境整洁，地面平整，无积水。车辆停放有序。</w:t>
      </w:r>
    </w:p>
    <w:p w14:paraId="340ECD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（3）对外来车辆，应引导其在指定的位置停放。</w:t>
      </w:r>
    </w:p>
    <w:p w14:paraId="4C0AC5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7.遇有大型活动、临时活动的突击性安保服务</w:t>
      </w:r>
    </w:p>
    <w:p w14:paraId="24D9C1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8.锅炉系统</w:t>
      </w:r>
    </w:p>
    <w:p w14:paraId="09C724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工作要求：24小时运行值班，设备管理，水质监控管理、设备辅助维修。</w:t>
      </w:r>
    </w:p>
    <w:p w14:paraId="719C60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锅炉房服务标准如下：</w:t>
      </w:r>
    </w:p>
    <w:p w14:paraId="2DE4FE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（1）三落实、两有证、一检验、一预案”</w:t>
      </w:r>
    </w:p>
    <w:p w14:paraId="1906BC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三落实：即落实管理机构、落实责任人员、落实规章制度； </w:t>
      </w:r>
    </w:p>
    <w:p w14:paraId="46FF02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两有证：即设备有使用证、作业人员有上岗证；</w:t>
      </w:r>
    </w:p>
    <w:p w14:paraId="2B9577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一检验：即设备依法检验；</w:t>
      </w:r>
    </w:p>
    <w:p w14:paraId="7363C9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一预案：即建立事故应急预案。</w:t>
      </w:r>
    </w:p>
    <w:p w14:paraId="3D1D2D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（2）四上墙、三报告、二记录、一档案</w:t>
      </w:r>
    </w:p>
    <w:p w14:paraId="45410F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四上墙：(锅炉房应上墙的内容)</w:t>
      </w:r>
    </w:p>
    <w:p w14:paraId="4C86C7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1）锅炉使用登记证</w:t>
      </w:r>
    </w:p>
    <w:p w14:paraId="6B7829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2）锅炉房规章制度</w:t>
      </w:r>
    </w:p>
    <w:p w14:paraId="2B3C0C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3）特种设备(锅炉房)管理人员、锅炉操作人员上岗证--复印件</w:t>
      </w:r>
    </w:p>
    <w:p w14:paraId="01E4C4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4）安全阀和压力表校验报告--复印件。</w:t>
      </w:r>
    </w:p>
    <w:p w14:paraId="5312E6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三报告：视情况进行锅炉外部检验、内部检验、水质化验（产生费用均由采购人出具），要求供应商将检测报告复印在涉及场所予以公示。</w:t>
      </w:r>
    </w:p>
    <w:p w14:paraId="639948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二记录：有锅炉运行记录、交接班记录；</w:t>
      </w:r>
    </w:p>
    <w:p w14:paraId="27000A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特种设备(锅炉房)管理人员每周检查记录；</w:t>
      </w:r>
    </w:p>
    <w:p w14:paraId="01B575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一档案：锅炉技术档案；</w:t>
      </w:r>
    </w:p>
    <w:p w14:paraId="60DB66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（3）锅炉房管道色标</w:t>
      </w:r>
    </w:p>
    <w:p w14:paraId="10E80C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1)蒸汽管----------红色</w:t>
      </w:r>
    </w:p>
    <w:p w14:paraId="42945B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2)锅炉排污管------黑色</w:t>
      </w:r>
    </w:p>
    <w:p w14:paraId="471CCE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3)锅炉给水管----- 绿色</w:t>
      </w:r>
    </w:p>
    <w:p w14:paraId="0CCE57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4)盐水管--------- 浅黄色</w:t>
      </w:r>
    </w:p>
    <w:p w14:paraId="3E88F5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5)软化水管------- 绿色白环</w:t>
      </w:r>
    </w:p>
    <w:p w14:paraId="77143A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6)生水管-------- 绿色黄环</w:t>
      </w:r>
    </w:p>
    <w:p w14:paraId="40F0BB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（4）锅炉房应有下列制度：</w:t>
      </w:r>
    </w:p>
    <w:p w14:paraId="6A8266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1）岗位责任制：按锅炉房的人员配备，分别规定班组长、司炉工、维修工、水质化验人员等职责范围内的任务和要求。</w:t>
      </w:r>
    </w:p>
    <w:p w14:paraId="667A23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2）锅炉及其辅机的操作规程：其内容应包括，设备投运前的检查与准备工作；启动与正常运行的操作方法；正常停运和紧急停运的操作方法；设备的维护保养。</w:t>
      </w:r>
    </w:p>
    <w:p w14:paraId="513BD8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3）巡回检查制度：明确定时检查的内容、路线及记录项目。</w:t>
      </w:r>
    </w:p>
    <w:p w14:paraId="368730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4）设备维修保养制度：规定锅炉本体、安全保护装置、仪表及辅机的维护保养周期、内容和要求。</w:t>
      </w:r>
    </w:p>
    <w:p w14:paraId="0FF592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5）交接班制度：应明确交接班的要求、检查内容和交接手续。</w:t>
      </w:r>
    </w:p>
    <w:p w14:paraId="513330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6）水质管理制度：应明确水质定时化验的项目和合格标准。</w:t>
      </w:r>
    </w:p>
    <w:p w14:paraId="36CB43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7）清洁卫生制度：应明确锅炉房设备及内外卫生区域的划分和清扫要求。</w:t>
      </w:r>
    </w:p>
    <w:p w14:paraId="3A8AB2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8）安全保卫制度。</w:t>
      </w:r>
    </w:p>
    <w:p w14:paraId="1082D7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 锅炉房应有下列记录：</w:t>
      </w:r>
    </w:p>
    <w:p w14:paraId="22E18E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1）锅炉及附属设备的运行记录。</w:t>
      </w:r>
    </w:p>
    <w:p w14:paraId="7D4C5D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2）交接班记录。</w:t>
      </w:r>
    </w:p>
    <w:p w14:paraId="16A8B8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3）水处理设备运行及水质化验记录。</w:t>
      </w:r>
    </w:p>
    <w:p w14:paraId="03B60B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4）设备检修保养记录。</w:t>
      </w:r>
    </w:p>
    <w:p w14:paraId="22D64F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5）单位主管领导和特种设备（锅炉房）管理人员的检查记录。</w:t>
      </w:r>
    </w:p>
    <w:p w14:paraId="090FEF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6）事故记录。</w:t>
      </w:r>
    </w:p>
    <w:p w14:paraId="1FE193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以上各项记录应保存一年以上。</w:t>
      </w:r>
    </w:p>
    <w:p w14:paraId="6032FA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（6）供水总体标准：</w:t>
      </w:r>
    </w:p>
    <w:p w14:paraId="7FC746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1）锅炉水质化验合格率必须达标； </w:t>
      </w:r>
    </w:p>
    <w:p w14:paraId="0C9968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2）开水房龙头完好率为100％； </w:t>
      </w:r>
    </w:p>
    <w:p w14:paraId="0E6FE1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3）炉、水质化验员必须持有效证件上岗，锅炉工必须严格执行《锅炉运行操作规程和锅炉房交接班制度》和相关设备的操作规定，须填写统一规范的交接班记录，确保锅炉安全运行； </w:t>
      </w:r>
    </w:p>
    <w:p w14:paraId="0AB90D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4）开水房按时保证足量供应开水； </w:t>
      </w:r>
    </w:p>
    <w:p w14:paraId="67DE26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5）用户对水服务的投诉在 24 小时内应立即处理，并及时向投诉人回复处理结果。 </w:t>
      </w:r>
    </w:p>
    <w:p w14:paraId="43323D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9.中央空调</w:t>
      </w:r>
    </w:p>
    <w:p w14:paraId="4975F0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日常保养：严格按照国家有关标准、行业规范和技术规定开展维修保养工作，承担安全生产责任，包括由两台1400KW制冷量地源热泵螺杆主机组成的机房空调系统、馆内空调末端的新风机组7台、风机盘管176台、组合空调14台。禁止擅自改动改装（包括内部接线），确保空调主机安全运行。整个空调系统要求合同期间确保空调系统安全正常运行，合同到期交接时保证设备完好。</w:t>
      </w:r>
    </w:p>
    <w:p w14:paraId="78D28E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主机系统保养：</w:t>
      </w:r>
    </w:p>
    <w:p w14:paraId="189507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1）两台地源热泵螺杆机组保养：控制电路，制冷回路保养一年一次；</w:t>
      </w:r>
    </w:p>
    <w:p w14:paraId="6792E8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2）两台地源热泵螺杆机组蒸发器、冷凝器壳管清洗一年两次；</w:t>
      </w:r>
    </w:p>
    <w:p w14:paraId="3A67CE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3）地源热泵螺杆机组冷冻机油换油共计100升一年一次；</w:t>
      </w:r>
    </w:p>
    <w:p w14:paraId="3DE136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4）地源热泵螺杆机组油滤更换一年一次；</w:t>
      </w:r>
    </w:p>
    <w:p w14:paraId="530EB4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5）地源热泵螺杆机组汽滤更换一年一次；</w:t>
      </w:r>
    </w:p>
    <w:p w14:paraId="588B84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6）R134a制冷剂补充（满量180KG）一年一次；</w:t>
      </w:r>
    </w:p>
    <w:p w14:paraId="5D555F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7）威乐牌200m3/h循环泵6台一年一次；</w:t>
      </w:r>
    </w:p>
    <w:p w14:paraId="0681C0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8）阀门保养冬季、夏季转换DN400阀门换新4个一年一次；</w:t>
      </w:r>
    </w:p>
    <w:p w14:paraId="4BB249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9）补水泵保养一年一次；</w:t>
      </w:r>
    </w:p>
    <w:p w14:paraId="56DA5E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10）软化水设备运行加盐一年一次；</w:t>
      </w:r>
    </w:p>
    <w:p w14:paraId="08421D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11）电控柜保养一年一次。</w:t>
      </w:r>
    </w:p>
    <w:p w14:paraId="593BB9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空调末端保养：</w:t>
      </w:r>
    </w:p>
    <w:p w14:paraId="28D50B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1）风机盘管清洗保养每年两次；</w:t>
      </w:r>
    </w:p>
    <w:p w14:paraId="18A2D0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2）新风机组清洗保养每年两次；</w:t>
      </w:r>
    </w:p>
    <w:p w14:paraId="357E77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3）组合空调清洗保养每年两次；</w:t>
      </w:r>
    </w:p>
    <w:p w14:paraId="27C707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故障报修：在接到故障报修通知10分钟内赶到现场，一般故障在2小时内处理完毕；空调主机一般检修当天完成，末端设备维修在不换件情况下当日完成，换件维修不超过3天；维修率达到100%。维修工作完成后，填写维修记录。</w:t>
      </w:r>
    </w:p>
    <w:p w14:paraId="4B7180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（3）遵守学校有关规章制度，服从主管部门的监督管理，配合物业中心做好系统运行管理工作，并提供技术支持</w:t>
      </w:r>
    </w:p>
    <w:p w14:paraId="52345F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641B80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68E8A2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1、</w:t>
      </w:r>
      <w:r>
        <w:rPr>
          <w:rFonts w:hint="eastAsia"/>
          <w:sz w:val="24"/>
        </w:rPr>
        <w:t>在学校年度重大活动期间（招生咨询、学生毕业、新生报到、军训、大型演出、重要会议等）严格按照采购人要求，积极配合采购人做好相关准备工作，上报工作计划、工作流程，保证不出疏漏。</w:t>
      </w:r>
    </w:p>
    <w:p w14:paraId="3303CC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2、</w:t>
      </w:r>
      <w:r>
        <w:rPr>
          <w:rFonts w:hint="eastAsia"/>
          <w:sz w:val="24"/>
        </w:rPr>
        <w:t>法定节假日，馆内服务正常工作，确保馆内整体环境的干净整洁。</w:t>
      </w:r>
    </w:p>
    <w:p w14:paraId="102DBF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3、</w:t>
      </w:r>
      <w:r>
        <w:rPr>
          <w:rFonts w:hint="eastAsia"/>
          <w:sz w:val="24"/>
        </w:rPr>
        <w:t>馆内区域卫生整洁，保持定期巡捡，发现杂物及时清理，接受管理部门考核。</w:t>
      </w:r>
    </w:p>
    <w:p w14:paraId="6D9C42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4、</w:t>
      </w:r>
      <w:r>
        <w:rPr>
          <w:rFonts w:hint="eastAsia"/>
          <w:sz w:val="24"/>
        </w:rPr>
        <w:t>每月初根据要求，中标</w:t>
      </w:r>
      <w:r>
        <w:rPr>
          <w:rFonts w:hint="eastAsia"/>
          <w:sz w:val="24"/>
          <w:lang w:val="en-US" w:eastAsia="zh-CN"/>
        </w:rPr>
        <w:t>供应商</w:t>
      </w:r>
      <w:r>
        <w:rPr>
          <w:rFonts w:hint="eastAsia"/>
          <w:sz w:val="24"/>
        </w:rPr>
        <w:t>将所有在校工作人员的年龄等信息和负责区域信息上报管理部门，自觉接受采购人管理部门监督检查。</w:t>
      </w:r>
    </w:p>
    <w:p w14:paraId="369B9B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w:t>
      </w:r>
      <w:r>
        <w:rPr>
          <w:rFonts w:hint="eastAsia"/>
          <w:sz w:val="24"/>
          <w:lang w:eastAsia="zh-CN"/>
        </w:rPr>
        <w:t>、</w:t>
      </w:r>
      <w:r>
        <w:rPr>
          <w:rFonts w:hint="eastAsia"/>
          <w:sz w:val="24"/>
        </w:rPr>
        <w:t>中标公告发布后，投标人应根据招标文件要求和投标文件承诺与采购人签订合同，并按合同要求聘用人员、开展人员培训、配备作业机具、按期完成作业服务交接工作，并在服务终止前做好服务移交工作。投标人须为作业人员配备齐全的四季工作服等劳动保护工具及材料，保证作业期间的正常使用需求。</w:t>
      </w:r>
    </w:p>
    <w:p w14:paraId="7E5D87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513E87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保证物业服务过程中有可能获取的保密信息不泄露的措施，包括但不限于制定保密制度、服务人员保密培训、重点岗位双人服务、泄密惩罚办法。</w:t>
      </w:r>
    </w:p>
    <w:p w14:paraId="4B554E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26D08A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在整个服务期内，人员更换率不得超20%，更换人员不得低于采购需求，且应经采购人同意。</w:t>
      </w:r>
    </w:p>
    <w:p w14:paraId="667112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2D2A1B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559D57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4AC830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1.物业服务人员须统一服装，服装费用由中标供应商承担。</w:t>
      </w:r>
    </w:p>
    <w:p w14:paraId="4C62C8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2.物业服务中所需的维修工具（含大型工具，机器等）费用、单价300元以下维修耗材费用（不含人工费）、保洁工具费用、保洁耗材（含消杀药品）费用、厕纸洗手液等易耗品等均由</w:t>
      </w:r>
      <w:r>
        <w:rPr>
          <w:rFonts w:hint="eastAsia"/>
          <w:sz w:val="24"/>
          <w:lang w:val="en-US" w:eastAsia="zh-CN"/>
        </w:rPr>
        <w:t>中标</w:t>
      </w:r>
      <w:r>
        <w:rPr>
          <w:rFonts w:hint="eastAsia"/>
          <w:sz w:val="24"/>
        </w:rPr>
        <w:t>供应商承担。</w:t>
      </w:r>
    </w:p>
    <w:p w14:paraId="3F325E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特殊清洁服务：接待室地毯608平方米清洗消毒每月一次、木地板6200平方米保养（包括体育馆和体育中心的木地板）半年一次、体育馆单人皮沙发4个，双人皮沙发3个养护半年一次、体育馆大理石1000平方米清洗与保养每季度一次等专项保洁和养护工作统一由成交供应商负责，其中所产生的费用全部由</w:t>
      </w:r>
      <w:r>
        <w:rPr>
          <w:rFonts w:hint="eastAsia"/>
          <w:sz w:val="24"/>
          <w:lang w:val="en-US" w:eastAsia="zh-CN"/>
        </w:rPr>
        <w:t>中标</w:t>
      </w:r>
      <w:r>
        <w:rPr>
          <w:rFonts w:hint="eastAsia"/>
          <w:sz w:val="24"/>
        </w:rPr>
        <w:t>供应商承担。</w:t>
      </w:r>
    </w:p>
    <w:p w14:paraId="4DFEA1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九</w:t>
      </w:r>
      <w:r>
        <w:rPr>
          <w:rFonts w:hint="eastAsia"/>
          <w:b/>
          <w:bCs/>
          <w:sz w:val="24"/>
        </w:rPr>
        <w:t>、物业服务过程中，对物业公司评价考核验收标准</w:t>
      </w:r>
    </w:p>
    <w:p w14:paraId="3B0ABF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1.工作流程</w:t>
      </w:r>
    </w:p>
    <w:p w14:paraId="7D3412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（1）物业服务质量考核评价分为日常考核评价和学期考核评价。</w:t>
      </w:r>
    </w:p>
    <w:p w14:paraId="2B6A42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（2）日常考核评价依据合同约定的考核标准按月进行，由校园环境管理中心、物业管理中心对物业服务工作完成情况进行考核。 </w:t>
      </w:r>
    </w:p>
    <w:p w14:paraId="3B9D38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（3）学期考核评价主要侧重对物业服务质量的评价，每年组织两次，一般每年6月、12月进行，由后勤管理处组织学期考评会议进行考核。</w:t>
      </w:r>
    </w:p>
    <w:p w14:paraId="038558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2.日常考核评价</w:t>
      </w:r>
    </w:p>
    <w:p w14:paraId="7A2D26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物业服务日常考核评价依据按月进行，侧重物业服务工作完成情况，由后勤管理处对物业服务工作完成情况进行考核，满分100分。</w:t>
      </w:r>
    </w:p>
    <w:p w14:paraId="17671D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（1）考核小组成员：物业中心负责人、物业监管单位、服务对象及师生代表。</w:t>
      </w:r>
    </w:p>
    <w:p w14:paraId="066E17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考核分值满分100分。每月考核中实际得分在90分以上为合格，如实际得分低于90分，按照100分减去实际得分的数值乘以合同金额月服务费的1%，扣除当月服务费。采购人管理部门须对中标单位每月服务出具月考核结果，并作为支付服务费凭证。</w:t>
      </w:r>
    </w:p>
    <w:p w14:paraId="5E16BE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（3）中标单位如连续三次考核总分在60分以下、不认真落实整改，采购人有权解除与中标单位的服务合同。</w:t>
      </w:r>
    </w:p>
    <w:p w14:paraId="23FD2A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（4）体育馆物业服务考核细则</w:t>
      </w:r>
    </w:p>
    <w:p w14:paraId="7CD0A8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安全稳定情况（不计分，以实际为准）：</w:t>
      </w:r>
    </w:p>
    <w:p w14:paraId="104491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1）若采购人发现安全隐患，采购人给投标人下发整改通知书。投标人应立即整改。如出现一次不整改或整改不到位，可扣除投标人5%的月服务费。</w:t>
      </w:r>
    </w:p>
    <w:p w14:paraId="56DC01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2）出现一次由投标人责任引起且未造成财产损失的火情或安全事故，经调查核实，视情况扣除投标人当月10%-20%的服务费</w:t>
      </w:r>
    </w:p>
    <w:p w14:paraId="19015D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3）发生一次由投标人责任引起的且造成财产损失的安全事故，经调查核实，投标人应赔偿全部财产损失，视情况扣除投标人当月30%-40%服务费，采购人有权终止合同。</w:t>
      </w:r>
    </w:p>
    <w:p w14:paraId="13695F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4）出现由投标人责任引起且造成财产损失和人员伤亡的安全事故，投标人应赔偿全部损失。采购人有权扣除投标人当月50%至全部的服务费，且有权立即终止合同并依法追究投标人相应责任。</w:t>
      </w:r>
    </w:p>
    <w:tbl>
      <w:tblPr>
        <w:tblStyle w:val="23"/>
        <w:tblW w:w="94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8"/>
        <w:gridCol w:w="2083"/>
        <w:gridCol w:w="5914"/>
      </w:tblGrid>
      <w:tr w14:paraId="3663D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478" w:type="dxa"/>
            <w:noWrap w:val="0"/>
            <w:vAlign w:val="center"/>
          </w:tcPr>
          <w:p w14:paraId="750BDE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服务项目</w:t>
            </w:r>
          </w:p>
        </w:tc>
        <w:tc>
          <w:tcPr>
            <w:tcW w:w="2083" w:type="dxa"/>
            <w:noWrap w:val="0"/>
            <w:vAlign w:val="center"/>
          </w:tcPr>
          <w:p w14:paraId="4B36FD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服务内容</w:t>
            </w:r>
          </w:p>
        </w:tc>
        <w:tc>
          <w:tcPr>
            <w:tcW w:w="5914" w:type="dxa"/>
            <w:noWrap w:val="0"/>
            <w:vAlign w:val="center"/>
          </w:tcPr>
          <w:p w14:paraId="6600A6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服务要求</w:t>
            </w:r>
          </w:p>
        </w:tc>
      </w:tr>
      <w:tr w14:paraId="3A092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restart"/>
            <w:noWrap w:val="0"/>
            <w:vAlign w:val="center"/>
          </w:tcPr>
          <w:p w14:paraId="45AC44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设备、设施养护与管理</w:t>
            </w:r>
          </w:p>
          <w:p w14:paraId="60AFA2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(26分)</w:t>
            </w:r>
          </w:p>
        </w:tc>
        <w:tc>
          <w:tcPr>
            <w:tcW w:w="2083" w:type="dxa"/>
            <w:noWrap w:val="0"/>
            <w:vAlign w:val="center"/>
          </w:tcPr>
          <w:p w14:paraId="15945F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建立设备的档案资料(2</w:t>
            </w:r>
            <w:r>
              <w:rPr>
                <w:rFonts w:hint="eastAsia" w:ascii="宋体" w:hAnsi="宋体" w:eastAsia="宋体" w:cs="宋体"/>
                <w:sz w:val="24"/>
                <w:szCs w:val="24"/>
                <w:highlight w:val="none"/>
                <w:lang w:eastAsia="zh-CN"/>
              </w:rPr>
              <w:t>分</w:t>
            </w:r>
            <w:r>
              <w:rPr>
                <w:rFonts w:hint="eastAsia" w:ascii="宋体" w:hAnsi="宋体" w:eastAsia="宋体" w:cs="宋体"/>
                <w:sz w:val="24"/>
                <w:szCs w:val="24"/>
                <w:highlight w:val="none"/>
              </w:rPr>
              <w:t>)</w:t>
            </w:r>
          </w:p>
        </w:tc>
        <w:tc>
          <w:tcPr>
            <w:tcW w:w="5914" w:type="dxa"/>
            <w:noWrap w:val="0"/>
            <w:vAlign w:val="center"/>
          </w:tcPr>
          <w:p w14:paraId="2B2F36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要求每个设备有完整的档案资料并备注好相关信息；及时更新资料并做好记录</w:t>
            </w:r>
          </w:p>
        </w:tc>
      </w:tr>
      <w:tr w14:paraId="0F5E6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478" w:type="dxa"/>
            <w:vMerge w:val="continue"/>
            <w:noWrap w:val="0"/>
            <w:vAlign w:val="center"/>
          </w:tcPr>
          <w:p w14:paraId="78F78B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2083" w:type="dxa"/>
            <w:noWrap w:val="0"/>
            <w:vAlign w:val="center"/>
          </w:tcPr>
          <w:p w14:paraId="4813B6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监控设备的操作及维护（6分）</w:t>
            </w:r>
          </w:p>
        </w:tc>
        <w:tc>
          <w:tcPr>
            <w:tcW w:w="5914" w:type="dxa"/>
            <w:noWrap w:val="0"/>
            <w:vAlign w:val="center"/>
          </w:tcPr>
          <w:p w14:paraId="1749D66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1、定期巡视控制中心、管理终端、显示设备、UPS电源、网络设备、各摄像头、云台等，实施故障报修。</w:t>
            </w:r>
          </w:p>
          <w:p w14:paraId="38F2C99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 制定设备检测和保养计划，组织实施日常简单设备维护工作。</w:t>
            </w:r>
          </w:p>
          <w:p w14:paraId="72F90A7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3、联络和协调专业单位开展定期检测（一年检测1次，费用由中标供应商承担），跟踪协调监测过程以及出现的问题，跟进后续相关事宜。</w:t>
            </w:r>
          </w:p>
        </w:tc>
      </w:tr>
      <w:tr w14:paraId="3C504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478" w:type="dxa"/>
            <w:vMerge w:val="continue"/>
            <w:noWrap w:val="0"/>
            <w:vAlign w:val="center"/>
          </w:tcPr>
          <w:p w14:paraId="0448C3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2083" w:type="dxa"/>
            <w:noWrap w:val="0"/>
            <w:vAlign w:val="center"/>
          </w:tcPr>
          <w:p w14:paraId="50BADD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地源热泵的日常维护（8分）</w:t>
            </w:r>
          </w:p>
        </w:tc>
        <w:tc>
          <w:tcPr>
            <w:tcW w:w="5914" w:type="dxa"/>
            <w:noWrap w:val="0"/>
            <w:vAlign w:val="center"/>
          </w:tcPr>
          <w:p w14:paraId="1142D61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sz w:val="24"/>
                <w:szCs w:val="24"/>
                <w:highlight w:val="none"/>
              </w:rPr>
            </w:pPr>
            <w:r>
              <w:rPr>
                <w:rFonts w:hint="eastAsia" w:ascii="宋体" w:hAnsi="宋体" w:eastAsia="宋体" w:cs="宋体"/>
                <w:sz w:val="24"/>
                <w:szCs w:val="24"/>
                <w:highlight w:val="none"/>
                <w:lang w:val="zh-CN"/>
              </w:rPr>
              <w:t>严格按照国家有关标准、行业规范和技术规定开展维修保养工作，承担安全生产责任，包括由两台1400KW制冷量地源热泵螺杆主机组成的机房空调系统、馆内空调末端的新风机组7台、风机盘管176台、组合空调14台。禁止擅自改动改装（包括内部接线），确保空调主机安全运行。整个空调系统要求合同期间确保空调系统安全正常运行，合同到期交接时保证设备完好。</w:t>
            </w:r>
          </w:p>
        </w:tc>
      </w:tr>
      <w:tr w14:paraId="787DC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center"/>
          </w:tcPr>
          <w:p w14:paraId="6A66C6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2083" w:type="dxa"/>
            <w:noWrap w:val="0"/>
            <w:vAlign w:val="center"/>
          </w:tcPr>
          <w:p w14:paraId="65FCA5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紧急处理措施（停电、断水、火灾及台风、地震等特殊情况）（10分）</w:t>
            </w:r>
          </w:p>
        </w:tc>
        <w:tc>
          <w:tcPr>
            <w:tcW w:w="5914" w:type="dxa"/>
            <w:noWrap w:val="0"/>
            <w:vAlign w:val="center"/>
          </w:tcPr>
          <w:p w14:paraId="78BEA459">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要制定应急处置方案。确保服务安全、到位。</w:t>
            </w:r>
          </w:p>
          <w:p w14:paraId="2562CE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2、如遇台风、暴雨或其他灾害性天气的气象或有关信息时，对设备机房、停车场、广告牌、电线杆等露天设施的抗强风能力进行检查和加固；</w:t>
            </w:r>
          </w:p>
          <w:p w14:paraId="358865B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3、对集水井水泵运转情况进行检查，保证正常排涝；</w:t>
            </w:r>
          </w:p>
          <w:p w14:paraId="3063902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4、对排水系统进行检查疏通，清除杂物，确保排水畅通；</w:t>
            </w:r>
          </w:p>
          <w:p w14:paraId="505C63B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5、及时准备必要的抢险物资，安排值班人员进行巡查。</w:t>
            </w:r>
          </w:p>
          <w:p w14:paraId="77EC8CA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6、依照相关规定制定物业突发公共事件的应急预案，并在物业办公室、机房等处室内悬挂，在每个楼层固定位置悬挂疏散示意图及引路标志，每年应组织突发公共事件应急演习；</w:t>
            </w:r>
          </w:p>
          <w:p w14:paraId="7BB4DF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7、当物业发生突发公共事件时，各岗位管理人员必须按规定实行岗位警戒，根据不同突发公共事件的现场情况应变处理，在有关部门到达现场前，保证人身安全，介绍财产损失，并全力协助相关部门处理相关事宜。</w:t>
            </w:r>
          </w:p>
        </w:tc>
      </w:tr>
      <w:tr w14:paraId="75CCC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restart"/>
            <w:noWrap w:val="0"/>
            <w:vAlign w:val="center"/>
          </w:tcPr>
          <w:p w14:paraId="49C58A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保洁工作</w:t>
            </w:r>
          </w:p>
          <w:p w14:paraId="2B5DEC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（16分）</w:t>
            </w:r>
          </w:p>
        </w:tc>
        <w:tc>
          <w:tcPr>
            <w:tcW w:w="2083" w:type="dxa"/>
            <w:noWrap w:val="0"/>
            <w:vAlign w:val="center"/>
          </w:tcPr>
          <w:p w14:paraId="5BF463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楼道及扶手玻璃保洁（2分）</w:t>
            </w:r>
          </w:p>
        </w:tc>
        <w:tc>
          <w:tcPr>
            <w:tcW w:w="5914" w:type="dxa"/>
            <w:noWrap w:val="0"/>
            <w:vAlign w:val="center"/>
          </w:tcPr>
          <w:p w14:paraId="433738D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每日打扫各楼层通道和楼梯台阶，并拖洗干净；每日收集1次垃圾；每日用干净的抹布擦抹1次楼梯扶手及玻璃、各层和通道的防火门、消防栓、玻璃箱内侧、灯具、墙面、地脚线、指示牌等公共设施；各梯间墙面、天花板每周除尘2次；每周擦2次楼梯道外墙及门窗玻璃。地面、梯间洁净，无污渍、水渍、灰尘，无乱贴乱划，无乱堆乱放；梯间顶面无蜘蛛网、灰尘，地脚线干净无明显灰尘，地面干净无明显灰尘，楼梯道内外玻璃、门窗等要保持明亮、干净。</w:t>
            </w:r>
          </w:p>
        </w:tc>
      </w:tr>
      <w:tr w14:paraId="06451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center"/>
          </w:tcPr>
          <w:p w14:paraId="1AD4DF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2083" w:type="dxa"/>
            <w:noWrap w:val="0"/>
            <w:vAlign w:val="center"/>
          </w:tcPr>
          <w:p w14:paraId="5433A8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公用卫生间保洁</w:t>
            </w:r>
          </w:p>
          <w:p w14:paraId="0A30B8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（2分）</w:t>
            </w:r>
          </w:p>
        </w:tc>
        <w:tc>
          <w:tcPr>
            <w:tcW w:w="5914" w:type="dxa"/>
            <w:noWrap w:val="0"/>
            <w:vAlign w:val="center"/>
          </w:tcPr>
          <w:p w14:paraId="2735B45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每日对共用卫生间清洁2次，（清洁内容包括：通风换气；冲洗洁具；清扫地面垃圾、清倒垃圾篓垃圾、换新的垃圾袋；用洗洁剂清洗大、小便器；用快捷布擦洗洗手盆并冲洗干净；用毛巾抹墙面、台面、开关、门牌；用毛巾擦干净玻璃、镜面；用拖把拖干净地面；视情况补充卷纸、擦手纸、洗手液；喷洒空气清新剂或香水，小便器内放置香球等；每日早上用清洁工具清洁公用卫生间的玻璃镜；每周用毛巾擦灯具1次；每日对公用卫生间进行消杀2次，发现墙壁有字及时清洁。室内无异味、臭味；地面无烟头、纸屑、污渍、积水，天花板、墙面无灰尘、蜘蛛网，墙壁干净，便器洁净无黄渍）。</w:t>
            </w:r>
          </w:p>
        </w:tc>
      </w:tr>
      <w:tr w14:paraId="3B671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1664EF3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2B0ED8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各训练、比赛场馆的保洁（2分）</w:t>
            </w:r>
          </w:p>
        </w:tc>
        <w:tc>
          <w:tcPr>
            <w:tcW w:w="5914" w:type="dxa"/>
            <w:noWrap w:val="0"/>
            <w:vAlign w:val="center"/>
          </w:tcPr>
          <w:p w14:paraId="0888F3D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清倒垃圾篓垃圾；定时及开馆时段，对室内桌面、凳面、看台座椅的果壳、积灰及时清理抹净；发现窗台、扶栏表面有积灰的及时抹干净。保证地面、地板干净无明显灰尘、污渍，桌椅、柜厨无积灰，门窗洁净。</w:t>
            </w:r>
          </w:p>
        </w:tc>
      </w:tr>
      <w:tr w14:paraId="6AE0D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3B07116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4BBA6D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办公室保洁（2分）</w:t>
            </w:r>
          </w:p>
        </w:tc>
        <w:tc>
          <w:tcPr>
            <w:tcW w:w="5914" w:type="dxa"/>
            <w:noWrap w:val="0"/>
            <w:vAlign w:val="center"/>
          </w:tcPr>
          <w:p w14:paraId="64B96C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每日早对馆内各办公室进行保洁，具体清洁内容包括：通风换气；清扫地面垃圾、清倒垃圾篓垃圾、换新的垃圾袋；地面拖拭；烟缸清理、桌面擦拭；发现玻璃有明显模糊、手印的用毛巾擦干净。</w:t>
            </w:r>
          </w:p>
        </w:tc>
      </w:tr>
      <w:tr w14:paraId="1F12A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1F46DE5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532888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会议室、贵宾室保洁（2分）</w:t>
            </w:r>
          </w:p>
        </w:tc>
        <w:tc>
          <w:tcPr>
            <w:tcW w:w="5914" w:type="dxa"/>
            <w:noWrap w:val="0"/>
            <w:vAlign w:val="center"/>
          </w:tcPr>
          <w:p w14:paraId="6D36CB41">
            <w:pPr>
              <w:keepNext w:val="0"/>
              <w:keepLines w:val="0"/>
              <w:pageBreakBefore w:val="0"/>
              <w:widowControl w:val="0"/>
              <w:numPr>
                <w:ilvl w:val="0"/>
                <w:numId w:val="3"/>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定期对报告厅、会议室、贵宾室进行地面清洁；桌面积灰抹干净；</w:t>
            </w:r>
          </w:p>
          <w:p w14:paraId="02E0C021">
            <w:pPr>
              <w:keepNext w:val="0"/>
              <w:keepLines w:val="0"/>
              <w:pageBreakBefore w:val="0"/>
              <w:widowControl w:val="0"/>
              <w:numPr>
                <w:ilvl w:val="0"/>
                <w:numId w:val="3"/>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遇有会议及来宾时，负责会议前后的桌面及地面、门窗清洁，提供会务服务等。</w:t>
            </w:r>
          </w:p>
          <w:p w14:paraId="54D10A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3、会议室、接待室随用随清。根据会议室的不同要求，以及会议安排，在会议前一小时完成保洁。要求经常开窗通风，保持室内空气清新；墙面、天花板、吊灯、吊扇表面无积灰、无污渍、蜘蛛网；桌椅、沙发、设备表面干净整洁，无积灰、无污渍，光亮；地面、踢角线无积灰、无杂物垃圾；音视频设备表面无积灰、无污渍，话筒定时消毒；细心整理窗帘并挂放整齐；垃圾筐中垃圾清理及时； </w:t>
            </w:r>
          </w:p>
        </w:tc>
      </w:tr>
      <w:tr w14:paraId="06129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7F61A3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62CA30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垃圾桶保洁（2分）</w:t>
            </w:r>
          </w:p>
        </w:tc>
        <w:tc>
          <w:tcPr>
            <w:tcW w:w="5914" w:type="dxa"/>
            <w:noWrap w:val="0"/>
            <w:vAlign w:val="center"/>
          </w:tcPr>
          <w:p w14:paraId="6012BD4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每日抹布擦1次垃圾桶；每周清洗1次，清洗工作集中在指定场地进行；垃圾桶、果皮箱周围地面无散落垃圾、无污水、无明显污迹；垃圾桶、果皮箱无污迹、无油污。</w:t>
            </w:r>
          </w:p>
        </w:tc>
      </w:tr>
      <w:tr w14:paraId="2E28C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3EE0867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5F3E7B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垃圾收集及处理</w:t>
            </w:r>
          </w:p>
          <w:p w14:paraId="444F36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（2分）</w:t>
            </w:r>
          </w:p>
        </w:tc>
        <w:tc>
          <w:tcPr>
            <w:tcW w:w="5914" w:type="dxa"/>
            <w:noWrap w:val="0"/>
            <w:vAlign w:val="center"/>
          </w:tcPr>
          <w:p w14:paraId="79DFC2D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每日收集垃圾2次；垃圾日产日清；定时清运，保持周边环境整洁、无散落现象；保洁员回收垃圾桶垃圾后应重新铺好新的垃圾袋，铺垃圾袋时将垃圾袋口完全张开，袋口反卷5cm折贴在垃圾箱外沿，再盖好垃圾桶盖。</w:t>
            </w:r>
          </w:p>
          <w:p w14:paraId="01CA87F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2、日常巡查中发现废弃物及时妥善处置，做到无卫生死角。</w:t>
            </w:r>
          </w:p>
        </w:tc>
      </w:tr>
      <w:tr w14:paraId="76EA7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607225C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58EC30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卫生消杀（2分）</w:t>
            </w:r>
          </w:p>
        </w:tc>
        <w:tc>
          <w:tcPr>
            <w:tcW w:w="5914" w:type="dxa"/>
            <w:noWrap w:val="0"/>
            <w:vAlign w:val="center"/>
          </w:tcPr>
          <w:p w14:paraId="6BE27F2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1、蚊、蝇、孳生季节每天做好消杀，每月集中消杀不得少于1次，其他根据季节和实地情况制定具体计划。</w:t>
            </w:r>
          </w:p>
          <w:p w14:paraId="6A4C0F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2、消杀人员必须严格按照“投放鼠药注意事项”的要求进行操作。对每次投放药物情况，应认真记录在“消杀药物投放情况记录表”上。</w:t>
            </w:r>
          </w:p>
          <w:p w14:paraId="12A198A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3、每年全面消杀蚊蝇二次。</w:t>
            </w:r>
          </w:p>
          <w:p w14:paraId="717801E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4、对污水井、排水沟、阴沟、竖井等害虫隐藏点定期消毒。</w:t>
            </w:r>
          </w:p>
          <w:p w14:paraId="25EBEF7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5、负责提供国家规定使用的消杀药品，并对药物名称、数量、使用情况进行详细记录，消杀药品应即购即用，用剩的药品，指派专人妥善保管。</w:t>
            </w:r>
          </w:p>
          <w:p w14:paraId="747A786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6、在消杀实施中，张贴警告牌，告示员工注意。注意消杀药物的轮流使用，更换药品品种，降低害虫抗药性。</w:t>
            </w:r>
          </w:p>
        </w:tc>
      </w:tr>
      <w:tr w14:paraId="69BD6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restart"/>
            <w:noWrap w:val="0"/>
            <w:vAlign w:val="center"/>
          </w:tcPr>
          <w:p w14:paraId="2C55E3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安全保卫</w:t>
            </w:r>
          </w:p>
          <w:p w14:paraId="5F6170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管理</w:t>
            </w:r>
          </w:p>
          <w:p w14:paraId="400EFA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（8分）</w:t>
            </w:r>
          </w:p>
        </w:tc>
        <w:tc>
          <w:tcPr>
            <w:tcW w:w="2083" w:type="dxa"/>
            <w:vMerge w:val="restart"/>
            <w:noWrap w:val="0"/>
            <w:vAlign w:val="center"/>
          </w:tcPr>
          <w:p w14:paraId="5318DC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安全保卫秩序维护等要求（8分）</w:t>
            </w:r>
          </w:p>
        </w:tc>
        <w:tc>
          <w:tcPr>
            <w:tcW w:w="5914" w:type="dxa"/>
            <w:noWrap w:val="0"/>
            <w:vAlign w:val="center"/>
          </w:tcPr>
          <w:p w14:paraId="533CC4A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保安人员应统一着装、佩带胸牌，上岗前应整装、仪表仪容整洁端庄，上岗时应佩带对讲系统、精神饱满、微笑服务。值岗时不准吸烟、闲聊、阅读书报、做与保安服务无关的事，不准在厅、堂服务区域内倚墙而立或占用公共、办公设施休息（2分）。</w:t>
            </w:r>
          </w:p>
        </w:tc>
      </w:tr>
      <w:tr w14:paraId="4D74B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16D1D43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vMerge w:val="continue"/>
            <w:noWrap w:val="0"/>
            <w:vAlign w:val="top"/>
          </w:tcPr>
          <w:p w14:paraId="3EFADBF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5914" w:type="dxa"/>
            <w:noWrap w:val="0"/>
            <w:vAlign w:val="center"/>
          </w:tcPr>
          <w:p w14:paraId="0207DAF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值岗时与体育活动人员及其他来馆人员交谈时，应使用文明、规范用语，不得使用“命令”、“要求”类用语及禁忌语（1分）。</w:t>
            </w:r>
          </w:p>
        </w:tc>
      </w:tr>
      <w:tr w14:paraId="7F495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78266E8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vMerge w:val="continue"/>
            <w:noWrap w:val="0"/>
            <w:vAlign w:val="top"/>
          </w:tcPr>
          <w:p w14:paraId="15CADC4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5914" w:type="dxa"/>
            <w:noWrap w:val="0"/>
            <w:vAlign w:val="center"/>
          </w:tcPr>
          <w:p w14:paraId="21A8B2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FF0000"/>
                <w:sz w:val="24"/>
                <w:szCs w:val="24"/>
                <w:highlight w:val="none"/>
              </w:rPr>
            </w:pPr>
            <w:r>
              <w:rPr>
                <w:rFonts w:hint="eastAsia" w:ascii="宋体" w:hAnsi="宋体" w:eastAsia="宋体" w:cs="宋体"/>
                <w:sz w:val="24"/>
                <w:szCs w:val="24"/>
                <w:highlight w:val="none"/>
              </w:rPr>
              <w:t>负责验票及相应的秩序维护（2分）。</w:t>
            </w:r>
          </w:p>
        </w:tc>
      </w:tr>
      <w:tr w14:paraId="443BF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091F658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vMerge w:val="continue"/>
            <w:noWrap w:val="0"/>
            <w:vAlign w:val="top"/>
          </w:tcPr>
          <w:p w14:paraId="530B60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5914" w:type="dxa"/>
            <w:noWrap w:val="0"/>
            <w:vAlign w:val="center"/>
          </w:tcPr>
          <w:p w14:paraId="548E3E1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对体育活动人员、参观者及其他来馆人员需要帮助时，应主动及时提供服务，对访客的询问应热情接待（1分）。</w:t>
            </w:r>
          </w:p>
        </w:tc>
      </w:tr>
      <w:tr w14:paraId="0FDCA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75D5AA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vMerge w:val="continue"/>
            <w:noWrap w:val="0"/>
            <w:vAlign w:val="top"/>
          </w:tcPr>
          <w:p w14:paraId="04CACFA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5914" w:type="dxa"/>
            <w:noWrap w:val="0"/>
            <w:vAlign w:val="center"/>
          </w:tcPr>
          <w:p w14:paraId="53535C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为保障体育馆财产及在馆人员的人身安全，保安人员应认真值守，按时对场馆各区域进行巡视、检查，特别是场馆内人员较多时，应适时增加巡查的频次，实施正常的公共部位的安全保卫防范性工作，尽到管理人的管理义务。对突发事件应按各类应急预案迅速作出反应，果断作出适当处置，及时报告学校保卫处及体育场馆管理中心，并做好记录（2分）。</w:t>
            </w:r>
          </w:p>
        </w:tc>
      </w:tr>
      <w:tr w14:paraId="52BB1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478" w:type="dxa"/>
            <w:vMerge w:val="restart"/>
            <w:noWrap w:val="0"/>
            <w:vAlign w:val="center"/>
          </w:tcPr>
          <w:p w14:paraId="2F4FA5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门岗管理</w:t>
            </w:r>
          </w:p>
          <w:p w14:paraId="792513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（12分）</w:t>
            </w:r>
          </w:p>
        </w:tc>
        <w:tc>
          <w:tcPr>
            <w:tcW w:w="2083" w:type="dxa"/>
            <w:vMerge w:val="restart"/>
            <w:noWrap w:val="0"/>
            <w:vAlign w:val="center"/>
          </w:tcPr>
          <w:p w14:paraId="272AB6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门岗服务要求</w:t>
            </w:r>
          </w:p>
          <w:p w14:paraId="12C23A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（12分）</w:t>
            </w:r>
          </w:p>
        </w:tc>
        <w:tc>
          <w:tcPr>
            <w:tcW w:w="5914" w:type="dxa"/>
            <w:noWrap w:val="0"/>
            <w:vAlign w:val="center"/>
          </w:tcPr>
          <w:p w14:paraId="27B1D4A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体育馆入口根据开放时间实行全时段保安门岗服务，雨天在各显眼位置放置防滑警示牌（2分）。</w:t>
            </w:r>
          </w:p>
        </w:tc>
      </w:tr>
      <w:tr w14:paraId="00979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673BB8F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vMerge w:val="continue"/>
            <w:noWrap w:val="0"/>
            <w:vAlign w:val="top"/>
          </w:tcPr>
          <w:p w14:paraId="060734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5914" w:type="dxa"/>
            <w:noWrap w:val="0"/>
            <w:vAlign w:val="center"/>
          </w:tcPr>
          <w:p w14:paraId="6661EA0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体育馆入口实行早、中、晚立岗服务。入馆（一律）凭校园卡或天津理工大学体育馆健身卡进入馆内，对到馆的无证人员实行登记制度。对无证擅闯进门及未办理相关手续者，应予劝阻教育，并能妥善按章处理（2分）。</w:t>
            </w:r>
          </w:p>
        </w:tc>
      </w:tr>
      <w:tr w14:paraId="55158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7D49564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vMerge w:val="continue"/>
            <w:noWrap w:val="0"/>
            <w:vAlign w:val="top"/>
          </w:tcPr>
          <w:p w14:paraId="65F157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5914" w:type="dxa"/>
            <w:noWrap w:val="0"/>
            <w:vAlign w:val="center"/>
          </w:tcPr>
          <w:p w14:paraId="56BB0D7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当入馆人员出入集中的时候，门岗应加强人群流动秩序的管理，确保各个出入口通畅，遇到紧急情况，应能迅速将人员从馆内疏散，防止发生因人群拥堵、碰撞而造成的纠纷及伤害事故（2分）。</w:t>
            </w:r>
          </w:p>
        </w:tc>
      </w:tr>
      <w:tr w14:paraId="55032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1387F38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vMerge w:val="continue"/>
            <w:noWrap w:val="0"/>
            <w:vAlign w:val="top"/>
          </w:tcPr>
          <w:p w14:paraId="1AA77E4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5914" w:type="dxa"/>
            <w:noWrap w:val="0"/>
            <w:vAlign w:val="center"/>
          </w:tcPr>
          <w:p w14:paraId="6B9FC83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面对采购人组织邀请的参观及来访者出入体育馆，应端正立姿，行注目礼（或举手礼）迎送（2分）。</w:t>
            </w:r>
          </w:p>
        </w:tc>
      </w:tr>
      <w:tr w14:paraId="1BCB7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0E7219B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vMerge w:val="continue"/>
            <w:noWrap w:val="0"/>
            <w:vAlign w:val="top"/>
          </w:tcPr>
          <w:p w14:paraId="497FF2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5914" w:type="dxa"/>
            <w:noWrap w:val="0"/>
            <w:vAlign w:val="center"/>
          </w:tcPr>
          <w:p w14:paraId="0BE655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对入馆人员及物品实行有序管理，不允许携带易燃、易爆、有毒、有害及其它污染物品进入馆内（2分）。</w:t>
            </w:r>
          </w:p>
        </w:tc>
      </w:tr>
      <w:tr w14:paraId="534D9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0C53F3E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vMerge w:val="continue"/>
            <w:noWrap w:val="0"/>
            <w:vAlign w:val="top"/>
          </w:tcPr>
          <w:p w14:paraId="0CAAC1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5914" w:type="dxa"/>
            <w:noWrap w:val="0"/>
            <w:vAlign w:val="center"/>
          </w:tcPr>
          <w:p w14:paraId="52E10A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遇下班时间而馆内人员未撤离时，保安人员应坚守岗位，直至确认馆内已无人员滞留，才可关闭大门（2分）。</w:t>
            </w:r>
          </w:p>
        </w:tc>
      </w:tr>
      <w:tr w14:paraId="77C7E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restart"/>
            <w:noWrap w:val="0"/>
            <w:vAlign w:val="center"/>
          </w:tcPr>
          <w:p w14:paraId="24F5F7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巡视管理</w:t>
            </w:r>
          </w:p>
          <w:p w14:paraId="5F4D5E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（14分）</w:t>
            </w:r>
          </w:p>
        </w:tc>
        <w:tc>
          <w:tcPr>
            <w:tcW w:w="2083" w:type="dxa"/>
            <w:vMerge w:val="restart"/>
            <w:noWrap w:val="0"/>
            <w:vAlign w:val="center"/>
          </w:tcPr>
          <w:p w14:paraId="74CA12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巡视服务要求</w:t>
            </w:r>
          </w:p>
          <w:p w14:paraId="3AD4C0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（14分）</w:t>
            </w:r>
          </w:p>
        </w:tc>
        <w:tc>
          <w:tcPr>
            <w:tcW w:w="5914" w:type="dxa"/>
            <w:noWrap w:val="0"/>
            <w:vAlign w:val="center"/>
          </w:tcPr>
          <w:p w14:paraId="377D7FE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管理区域内应实行全年保安巡视服务（2分）。</w:t>
            </w:r>
          </w:p>
        </w:tc>
      </w:tr>
      <w:tr w14:paraId="068FE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center"/>
          </w:tcPr>
          <w:p w14:paraId="29E149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2083" w:type="dxa"/>
            <w:vMerge w:val="continue"/>
            <w:noWrap w:val="0"/>
            <w:vAlign w:val="center"/>
          </w:tcPr>
          <w:p w14:paraId="0015AF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5914" w:type="dxa"/>
            <w:noWrap w:val="0"/>
            <w:vAlign w:val="center"/>
          </w:tcPr>
          <w:p w14:paraId="2298E8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确保仪器、硬件设备、公共设施、照明系统、门窗、玻璃等安全，做好巡查记录，一旦发现盗窃、损坏或故障，应及时报警或报修（2分）</w:t>
            </w:r>
          </w:p>
        </w:tc>
      </w:tr>
      <w:tr w14:paraId="3238E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center"/>
          </w:tcPr>
          <w:p w14:paraId="25ADC7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2083" w:type="dxa"/>
            <w:vMerge w:val="continue"/>
            <w:noWrap w:val="0"/>
            <w:vAlign w:val="center"/>
          </w:tcPr>
          <w:p w14:paraId="5E9C6B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5914" w:type="dxa"/>
            <w:noWrap w:val="0"/>
            <w:vAlign w:val="center"/>
          </w:tcPr>
          <w:p w14:paraId="306A1E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对违反公共场所秩序的人应加以劝阻，如吸烟、喧哗、随地吐痰及乱扔果皮纸屑、破坏公物及公共设施等。报告厅使用时，大门和厅内须有专人负责安全管理（2分）。</w:t>
            </w:r>
          </w:p>
        </w:tc>
      </w:tr>
      <w:tr w14:paraId="2D216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center"/>
          </w:tcPr>
          <w:p w14:paraId="451AC4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2083" w:type="dxa"/>
            <w:vMerge w:val="continue"/>
            <w:noWrap w:val="0"/>
            <w:vAlign w:val="center"/>
          </w:tcPr>
          <w:p w14:paraId="747994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5914" w:type="dxa"/>
            <w:noWrap w:val="0"/>
            <w:vAlign w:val="center"/>
          </w:tcPr>
          <w:p w14:paraId="1123122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加强对重点部门如网络机房的巡查，认真做好防毒、防人身伤害及防火防盗工作（2分）。</w:t>
            </w:r>
          </w:p>
        </w:tc>
      </w:tr>
      <w:tr w14:paraId="13FE9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center"/>
          </w:tcPr>
          <w:p w14:paraId="2A3A33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2083" w:type="dxa"/>
            <w:vMerge w:val="continue"/>
            <w:noWrap w:val="0"/>
            <w:vAlign w:val="center"/>
          </w:tcPr>
          <w:p w14:paraId="2545CD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5914" w:type="dxa"/>
            <w:noWrap w:val="0"/>
            <w:vAlign w:val="center"/>
          </w:tcPr>
          <w:p w14:paraId="18C32C8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非开放时段应对公共设施、办公室、公共卫生间、消防通道、灭火器、消防栓进行巡视检查，并做好记录（2分）。</w:t>
            </w:r>
          </w:p>
        </w:tc>
      </w:tr>
      <w:tr w14:paraId="56608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center"/>
          </w:tcPr>
          <w:p w14:paraId="314B28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2083" w:type="dxa"/>
            <w:vMerge w:val="continue"/>
            <w:noWrap w:val="0"/>
            <w:vAlign w:val="center"/>
          </w:tcPr>
          <w:p w14:paraId="388AF9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5914" w:type="dxa"/>
            <w:noWrap w:val="0"/>
            <w:vAlign w:val="center"/>
          </w:tcPr>
          <w:p w14:paraId="56199A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0000FF"/>
                <w:sz w:val="24"/>
                <w:szCs w:val="24"/>
                <w:highlight w:val="none"/>
              </w:rPr>
            </w:pPr>
            <w:r>
              <w:rPr>
                <w:rFonts w:hint="eastAsia" w:ascii="宋体" w:hAnsi="宋体" w:eastAsia="宋体" w:cs="宋体"/>
                <w:sz w:val="24"/>
                <w:szCs w:val="24"/>
                <w:highlight w:val="none"/>
              </w:rPr>
              <w:t>负责公共区域照明的开关，节能措施得力，杜绝长明灯、长流水和跑、冒、滴漏现象（2分）。</w:t>
            </w:r>
          </w:p>
        </w:tc>
      </w:tr>
      <w:tr w14:paraId="722EA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center"/>
          </w:tcPr>
          <w:p w14:paraId="6C61E6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2083" w:type="dxa"/>
            <w:vMerge w:val="continue"/>
            <w:noWrap w:val="0"/>
            <w:vAlign w:val="center"/>
          </w:tcPr>
          <w:p w14:paraId="0F83E0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5914" w:type="dxa"/>
            <w:noWrap w:val="0"/>
            <w:vAlign w:val="center"/>
          </w:tcPr>
          <w:p w14:paraId="32B2027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体育馆晚上闭馆后必须进行全馆巡视，确信无人滞留后再关闭大门（2分）。</w:t>
            </w:r>
          </w:p>
        </w:tc>
      </w:tr>
      <w:tr w14:paraId="39EFC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restart"/>
            <w:noWrap w:val="0"/>
            <w:vAlign w:val="center"/>
          </w:tcPr>
          <w:p w14:paraId="025A2F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车辆管理</w:t>
            </w:r>
          </w:p>
          <w:p w14:paraId="680A54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（4分）</w:t>
            </w:r>
          </w:p>
        </w:tc>
        <w:tc>
          <w:tcPr>
            <w:tcW w:w="2083" w:type="dxa"/>
            <w:vMerge w:val="restart"/>
            <w:noWrap w:val="0"/>
            <w:vAlign w:val="center"/>
          </w:tcPr>
          <w:p w14:paraId="05A9E3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车辆管理要求</w:t>
            </w:r>
          </w:p>
          <w:p w14:paraId="06A827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（4分）</w:t>
            </w:r>
          </w:p>
        </w:tc>
        <w:tc>
          <w:tcPr>
            <w:tcW w:w="5914" w:type="dxa"/>
            <w:noWrap w:val="0"/>
            <w:vAlign w:val="center"/>
          </w:tcPr>
          <w:p w14:paraId="2C15479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体育馆外场停车位，车辆应停放有序，确保行驶畅通、安全（2分）。</w:t>
            </w:r>
          </w:p>
        </w:tc>
      </w:tr>
      <w:tr w14:paraId="6F830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center"/>
          </w:tcPr>
          <w:p w14:paraId="110506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2083" w:type="dxa"/>
            <w:vMerge w:val="continue"/>
            <w:noWrap w:val="0"/>
            <w:vAlign w:val="center"/>
          </w:tcPr>
          <w:p w14:paraId="6F362D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5914" w:type="dxa"/>
            <w:noWrap w:val="0"/>
            <w:vAlign w:val="center"/>
          </w:tcPr>
          <w:p w14:paraId="1009296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保持体育馆停车环境整洁，地面平整，无积水。车辆停放有序（1分）。</w:t>
            </w:r>
          </w:p>
        </w:tc>
      </w:tr>
      <w:tr w14:paraId="3449A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1478" w:type="dxa"/>
            <w:vMerge w:val="continue"/>
            <w:noWrap w:val="0"/>
            <w:vAlign w:val="center"/>
          </w:tcPr>
          <w:p w14:paraId="01EEBA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2083" w:type="dxa"/>
            <w:vMerge w:val="continue"/>
            <w:noWrap w:val="0"/>
            <w:vAlign w:val="center"/>
          </w:tcPr>
          <w:p w14:paraId="6A3064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p>
        </w:tc>
        <w:tc>
          <w:tcPr>
            <w:tcW w:w="5914" w:type="dxa"/>
            <w:noWrap w:val="0"/>
            <w:vAlign w:val="center"/>
          </w:tcPr>
          <w:p w14:paraId="4FA4BF6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对外来车辆，应引导其在指定的位置停放（1分）。</w:t>
            </w:r>
          </w:p>
        </w:tc>
      </w:tr>
      <w:tr w14:paraId="68A4E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noWrap w:val="0"/>
            <w:vAlign w:val="center"/>
          </w:tcPr>
          <w:p w14:paraId="2CE9B0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学校年度重大活动服务保障</w:t>
            </w:r>
          </w:p>
          <w:p w14:paraId="647FC7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（2分）</w:t>
            </w:r>
          </w:p>
        </w:tc>
        <w:tc>
          <w:tcPr>
            <w:tcW w:w="2083" w:type="dxa"/>
            <w:noWrap w:val="0"/>
            <w:vAlign w:val="center"/>
          </w:tcPr>
          <w:p w14:paraId="4F4237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遇有大型活动、临时活动的突击性安保服务（2分）</w:t>
            </w:r>
          </w:p>
        </w:tc>
        <w:tc>
          <w:tcPr>
            <w:tcW w:w="5914" w:type="dxa"/>
            <w:noWrap w:val="0"/>
            <w:vAlign w:val="center"/>
          </w:tcPr>
          <w:p w14:paraId="774B7C3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遇有大型活动（招生咨询、学生毕业、新生报到、军训、大型演出、重要会议等），严格按照采购人要求，积极配合采购人做好相关准备工作，上报工作计划、工作流程，保证不出疏漏。</w:t>
            </w:r>
          </w:p>
        </w:tc>
      </w:tr>
      <w:tr w14:paraId="3CA45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478" w:type="dxa"/>
            <w:vMerge w:val="restart"/>
            <w:noWrap w:val="0"/>
            <w:vAlign w:val="center"/>
          </w:tcPr>
          <w:p w14:paraId="334819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锅炉系统</w:t>
            </w:r>
          </w:p>
          <w:p w14:paraId="719EFD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管理</w:t>
            </w:r>
          </w:p>
          <w:p w14:paraId="409725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（12分）</w:t>
            </w:r>
          </w:p>
        </w:tc>
        <w:tc>
          <w:tcPr>
            <w:tcW w:w="2083" w:type="dxa"/>
            <w:noWrap w:val="0"/>
            <w:vAlign w:val="center"/>
          </w:tcPr>
          <w:p w14:paraId="3840FC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工作要求（1分）</w:t>
            </w:r>
          </w:p>
        </w:tc>
        <w:tc>
          <w:tcPr>
            <w:tcW w:w="5914" w:type="dxa"/>
            <w:noWrap w:val="0"/>
            <w:vAlign w:val="center"/>
          </w:tcPr>
          <w:p w14:paraId="1BF088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24小时运行值班，设备管理，水质监控管理、设备辅助维修。</w:t>
            </w:r>
          </w:p>
        </w:tc>
      </w:tr>
      <w:tr w14:paraId="42F92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5" w:hRule="atLeast"/>
          <w:jc w:val="center"/>
        </w:trPr>
        <w:tc>
          <w:tcPr>
            <w:tcW w:w="1478" w:type="dxa"/>
            <w:vMerge w:val="continue"/>
            <w:noWrap w:val="0"/>
            <w:vAlign w:val="top"/>
          </w:tcPr>
          <w:p w14:paraId="3E1DDB5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5DF5CB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三落实、两有证、一检验、一预案” （2分）</w:t>
            </w:r>
          </w:p>
        </w:tc>
        <w:tc>
          <w:tcPr>
            <w:tcW w:w="5914" w:type="dxa"/>
            <w:noWrap w:val="0"/>
            <w:vAlign w:val="center"/>
          </w:tcPr>
          <w:p w14:paraId="4BD54A7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三落实：即落实管理机构、落实责任人员、落实规章制度； </w:t>
            </w:r>
          </w:p>
          <w:p w14:paraId="75F34B1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两有证：即设备有使用证、作业人员有上岗证；</w:t>
            </w:r>
          </w:p>
          <w:p w14:paraId="7636CD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一检验：即设备依法检验；</w:t>
            </w:r>
          </w:p>
          <w:p w14:paraId="04363AC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一预案：即建立事故应急预案。</w:t>
            </w:r>
          </w:p>
        </w:tc>
      </w:tr>
      <w:tr w14:paraId="61BFC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3A3A89E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0F7F6A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四上墙、三报告、二记录、一档案</w:t>
            </w:r>
          </w:p>
          <w:p w14:paraId="0CAC1A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（2分）</w:t>
            </w:r>
          </w:p>
        </w:tc>
        <w:tc>
          <w:tcPr>
            <w:tcW w:w="5914" w:type="dxa"/>
            <w:noWrap w:val="0"/>
            <w:vAlign w:val="center"/>
          </w:tcPr>
          <w:p w14:paraId="7B19379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四上墙：(锅炉房应上墙的内容)</w:t>
            </w:r>
          </w:p>
          <w:p w14:paraId="5D2A8B1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1）锅炉使用登记证</w:t>
            </w:r>
          </w:p>
          <w:p w14:paraId="513EFE3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2）锅炉房规章制度</w:t>
            </w:r>
          </w:p>
          <w:p w14:paraId="101F19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3）特种设备(锅炉房)管理人员、锅炉操作人员上岗证--复印件</w:t>
            </w:r>
          </w:p>
          <w:p w14:paraId="020083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4）安全阀和压力表校验报告--复印件。</w:t>
            </w:r>
          </w:p>
          <w:p w14:paraId="09CEF15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三报告：视情况进行锅炉外部检验、内部检验、水质化验（产生费用均由采购人出具），要求供应商将检测报告复印在涉及场所予以公示。</w:t>
            </w:r>
          </w:p>
          <w:p w14:paraId="34BB2E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二记录：有锅炉运行记录、交接班记录；</w:t>
            </w:r>
          </w:p>
          <w:p w14:paraId="606F1A3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特种设备(锅炉房)管理人员每周检查记录；</w:t>
            </w:r>
          </w:p>
          <w:p w14:paraId="5D46E9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一档案：锅炉技术档案；</w:t>
            </w:r>
          </w:p>
        </w:tc>
      </w:tr>
      <w:tr w14:paraId="084A3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67A7554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1A946D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锅炉房管道色标（1分）</w:t>
            </w:r>
          </w:p>
        </w:tc>
        <w:tc>
          <w:tcPr>
            <w:tcW w:w="5914" w:type="dxa"/>
            <w:noWrap w:val="0"/>
            <w:vAlign w:val="center"/>
          </w:tcPr>
          <w:p w14:paraId="31AFF5E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1)蒸汽管----------红色</w:t>
            </w:r>
          </w:p>
          <w:p w14:paraId="0855218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2)锅炉排污管------黑色</w:t>
            </w:r>
          </w:p>
          <w:p w14:paraId="3BA72CE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3)锅炉给水管----- 绿色</w:t>
            </w:r>
          </w:p>
          <w:p w14:paraId="2F6AE3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4)盐水管--------- 浅黄色</w:t>
            </w:r>
          </w:p>
          <w:p w14:paraId="4D19A71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5)软化水管------- 绿色白环</w:t>
            </w:r>
          </w:p>
          <w:p w14:paraId="6709D0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6)生水管--- ----- 绿色黄环</w:t>
            </w:r>
          </w:p>
        </w:tc>
      </w:tr>
      <w:tr w14:paraId="28835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0" w:hRule="atLeast"/>
          <w:jc w:val="center"/>
        </w:trPr>
        <w:tc>
          <w:tcPr>
            <w:tcW w:w="1478" w:type="dxa"/>
            <w:vMerge w:val="continue"/>
            <w:noWrap w:val="0"/>
            <w:vAlign w:val="top"/>
          </w:tcPr>
          <w:p w14:paraId="1625C6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13D3AF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锅炉房制度（2分）</w:t>
            </w:r>
          </w:p>
        </w:tc>
        <w:tc>
          <w:tcPr>
            <w:tcW w:w="5914" w:type="dxa"/>
            <w:noWrap w:val="0"/>
            <w:vAlign w:val="center"/>
          </w:tcPr>
          <w:p w14:paraId="4AF7AAE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1）岗位责任制：按锅炉房的人员配备，分别规定班组长、司炉工、维修工、水质化验人员等职责范围内的任务和要求。</w:t>
            </w:r>
          </w:p>
          <w:p w14:paraId="00E9B2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2）锅炉及其辅机的操作规程：其内容应包括，设备投运前的检查与准备工作；启动与正常运行的操作方法；正常停运和紧急停运的操作方法；设备的维护保养。</w:t>
            </w:r>
          </w:p>
          <w:p w14:paraId="110191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3）巡回检查制度：明确定时检查的内容、路线及记录项目。</w:t>
            </w:r>
          </w:p>
          <w:p w14:paraId="124970A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4）设备维修保养制度：规定锅炉本体、安全保护装置、仪表及辅机的维护保养周期、内容和要求。</w:t>
            </w:r>
          </w:p>
          <w:p w14:paraId="7612CC7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5）交接班制度：应明确交接班的要求、检查内容和交接手续。</w:t>
            </w:r>
          </w:p>
          <w:p w14:paraId="06D72B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6）水质管理制度：应明确水质定时化验的项目和合格标准。</w:t>
            </w:r>
          </w:p>
          <w:p w14:paraId="0D0DEC7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7）清洁卫生制度：应明确锅炉房设备及内外卫生区域的划分和清扫要求。</w:t>
            </w:r>
          </w:p>
          <w:p w14:paraId="0744B98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8）安全保卫制度。</w:t>
            </w:r>
          </w:p>
        </w:tc>
      </w:tr>
      <w:tr w14:paraId="73088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1" w:hRule="atLeast"/>
          <w:jc w:val="center"/>
        </w:trPr>
        <w:tc>
          <w:tcPr>
            <w:tcW w:w="1478" w:type="dxa"/>
            <w:vMerge w:val="continue"/>
            <w:noWrap w:val="0"/>
            <w:vAlign w:val="top"/>
          </w:tcPr>
          <w:p w14:paraId="3CE151D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584E68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工作记录（2分）</w:t>
            </w:r>
          </w:p>
        </w:tc>
        <w:tc>
          <w:tcPr>
            <w:tcW w:w="5914" w:type="dxa"/>
            <w:noWrap w:val="0"/>
            <w:vAlign w:val="center"/>
          </w:tcPr>
          <w:p w14:paraId="379AA55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各项记录保留1年以上：</w:t>
            </w:r>
          </w:p>
          <w:p w14:paraId="11272E1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1）锅炉及附属设备的运行记录。</w:t>
            </w:r>
          </w:p>
          <w:p w14:paraId="2DBB99E2">
            <w:pPr>
              <w:keepNext w:val="0"/>
              <w:keepLines w:val="0"/>
              <w:pageBreakBefore w:val="0"/>
              <w:widowControl w:val="0"/>
              <w:tabs>
                <w:tab w:val="left" w:pos="3324"/>
              </w:tabs>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2）交接班记录。</w:t>
            </w:r>
          </w:p>
          <w:p w14:paraId="6E461E8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3）水处理设备运行及水质化验记录。</w:t>
            </w:r>
          </w:p>
          <w:p w14:paraId="56D806C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4）设备检修保养记录。</w:t>
            </w:r>
          </w:p>
          <w:p w14:paraId="74218B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5）单位主管领导和特种设备（锅炉房）管理人员的检查记录。</w:t>
            </w:r>
          </w:p>
          <w:p w14:paraId="41CC70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6）事故记录。</w:t>
            </w:r>
          </w:p>
        </w:tc>
      </w:tr>
      <w:tr w14:paraId="0022C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8" w:hRule="atLeast"/>
          <w:jc w:val="center"/>
        </w:trPr>
        <w:tc>
          <w:tcPr>
            <w:tcW w:w="1478" w:type="dxa"/>
            <w:vMerge w:val="continue"/>
            <w:noWrap w:val="0"/>
            <w:vAlign w:val="top"/>
          </w:tcPr>
          <w:p w14:paraId="640F3F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74EDC6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供水总体标准</w:t>
            </w:r>
          </w:p>
          <w:p w14:paraId="07C62C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（2分）</w:t>
            </w:r>
          </w:p>
        </w:tc>
        <w:tc>
          <w:tcPr>
            <w:tcW w:w="5914" w:type="dxa"/>
            <w:noWrap w:val="0"/>
            <w:vAlign w:val="center"/>
          </w:tcPr>
          <w:p w14:paraId="0A6DBAB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1）锅炉水质化验合格率必须达标； </w:t>
            </w:r>
          </w:p>
          <w:p w14:paraId="31C7AAC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2）开水房龙头完好率为100％； </w:t>
            </w:r>
          </w:p>
          <w:p w14:paraId="5CD634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3）炉、水质化验员必须持有效证件上岗，锅炉工必须严格执行《锅炉运行操作规程和锅炉房交接班制度》和相关设备的操作规定，须填写统一规范的交接班记录，确保锅炉安全运行； </w:t>
            </w:r>
          </w:p>
          <w:p w14:paraId="15016AA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4）开水房按时保证足量供应开水； </w:t>
            </w:r>
          </w:p>
          <w:p w14:paraId="4D04A47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5）用户对水服务的投诉在 24 小时内应立即处理，并及时向投诉人回复处理结果。 </w:t>
            </w:r>
          </w:p>
        </w:tc>
      </w:tr>
      <w:tr w14:paraId="0C637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9" w:hRule="atLeast"/>
          <w:jc w:val="center"/>
        </w:trPr>
        <w:tc>
          <w:tcPr>
            <w:tcW w:w="1478" w:type="dxa"/>
            <w:vMerge w:val="restart"/>
            <w:noWrap w:val="0"/>
            <w:vAlign w:val="center"/>
          </w:tcPr>
          <w:p w14:paraId="253043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中央空调</w:t>
            </w:r>
          </w:p>
          <w:p w14:paraId="6F24CD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管理</w:t>
            </w:r>
          </w:p>
          <w:p w14:paraId="19C7B3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（6分）</w:t>
            </w:r>
          </w:p>
        </w:tc>
        <w:tc>
          <w:tcPr>
            <w:tcW w:w="2083" w:type="dxa"/>
            <w:noWrap w:val="0"/>
            <w:vAlign w:val="center"/>
          </w:tcPr>
          <w:p w14:paraId="356DFB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日常保养（2分）</w:t>
            </w:r>
          </w:p>
        </w:tc>
        <w:tc>
          <w:tcPr>
            <w:tcW w:w="5914" w:type="dxa"/>
            <w:noWrap w:val="0"/>
            <w:vAlign w:val="center"/>
          </w:tcPr>
          <w:p w14:paraId="674DED0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严格按照国家有关标准、行业规范和技术规定开展维修保养工作，承担安全生产责任，禁止擅自改动改装（包括内部接线），确保空调主机安全运行。</w:t>
            </w:r>
          </w:p>
        </w:tc>
      </w:tr>
      <w:tr w14:paraId="54445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1B96AD2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21F2D2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故障报修（2分）</w:t>
            </w:r>
          </w:p>
        </w:tc>
        <w:tc>
          <w:tcPr>
            <w:tcW w:w="5914" w:type="dxa"/>
            <w:noWrap w:val="0"/>
            <w:vAlign w:val="center"/>
          </w:tcPr>
          <w:p w14:paraId="55254B2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在接到故障报修通知10分钟内赶到现场，一般故障在2小时内处理完毕；空调主机一般检修当天完成，末端设备维修在不换件情况下当日完成，换件维修不超过3天；维修率达到100%。维修工作完成后，填写维修记录。</w:t>
            </w:r>
          </w:p>
        </w:tc>
      </w:tr>
      <w:tr w14:paraId="497F5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vMerge w:val="continue"/>
            <w:noWrap w:val="0"/>
            <w:vAlign w:val="top"/>
          </w:tcPr>
          <w:p w14:paraId="56E4483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p>
        </w:tc>
        <w:tc>
          <w:tcPr>
            <w:tcW w:w="2083" w:type="dxa"/>
            <w:noWrap w:val="0"/>
            <w:vAlign w:val="center"/>
          </w:tcPr>
          <w:p w14:paraId="717E02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其他要求（2分）</w:t>
            </w:r>
          </w:p>
        </w:tc>
        <w:tc>
          <w:tcPr>
            <w:tcW w:w="5914" w:type="dxa"/>
            <w:noWrap w:val="0"/>
            <w:vAlign w:val="center"/>
          </w:tcPr>
          <w:p w14:paraId="66EC033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遵守学校有关规章制度，服从主管部门的监督管理，配合物业中心做好系统运行管理工作，并提供技术支持。</w:t>
            </w:r>
          </w:p>
        </w:tc>
      </w:tr>
    </w:tbl>
    <w:p w14:paraId="3DCEA5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3.学期考核评价</w:t>
      </w:r>
    </w:p>
    <w:p w14:paraId="375C43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学期考核评价由日常考核评价平均分（占比50%）、学期考评会平均分（占比25%）、投诉与处理评分（占比15%）、师生满意度评分（占比10%）四部分组成。考核评价结果采用百分制，总分100 分。考评结果75分以下为学期考评不合格；考评结果75分（含）以上 85分以下为基本合格； 考评结果85分（含）以上为合格。具体考核方法参考《天津理工大学物业服务质量考核评价办法（试行）》。</w:t>
      </w:r>
    </w:p>
    <w:p w14:paraId="3602B0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学期考核评价将作为服务单位表彰或警告、限期整改、终止合同的依据。</w:t>
      </w:r>
      <w:r>
        <w:rPr>
          <w:sz w:val="24"/>
        </w:rPr>
        <w:br w:type="page"/>
      </w:r>
    </w:p>
    <w:p w14:paraId="4D8CA9B8">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C10EFF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2EEE4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151AB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43493B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BACBC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FED7A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21D4D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DE2C0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8936D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0B3352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82CB9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AAD34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8136D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C7F38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D5407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1B7D70B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04911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36AE13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71D7E3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88B8C3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07497F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FB653D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62FFAB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6C459F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7B6B67B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D0BBD0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2E7F1C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D8F1A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F96B1C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BEACE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92B18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262BA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FB47C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032682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FBB42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B31FE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79DAA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027E8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31EB86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4F213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56328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73AD8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794531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980AB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11C14C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338732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73B43A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79E2BC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B1681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DF948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2F91B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9FE26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6703D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AB8F41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DEA1B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B0131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F0756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DE3F54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66A30D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A6ADC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2BCCB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B1053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2E5B2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EE00E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79436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9787E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B86FA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259E2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904FF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41EE2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E060A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EB88E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F18A0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948CC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EDA0F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45E09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704D6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637EB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0A3CC6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8507E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A2E1E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E66FE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7D136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25F9D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9E8AB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3C56D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35DC6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42F10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B99E2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02F3D7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53B26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46E4E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64117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D91A0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6ECF0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9F9CC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B14A3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0EDFF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2866E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AE8A3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9FA89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DE0A8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FE3FE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740E0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999CC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3DD0E7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61353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C84B3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45CC5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0DC59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428DB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21CA1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E4528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B4F37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7A85D0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F848B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511A9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55304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68FE3E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9F676A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A5D8F7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1E1F6A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E41AEF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931C1F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F6B4D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9C04A14">
      <w:pPr>
        <w:pStyle w:val="29"/>
        <w:spacing w:line="360" w:lineRule="auto"/>
        <w:ind w:firstLine="448" w:firstLineChars="200"/>
        <w:jc w:val="both"/>
        <w:rPr>
          <w:rFonts w:ascii="Times New Roman" w:hAnsi="Times New Roman" w:eastAsia="宋体" w:cs="Times New Roman"/>
          <w:color w:val="auto"/>
        </w:rPr>
      </w:pPr>
    </w:p>
    <w:p w14:paraId="0852E92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242D2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D5FA1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62638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6EC0E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62C84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7A9E7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C8F97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29836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2D06C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28B1B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BFB70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EE95E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741E1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69141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3FF66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03EF0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A50C5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1B57E0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0395A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44A0C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8B86B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B4574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167DA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DB97D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641F4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4A4EF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EB816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0495E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DA474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A6041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E8326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5AF6E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35894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BF731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35CE8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976124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886E5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9DFCE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B1368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3A6F5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02778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5513F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5DFFE9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22F09A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B8C50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81FBD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1BD9F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D9B64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604E0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F3DEB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3296B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5D0F3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3E863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39A92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42A8E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0482F6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2975C5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2B395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3B848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25F924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CB71F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9FE5D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3845E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31F0F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DE999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6FF91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449DB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B5758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C82A8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1AAE0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1B28D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B6EA5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64F36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E711DD2">
      <w:pPr>
        <w:widowControl/>
        <w:jc w:val="left"/>
        <w:rPr>
          <w:b/>
          <w:bCs/>
          <w:kern w:val="28"/>
          <w:sz w:val="32"/>
          <w:szCs w:val="32"/>
          <w:lang w:val="zh-CN" w:eastAsia="zh-CN"/>
        </w:rPr>
      </w:pPr>
      <w:r>
        <w:br w:type="page"/>
      </w:r>
    </w:p>
    <w:p w14:paraId="6F4E9642">
      <w:pPr>
        <w:pStyle w:val="16"/>
        <w:rPr>
          <w:rFonts w:ascii="Times New Roman" w:hAnsi="Times New Roman"/>
        </w:rPr>
      </w:pPr>
      <w:r>
        <w:rPr>
          <w:rFonts w:ascii="Times New Roman" w:hAnsi="Times New Roman"/>
        </w:rPr>
        <w:t>第四部分  合同条款</w:t>
      </w:r>
    </w:p>
    <w:p w14:paraId="4405CD09">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6C2291C1">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7BA2E86D">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73B492ED">
      <w:pPr>
        <w:pStyle w:val="34"/>
        <w:numPr>
          <w:ilvl w:val="0"/>
          <w:numId w:val="4"/>
        </w:numPr>
        <w:spacing w:line="480" w:lineRule="exact"/>
        <w:ind w:firstLineChars="0"/>
        <w:rPr>
          <w:sz w:val="24"/>
          <w:szCs w:val="24"/>
        </w:rPr>
      </w:pPr>
      <w:r>
        <w:rPr>
          <w:rFonts w:hint="eastAsia"/>
          <w:sz w:val="24"/>
          <w:szCs w:val="24"/>
        </w:rPr>
        <w:t>本合同为中小企业预留合同</w:t>
      </w:r>
    </w:p>
    <w:p w14:paraId="1DB6D9FE">
      <w:pPr>
        <w:pStyle w:val="34"/>
        <w:numPr>
          <w:ilvl w:val="0"/>
          <w:numId w:val="4"/>
        </w:numPr>
        <w:spacing w:line="480" w:lineRule="exact"/>
        <w:ind w:firstLineChars="0"/>
        <w:rPr>
          <w:sz w:val="24"/>
          <w:szCs w:val="24"/>
        </w:rPr>
      </w:pPr>
      <w:r>
        <w:rPr>
          <w:rFonts w:hint="eastAsia"/>
          <w:sz w:val="24"/>
          <w:szCs w:val="24"/>
        </w:rPr>
        <w:t>本合同非中小企业预留合同</w:t>
      </w:r>
    </w:p>
    <w:p w14:paraId="33F79CB3">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16B3459B">
      <w:pPr>
        <w:spacing w:line="360" w:lineRule="auto"/>
        <w:ind w:firstLine="452" w:firstLineChars="202"/>
        <w:rPr>
          <w:rFonts w:eastAsiaTheme="minorEastAsia"/>
          <w:sz w:val="24"/>
          <w:szCs w:val="24"/>
        </w:rPr>
      </w:pPr>
      <w:r>
        <w:rPr>
          <w:rFonts w:eastAsiaTheme="minorEastAsia"/>
          <w:sz w:val="24"/>
          <w:szCs w:val="24"/>
        </w:rPr>
        <w:t>物业名称：</w:t>
      </w:r>
    </w:p>
    <w:p w14:paraId="16E67D46">
      <w:pPr>
        <w:spacing w:line="360" w:lineRule="auto"/>
        <w:ind w:firstLine="452" w:firstLineChars="202"/>
        <w:rPr>
          <w:rFonts w:eastAsiaTheme="minorEastAsia"/>
          <w:sz w:val="24"/>
          <w:szCs w:val="24"/>
        </w:rPr>
      </w:pPr>
      <w:r>
        <w:rPr>
          <w:rFonts w:eastAsiaTheme="minorEastAsia"/>
          <w:sz w:val="24"/>
          <w:szCs w:val="24"/>
        </w:rPr>
        <w:t>物业类型：</w:t>
      </w:r>
    </w:p>
    <w:p w14:paraId="643A673B">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1C0B7DD4">
      <w:pPr>
        <w:spacing w:line="360" w:lineRule="auto"/>
        <w:ind w:firstLine="452" w:firstLineChars="202"/>
        <w:rPr>
          <w:rFonts w:eastAsiaTheme="minorEastAsia"/>
          <w:sz w:val="24"/>
          <w:szCs w:val="24"/>
        </w:rPr>
      </w:pPr>
      <w:r>
        <w:rPr>
          <w:rFonts w:eastAsiaTheme="minorEastAsia"/>
          <w:sz w:val="24"/>
          <w:szCs w:val="24"/>
        </w:rPr>
        <w:t>物业管理区域四至：</w:t>
      </w:r>
    </w:p>
    <w:p w14:paraId="129A49A6">
      <w:pPr>
        <w:spacing w:line="360" w:lineRule="auto"/>
        <w:ind w:firstLine="452" w:firstLineChars="202"/>
        <w:rPr>
          <w:rFonts w:eastAsiaTheme="minorEastAsia"/>
          <w:sz w:val="24"/>
          <w:szCs w:val="24"/>
        </w:rPr>
      </w:pPr>
      <w:r>
        <w:rPr>
          <w:rFonts w:eastAsiaTheme="minorEastAsia"/>
          <w:sz w:val="24"/>
          <w:szCs w:val="24"/>
        </w:rPr>
        <w:t>东至：南至：</w:t>
      </w:r>
    </w:p>
    <w:p w14:paraId="7017D442">
      <w:pPr>
        <w:spacing w:line="360" w:lineRule="auto"/>
        <w:ind w:firstLine="452" w:firstLineChars="202"/>
        <w:rPr>
          <w:rFonts w:eastAsiaTheme="minorEastAsia"/>
          <w:sz w:val="24"/>
          <w:szCs w:val="24"/>
        </w:rPr>
      </w:pPr>
      <w:r>
        <w:rPr>
          <w:rFonts w:eastAsiaTheme="minorEastAsia"/>
          <w:sz w:val="24"/>
          <w:szCs w:val="24"/>
        </w:rPr>
        <w:t>西至：北至：</w:t>
      </w:r>
    </w:p>
    <w:p w14:paraId="64EFADEC">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4A11976B">
      <w:pPr>
        <w:spacing w:line="360" w:lineRule="auto"/>
        <w:ind w:firstLine="452" w:firstLineChars="202"/>
        <w:rPr>
          <w:rFonts w:eastAsiaTheme="minorEastAsia"/>
          <w:sz w:val="24"/>
          <w:szCs w:val="24"/>
        </w:rPr>
      </w:pPr>
      <w:r>
        <w:rPr>
          <w:rFonts w:eastAsiaTheme="minorEastAsia"/>
          <w:sz w:val="24"/>
          <w:szCs w:val="24"/>
        </w:rPr>
        <w:t>其中：地上面积：平方米</w:t>
      </w:r>
    </w:p>
    <w:p w14:paraId="2C254FF8">
      <w:pPr>
        <w:spacing w:line="360" w:lineRule="auto"/>
        <w:ind w:firstLine="452" w:firstLineChars="202"/>
        <w:rPr>
          <w:rFonts w:eastAsiaTheme="minorEastAsia"/>
          <w:sz w:val="24"/>
          <w:szCs w:val="24"/>
        </w:rPr>
      </w:pPr>
      <w:r>
        <w:rPr>
          <w:rFonts w:eastAsiaTheme="minorEastAsia"/>
          <w:sz w:val="24"/>
          <w:szCs w:val="24"/>
        </w:rPr>
        <w:t>地下面积：平方米</w:t>
      </w:r>
    </w:p>
    <w:p w14:paraId="208BA535">
      <w:pPr>
        <w:spacing w:line="360" w:lineRule="auto"/>
        <w:ind w:firstLine="452" w:firstLineChars="202"/>
        <w:rPr>
          <w:rFonts w:eastAsiaTheme="minorEastAsia"/>
          <w:sz w:val="24"/>
          <w:szCs w:val="24"/>
        </w:rPr>
      </w:pPr>
      <w:r>
        <w:rPr>
          <w:rFonts w:eastAsiaTheme="minorEastAsia"/>
          <w:sz w:val="24"/>
          <w:szCs w:val="24"/>
        </w:rPr>
        <w:t>标准层面积：平方米</w:t>
      </w:r>
    </w:p>
    <w:p w14:paraId="69472FFF">
      <w:pPr>
        <w:spacing w:line="360" w:lineRule="auto"/>
        <w:ind w:firstLine="452" w:firstLineChars="202"/>
        <w:rPr>
          <w:rFonts w:eastAsiaTheme="minorEastAsia"/>
          <w:sz w:val="24"/>
          <w:szCs w:val="24"/>
        </w:rPr>
      </w:pPr>
      <w:r>
        <w:rPr>
          <w:rFonts w:eastAsiaTheme="minorEastAsia"/>
          <w:sz w:val="24"/>
          <w:szCs w:val="24"/>
        </w:rPr>
        <w:t>人防建筑面积：平方米</w:t>
      </w:r>
    </w:p>
    <w:p w14:paraId="180F1719">
      <w:pPr>
        <w:spacing w:line="360" w:lineRule="auto"/>
        <w:ind w:firstLine="452" w:firstLineChars="202"/>
        <w:rPr>
          <w:rFonts w:eastAsiaTheme="minorEastAsia"/>
          <w:sz w:val="24"/>
          <w:szCs w:val="24"/>
        </w:rPr>
      </w:pPr>
      <w:r>
        <w:rPr>
          <w:rFonts w:eastAsiaTheme="minorEastAsia"/>
          <w:sz w:val="24"/>
          <w:szCs w:val="24"/>
        </w:rPr>
        <w:t>建筑层数：地上层，地下层</w:t>
      </w:r>
    </w:p>
    <w:p w14:paraId="483BB085">
      <w:pPr>
        <w:spacing w:line="360" w:lineRule="auto"/>
        <w:ind w:firstLine="452" w:firstLineChars="202"/>
        <w:rPr>
          <w:rFonts w:eastAsiaTheme="minorEastAsia"/>
          <w:sz w:val="24"/>
          <w:szCs w:val="24"/>
        </w:rPr>
      </w:pPr>
      <w:r>
        <w:rPr>
          <w:rFonts w:eastAsiaTheme="minorEastAsia"/>
          <w:sz w:val="24"/>
          <w:szCs w:val="24"/>
        </w:rPr>
        <w:t>建筑尺寸：长：米，宽：米，高：米</w:t>
      </w:r>
    </w:p>
    <w:p w14:paraId="0EB035D0">
      <w:pPr>
        <w:spacing w:line="360" w:lineRule="auto"/>
        <w:ind w:firstLine="452" w:firstLineChars="202"/>
        <w:rPr>
          <w:rFonts w:eastAsiaTheme="minorEastAsia"/>
          <w:sz w:val="24"/>
          <w:szCs w:val="24"/>
        </w:rPr>
      </w:pPr>
      <w:r>
        <w:rPr>
          <w:rFonts w:eastAsiaTheme="minorEastAsia"/>
          <w:sz w:val="24"/>
          <w:szCs w:val="24"/>
        </w:rPr>
        <w:t>建筑层高：</w:t>
      </w:r>
    </w:p>
    <w:p w14:paraId="1C5E4DB0">
      <w:pPr>
        <w:spacing w:line="360" w:lineRule="auto"/>
        <w:ind w:firstLine="452" w:firstLineChars="202"/>
        <w:rPr>
          <w:rFonts w:eastAsiaTheme="minorEastAsia"/>
          <w:sz w:val="24"/>
          <w:szCs w:val="24"/>
        </w:rPr>
      </w:pPr>
      <w:r>
        <w:rPr>
          <w:rFonts w:eastAsiaTheme="minorEastAsia"/>
          <w:sz w:val="24"/>
          <w:szCs w:val="24"/>
        </w:rPr>
        <w:t>建筑结构：</w:t>
      </w:r>
    </w:p>
    <w:p w14:paraId="60A68703">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43641CA3">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2A20794E">
      <w:pPr>
        <w:spacing w:line="480" w:lineRule="exact"/>
        <w:ind w:firstLine="368" w:firstLineChars="200"/>
        <w:rPr>
          <w:rFonts w:eastAsiaTheme="minorEastAsia"/>
          <w:spacing w:val="-20"/>
          <w:sz w:val="24"/>
          <w:szCs w:val="24"/>
          <w:u w:val="single"/>
        </w:rPr>
      </w:pPr>
    </w:p>
    <w:p w14:paraId="792C90E8">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3275F863">
      <w:pPr>
        <w:spacing w:line="480" w:lineRule="exact"/>
        <w:ind w:firstLine="448" w:firstLineChars="200"/>
        <w:rPr>
          <w:rFonts w:eastAsiaTheme="minorEastAsia"/>
          <w:sz w:val="24"/>
          <w:szCs w:val="24"/>
        </w:rPr>
      </w:pPr>
      <w:r>
        <w:rPr>
          <w:rFonts w:eastAsiaTheme="minorEastAsia"/>
          <w:sz w:val="24"/>
          <w:szCs w:val="24"/>
        </w:rPr>
        <w:t>1.供、配电设施设备:</w:t>
      </w:r>
    </w:p>
    <w:p w14:paraId="396C2234">
      <w:pPr>
        <w:spacing w:line="480" w:lineRule="exact"/>
        <w:ind w:firstLine="368" w:firstLineChars="200"/>
        <w:rPr>
          <w:rFonts w:eastAsiaTheme="minorEastAsia"/>
          <w:spacing w:val="-20"/>
          <w:sz w:val="24"/>
          <w:szCs w:val="24"/>
          <w:u w:val="single"/>
        </w:rPr>
      </w:pPr>
    </w:p>
    <w:p w14:paraId="4F4016C5">
      <w:pPr>
        <w:spacing w:line="480" w:lineRule="exact"/>
        <w:ind w:firstLine="448" w:firstLineChars="200"/>
        <w:rPr>
          <w:rFonts w:eastAsiaTheme="minorEastAsia"/>
          <w:sz w:val="24"/>
          <w:szCs w:val="24"/>
        </w:rPr>
      </w:pPr>
      <w:r>
        <w:rPr>
          <w:rFonts w:eastAsiaTheme="minorEastAsia"/>
          <w:sz w:val="24"/>
          <w:szCs w:val="24"/>
        </w:rPr>
        <w:t>2.给、排水设施设备:</w:t>
      </w:r>
    </w:p>
    <w:p w14:paraId="056043A8">
      <w:pPr>
        <w:spacing w:line="480" w:lineRule="exact"/>
        <w:ind w:firstLine="368" w:firstLineChars="200"/>
        <w:rPr>
          <w:rFonts w:eastAsiaTheme="minorEastAsia"/>
          <w:spacing w:val="-20"/>
          <w:sz w:val="24"/>
          <w:szCs w:val="24"/>
          <w:u w:val="single"/>
        </w:rPr>
      </w:pPr>
    </w:p>
    <w:p w14:paraId="6130C92D">
      <w:pPr>
        <w:spacing w:line="480" w:lineRule="exact"/>
        <w:ind w:firstLine="448" w:firstLineChars="200"/>
        <w:rPr>
          <w:rFonts w:eastAsiaTheme="minorEastAsia"/>
          <w:sz w:val="24"/>
          <w:szCs w:val="24"/>
        </w:rPr>
      </w:pPr>
      <w:r>
        <w:rPr>
          <w:rFonts w:eastAsiaTheme="minorEastAsia"/>
          <w:sz w:val="24"/>
          <w:szCs w:val="24"/>
        </w:rPr>
        <w:t>3.升降系统:</w:t>
      </w:r>
    </w:p>
    <w:p w14:paraId="0122EB69">
      <w:pPr>
        <w:spacing w:line="480" w:lineRule="exact"/>
        <w:ind w:firstLine="368" w:firstLineChars="200"/>
        <w:rPr>
          <w:rFonts w:eastAsiaTheme="minorEastAsia"/>
          <w:spacing w:val="-20"/>
          <w:sz w:val="24"/>
          <w:szCs w:val="24"/>
          <w:u w:val="single"/>
        </w:rPr>
      </w:pPr>
    </w:p>
    <w:p w14:paraId="291C25FD">
      <w:pPr>
        <w:spacing w:line="480" w:lineRule="exact"/>
        <w:ind w:firstLine="448" w:firstLineChars="200"/>
        <w:rPr>
          <w:rFonts w:eastAsiaTheme="minorEastAsia"/>
          <w:sz w:val="24"/>
          <w:szCs w:val="24"/>
        </w:rPr>
      </w:pPr>
      <w:r>
        <w:rPr>
          <w:rFonts w:eastAsiaTheme="minorEastAsia"/>
          <w:sz w:val="24"/>
          <w:szCs w:val="24"/>
        </w:rPr>
        <w:t>4.消防系统:</w:t>
      </w:r>
    </w:p>
    <w:p w14:paraId="16EABB17">
      <w:pPr>
        <w:spacing w:line="480" w:lineRule="exact"/>
        <w:ind w:firstLine="368" w:firstLineChars="200"/>
        <w:rPr>
          <w:rFonts w:eastAsiaTheme="minorEastAsia"/>
          <w:spacing w:val="-20"/>
          <w:sz w:val="24"/>
          <w:szCs w:val="24"/>
          <w:u w:val="single"/>
        </w:rPr>
      </w:pPr>
    </w:p>
    <w:p w14:paraId="78FE27A3">
      <w:pPr>
        <w:spacing w:line="480" w:lineRule="exact"/>
        <w:ind w:firstLine="448" w:firstLineChars="200"/>
        <w:rPr>
          <w:rFonts w:eastAsiaTheme="minorEastAsia"/>
          <w:sz w:val="24"/>
          <w:szCs w:val="24"/>
        </w:rPr>
      </w:pPr>
      <w:r>
        <w:rPr>
          <w:rFonts w:eastAsiaTheme="minorEastAsia"/>
          <w:sz w:val="24"/>
          <w:szCs w:val="24"/>
        </w:rPr>
        <w:t>5.空气调节系统:</w:t>
      </w:r>
    </w:p>
    <w:p w14:paraId="47E7F657">
      <w:pPr>
        <w:spacing w:line="480" w:lineRule="exact"/>
        <w:ind w:firstLine="368" w:firstLineChars="200"/>
        <w:rPr>
          <w:rFonts w:eastAsiaTheme="minorEastAsia"/>
          <w:spacing w:val="-20"/>
          <w:sz w:val="24"/>
          <w:szCs w:val="24"/>
          <w:u w:val="single"/>
        </w:rPr>
      </w:pPr>
    </w:p>
    <w:p w14:paraId="5827C989">
      <w:pPr>
        <w:spacing w:line="480" w:lineRule="exact"/>
        <w:ind w:firstLine="448" w:firstLineChars="200"/>
        <w:rPr>
          <w:rFonts w:eastAsiaTheme="minorEastAsia"/>
          <w:sz w:val="24"/>
          <w:szCs w:val="24"/>
        </w:rPr>
      </w:pPr>
      <w:r>
        <w:rPr>
          <w:rFonts w:eastAsiaTheme="minorEastAsia"/>
          <w:sz w:val="24"/>
          <w:szCs w:val="24"/>
        </w:rPr>
        <w:t>6.智能化系统:</w:t>
      </w:r>
    </w:p>
    <w:p w14:paraId="4569C347">
      <w:pPr>
        <w:spacing w:line="480" w:lineRule="exact"/>
        <w:ind w:firstLine="368" w:firstLineChars="200"/>
        <w:rPr>
          <w:rFonts w:eastAsiaTheme="minorEastAsia"/>
          <w:spacing w:val="-20"/>
          <w:sz w:val="24"/>
          <w:szCs w:val="24"/>
          <w:u w:val="single"/>
        </w:rPr>
      </w:pPr>
    </w:p>
    <w:p w14:paraId="331E5605">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0CD1EA2">
      <w:pPr>
        <w:spacing w:line="480" w:lineRule="exact"/>
        <w:ind w:firstLine="368" w:firstLineChars="200"/>
        <w:rPr>
          <w:rFonts w:eastAsiaTheme="minorEastAsia"/>
          <w:spacing w:val="-20"/>
          <w:sz w:val="24"/>
          <w:szCs w:val="24"/>
          <w:u w:val="single"/>
        </w:rPr>
      </w:pPr>
    </w:p>
    <w:p w14:paraId="3B97A615">
      <w:pPr>
        <w:spacing w:line="480" w:lineRule="exact"/>
        <w:ind w:firstLine="448" w:firstLineChars="200"/>
        <w:rPr>
          <w:rFonts w:eastAsiaTheme="minorEastAsia"/>
          <w:sz w:val="24"/>
          <w:szCs w:val="24"/>
        </w:rPr>
      </w:pPr>
      <w:r>
        <w:rPr>
          <w:rFonts w:eastAsiaTheme="minorEastAsia"/>
          <w:sz w:val="24"/>
          <w:szCs w:val="24"/>
        </w:rPr>
        <w:t>8.停车场管理系统:</w:t>
      </w:r>
    </w:p>
    <w:p w14:paraId="7BF75D41">
      <w:pPr>
        <w:spacing w:line="480" w:lineRule="exact"/>
        <w:ind w:firstLine="368" w:firstLineChars="200"/>
        <w:rPr>
          <w:rFonts w:eastAsiaTheme="minorEastAsia"/>
          <w:spacing w:val="-20"/>
          <w:sz w:val="24"/>
          <w:szCs w:val="24"/>
          <w:u w:val="single"/>
        </w:rPr>
      </w:pPr>
    </w:p>
    <w:p w14:paraId="21896404">
      <w:pPr>
        <w:spacing w:line="480" w:lineRule="exact"/>
        <w:ind w:firstLine="448" w:firstLineChars="200"/>
        <w:rPr>
          <w:rFonts w:eastAsiaTheme="minorEastAsia"/>
          <w:sz w:val="24"/>
          <w:szCs w:val="24"/>
        </w:rPr>
      </w:pPr>
      <w:r>
        <w:rPr>
          <w:rFonts w:eastAsiaTheme="minorEastAsia"/>
          <w:sz w:val="24"/>
          <w:szCs w:val="24"/>
        </w:rPr>
        <w:t>9.其他:</w:t>
      </w:r>
    </w:p>
    <w:p w14:paraId="71B6AE02">
      <w:pPr>
        <w:spacing w:line="480" w:lineRule="exact"/>
        <w:ind w:firstLine="368" w:firstLineChars="200"/>
        <w:rPr>
          <w:rFonts w:eastAsiaTheme="minorEastAsia"/>
          <w:spacing w:val="-20"/>
          <w:sz w:val="24"/>
          <w:szCs w:val="24"/>
          <w:u w:val="single"/>
        </w:rPr>
      </w:pPr>
    </w:p>
    <w:p w14:paraId="01256B3F">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4C5F310E">
      <w:pPr>
        <w:spacing w:line="480" w:lineRule="exact"/>
        <w:ind w:firstLine="368" w:firstLineChars="200"/>
        <w:rPr>
          <w:rFonts w:eastAsiaTheme="minorEastAsia"/>
          <w:spacing w:val="-20"/>
          <w:sz w:val="24"/>
          <w:szCs w:val="24"/>
          <w:u w:val="single"/>
        </w:rPr>
      </w:pPr>
    </w:p>
    <w:p w14:paraId="08BC78BD">
      <w:pPr>
        <w:spacing w:line="480" w:lineRule="exact"/>
        <w:ind w:firstLine="448" w:firstLineChars="200"/>
        <w:rPr>
          <w:rFonts w:eastAsiaTheme="minorEastAsia"/>
          <w:sz w:val="24"/>
          <w:szCs w:val="24"/>
        </w:rPr>
      </w:pPr>
      <w:r>
        <w:rPr>
          <w:rFonts w:eastAsiaTheme="minorEastAsia"/>
          <w:sz w:val="24"/>
          <w:szCs w:val="24"/>
        </w:rPr>
        <w:t>（四）物业装饰装修的管理：</w:t>
      </w:r>
    </w:p>
    <w:p w14:paraId="519D4062">
      <w:pPr>
        <w:spacing w:line="480" w:lineRule="exact"/>
        <w:ind w:firstLine="368" w:firstLineChars="200"/>
        <w:rPr>
          <w:rFonts w:eastAsiaTheme="minorEastAsia"/>
          <w:spacing w:val="-20"/>
          <w:sz w:val="24"/>
          <w:szCs w:val="24"/>
          <w:u w:val="single"/>
        </w:rPr>
      </w:pPr>
    </w:p>
    <w:p w14:paraId="205A0A05">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6B41EC58">
      <w:pPr>
        <w:spacing w:line="480" w:lineRule="exact"/>
        <w:ind w:firstLine="368" w:firstLineChars="200"/>
        <w:rPr>
          <w:rFonts w:eastAsiaTheme="minorEastAsia"/>
          <w:spacing w:val="-20"/>
          <w:sz w:val="24"/>
          <w:szCs w:val="24"/>
          <w:u w:val="single"/>
        </w:rPr>
      </w:pPr>
    </w:p>
    <w:p w14:paraId="342F455B">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4840DEEC">
      <w:pPr>
        <w:spacing w:line="480" w:lineRule="exact"/>
        <w:ind w:firstLine="368" w:firstLineChars="200"/>
        <w:rPr>
          <w:rFonts w:eastAsiaTheme="minorEastAsia"/>
          <w:spacing w:val="-20"/>
          <w:sz w:val="24"/>
          <w:szCs w:val="24"/>
          <w:u w:val="single"/>
        </w:rPr>
      </w:pPr>
    </w:p>
    <w:p w14:paraId="308B5A29">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47131A2C">
      <w:pPr>
        <w:spacing w:line="480" w:lineRule="exact"/>
        <w:ind w:firstLine="368" w:firstLineChars="200"/>
        <w:rPr>
          <w:rFonts w:eastAsiaTheme="minorEastAsia"/>
          <w:spacing w:val="-20"/>
          <w:sz w:val="24"/>
          <w:szCs w:val="24"/>
          <w:u w:val="single"/>
        </w:rPr>
      </w:pPr>
    </w:p>
    <w:p w14:paraId="5C6A2EC5">
      <w:pPr>
        <w:spacing w:line="480" w:lineRule="exact"/>
        <w:ind w:firstLine="448" w:firstLineChars="200"/>
        <w:rPr>
          <w:rFonts w:eastAsiaTheme="minorEastAsia"/>
          <w:sz w:val="24"/>
          <w:szCs w:val="24"/>
        </w:rPr>
      </w:pPr>
      <w:r>
        <w:rPr>
          <w:rFonts w:eastAsiaTheme="minorEastAsia"/>
          <w:sz w:val="24"/>
          <w:szCs w:val="24"/>
        </w:rPr>
        <w:t>（八）其他委托事项：</w:t>
      </w:r>
    </w:p>
    <w:p w14:paraId="35FEF5A2">
      <w:pPr>
        <w:spacing w:line="480" w:lineRule="exact"/>
        <w:ind w:firstLine="448" w:firstLineChars="200"/>
        <w:rPr>
          <w:rFonts w:eastAsiaTheme="minorEastAsia"/>
          <w:sz w:val="24"/>
          <w:szCs w:val="24"/>
        </w:rPr>
      </w:pPr>
      <w:r>
        <w:rPr>
          <w:rFonts w:eastAsiaTheme="minorEastAsia"/>
          <w:sz w:val="24"/>
          <w:szCs w:val="24"/>
        </w:rPr>
        <w:t>1、</w:t>
      </w:r>
    </w:p>
    <w:p w14:paraId="44610FC0">
      <w:pPr>
        <w:spacing w:line="480" w:lineRule="exact"/>
        <w:ind w:firstLine="448" w:firstLineChars="200"/>
        <w:rPr>
          <w:rFonts w:eastAsiaTheme="minorEastAsia"/>
          <w:sz w:val="24"/>
          <w:szCs w:val="24"/>
        </w:rPr>
      </w:pPr>
      <w:r>
        <w:rPr>
          <w:rFonts w:eastAsiaTheme="minorEastAsia"/>
          <w:sz w:val="24"/>
          <w:szCs w:val="24"/>
        </w:rPr>
        <w:t>2、</w:t>
      </w:r>
    </w:p>
    <w:p w14:paraId="4FE8CD90">
      <w:pPr>
        <w:spacing w:line="480" w:lineRule="exact"/>
        <w:ind w:firstLine="448" w:firstLineChars="200"/>
        <w:rPr>
          <w:rFonts w:eastAsiaTheme="minorEastAsia"/>
          <w:sz w:val="24"/>
          <w:szCs w:val="24"/>
          <w:u w:val="single"/>
        </w:rPr>
      </w:pPr>
      <w:r>
        <w:rPr>
          <w:rFonts w:eastAsiaTheme="minorEastAsia"/>
          <w:sz w:val="24"/>
          <w:szCs w:val="24"/>
        </w:rPr>
        <w:t>3、</w:t>
      </w:r>
    </w:p>
    <w:p w14:paraId="2475208F">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1F3CC855">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0CA690E5">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22D002F5">
      <w:pPr>
        <w:spacing w:line="480" w:lineRule="exact"/>
        <w:ind w:firstLine="448" w:firstLineChars="200"/>
        <w:rPr>
          <w:rFonts w:eastAsiaTheme="minorEastAsia"/>
          <w:sz w:val="24"/>
          <w:szCs w:val="24"/>
        </w:rPr>
      </w:pPr>
      <w:r>
        <w:rPr>
          <w:rFonts w:eastAsiaTheme="minorEastAsia"/>
          <w:sz w:val="24"/>
          <w:szCs w:val="24"/>
        </w:rPr>
        <w:t>第四条甲方权利义务</w:t>
      </w:r>
    </w:p>
    <w:p w14:paraId="5AA4D500">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7A6DC3B">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20CD012A">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6974D45D">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68F70F83">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16F6A5AF">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0690E4F9">
      <w:pPr>
        <w:spacing w:line="480" w:lineRule="exact"/>
        <w:ind w:firstLine="448" w:firstLineChars="200"/>
        <w:rPr>
          <w:rFonts w:eastAsiaTheme="minorEastAsia"/>
          <w:sz w:val="24"/>
          <w:szCs w:val="24"/>
        </w:rPr>
      </w:pPr>
      <w:r>
        <w:rPr>
          <w:rFonts w:eastAsiaTheme="minorEastAsia"/>
          <w:sz w:val="24"/>
          <w:szCs w:val="24"/>
        </w:rPr>
        <w:t>（七）其他：</w:t>
      </w:r>
    </w:p>
    <w:p w14:paraId="2265759C">
      <w:pPr>
        <w:spacing w:line="480" w:lineRule="exact"/>
        <w:ind w:firstLine="448" w:firstLineChars="200"/>
        <w:rPr>
          <w:rFonts w:eastAsiaTheme="minorEastAsia"/>
          <w:sz w:val="24"/>
          <w:szCs w:val="24"/>
        </w:rPr>
      </w:pPr>
      <w:r>
        <w:rPr>
          <w:rFonts w:eastAsiaTheme="minorEastAsia"/>
          <w:sz w:val="24"/>
          <w:szCs w:val="24"/>
        </w:rPr>
        <w:t>1、</w:t>
      </w:r>
    </w:p>
    <w:p w14:paraId="7DCB83B1">
      <w:pPr>
        <w:spacing w:line="480" w:lineRule="exact"/>
        <w:ind w:firstLine="448" w:firstLineChars="200"/>
        <w:rPr>
          <w:rFonts w:eastAsiaTheme="minorEastAsia"/>
          <w:sz w:val="24"/>
          <w:szCs w:val="24"/>
          <w:u w:val="single"/>
        </w:rPr>
      </w:pPr>
      <w:r>
        <w:rPr>
          <w:rFonts w:eastAsiaTheme="minorEastAsia"/>
          <w:sz w:val="24"/>
          <w:szCs w:val="24"/>
        </w:rPr>
        <w:t>2、</w:t>
      </w:r>
    </w:p>
    <w:p w14:paraId="387E14D8">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3BA66D56">
      <w:pPr>
        <w:spacing w:line="480" w:lineRule="exact"/>
        <w:ind w:firstLine="448" w:firstLineChars="200"/>
        <w:rPr>
          <w:rFonts w:eastAsiaTheme="minorEastAsia"/>
          <w:sz w:val="24"/>
          <w:szCs w:val="24"/>
        </w:rPr>
      </w:pPr>
      <w:r>
        <w:rPr>
          <w:rFonts w:eastAsiaTheme="minorEastAsia"/>
          <w:sz w:val="24"/>
          <w:szCs w:val="24"/>
        </w:rPr>
        <w:t>第五条乙方权利义务</w:t>
      </w:r>
    </w:p>
    <w:p w14:paraId="42AA9077">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423C0546">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0A79D795">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3FC68D9D">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447F97D0">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08572EF2">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1B760448">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2F67F4AE">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24417677">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11DC25D5">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1EC9E4FC">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D67FAA6">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2AE3A4B2">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7A8CAF8B">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BB2065F">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03D0E3C6">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25A2F745">
      <w:pPr>
        <w:spacing w:line="480" w:lineRule="exact"/>
        <w:ind w:firstLine="448" w:firstLineChars="200"/>
        <w:rPr>
          <w:rFonts w:eastAsiaTheme="minorEastAsia"/>
          <w:sz w:val="24"/>
          <w:szCs w:val="24"/>
        </w:rPr>
      </w:pPr>
      <w:r>
        <w:rPr>
          <w:rFonts w:eastAsiaTheme="minorEastAsia"/>
          <w:sz w:val="24"/>
          <w:szCs w:val="24"/>
        </w:rPr>
        <w:t>（十四）接受采购人的监督；</w:t>
      </w:r>
    </w:p>
    <w:p w14:paraId="06A28A50">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0846A077">
      <w:pPr>
        <w:spacing w:line="480" w:lineRule="exact"/>
        <w:ind w:firstLine="448" w:firstLineChars="200"/>
        <w:rPr>
          <w:rFonts w:eastAsiaTheme="minorEastAsia"/>
          <w:sz w:val="24"/>
          <w:szCs w:val="24"/>
        </w:rPr>
      </w:pPr>
      <w:r>
        <w:rPr>
          <w:rFonts w:eastAsiaTheme="minorEastAsia"/>
          <w:sz w:val="24"/>
          <w:szCs w:val="24"/>
        </w:rPr>
        <w:t>（十六）其他：</w:t>
      </w:r>
    </w:p>
    <w:p w14:paraId="358F12A8">
      <w:pPr>
        <w:spacing w:line="480" w:lineRule="exact"/>
        <w:ind w:firstLine="368" w:firstLineChars="200"/>
        <w:rPr>
          <w:rFonts w:eastAsiaTheme="minorEastAsia"/>
          <w:spacing w:val="-20"/>
          <w:sz w:val="24"/>
          <w:szCs w:val="24"/>
          <w:u w:val="single"/>
        </w:rPr>
      </w:pPr>
    </w:p>
    <w:p w14:paraId="76F7D626">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684B38C3">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268865A9">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523F51B1">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0A28E4A1">
      <w:pPr>
        <w:spacing w:line="480" w:lineRule="exact"/>
        <w:ind w:firstLine="368" w:firstLineChars="200"/>
        <w:rPr>
          <w:rFonts w:eastAsiaTheme="minorEastAsia"/>
          <w:spacing w:val="-20"/>
          <w:sz w:val="24"/>
          <w:szCs w:val="24"/>
          <w:u w:val="single"/>
        </w:rPr>
      </w:pPr>
    </w:p>
    <w:p w14:paraId="3A88FFE5">
      <w:pPr>
        <w:spacing w:line="480" w:lineRule="exact"/>
        <w:ind w:firstLine="448" w:firstLineChars="200"/>
        <w:rPr>
          <w:rFonts w:eastAsiaTheme="minorEastAsia"/>
          <w:sz w:val="24"/>
          <w:szCs w:val="24"/>
        </w:rPr>
      </w:pPr>
      <w:r>
        <w:rPr>
          <w:rFonts w:eastAsiaTheme="minorEastAsia"/>
          <w:sz w:val="24"/>
          <w:szCs w:val="24"/>
        </w:rPr>
        <w:t>第七条物业管理用房</w:t>
      </w:r>
    </w:p>
    <w:p w14:paraId="1F7D30C3">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589F49F7">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63AD2D6F">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68E8C10">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3796C4B4">
      <w:pPr>
        <w:spacing w:line="480" w:lineRule="exact"/>
        <w:ind w:firstLine="448" w:firstLineChars="200"/>
        <w:rPr>
          <w:rFonts w:eastAsiaTheme="minorEastAsia"/>
          <w:sz w:val="24"/>
          <w:szCs w:val="24"/>
        </w:rPr>
      </w:pPr>
      <w:r>
        <w:rPr>
          <w:rFonts w:eastAsiaTheme="minorEastAsia"/>
          <w:sz w:val="24"/>
          <w:szCs w:val="24"/>
        </w:rPr>
        <w:t>（二）物业竣工验收资料；</w:t>
      </w:r>
    </w:p>
    <w:p w14:paraId="67C967AD">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758FFD13">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24A946E9">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505291E9">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646BE093">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536C6EC8">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029D0C0A">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50848ED4">
      <w:pPr>
        <w:spacing w:line="480" w:lineRule="exact"/>
        <w:ind w:firstLine="448" w:firstLineChars="200"/>
        <w:rPr>
          <w:rFonts w:eastAsiaTheme="minorEastAsia"/>
          <w:sz w:val="24"/>
          <w:szCs w:val="24"/>
        </w:rPr>
      </w:pPr>
      <w:r>
        <w:rPr>
          <w:rFonts w:eastAsiaTheme="minorEastAsia"/>
          <w:sz w:val="24"/>
          <w:szCs w:val="24"/>
        </w:rPr>
        <w:t>第十条违约责任</w:t>
      </w:r>
    </w:p>
    <w:p w14:paraId="31BB7838">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4872966F">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625DED4B">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3BD59BD4">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2696EB5E">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76361677">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45569026">
      <w:pPr>
        <w:spacing w:line="480" w:lineRule="exact"/>
        <w:ind w:firstLine="448" w:firstLineChars="200"/>
        <w:rPr>
          <w:rFonts w:eastAsiaTheme="minorEastAsia"/>
          <w:sz w:val="24"/>
          <w:szCs w:val="24"/>
        </w:rPr>
      </w:pPr>
      <w:r>
        <w:rPr>
          <w:rFonts w:eastAsiaTheme="minorEastAsia"/>
          <w:sz w:val="24"/>
          <w:szCs w:val="24"/>
        </w:rPr>
        <w:t>（七）其他：</w:t>
      </w:r>
    </w:p>
    <w:p w14:paraId="5F655099">
      <w:pPr>
        <w:spacing w:line="480" w:lineRule="exact"/>
        <w:ind w:firstLine="448" w:firstLineChars="200"/>
        <w:rPr>
          <w:rFonts w:eastAsiaTheme="minorEastAsia"/>
          <w:sz w:val="24"/>
          <w:szCs w:val="24"/>
        </w:rPr>
      </w:pPr>
    </w:p>
    <w:p w14:paraId="0F81C362">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1EE167BE">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C44F6D1">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5FDE0EE8">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52D3A8C5">
      <w:pPr>
        <w:spacing w:line="480" w:lineRule="exact"/>
        <w:ind w:firstLine="448" w:firstLineChars="200"/>
        <w:rPr>
          <w:rFonts w:eastAsiaTheme="minorEastAsia"/>
          <w:sz w:val="24"/>
          <w:szCs w:val="24"/>
        </w:rPr>
      </w:pPr>
      <w:r>
        <w:rPr>
          <w:rFonts w:eastAsiaTheme="minorEastAsia"/>
          <w:sz w:val="24"/>
          <w:szCs w:val="24"/>
        </w:rPr>
        <w:t>第十三条免责条款</w:t>
      </w:r>
    </w:p>
    <w:p w14:paraId="01DD344D">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7F61B8D8">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1BAD642D">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4150E14E">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7093BD51">
      <w:pPr>
        <w:spacing w:line="480" w:lineRule="exact"/>
        <w:ind w:firstLine="448" w:firstLineChars="200"/>
        <w:rPr>
          <w:rFonts w:eastAsiaTheme="minorEastAsia"/>
          <w:sz w:val="24"/>
          <w:szCs w:val="24"/>
        </w:rPr>
      </w:pPr>
      <w:r>
        <w:rPr>
          <w:rFonts w:eastAsiaTheme="minorEastAsia"/>
          <w:sz w:val="24"/>
          <w:szCs w:val="24"/>
        </w:rPr>
        <w:t>第十四条合同的解除</w:t>
      </w:r>
    </w:p>
    <w:p w14:paraId="6A6F213E">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3A91F65A">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640222A8">
      <w:pPr>
        <w:spacing w:line="480" w:lineRule="exact"/>
        <w:ind w:firstLine="448" w:firstLineChars="200"/>
        <w:rPr>
          <w:rFonts w:eastAsiaTheme="minorEastAsia"/>
          <w:sz w:val="24"/>
          <w:szCs w:val="24"/>
        </w:rPr>
      </w:pPr>
      <w:r>
        <w:rPr>
          <w:rFonts w:eastAsiaTheme="minorEastAsia"/>
          <w:sz w:val="24"/>
          <w:szCs w:val="24"/>
        </w:rPr>
        <w:t>第十五条争议处理</w:t>
      </w:r>
    </w:p>
    <w:p w14:paraId="180B6AC1">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1D21B805">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20692F00">
      <w:pPr>
        <w:spacing w:line="480" w:lineRule="exact"/>
        <w:ind w:firstLine="448" w:firstLineChars="200"/>
        <w:rPr>
          <w:rFonts w:eastAsiaTheme="minorEastAsia"/>
          <w:sz w:val="24"/>
          <w:szCs w:val="24"/>
        </w:rPr>
      </w:pPr>
      <w:r>
        <w:rPr>
          <w:rFonts w:eastAsiaTheme="minorEastAsia"/>
          <w:sz w:val="24"/>
          <w:szCs w:val="24"/>
        </w:rPr>
        <w:t>第十六条合同附件</w:t>
      </w:r>
    </w:p>
    <w:p w14:paraId="2C87B042">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22414943">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073CF8CC">
      <w:pPr>
        <w:spacing w:line="480" w:lineRule="exact"/>
        <w:ind w:firstLine="448" w:firstLineChars="200"/>
        <w:rPr>
          <w:rFonts w:eastAsiaTheme="minorEastAsia"/>
          <w:sz w:val="24"/>
          <w:szCs w:val="24"/>
        </w:rPr>
      </w:pPr>
      <w:r>
        <w:rPr>
          <w:rFonts w:eastAsiaTheme="minorEastAsia"/>
          <w:sz w:val="24"/>
          <w:szCs w:val="24"/>
        </w:rPr>
        <w:t>第十七条合同生效</w:t>
      </w:r>
    </w:p>
    <w:p w14:paraId="091F0B36">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691B8B7E">
      <w:pPr>
        <w:spacing w:line="480" w:lineRule="exact"/>
        <w:ind w:firstLine="448" w:firstLineChars="200"/>
        <w:rPr>
          <w:rFonts w:eastAsiaTheme="minorEastAsia"/>
          <w:sz w:val="24"/>
          <w:szCs w:val="24"/>
        </w:rPr>
      </w:pPr>
    </w:p>
    <w:p w14:paraId="3BFB57FF">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06DD458A">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24DB077E">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535E8338">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4F0DBCE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5C54A4A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47FDE44A">
      <w:pPr>
        <w:jc w:val="center"/>
        <w:rPr>
          <w:rFonts w:eastAsiaTheme="minorEastAsia"/>
          <w:sz w:val="24"/>
          <w:szCs w:val="24"/>
        </w:rPr>
      </w:pPr>
    </w:p>
    <w:p w14:paraId="7709DACE">
      <w:pPr>
        <w:jc w:val="center"/>
        <w:rPr>
          <w:rFonts w:eastAsiaTheme="minorEastAsia"/>
          <w:sz w:val="24"/>
          <w:szCs w:val="24"/>
        </w:rPr>
      </w:pPr>
    </w:p>
    <w:p w14:paraId="7731C16D">
      <w:pPr>
        <w:widowControl/>
        <w:jc w:val="center"/>
        <w:rPr>
          <w:rFonts w:eastAsiaTheme="minorEastAsia"/>
          <w:b/>
          <w:bCs/>
          <w:sz w:val="24"/>
          <w:szCs w:val="24"/>
        </w:rPr>
      </w:pPr>
      <w:r>
        <w:rPr>
          <w:rFonts w:eastAsiaTheme="minorEastAsia"/>
          <w:b/>
          <w:bCs/>
          <w:sz w:val="24"/>
          <w:szCs w:val="24"/>
        </w:rPr>
        <w:t>合同特殊条款</w:t>
      </w:r>
    </w:p>
    <w:p w14:paraId="7455E103">
      <w:pPr>
        <w:tabs>
          <w:tab w:val="left" w:pos="360"/>
        </w:tabs>
        <w:spacing w:line="520" w:lineRule="exact"/>
        <w:ind w:firstLine="383" w:firstLineChars="171"/>
        <w:rPr>
          <w:rFonts w:eastAsiaTheme="minorEastAsia"/>
          <w:color w:val="000000"/>
          <w:sz w:val="24"/>
          <w:szCs w:val="24"/>
        </w:rPr>
      </w:pPr>
    </w:p>
    <w:p w14:paraId="737581E8">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69E9719B">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03514725">
      <w:pPr>
        <w:autoSpaceDN w:val="0"/>
        <w:spacing w:line="360" w:lineRule="auto"/>
        <w:rPr>
          <w:b/>
          <w:bCs/>
        </w:rPr>
      </w:pPr>
    </w:p>
    <w:p w14:paraId="4F1B70EB">
      <w:pPr>
        <w:autoSpaceDN w:val="0"/>
        <w:spacing w:line="360" w:lineRule="auto"/>
        <w:rPr>
          <w:b/>
          <w:bCs/>
        </w:rPr>
      </w:pPr>
    </w:p>
    <w:p w14:paraId="73E765AD">
      <w:pPr>
        <w:widowControl/>
        <w:jc w:val="left"/>
        <w:rPr>
          <w:b/>
          <w:bCs/>
        </w:rPr>
      </w:pPr>
      <w:r>
        <w:rPr>
          <w:b/>
          <w:bCs/>
        </w:rPr>
        <w:br w:type="page"/>
      </w:r>
    </w:p>
    <w:p w14:paraId="514A0800">
      <w:pPr>
        <w:pStyle w:val="16"/>
        <w:rPr>
          <w:rFonts w:ascii="Times New Roman" w:hAnsi="Times New Roman"/>
        </w:rPr>
      </w:pPr>
      <w:r>
        <w:rPr>
          <w:rFonts w:ascii="Times New Roman" w:hAnsi="Times New Roman"/>
        </w:rPr>
        <w:t>第五部分  投标文件格式</w:t>
      </w:r>
    </w:p>
    <w:p w14:paraId="5B23D491">
      <w:pPr>
        <w:autoSpaceDN w:val="0"/>
        <w:spacing w:line="360" w:lineRule="auto"/>
        <w:jc w:val="center"/>
        <w:rPr>
          <w:b/>
          <w:bCs/>
          <w:sz w:val="24"/>
        </w:rPr>
      </w:pPr>
      <w:r>
        <w:rPr>
          <w:b/>
          <w:bCs/>
          <w:sz w:val="24"/>
        </w:rPr>
        <w:t>投标文件封面格式</w:t>
      </w:r>
    </w:p>
    <w:p w14:paraId="7316F312">
      <w:pPr>
        <w:autoSpaceDE w:val="0"/>
        <w:autoSpaceDN w:val="0"/>
        <w:adjustRightInd w:val="0"/>
        <w:spacing w:line="520" w:lineRule="exact"/>
      </w:pPr>
    </w:p>
    <w:p w14:paraId="31A15473">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81ED64B">
      <w:pPr>
        <w:autoSpaceDE w:val="0"/>
        <w:autoSpaceDN w:val="0"/>
        <w:adjustRightInd w:val="0"/>
        <w:spacing w:line="520" w:lineRule="exact"/>
        <w:rPr>
          <w:b/>
          <w:kern w:val="0"/>
          <w:sz w:val="24"/>
        </w:rPr>
      </w:pPr>
    </w:p>
    <w:p w14:paraId="71E8DE9E">
      <w:pPr>
        <w:autoSpaceDE w:val="0"/>
        <w:autoSpaceDN w:val="0"/>
        <w:adjustRightInd w:val="0"/>
        <w:spacing w:line="520" w:lineRule="exact"/>
        <w:rPr>
          <w:b/>
          <w:kern w:val="0"/>
          <w:sz w:val="24"/>
        </w:rPr>
      </w:pPr>
    </w:p>
    <w:p w14:paraId="3F72DC8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E596462">
      <w:pPr>
        <w:autoSpaceDE w:val="0"/>
        <w:autoSpaceDN w:val="0"/>
        <w:adjustRightInd w:val="0"/>
        <w:spacing w:line="520" w:lineRule="exact"/>
        <w:rPr>
          <w:b/>
          <w:kern w:val="0"/>
          <w:sz w:val="36"/>
          <w:szCs w:val="36"/>
        </w:rPr>
      </w:pPr>
    </w:p>
    <w:p w14:paraId="57D6619A">
      <w:pPr>
        <w:autoSpaceDE w:val="0"/>
        <w:autoSpaceDN w:val="0"/>
        <w:adjustRightInd w:val="0"/>
        <w:spacing w:line="520" w:lineRule="exact"/>
        <w:jc w:val="center"/>
        <w:rPr>
          <w:b/>
          <w:color w:val="FF0000"/>
          <w:kern w:val="0"/>
          <w:sz w:val="24"/>
        </w:rPr>
      </w:pPr>
      <w:r>
        <w:rPr>
          <w:b/>
          <w:color w:val="FF0000"/>
          <w:kern w:val="0"/>
          <w:sz w:val="24"/>
        </w:rPr>
        <w:t>（加盖电子签章）</w:t>
      </w:r>
    </w:p>
    <w:p w14:paraId="20F7EADE">
      <w:pPr>
        <w:spacing w:before="85" w:beforeLines="30" w:after="199" w:afterLines="70" w:line="540" w:lineRule="exact"/>
        <w:ind w:left="582" w:leftChars="300"/>
        <w:rPr>
          <w:b/>
          <w:sz w:val="34"/>
          <w:szCs w:val="34"/>
        </w:rPr>
      </w:pPr>
      <w:r>
        <w:rPr>
          <w:b/>
          <w:sz w:val="34"/>
          <w:szCs w:val="34"/>
        </w:rPr>
        <w:t>项目编号：</w:t>
      </w:r>
    </w:p>
    <w:p w14:paraId="1AA9165D">
      <w:pPr>
        <w:spacing w:before="85" w:beforeLines="30" w:after="199" w:afterLines="70" w:line="540" w:lineRule="exact"/>
        <w:ind w:left="2027" w:leftChars="300" w:hanging="1445" w:hangingChars="446"/>
        <w:rPr>
          <w:b/>
          <w:sz w:val="34"/>
          <w:szCs w:val="34"/>
        </w:rPr>
      </w:pPr>
      <w:r>
        <w:rPr>
          <w:b/>
          <w:sz w:val="34"/>
          <w:szCs w:val="34"/>
        </w:rPr>
        <w:t>项目名称：</w:t>
      </w:r>
    </w:p>
    <w:p w14:paraId="766AB938">
      <w:pPr>
        <w:spacing w:before="85" w:beforeLines="30" w:after="199" w:afterLines="70" w:line="540" w:lineRule="exact"/>
        <w:ind w:left="2027" w:leftChars="300" w:hanging="1445" w:hangingChars="446"/>
        <w:rPr>
          <w:b/>
          <w:sz w:val="34"/>
          <w:szCs w:val="34"/>
        </w:rPr>
      </w:pPr>
      <w:r>
        <w:rPr>
          <w:b/>
          <w:sz w:val="34"/>
          <w:szCs w:val="34"/>
        </w:rPr>
        <w:t>投标包号：</w:t>
      </w:r>
    </w:p>
    <w:p w14:paraId="0F150EB1">
      <w:pPr>
        <w:spacing w:before="85" w:beforeLines="30" w:after="199" w:afterLines="70" w:line="540" w:lineRule="exact"/>
        <w:ind w:left="582" w:leftChars="300"/>
        <w:rPr>
          <w:b/>
          <w:sz w:val="34"/>
          <w:szCs w:val="34"/>
        </w:rPr>
      </w:pPr>
      <w:r>
        <w:rPr>
          <w:b/>
          <w:sz w:val="34"/>
          <w:szCs w:val="34"/>
        </w:rPr>
        <w:t>投标单位名称：</w:t>
      </w:r>
    </w:p>
    <w:p w14:paraId="777AF878">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36972711">
      <w:pPr>
        <w:tabs>
          <w:tab w:val="left" w:pos="1260"/>
          <w:tab w:val="center" w:pos="4156"/>
        </w:tabs>
        <w:autoSpaceDE w:val="0"/>
        <w:autoSpaceDN w:val="0"/>
        <w:adjustRightInd w:val="0"/>
        <w:spacing w:line="360" w:lineRule="auto"/>
        <w:ind w:firstLine="648" w:firstLineChars="200"/>
        <w:outlineLvl w:val="0"/>
        <w:rPr>
          <w:b/>
          <w:sz w:val="34"/>
          <w:szCs w:val="34"/>
        </w:rPr>
      </w:pPr>
    </w:p>
    <w:p w14:paraId="3ADC9402">
      <w:pPr>
        <w:tabs>
          <w:tab w:val="left" w:pos="1260"/>
          <w:tab w:val="center" w:pos="4156"/>
        </w:tabs>
        <w:autoSpaceDE w:val="0"/>
        <w:autoSpaceDN w:val="0"/>
        <w:adjustRightInd w:val="0"/>
        <w:spacing w:line="360" w:lineRule="auto"/>
        <w:ind w:firstLine="648" w:firstLineChars="200"/>
        <w:outlineLvl w:val="0"/>
        <w:rPr>
          <w:b/>
          <w:sz w:val="34"/>
          <w:szCs w:val="34"/>
        </w:rPr>
      </w:pPr>
    </w:p>
    <w:p w14:paraId="71E70446">
      <w:pPr>
        <w:tabs>
          <w:tab w:val="left" w:pos="1260"/>
          <w:tab w:val="center" w:pos="4156"/>
        </w:tabs>
        <w:autoSpaceDE w:val="0"/>
        <w:autoSpaceDN w:val="0"/>
        <w:adjustRightInd w:val="0"/>
        <w:spacing w:line="360" w:lineRule="auto"/>
        <w:ind w:firstLine="648" w:firstLineChars="200"/>
        <w:outlineLvl w:val="0"/>
        <w:rPr>
          <w:b/>
          <w:sz w:val="34"/>
          <w:szCs w:val="34"/>
        </w:rPr>
      </w:pPr>
    </w:p>
    <w:p w14:paraId="68F74EF8">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629E5892">
      <w:pPr>
        <w:widowControl/>
        <w:jc w:val="left"/>
        <w:rPr>
          <w:b/>
          <w:sz w:val="24"/>
        </w:rPr>
      </w:pPr>
      <w:r>
        <w:rPr>
          <w:b/>
          <w:sz w:val="24"/>
        </w:rPr>
        <w:br w:type="page"/>
      </w:r>
    </w:p>
    <w:p w14:paraId="3C5D0426">
      <w:pPr>
        <w:autoSpaceDN w:val="0"/>
        <w:spacing w:line="360" w:lineRule="auto"/>
        <w:jc w:val="center"/>
        <w:rPr>
          <w:b/>
          <w:bCs/>
          <w:sz w:val="24"/>
        </w:rPr>
      </w:pPr>
      <w:r>
        <w:rPr>
          <w:b/>
          <w:bCs/>
          <w:sz w:val="24"/>
        </w:rPr>
        <w:t>投标文件总目录</w:t>
      </w:r>
    </w:p>
    <w:p w14:paraId="261B94A0">
      <w:pPr>
        <w:autoSpaceDN w:val="0"/>
        <w:spacing w:line="360" w:lineRule="auto"/>
        <w:jc w:val="center"/>
        <w:rPr>
          <w:b/>
          <w:bCs/>
          <w:sz w:val="24"/>
        </w:rPr>
      </w:pPr>
      <w:r>
        <w:rPr>
          <w:b/>
          <w:bCs/>
          <w:sz w:val="24"/>
        </w:rPr>
        <w:t>（投标人自行编制）</w:t>
      </w:r>
    </w:p>
    <w:p w14:paraId="0F780342">
      <w:pPr>
        <w:widowControl/>
        <w:jc w:val="left"/>
        <w:rPr>
          <w:b/>
          <w:sz w:val="24"/>
        </w:rPr>
      </w:pPr>
      <w:r>
        <w:rPr>
          <w:b/>
          <w:sz w:val="24"/>
        </w:rPr>
        <w:br w:type="page"/>
      </w:r>
    </w:p>
    <w:p w14:paraId="2E3B67E3">
      <w:pPr>
        <w:widowControl/>
        <w:jc w:val="center"/>
        <w:rPr>
          <w:b/>
          <w:sz w:val="24"/>
        </w:rPr>
      </w:pPr>
      <w:r>
        <w:rPr>
          <w:b/>
          <w:sz w:val="24"/>
        </w:rPr>
        <w:t>评分因素及评标标准页码检索</w:t>
      </w:r>
    </w:p>
    <w:p w14:paraId="63E3A417">
      <w:pPr>
        <w:widowControl/>
        <w:jc w:val="center"/>
        <w:rPr>
          <w:b/>
          <w:sz w:val="24"/>
        </w:rPr>
      </w:pPr>
      <w:r>
        <w:rPr>
          <w:b/>
          <w:bCs/>
          <w:sz w:val="24"/>
        </w:rPr>
        <w:t>（需投标人按招标文件“评分因素及评标标准”中每个评分项逐项列明页码）</w:t>
      </w:r>
    </w:p>
    <w:p w14:paraId="76F76DBD">
      <w:pPr>
        <w:widowControl/>
        <w:jc w:val="left"/>
        <w:rPr>
          <w:b/>
          <w:sz w:val="24"/>
        </w:rPr>
      </w:pPr>
    </w:p>
    <w:p w14:paraId="12157CDE">
      <w:pPr>
        <w:widowControl/>
        <w:jc w:val="left"/>
        <w:rPr>
          <w:b/>
          <w:sz w:val="24"/>
        </w:rPr>
      </w:pPr>
      <w:r>
        <w:rPr>
          <w:b/>
          <w:sz w:val="24"/>
        </w:rPr>
        <w:br w:type="page"/>
      </w:r>
      <w:r>
        <w:rPr>
          <w:b/>
          <w:sz w:val="24"/>
        </w:rPr>
        <w:t>附件1</w:t>
      </w:r>
      <w:r>
        <w:rPr>
          <w:rFonts w:hint="eastAsia"/>
          <w:b/>
          <w:sz w:val="24"/>
        </w:rPr>
        <w:t>-1</w:t>
      </w:r>
    </w:p>
    <w:p w14:paraId="497167CB">
      <w:pPr>
        <w:tabs>
          <w:tab w:val="left" w:pos="360"/>
        </w:tabs>
        <w:spacing w:line="560" w:lineRule="exact"/>
        <w:jc w:val="center"/>
        <w:rPr>
          <w:b/>
          <w:sz w:val="24"/>
        </w:rPr>
      </w:pPr>
      <w:r>
        <w:rPr>
          <w:b/>
          <w:sz w:val="24"/>
        </w:rPr>
        <w:t>投标书</w:t>
      </w:r>
    </w:p>
    <w:p w14:paraId="0FCB82B0">
      <w:pPr>
        <w:spacing w:line="560" w:lineRule="exact"/>
        <w:rPr>
          <w:sz w:val="24"/>
        </w:rPr>
      </w:pPr>
      <w:r>
        <w:rPr>
          <w:sz w:val="24"/>
        </w:rPr>
        <w:t>致：天津市政府采购中心</w:t>
      </w:r>
    </w:p>
    <w:p w14:paraId="034CD8B8">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2A9558F">
      <w:pPr>
        <w:spacing w:line="360" w:lineRule="auto"/>
        <w:ind w:firstLine="448" w:firstLineChars="200"/>
        <w:rPr>
          <w:sz w:val="24"/>
        </w:rPr>
      </w:pPr>
      <w:r>
        <w:rPr>
          <w:sz w:val="24"/>
        </w:rPr>
        <w:t>据此函，投标人代表宣布同意如下：</w:t>
      </w:r>
    </w:p>
    <w:p w14:paraId="2D8ADD00">
      <w:pPr>
        <w:spacing w:line="360" w:lineRule="auto"/>
        <w:ind w:firstLine="448" w:firstLineChars="200"/>
        <w:rPr>
          <w:sz w:val="24"/>
        </w:rPr>
      </w:pPr>
      <w:r>
        <w:rPr>
          <w:sz w:val="24"/>
        </w:rPr>
        <w:t>1. 所附投标报价表中规定的应提供服务的投标总价为：</w:t>
      </w:r>
    </w:p>
    <w:p w14:paraId="75CA5573">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6F0140A7">
      <w:pPr>
        <w:spacing w:line="360" w:lineRule="auto"/>
        <w:ind w:firstLine="448" w:firstLineChars="200"/>
        <w:rPr>
          <w:sz w:val="24"/>
        </w:rPr>
      </w:pPr>
      <w:r>
        <w:rPr>
          <w:sz w:val="24"/>
        </w:rPr>
        <w:t>……</w:t>
      </w:r>
    </w:p>
    <w:p w14:paraId="5E4EE610">
      <w:pPr>
        <w:spacing w:line="360" w:lineRule="auto"/>
        <w:ind w:firstLine="448" w:firstLineChars="200"/>
        <w:rPr>
          <w:sz w:val="24"/>
        </w:rPr>
      </w:pPr>
      <w:r>
        <w:rPr>
          <w:sz w:val="24"/>
        </w:rPr>
        <w:t>2. 我公司将按招标文件的规定履行合同责任和义务。</w:t>
      </w:r>
    </w:p>
    <w:p w14:paraId="79EB8CC8">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544D4AF">
      <w:pPr>
        <w:spacing w:line="360" w:lineRule="auto"/>
        <w:ind w:firstLine="448" w:firstLineChars="200"/>
        <w:rPr>
          <w:sz w:val="24"/>
        </w:rPr>
      </w:pPr>
      <w:r>
        <w:rPr>
          <w:sz w:val="24"/>
        </w:rPr>
        <w:t>4. 我公司的投标有效期为开标之日起60天。</w:t>
      </w:r>
    </w:p>
    <w:p w14:paraId="1D0B15F1">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7D56FB6B">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D16A35D">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CD6A000">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0527E236">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71A57CA">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4869471">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9EC36E6">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1B0DE69B">
      <w:pPr>
        <w:spacing w:line="360" w:lineRule="auto"/>
        <w:ind w:firstLine="448" w:firstLineChars="200"/>
        <w:rPr>
          <w:sz w:val="24"/>
        </w:rPr>
      </w:pPr>
      <w:r>
        <w:rPr>
          <w:rFonts w:hint="eastAsia"/>
          <w:sz w:val="24"/>
        </w:rPr>
        <w:t>纳税人识别号：</w:t>
      </w:r>
    </w:p>
    <w:p w14:paraId="4288133A">
      <w:pPr>
        <w:spacing w:line="360" w:lineRule="auto"/>
        <w:ind w:firstLine="448" w:firstLineChars="200"/>
        <w:rPr>
          <w:sz w:val="24"/>
        </w:rPr>
      </w:pPr>
      <w:r>
        <w:rPr>
          <w:rFonts w:hint="eastAsia"/>
          <w:sz w:val="24"/>
        </w:rPr>
        <w:t>地址、电话：</w:t>
      </w:r>
    </w:p>
    <w:p w14:paraId="34AA49D6">
      <w:pPr>
        <w:spacing w:line="360" w:lineRule="auto"/>
        <w:ind w:firstLine="448" w:firstLineChars="200"/>
        <w:rPr>
          <w:sz w:val="24"/>
        </w:rPr>
      </w:pPr>
      <w:r>
        <w:rPr>
          <w:rFonts w:hint="eastAsia"/>
          <w:sz w:val="24"/>
        </w:rPr>
        <w:t>开户行及账号：</w:t>
      </w:r>
    </w:p>
    <w:p w14:paraId="10572BDC">
      <w:pPr>
        <w:spacing w:line="360" w:lineRule="auto"/>
        <w:ind w:firstLine="448" w:firstLineChars="200"/>
        <w:rPr>
          <w:sz w:val="24"/>
        </w:rPr>
      </w:pPr>
      <w:r>
        <w:rPr>
          <w:rFonts w:hint="eastAsia"/>
          <w:sz w:val="24"/>
        </w:rPr>
        <w:t>选择开具发票类型（增值税专用发票/增值税普通发票）：</w:t>
      </w:r>
    </w:p>
    <w:p w14:paraId="68D19B2D">
      <w:pPr>
        <w:spacing w:line="360" w:lineRule="auto"/>
        <w:ind w:firstLine="3808" w:firstLineChars="1700"/>
        <w:rPr>
          <w:sz w:val="24"/>
        </w:rPr>
      </w:pPr>
      <w:r>
        <w:rPr>
          <w:sz w:val="24"/>
        </w:rPr>
        <w:t>投标人名称：</w:t>
      </w:r>
    </w:p>
    <w:p w14:paraId="0CF99C6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5CCFF52">
      <w:pPr>
        <w:spacing w:line="560" w:lineRule="exact"/>
        <w:rPr>
          <w:sz w:val="24"/>
        </w:rPr>
      </w:pPr>
    </w:p>
    <w:p w14:paraId="7FDB79FD">
      <w:pPr>
        <w:spacing w:line="560" w:lineRule="exact"/>
        <w:rPr>
          <w:sz w:val="24"/>
        </w:rPr>
      </w:pPr>
    </w:p>
    <w:p w14:paraId="72F99C6B">
      <w:pPr>
        <w:spacing w:line="560" w:lineRule="exact"/>
        <w:rPr>
          <w:sz w:val="24"/>
        </w:rPr>
      </w:pPr>
    </w:p>
    <w:p w14:paraId="1A656E54">
      <w:pPr>
        <w:spacing w:line="560" w:lineRule="exact"/>
        <w:rPr>
          <w:sz w:val="24"/>
        </w:rPr>
      </w:pPr>
    </w:p>
    <w:p w14:paraId="17227662">
      <w:pPr>
        <w:widowControl/>
        <w:jc w:val="left"/>
        <w:rPr>
          <w:b/>
          <w:sz w:val="24"/>
        </w:rPr>
      </w:pPr>
      <w:r>
        <w:rPr>
          <w:b/>
          <w:sz w:val="24"/>
        </w:rPr>
        <w:br w:type="page"/>
      </w:r>
    </w:p>
    <w:p w14:paraId="2483212C">
      <w:pPr>
        <w:spacing w:line="460" w:lineRule="exact"/>
        <w:rPr>
          <w:b/>
          <w:sz w:val="24"/>
        </w:rPr>
      </w:pPr>
      <w:r>
        <w:rPr>
          <w:rFonts w:hint="eastAsia"/>
          <w:b/>
          <w:sz w:val="24"/>
        </w:rPr>
        <w:t>附件1-2</w:t>
      </w:r>
    </w:p>
    <w:p w14:paraId="22B24851">
      <w:pPr>
        <w:adjustRightInd w:val="0"/>
        <w:snapToGrid w:val="0"/>
        <w:spacing w:line="400" w:lineRule="exact"/>
        <w:jc w:val="center"/>
        <w:rPr>
          <w:b/>
          <w:sz w:val="24"/>
          <w:szCs w:val="24"/>
        </w:rPr>
      </w:pPr>
      <w:r>
        <w:rPr>
          <w:b/>
          <w:sz w:val="24"/>
          <w:szCs w:val="24"/>
        </w:rPr>
        <w:t>真诚参与政府采购活动承诺书</w:t>
      </w:r>
    </w:p>
    <w:p w14:paraId="5CEF342F">
      <w:pPr>
        <w:spacing w:line="360" w:lineRule="auto"/>
        <w:rPr>
          <w:sz w:val="24"/>
        </w:rPr>
      </w:pPr>
      <w:r>
        <w:rPr>
          <w:sz w:val="24"/>
        </w:rPr>
        <w:t>致：天津市政府采购中心</w:t>
      </w:r>
    </w:p>
    <w:p w14:paraId="247630C8">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70B8C185">
      <w:pPr>
        <w:spacing w:line="360" w:lineRule="auto"/>
        <w:ind w:firstLine="448" w:firstLineChars="200"/>
        <w:rPr>
          <w:sz w:val="24"/>
        </w:rPr>
      </w:pPr>
      <w:r>
        <w:rPr>
          <w:sz w:val="24"/>
        </w:rPr>
        <w:t>1. 我单位遵守政府采购相关法律法规。</w:t>
      </w:r>
    </w:p>
    <w:p w14:paraId="3A291A68">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250E456">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936C3CD">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C1FE037">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6C9798DD">
      <w:pPr>
        <w:spacing w:line="360" w:lineRule="auto"/>
        <w:ind w:firstLine="448" w:firstLineChars="200"/>
        <w:rPr>
          <w:sz w:val="24"/>
          <w:szCs w:val="24"/>
        </w:rPr>
      </w:pPr>
      <w:r>
        <w:rPr>
          <w:rFonts w:hint="eastAsia"/>
          <w:sz w:val="24"/>
          <w:szCs w:val="24"/>
        </w:rPr>
        <w:t>投标人：</w:t>
      </w:r>
    </w:p>
    <w:p w14:paraId="0208F371">
      <w:pPr>
        <w:spacing w:line="360" w:lineRule="auto"/>
        <w:ind w:firstLine="448" w:firstLineChars="200"/>
        <w:rPr>
          <w:b/>
          <w:sz w:val="24"/>
        </w:rPr>
      </w:pPr>
      <w:r>
        <w:rPr>
          <w:rFonts w:hint="eastAsia"/>
          <w:sz w:val="24"/>
          <w:szCs w:val="24"/>
        </w:rPr>
        <w:t>日期：</w:t>
      </w:r>
      <w:r>
        <w:rPr>
          <w:b/>
          <w:sz w:val="24"/>
        </w:rPr>
        <w:br w:type="page"/>
      </w:r>
    </w:p>
    <w:p w14:paraId="674FE748">
      <w:pPr>
        <w:spacing w:line="460" w:lineRule="exact"/>
        <w:rPr>
          <w:b/>
          <w:sz w:val="24"/>
        </w:rPr>
      </w:pPr>
      <w:r>
        <w:rPr>
          <w:b/>
          <w:sz w:val="24"/>
        </w:rPr>
        <w:t>附件2</w:t>
      </w:r>
    </w:p>
    <w:p w14:paraId="49B6EBDA">
      <w:pPr>
        <w:spacing w:line="460" w:lineRule="exact"/>
        <w:rPr>
          <w:b/>
          <w:sz w:val="24"/>
        </w:rPr>
      </w:pPr>
    </w:p>
    <w:p w14:paraId="565621FE">
      <w:pPr>
        <w:ind w:right="84" w:firstLine="420"/>
        <w:jc w:val="center"/>
        <w:rPr>
          <w:b/>
          <w:sz w:val="24"/>
        </w:rPr>
      </w:pPr>
      <w:r>
        <w:rPr>
          <w:b/>
          <w:sz w:val="24"/>
        </w:rPr>
        <w:t>开标一览表</w:t>
      </w:r>
    </w:p>
    <w:p w14:paraId="66CE0E72">
      <w:pPr>
        <w:spacing w:line="460" w:lineRule="exact"/>
        <w:ind w:left="192"/>
        <w:rPr>
          <w:sz w:val="24"/>
        </w:rPr>
      </w:pPr>
      <w:r>
        <w:rPr>
          <w:sz w:val="24"/>
        </w:rPr>
        <w:t>项目名称：</w:t>
      </w:r>
      <w:r>
        <w:rPr>
          <w:sz w:val="24"/>
          <w:u w:val="single"/>
        </w:rPr>
        <w:t xml:space="preserve">                    </w:t>
      </w:r>
      <w:r>
        <w:rPr>
          <w:sz w:val="24"/>
        </w:rPr>
        <w:t xml:space="preserve">                  </w:t>
      </w:r>
    </w:p>
    <w:p w14:paraId="048BDFF5">
      <w:pPr>
        <w:spacing w:line="460" w:lineRule="exact"/>
        <w:ind w:left="192"/>
        <w:rPr>
          <w:sz w:val="24"/>
        </w:rPr>
      </w:pPr>
      <w:r>
        <w:rPr>
          <w:sz w:val="24"/>
        </w:rPr>
        <w:t>项目编号：</w:t>
      </w:r>
      <w:r>
        <w:rPr>
          <w:sz w:val="24"/>
          <w:u w:val="single"/>
        </w:rPr>
        <w:t xml:space="preserve">                    </w:t>
      </w:r>
      <w:r>
        <w:rPr>
          <w:sz w:val="24"/>
        </w:rPr>
        <w:t xml:space="preserve">                  </w:t>
      </w:r>
    </w:p>
    <w:p w14:paraId="38A7E789">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752E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903AB3D">
            <w:pPr>
              <w:spacing w:line="460" w:lineRule="exact"/>
              <w:jc w:val="center"/>
              <w:rPr>
                <w:sz w:val="24"/>
              </w:rPr>
            </w:pPr>
            <w:r>
              <w:rPr>
                <w:sz w:val="24"/>
              </w:rPr>
              <w:t>包号</w:t>
            </w:r>
          </w:p>
        </w:tc>
        <w:tc>
          <w:tcPr>
            <w:tcW w:w="1278" w:type="pct"/>
            <w:vAlign w:val="center"/>
          </w:tcPr>
          <w:p w14:paraId="778904A1">
            <w:pPr>
              <w:spacing w:line="460" w:lineRule="exact"/>
              <w:jc w:val="center"/>
              <w:rPr>
                <w:sz w:val="24"/>
              </w:rPr>
            </w:pPr>
            <w:r>
              <w:rPr>
                <w:sz w:val="24"/>
              </w:rPr>
              <w:t>服务名称</w:t>
            </w:r>
          </w:p>
        </w:tc>
        <w:tc>
          <w:tcPr>
            <w:tcW w:w="806" w:type="pct"/>
            <w:vAlign w:val="center"/>
          </w:tcPr>
          <w:p w14:paraId="5690224C">
            <w:pPr>
              <w:spacing w:line="460" w:lineRule="exact"/>
              <w:jc w:val="center"/>
              <w:rPr>
                <w:sz w:val="24"/>
              </w:rPr>
            </w:pPr>
            <w:r>
              <w:rPr>
                <w:sz w:val="24"/>
              </w:rPr>
              <w:t>数量</w:t>
            </w:r>
          </w:p>
        </w:tc>
        <w:tc>
          <w:tcPr>
            <w:tcW w:w="1202" w:type="pct"/>
            <w:vAlign w:val="center"/>
          </w:tcPr>
          <w:p w14:paraId="4D9CA3CE">
            <w:pPr>
              <w:spacing w:line="460" w:lineRule="exact"/>
              <w:jc w:val="center"/>
              <w:rPr>
                <w:sz w:val="24"/>
              </w:rPr>
            </w:pPr>
            <w:r>
              <w:rPr>
                <w:sz w:val="24"/>
              </w:rPr>
              <w:t>投标总价</w:t>
            </w:r>
          </w:p>
        </w:tc>
        <w:tc>
          <w:tcPr>
            <w:tcW w:w="984" w:type="pct"/>
            <w:vAlign w:val="center"/>
          </w:tcPr>
          <w:p w14:paraId="5C57F22A">
            <w:pPr>
              <w:spacing w:line="460" w:lineRule="exact"/>
              <w:jc w:val="center"/>
              <w:rPr>
                <w:sz w:val="24"/>
              </w:rPr>
            </w:pPr>
            <w:r>
              <w:rPr>
                <w:sz w:val="24"/>
              </w:rPr>
              <w:t>备注</w:t>
            </w:r>
          </w:p>
        </w:tc>
      </w:tr>
      <w:tr w14:paraId="3E39F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C34948D">
            <w:pPr>
              <w:spacing w:line="460" w:lineRule="exact"/>
              <w:rPr>
                <w:sz w:val="24"/>
              </w:rPr>
            </w:pPr>
          </w:p>
        </w:tc>
        <w:tc>
          <w:tcPr>
            <w:tcW w:w="1278" w:type="pct"/>
          </w:tcPr>
          <w:p w14:paraId="1DE0ED0E">
            <w:pPr>
              <w:spacing w:line="460" w:lineRule="exact"/>
              <w:rPr>
                <w:sz w:val="24"/>
              </w:rPr>
            </w:pPr>
          </w:p>
        </w:tc>
        <w:tc>
          <w:tcPr>
            <w:tcW w:w="806" w:type="pct"/>
          </w:tcPr>
          <w:p w14:paraId="04714C0E">
            <w:pPr>
              <w:spacing w:line="460" w:lineRule="exact"/>
              <w:rPr>
                <w:sz w:val="24"/>
              </w:rPr>
            </w:pPr>
          </w:p>
        </w:tc>
        <w:tc>
          <w:tcPr>
            <w:tcW w:w="1202" w:type="pct"/>
          </w:tcPr>
          <w:p w14:paraId="0C463053">
            <w:pPr>
              <w:spacing w:line="460" w:lineRule="exact"/>
              <w:rPr>
                <w:sz w:val="24"/>
              </w:rPr>
            </w:pPr>
          </w:p>
        </w:tc>
        <w:tc>
          <w:tcPr>
            <w:tcW w:w="984" w:type="pct"/>
          </w:tcPr>
          <w:p w14:paraId="711877B9">
            <w:pPr>
              <w:spacing w:line="460" w:lineRule="exact"/>
              <w:rPr>
                <w:sz w:val="24"/>
              </w:rPr>
            </w:pPr>
          </w:p>
        </w:tc>
      </w:tr>
      <w:tr w14:paraId="65836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3B9ECC">
            <w:pPr>
              <w:spacing w:line="460" w:lineRule="exact"/>
              <w:rPr>
                <w:sz w:val="24"/>
              </w:rPr>
            </w:pPr>
          </w:p>
        </w:tc>
        <w:tc>
          <w:tcPr>
            <w:tcW w:w="1278" w:type="pct"/>
          </w:tcPr>
          <w:p w14:paraId="6B151872">
            <w:pPr>
              <w:spacing w:line="460" w:lineRule="exact"/>
              <w:rPr>
                <w:sz w:val="24"/>
              </w:rPr>
            </w:pPr>
          </w:p>
        </w:tc>
        <w:tc>
          <w:tcPr>
            <w:tcW w:w="806" w:type="pct"/>
          </w:tcPr>
          <w:p w14:paraId="19B80BCD">
            <w:pPr>
              <w:spacing w:line="460" w:lineRule="exact"/>
              <w:rPr>
                <w:sz w:val="24"/>
              </w:rPr>
            </w:pPr>
          </w:p>
        </w:tc>
        <w:tc>
          <w:tcPr>
            <w:tcW w:w="1202" w:type="pct"/>
          </w:tcPr>
          <w:p w14:paraId="6C11CBAD">
            <w:pPr>
              <w:spacing w:line="460" w:lineRule="exact"/>
              <w:rPr>
                <w:sz w:val="24"/>
              </w:rPr>
            </w:pPr>
          </w:p>
        </w:tc>
        <w:tc>
          <w:tcPr>
            <w:tcW w:w="984" w:type="pct"/>
          </w:tcPr>
          <w:p w14:paraId="69EBD6FB">
            <w:pPr>
              <w:spacing w:line="460" w:lineRule="exact"/>
              <w:rPr>
                <w:sz w:val="24"/>
              </w:rPr>
            </w:pPr>
          </w:p>
        </w:tc>
      </w:tr>
      <w:tr w14:paraId="657ED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EFF565C">
            <w:pPr>
              <w:spacing w:line="460" w:lineRule="exact"/>
              <w:rPr>
                <w:sz w:val="24"/>
              </w:rPr>
            </w:pPr>
          </w:p>
        </w:tc>
        <w:tc>
          <w:tcPr>
            <w:tcW w:w="1278" w:type="pct"/>
          </w:tcPr>
          <w:p w14:paraId="2F5D6C48">
            <w:pPr>
              <w:spacing w:line="460" w:lineRule="exact"/>
              <w:rPr>
                <w:sz w:val="24"/>
              </w:rPr>
            </w:pPr>
          </w:p>
        </w:tc>
        <w:tc>
          <w:tcPr>
            <w:tcW w:w="806" w:type="pct"/>
          </w:tcPr>
          <w:p w14:paraId="395C2770">
            <w:pPr>
              <w:spacing w:line="460" w:lineRule="exact"/>
              <w:rPr>
                <w:sz w:val="24"/>
              </w:rPr>
            </w:pPr>
          </w:p>
        </w:tc>
        <w:tc>
          <w:tcPr>
            <w:tcW w:w="1202" w:type="pct"/>
          </w:tcPr>
          <w:p w14:paraId="58C543D2">
            <w:pPr>
              <w:spacing w:line="460" w:lineRule="exact"/>
              <w:rPr>
                <w:sz w:val="24"/>
              </w:rPr>
            </w:pPr>
          </w:p>
        </w:tc>
        <w:tc>
          <w:tcPr>
            <w:tcW w:w="984" w:type="pct"/>
          </w:tcPr>
          <w:p w14:paraId="18566004">
            <w:pPr>
              <w:spacing w:line="460" w:lineRule="exact"/>
              <w:rPr>
                <w:sz w:val="24"/>
              </w:rPr>
            </w:pPr>
          </w:p>
        </w:tc>
      </w:tr>
      <w:tr w14:paraId="7293B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E8E4C9A">
            <w:pPr>
              <w:spacing w:line="460" w:lineRule="exact"/>
              <w:rPr>
                <w:sz w:val="24"/>
              </w:rPr>
            </w:pPr>
          </w:p>
        </w:tc>
        <w:tc>
          <w:tcPr>
            <w:tcW w:w="1278" w:type="pct"/>
          </w:tcPr>
          <w:p w14:paraId="6D522C75">
            <w:pPr>
              <w:spacing w:line="460" w:lineRule="exact"/>
              <w:rPr>
                <w:sz w:val="24"/>
              </w:rPr>
            </w:pPr>
          </w:p>
        </w:tc>
        <w:tc>
          <w:tcPr>
            <w:tcW w:w="806" w:type="pct"/>
          </w:tcPr>
          <w:p w14:paraId="401909A1">
            <w:pPr>
              <w:spacing w:line="460" w:lineRule="exact"/>
              <w:rPr>
                <w:sz w:val="24"/>
              </w:rPr>
            </w:pPr>
          </w:p>
        </w:tc>
        <w:tc>
          <w:tcPr>
            <w:tcW w:w="1202" w:type="pct"/>
          </w:tcPr>
          <w:p w14:paraId="1C1FEFB4">
            <w:pPr>
              <w:spacing w:line="460" w:lineRule="exact"/>
              <w:rPr>
                <w:sz w:val="24"/>
              </w:rPr>
            </w:pPr>
          </w:p>
        </w:tc>
        <w:tc>
          <w:tcPr>
            <w:tcW w:w="984" w:type="pct"/>
          </w:tcPr>
          <w:p w14:paraId="355CB0AE">
            <w:pPr>
              <w:spacing w:line="460" w:lineRule="exact"/>
              <w:rPr>
                <w:sz w:val="24"/>
              </w:rPr>
            </w:pPr>
          </w:p>
        </w:tc>
      </w:tr>
      <w:tr w14:paraId="0F96A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7752AC0">
            <w:pPr>
              <w:spacing w:line="460" w:lineRule="exact"/>
              <w:rPr>
                <w:sz w:val="24"/>
              </w:rPr>
            </w:pPr>
          </w:p>
        </w:tc>
        <w:tc>
          <w:tcPr>
            <w:tcW w:w="1278" w:type="pct"/>
          </w:tcPr>
          <w:p w14:paraId="7F240FFC">
            <w:pPr>
              <w:spacing w:line="460" w:lineRule="exact"/>
              <w:rPr>
                <w:sz w:val="24"/>
              </w:rPr>
            </w:pPr>
          </w:p>
        </w:tc>
        <w:tc>
          <w:tcPr>
            <w:tcW w:w="806" w:type="pct"/>
          </w:tcPr>
          <w:p w14:paraId="4F4F45E6">
            <w:pPr>
              <w:spacing w:line="460" w:lineRule="exact"/>
              <w:rPr>
                <w:sz w:val="24"/>
              </w:rPr>
            </w:pPr>
          </w:p>
        </w:tc>
        <w:tc>
          <w:tcPr>
            <w:tcW w:w="1202" w:type="pct"/>
          </w:tcPr>
          <w:p w14:paraId="0B3FB2C2">
            <w:pPr>
              <w:spacing w:line="460" w:lineRule="exact"/>
              <w:rPr>
                <w:sz w:val="24"/>
              </w:rPr>
            </w:pPr>
          </w:p>
        </w:tc>
        <w:tc>
          <w:tcPr>
            <w:tcW w:w="984" w:type="pct"/>
          </w:tcPr>
          <w:p w14:paraId="419119AD">
            <w:pPr>
              <w:spacing w:line="460" w:lineRule="exact"/>
              <w:rPr>
                <w:sz w:val="24"/>
              </w:rPr>
            </w:pPr>
          </w:p>
        </w:tc>
      </w:tr>
      <w:tr w14:paraId="0D392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AB90B5A">
            <w:pPr>
              <w:spacing w:line="460" w:lineRule="exact"/>
              <w:rPr>
                <w:sz w:val="24"/>
              </w:rPr>
            </w:pPr>
          </w:p>
        </w:tc>
        <w:tc>
          <w:tcPr>
            <w:tcW w:w="1278" w:type="pct"/>
          </w:tcPr>
          <w:p w14:paraId="69B45B5A">
            <w:pPr>
              <w:spacing w:line="460" w:lineRule="exact"/>
              <w:rPr>
                <w:sz w:val="24"/>
              </w:rPr>
            </w:pPr>
          </w:p>
        </w:tc>
        <w:tc>
          <w:tcPr>
            <w:tcW w:w="806" w:type="pct"/>
          </w:tcPr>
          <w:p w14:paraId="2046EC74">
            <w:pPr>
              <w:spacing w:line="460" w:lineRule="exact"/>
              <w:rPr>
                <w:sz w:val="24"/>
              </w:rPr>
            </w:pPr>
          </w:p>
        </w:tc>
        <w:tc>
          <w:tcPr>
            <w:tcW w:w="1202" w:type="pct"/>
          </w:tcPr>
          <w:p w14:paraId="6C039BFE">
            <w:pPr>
              <w:spacing w:line="460" w:lineRule="exact"/>
              <w:rPr>
                <w:sz w:val="24"/>
              </w:rPr>
            </w:pPr>
          </w:p>
        </w:tc>
        <w:tc>
          <w:tcPr>
            <w:tcW w:w="984" w:type="pct"/>
          </w:tcPr>
          <w:p w14:paraId="2D547613">
            <w:pPr>
              <w:spacing w:line="460" w:lineRule="exact"/>
              <w:rPr>
                <w:sz w:val="24"/>
              </w:rPr>
            </w:pPr>
          </w:p>
        </w:tc>
      </w:tr>
      <w:tr w14:paraId="3688B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CA5548">
            <w:pPr>
              <w:spacing w:line="460" w:lineRule="exact"/>
              <w:rPr>
                <w:sz w:val="24"/>
              </w:rPr>
            </w:pPr>
          </w:p>
        </w:tc>
        <w:tc>
          <w:tcPr>
            <w:tcW w:w="1278" w:type="pct"/>
          </w:tcPr>
          <w:p w14:paraId="10D2C9DC">
            <w:pPr>
              <w:spacing w:line="460" w:lineRule="exact"/>
              <w:rPr>
                <w:sz w:val="24"/>
              </w:rPr>
            </w:pPr>
          </w:p>
        </w:tc>
        <w:tc>
          <w:tcPr>
            <w:tcW w:w="806" w:type="pct"/>
          </w:tcPr>
          <w:p w14:paraId="392AD61E">
            <w:pPr>
              <w:spacing w:line="460" w:lineRule="exact"/>
              <w:rPr>
                <w:sz w:val="24"/>
              </w:rPr>
            </w:pPr>
          </w:p>
        </w:tc>
        <w:tc>
          <w:tcPr>
            <w:tcW w:w="1202" w:type="pct"/>
          </w:tcPr>
          <w:p w14:paraId="0D9F5A12">
            <w:pPr>
              <w:spacing w:line="460" w:lineRule="exact"/>
              <w:rPr>
                <w:sz w:val="24"/>
              </w:rPr>
            </w:pPr>
          </w:p>
        </w:tc>
        <w:tc>
          <w:tcPr>
            <w:tcW w:w="984" w:type="pct"/>
          </w:tcPr>
          <w:p w14:paraId="77549C26">
            <w:pPr>
              <w:spacing w:line="460" w:lineRule="exact"/>
              <w:rPr>
                <w:sz w:val="24"/>
              </w:rPr>
            </w:pPr>
          </w:p>
        </w:tc>
      </w:tr>
      <w:tr w14:paraId="4D295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C75AE45">
            <w:pPr>
              <w:spacing w:line="460" w:lineRule="exact"/>
              <w:rPr>
                <w:sz w:val="24"/>
              </w:rPr>
            </w:pPr>
          </w:p>
        </w:tc>
        <w:tc>
          <w:tcPr>
            <w:tcW w:w="1278" w:type="pct"/>
          </w:tcPr>
          <w:p w14:paraId="3634CB08">
            <w:pPr>
              <w:spacing w:line="460" w:lineRule="exact"/>
              <w:rPr>
                <w:sz w:val="24"/>
              </w:rPr>
            </w:pPr>
          </w:p>
        </w:tc>
        <w:tc>
          <w:tcPr>
            <w:tcW w:w="806" w:type="pct"/>
          </w:tcPr>
          <w:p w14:paraId="5BBC2FFE">
            <w:pPr>
              <w:spacing w:line="460" w:lineRule="exact"/>
              <w:rPr>
                <w:sz w:val="24"/>
              </w:rPr>
            </w:pPr>
          </w:p>
        </w:tc>
        <w:tc>
          <w:tcPr>
            <w:tcW w:w="1202" w:type="pct"/>
          </w:tcPr>
          <w:p w14:paraId="0FD56D58">
            <w:pPr>
              <w:spacing w:line="460" w:lineRule="exact"/>
              <w:rPr>
                <w:sz w:val="24"/>
              </w:rPr>
            </w:pPr>
          </w:p>
        </w:tc>
        <w:tc>
          <w:tcPr>
            <w:tcW w:w="984" w:type="pct"/>
          </w:tcPr>
          <w:p w14:paraId="64A63946">
            <w:pPr>
              <w:spacing w:line="460" w:lineRule="exact"/>
              <w:rPr>
                <w:sz w:val="24"/>
              </w:rPr>
            </w:pPr>
          </w:p>
        </w:tc>
      </w:tr>
    </w:tbl>
    <w:p w14:paraId="591F5D0E">
      <w:pPr>
        <w:spacing w:line="360" w:lineRule="auto"/>
        <w:ind w:right="84" w:firstLine="420"/>
        <w:rPr>
          <w:b/>
          <w:position w:val="-40"/>
          <w:sz w:val="24"/>
        </w:rPr>
      </w:pPr>
    </w:p>
    <w:p w14:paraId="58837093">
      <w:pPr>
        <w:spacing w:line="460" w:lineRule="exact"/>
        <w:ind w:left="192"/>
        <w:rPr>
          <w:sz w:val="24"/>
        </w:rPr>
      </w:pPr>
    </w:p>
    <w:p w14:paraId="2140E946">
      <w:pPr>
        <w:spacing w:line="360" w:lineRule="auto"/>
        <w:ind w:right="84" w:firstLine="224" w:firstLineChars="100"/>
        <w:rPr>
          <w:sz w:val="24"/>
        </w:rPr>
      </w:pPr>
      <w:r>
        <w:rPr>
          <w:sz w:val="24"/>
        </w:rPr>
        <w:t>投标人名称：</w:t>
      </w:r>
    </w:p>
    <w:p w14:paraId="2C2EB95B">
      <w:pPr>
        <w:spacing w:line="360" w:lineRule="auto"/>
        <w:ind w:right="84" w:firstLine="224" w:firstLineChars="100"/>
        <w:rPr>
          <w:sz w:val="24"/>
        </w:rPr>
      </w:pPr>
    </w:p>
    <w:p w14:paraId="42B83F9B">
      <w:pPr>
        <w:spacing w:line="360" w:lineRule="auto"/>
        <w:ind w:right="84" w:firstLine="224" w:firstLineChars="100"/>
        <w:rPr>
          <w:position w:val="-40"/>
          <w:sz w:val="24"/>
        </w:rPr>
      </w:pPr>
      <w:r>
        <w:rPr>
          <w:sz w:val="24"/>
        </w:rPr>
        <w:t xml:space="preserve">日期：  </w:t>
      </w:r>
    </w:p>
    <w:p w14:paraId="62BD9965">
      <w:pPr>
        <w:spacing w:line="360" w:lineRule="auto"/>
        <w:ind w:right="84" w:firstLine="420"/>
        <w:rPr>
          <w:position w:val="-40"/>
          <w:sz w:val="24"/>
        </w:rPr>
      </w:pPr>
      <w:r>
        <w:rPr>
          <w:position w:val="-40"/>
          <w:sz w:val="24"/>
        </w:rPr>
        <w:t xml:space="preserve"> </w:t>
      </w:r>
    </w:p>
    <w:p w14:paraId="3A2B2429">
      <w:pPr>
        <w:spacing w:line="360" w:lineRule="auto"/>
        <w:ind w:right="84" w:firstLine="420"/>
        <w:rPr>
          <w:position w:val="-40"/>
          <w:sz w:val="24"/>
        </w:rPr>
      </w:pPr>
    </w:p>
    <w:p w14:paraId="1270148E">
      <w:pPr>
        <w:spacing w:line="360" w:lineRule="auto"/>
        <w:ind w:right="84" w:firstLine="420"/>
        <w:rPr>
          <w:position w:val="-40"/>
          <w:sz w:val="24"/>
        </w:rPr>
      </w:pPr>
      <w:r>
        <w:rPr>
          <w:position w:val="-40"/>
          <w:sz w:val="24"/>
        </w:rPr>
        <w:t xml:space="preserve"> </w:t>
      </w:r>
    </w:p>
    <w:p w14:paraId="0BB33743">
      <w:pPr>
        <w:spacing w:line="360" w:lineRule="auto"/>
        <w:ind w:right="84" w:firstLine="420"/>
        <w:rPr>
          <w:position w:val="-40"/>
          <w:sz w:val="24"/>
        </w:rPr>
      </w:pPr>
    </w:p>
    <w:p w14:paraId="7434E69A">
      <w:pPr>
        <w:widowControl/>
        <w:jc w:val="left"/>
        <w:rPr>
          <w:b/>
          <w:sz w:val="24"/>
        </w:rPr>
      </w:pPr>
      <w:r>
        <w:rPr>
          <w:b/>
          <w:sz w:val="24"/>
        </w:rPr>
        <w:br w:type="page"/>
      </w:r>
    </w:p>
    <w:p w14:paraId="69A47A0C">
      <w:pPr>
        <w:spacing w:line="460" w:lineRule="exact"/>
        <w:rPr>
          <w:b/>
          <w:sz w:val="24"/>
        </w:rPr>
      </w:pPr>
      <w:r>
        <w:rPr>
          <w:b/>
          <w:sz w:val="24"/>
        </w:rPr>
        <w:t>附件3</w:t>
      </w:r>
    </w:p>
    <w:p w14:paraId="1A722974">
      <w:pPr>
        <w:tabs>
          <w:tab w:val="left" w:pos="3780"/>
          <w:tab w:val="left" w:pos="3960"/>
        </w:tabs>
        <w:spacing w:line="460" w:lineRule="exact"/>
        <w:jc w:val="center"/>
        <w:rPr>
          <w:b/>
          <w:sz w:val="24"/>
        </w:rPr>
      </w:pPr>
      <w:r>
        <w:rPr>
          <w:b/>
          <w:sz w:val="24"/>
        </w:rPr>
        <w:t>开标分项一览表</w:t>
      </w:r>
    </w:p>
    <w:p w14:paraId="0DE9CF9B">
      <w:pPr>
        <w:spacing w:line="460" w:lineRule="exact"/>
        <w:ind w:left="192"/>
        <w:rPr>
          <w:sz w:val="24"/>
        </w:rPr>
      </w:pPr>
      <w:r>
        <w:rPr>
          <w:sz w:val="24"/>
        </w:rPr>
        <w:t>项目名称：</w:t>
      </w:r>
      <w:r>
        <w:rPr>
          <w:sz w:val="24"/>
          <w:u w:val="single"/>
        </w:rPr>
        <w:t xml:space="preserve">                    </w:t>
      </w:r>
    </w:p>
    <w:p w14:paraId="526D2DFB">
      <w:pPr>
        <w:spacing w:line="460" w:lineRule="exact"/>
        <w:ind w:left="192"/>
        <w:rPr>
          <w:sz w:val="24"/>
        </w:rPr>
      </w:pPr>
      <w:r>
        <w:rPr>
          <w:sz w:val="24"/>
        </w:rPr>
        <w:t>项目编号：</w:t>
      </w:r>
      <w:r>
        <w:rPr>
          <w:sz w:val="24"/>
          <w:u w:val="single"/>
        </w:rPr>
        <w:t xml:space="preserve">                    </w:t>
      </w:r>
    </w:p>
    <w:p w14:paraId="19B0C663">
      <w:pPr>
        <w:spacing w:line="460" w:lineRule="exact"/>
        <w:ind w:left="192"/>
        <w:rPr>
          <w:sz w:val="24"/>
        </w:rPr>
      </w:pPr>
      <w:r>
        <w:rPr>
          <w:sz w:val="24"/>
        </w:rPr>
        <w:t>包    号：</w:t>
      </w:r>
      <w:r>
        <w:rPr>
          <w:sz w:val="24"/>
          <w:u w:val="single"/>
        </w:rPr>
        <w:t xml:space="preserve">                    </w:t>
      </w:r>
    </w:p>
    <w:p w14:paraId="17CB94A1">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33495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10D35B6">
            <w:pPr>
              <w:jc w:val="center"/>
              <w:rPr>
                <w:szCs w:val="21"/>
              </w:rPr>
            </w:pPr>
            <w:r>
              <w:rPr>
                <w:szCs w:val="21"/>
              </w:rPr>
              <w:t>序号</w:t>
            </w:r>
          </w:p>
        </w:tc>
        <w:tc>
          <w:tcPr>
            <w:tcW w:w="2121" w:type="pct"/>
            <w:vAlign w:val="center"/>
          </w:tcPr>
          <w:p w14:paraId="136D7A84">
            <w:pPr>
              <w:jc w:val="center"/>
              <w:rPr>
                <w:szCs w:val="21"/>
              </w:rPr>
            </w:pPr>
            <w:r>
              <w:rPr>
                <w:szCs w:val="21"/>
              </w:rPr>
              <w:t>价格分项组成</w:t>
            </w:r>
          </w:p>
        </w:tc>
        <w:tc>
          <w:tcPr>
            <w:tcW w:w="2218" w:type="pct"/>
            <w:vAlign w:val="center"/>
          </w:tcPr>
          <w:p w14:paraId="30F08413">
            <w:pPr>
              <w:jc w:val="center"/>
              <w:rPr>
                <w:szCs w:val="21"/>
              </w:rPr>
            </w:pPr>
            <w:r>
              <w:rPr>
                <w:szCs w:val="21"/>
              </w:rPr>
              <w:t>报价</w:t>
            </w:r>
          </w:p>
        </w:tc>
      </w:tr>
      <w:tr w14:paraId="491A9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62078540">
            <w:pPr>
              <w:jc w:val="center"/>
              <w:rPr>
                <w:szCs w:val="21"/>
              </w:rPr>
            </w:pPr>
            <w:r>
              <w:rPr>
                <w:szCs w:val="21"/>
              </w:rPr>
              <w:t>1</w:t>
            </w:r>
          </w:p>
        </w:tc>
        <w:tc>
          <w:tcPr>
            <w:tcW w:w="2121" w:type="pct"/>
            <w:vMerge w:val="restart"/>
            <w:vAlign w:val="center"/>
          </w:tcPr>
          <w:p w14:paraId="3569331D">
            <w:pPr>
              <w:jc w:val="center"/>
              <w:rPr>
                <w:szCs w:val="21"/>
              </w:rPr>
            </w:pPr>
            <w:r>
              <w:rPr>
                <w:szCs w:val="21"/>
              </w:rPr>
              <w:t>人员费用</w:t>
            </w:r>
          </w:p>
        </w:tc>
        <w:tc>
          <w:tcPr>
            <w:tcW w:w="2218" w:type="pct"/>
            <w:vAlign w:val="center"/>
          </w:tcPr>
          <w:p w14:paraId="0C17847E">
            <w:pPr>
              <w:jc w:val="left"/>
              <w:rPr>
                <w:szCs w:val="21"/>
              </w:rPr>
            </w:pPr>
            <w:r>
              <w:rPr>
                <w:szCs w:val="21"/>
              </w:rPr>
              <w:t>人员工资：</w:t>
            </w:r>
          </w:p>
        </w:tc>
      </w:tr>
      <w:tr w14:paraId="20965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8DCEF08">
            <w:pPr>
              <w:jc w:val="center"/>
              <w:rPr>
                <w:szCs w:val="21"/>
              </w:rPr>
            </w:pPr>
          </w:p>
        </w:tc>
        <w:tc>
          <w:tcPr>
            <w:tcW w:w="2121" w:type="pct"/>
            <w:vMerge w:val="continue"/>
            <w:vAlign w:val="center"/>
          </w:tcPr>
          <w:p w14:paraId="35DFC6E6">
            <w:pPr>
              <w:jc w:val="center"/>
              <w:rPr>
                <w:szCs w:val="21"/>
              </w:rPr>
            </w:pPr>
          </w:p>
        </w:tc>
        <w:tc>
          <w:tcPr>
            <w:tcW w:w="2218" w:type="pct"/>
            <w:vAlign w:val="center"/>
          </w:tcPr>
          <w:p w14:paraId="223CE2C8">
            <w:pPr>
              <w:jc w:val="left"/>
              <w:rPr>
                <w:szCs w:val="21"/>
              </w:rPr>
            </w:pPr>
            <w:r>
              <w:rPr>
                <w:rFonts w:hint="eastAsia"/>
                <w:szCs w:val="21"/>
              </w:rPr>
              <w:t>社会保险：</w:t>
            </w:r>
          </w:p>
        </w:tc>
      </w:tr>
      <w:tr w14:paraId="4E492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D91C08A">
            <w:pPr>
              <w:jc w:val="center"/>
              <w:rPr>
                <w:szCs w:val="21"/>
              </w:rPr>
            </w:pPr>
          </w:p>
        </w:tc>
        <w:tc>
          <w:tcPr>
            <w:tcW w:w="2121" w:type="pct"/>
            <w:vMerge w:val="continue"/>
            <w:vAlign w:val="center"/>
          </w:tcPr>
          <w:p w14:paraId="1FFCB78D">
            <w:pPr>
              <w:jc w:val="center"/>
              <w:rPr>
                <w:szCs w:val="21"/>
              </w:rPr>
            </w:pPr>
          </w:p>
        </w:tc>
        <w:tc>
          <w:tcPr>
            <w:tcW w:w="2218" w:type="pct"/>
            <w:vAlign w:val="center"/>
          </w:tcPr>
          <w:p w14:paraId="4F9DC94D">
            <w:pPr>
              <w:jc w:val="left"/>
              <w:rPr>
                <w:szCs w:val="21"/>
              </w:rPr>
            </w:pPr>
            <w:r>
              <w:rPr>
                <w:rFonts w:hint="eastAsia"/>
                <w:szCs w:val="21"/>
              </w:rPr>
              <w:t>住房公积金：</w:t>
            </w:r>
          </w:p>
        </w:tc>
      </w:tr>
      <w:tr w14:paraId="67113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32C269A">
            <w:pPr>
              <w:jc w:val="center"/>
              <w:rPr>
                <w:szCs w:val="21"/>
              </w:rPr>
            </w:pPr>
          </w:p>
        </w:tc>
        <w:tc>
          <w:tcPr>
            <w:tcW w:w="2121" w:type="pct"/>
            <w:vMerge w:val="continue"/>
            <w:vAlign w:val="center"/>
          </w:tcPr>
          <w:p w14:paraId="2F8B2826">
            <w:pPr>
              <w:jc w:val="center"/>
              <w:rPr>
                <w:szCs w:val="21"/>
              </w:rPr>
            </w:pPr>
          </w:p>
        </w:tc>
        <w:tc>
          <w:tcPr>
            <w:tcW w:w="2218" w:type="pct"/>
            <w:vAlign w:val="center"/>
          </w:tcPr>
          <w:p w14:paraId="2CDEFB76">
            <w:pPr>
              <w:jc w:val="left"/>
              <w:rPr>
                <w:szCs w:val="21"/>
              </w:rPr>
            </w:pPr>
            <w:r>
              <w:rPr>
                <w:szCs w:val="21"/>
              </w:rPr>
              <w:t>福利</w:t>
            </w:r>
            <w:r>
              <w:rPr>
                <w:rFonts w:hint="eastAsia"/>
                <w:szCs w:val="21"/>
              </w:rPr>
              <w:t>费</w:t>
            </w:r>
            <w:r>
              <w:rPr>
                <w:szCs w:val="21"/>
              </w:rPr>
              <w:t>：</w:t>
            </w:r>
          </w:p>
        </w:tc>
      </w:tr>
      <w:tr w14:paraId="18717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E19DD54">
            <w:pPr>
              <w:jc w:val="center"/>
              <w:rPr>
                <w:szCs w:val="21"/>
              </w:rPr>
            </w:pPr>
          </w:p>
        </w:tc>
        <w:tc>
          <w:tcPr>
            <w:tcW w:w="2121" w:type="pct"/>
            <w:vMerge w:val="continue"/>
            <w:vAlign w:val="center"/>
          </w:tcPr>
          <w:p w14:paraId="691E5377">
            <w:pPr>
              <w:jc w:val="center"/>
              <w:rPr>
                <w:szCs w:val="21"/>
              </w:rPr>
            </w:pPr>
          </w:p>
        </w:tc>
        <w:tc>
          <w:tcPr>
            <w:tcW w:w="2218" w:type="pct"/>
            <w:vAlign w:val="center"/>
          </w:tcPr>
          <w:p w14:paraId="39981BA6">
            <w:pPr>
              <w:jc w:val="left"/>
              <w:rPr>
                <w:szCs w:val="21"/>
              </w:rPr>
            </w:pPr>
            <w:r>
              <w:rPr>
                <w:rFonts w:hint="eastAsia"/>
                <w:szCs w:val="21"/>
              </w:rPr>
              <w:t>加班费</w:t>
            </w:r>
            <w:r>
              <w:rPr>
                <w:szCs w:val="21"/>
              </w:rPr>
              <w:t>：</w:t>
            </w:r>
          </w:p>
        </w:tc>
      </w:tr>
      <w:tr w14:paraId="10679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C47A3EE">
            <w:pPr>
              <w:jc w:val="center"/>
              <w:rPr>
                <w:szCs w:val="21"/>
              </w:rPr>
            </w:pPr>
          </w:p>
        </w:tc>
        <w:tc>
          <w:tcPr>
            <w:tcW w:w="2121" w:type="pct"/>
            <w:vMerge w:val="continue"/>
            <w:vAlign w:val="center"/>
          </w:tcPr>
          <w:p w14:paraId="32090F23">
            <w:pPr>
              <w:jc w:val="center"/>
              <w:rPr>
                <w:szCs w:val="21"/>
              </w:rPr>
            </w:pPr>
          </w:p>
        </w:tc>
        <w:tc>
          <w:tcPr>
            <w:tcW w:w="2218" w:type="pct"/>
            <w:vAlign w:val="center"/>
          </w:tcPr>
          <w:p w14:paraId="3C9F9327">
            <w:pPr>
              <w:jc w:val="left"/>
              <w:rPr>
                <w:szCs w:val="21"/>
              </w:rPr>
            </w:pPr>
            <w:r>
              <w:rPr>
                <w:rFonts w:hint="eastAsia"/>
                <w:szCs w:val="21"/>
              </w:rPr>
              <w:t>其他：</w:t>
            </w:r>
          </w:p>
        </w:tc>
      </w:tr>
      <w:tr w14:paraId="1F247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69622E59">
            <w:pPr>
              <w:jc w:val="center"/>
              <w:rPr>
                <w:szCs w:val="21"/>
              </w:rPr>
            </w:pPr>
            <w:r>
              <w:rPr>
                <w:szCs w:val="21"/>
              </w:rPr>
              <w:t>2</w:t>
            </w:r>
          </w:p>
        </w:tc>
        <w:tc>
          <w:tcPr>
            <w:tcW w:w="2121" w:type="pct"/>
            <w:vAlign w:val="center"/>
          </w:tcPr>
          <w:p w14:paraId="7E725577">
            <w:pPr>
              <w:jc w:val="center"/>
              <w:rPr>
                <w:szCs w:val="21"/>
              </w:rPr>
            </w:pPr>
            <w:r>
              <w:rPr>
                <w:szCs w:val="21"/>
              </w:rPr>
              <w:t>日常运行维护工具耗材费用</w:t>
            </w:r>
          </w:p>
        </w:tc>
        <w:tc>
          <w:tcPr>
            <w:tcW w:w="2218" w:type="pct"/>
            <w:vAlign w:val="center"/>
          </w:tcPr>
          <w:p w14:paraId="63E9D7F1">
            <w:pPr>
              <w:jc w:val="left"/>
              <w:rPr>
                <w:szCs w:val="21"/>
              </w:rPr>
            </w:pPr>
          </w:p>
        </w:tc>
      </w:tr>
      <w:tr w14:paraId="438F9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669F1436">
            <w:pPr>
              <w:jc w:val="center"/>
              <w:rPr>
                <w:szCs w:val="21"/>
              </w:rPr>
            </w:pPr>
            <w:r>
              <w:rPr>
                <w:szCs w:val="21"/>
              </w:rPr>
              <w:t>3</w:t>
            </w:r>
          </w:p>
        </w:tc>
        <w:tc>
          <w:tcPr>
            <w:tcW w:w="2121" w:type="pct"/>
            <w:vAlign w:val="center"/>
          </w:tcPr>
          <w:p w14:paraId="10443C62">
            <w:pPr>
              <w:jc w:val="center"/>
              <w:rPr>
                <w:szCs w:val="21"/>
              </w:rPr>
            </w:pPr>
            <w:r>
              <w:rPr>
                <w:rFonts w:hint="eastAsia"/>
                <w:szCs w:val="21"/>
              </w:rPr>
              <w:t>保洁</w:t>
            </w:r>
            <w:r>
              <w:rPr>
                <w:szCs w:val="21"/>
              </w:rPr>
              <w:t>工具耗材费用</w:t>
            </w:r>
          </w:p>
        </w:tc>
        <w:tc>
          <w:tcPr>
            <w:tcW w:w="2218" w:type="pct"/>
            <w:vAlign w:val="center"/>
          </w:tcPr>
          <w:p w14:paraId="142493FF">
            <w:pPr>
              <w:jc w:val="left"/>
              <w:rPr>
                <w:szCs w:val="21"/>
              </w:rPr>
            </w:pPr>
          </w:p>
        </w:tc>
      </w:tr>
      <w:tr w14:paraId="67F78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77169839">
            <w:pPr>
              <w:jc w:val="center"/>
              <w:rPr>
                <w:szCs w:val="21"/>
              </w:rPr>
            </w:pPr>
            <w:r>
              <w:rPr>
                <w:szCs w:val="21"/>
              </w:rPr>
              <w:t>4</w:t>
            </w:r>
          </w:p>
        </w:tc>
        <w:tc>
          <w:tcPr>
            <w:tcW w:w="2121" w:type="pct"/>
            <w:vAlign w:val="center"/>
          </w:tcPr>
          <w:p w14:paraId="123812D4">
            <w:pPr>
              <w:jc w:val="center"/>
              <w:rPr>
                <w:szCs w:val="21"/>
              </w:rPr>
            </w:pPr>
            <w:r>
              <w:rPr>
                <w:szCs w:val="21"/>
              </w:rPr>
              <w:t>秩序维护</w:t>
            </w:r>
            <w:r>
              <w:rPr>
                <w:rFonts w:hint="eastAsia"/>
                <w:szCs w:val="21"/>
              </w:rPr>
              <w:t>工具耗材</w:t>
            </w:r>
            <w:r>
              <w:rPr>
                <w:szCs w:val="21"/>
              </w:rPr>
              <w:t>费用</w:t>
            </w:r>
          </w:p>
        </w:tc>
        <w:tc>
          <w:tcPr>
            <w:tcW w:w="2218" w:type="pct"/>
            <w:vAlign w:val="center"/>
          </w:tcPr>
          <w:p w14:paraId="5495DFAC">
            <w:pPr>
              <w:jc w:val="left"/>
              <w:rPr>
                <w:szCs w:val="21"/>
              </w:rPr>
            </w:pPr>
          </w:p>
        </w:tc>
      </w:tr>
      <w:tr w14:paraId="3C4BD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388E1D3">
            <w:pPr>
              <w:jc w:val="center"/>
              <w:rPr>
                <w:szCs w:val="21"/>
              </w:rPr>
            </w:pPr>
            <w:r>
              <w:rPr>
                <w:rFonts w:hint="eastAsia"/>
                <w:szCs w:val="21"/>
              </w:rPr>
              <w:t>5</w:t>
            </w:r>
          </w:p>
        </w:tc>
        <w:tc>
          <w:tcPr>
            <w:tcW w:w="2121" w:type="pct"/>
            <w:vAlign w:val="center"/>
          </w:tcPr>
          <w:p w14:paraId="18E00B5F">
            <w:pPr>
              <w:jc w:val="center"/>
              <w:rPr>
                <w:szCs w:val="21"/>
              </w:rPr>
            </w:pPr>
            <w:r>
              <w:rPr>
                <w:rFonts w:hint="eastAsia"/>
                <w:szCs w:val="21"/>
                <w:lang w:val="en-US" w:eastAsia="zh-CN"/>
              </w:rPr>
              <w:t>特殊清洁服务</w:t>
            </w:r>
            <w:r>
              <w:rPr>
                <w:rFonts w:hint="eastAsia"/>
                <w:szCs w:val="21"/>
              </w:rPr>
              <w:t>费用</w:t>
            </w:r>
          </w:p>
        </w:tc>
        <w:tc>
          <w:tcPr>
            <w:tcW w:w="2218" w:type="pct"/>
            <w:vAlign w:val="center"/>
          </w:tcPr>
          <w:p w14:paraId="1CD5C9B6">
            <w:pPr>
              <w:jc w:val="left"/>
              <w:rPr>
                <w:szCs w:val="21"/>
              </w:rPr>
            </w:pPr>
          </w:p>
        </w:tc>
      </w:tr>
      <w:tr w14:paraId="49028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7849ECE">
            <w:pPr>
              <w:jc w:val="center"/>
              <w:rPr>
                <w:szCs w:val="21"/>
              </w:rPr>
            </w:pPr>
            <w:r>
              <w:rPr>
                <w:rFonts w:hint="eastAsia"/>
                <w:szCs w:val="21"/>
              </w:rPr>
              <w:t>6</w:t>
            </w:r>
          </w:p>
        </w:tc>
        <w:tc>
          <w:tcPr>
            <w:tcW w:w="2121" w:type="pct"/>
            <w:vAlign w:val="center"/>
          </w:tcPr>
          <w:p w14:paraId="4BBB00E9">
            <w:pPr>
              <w:jc w:val="center"/>
              <w:rPr>
                <w:szCs w:val="21"/>
              </w:rPr>
            </w:pPr>
            <w:r>
              <w:rPr>
                <w:rFonts w:hint="eastAsia"/>
                <w:szCs w:val="21"/>
              </w:rPr>
              <w:t>服装费用</w:t>
            </w:r>
          </w:p>
        </w:tc>
        <w:tc>
          <w:tcPr>
            <w:tcW w:w="2218" w:type="pct"/>
            <w:vAlign w:val="center"/>
          </w:tcPr>
          <w:p w14:paraId="13F00921">
            <w:pPr>
              <w:jc w:val="left"/>
              <w:rPr>
                <w:szCs w:val="21"/>
              </w:rPr>
            </w:pPr>
          </w:p>
        </w:tc>
      </w:tr>
      <w:tr w14:paraId="4C23A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59D56BE">
            <w:pPr>
              <w:jc w:val="center"/>
              <w:rPr>
                <w:szCs w:val="21"/>
              </w:rPr>
            </w:pPr>
            <w:r>
              <w:rPr>
                <w:rFonts w:hint="eastAsia"/>
                <w:szCs w:val="21"/>
              </w:rPr>
              <w:t>7</w:t>
            </w:r>
          </w:p>
        </w:tc>
        <w:tc>
          <w:tcPr>
            <w:tcW w:w="2121" w:type="pct"/>
            <w:vAlign w:val="center"/>
          </w:tcPr>
          <w:p w14:paraId="6E84B10B">
            <w:pPr>
              <w:jc w:val="center"/>
              <w:rPr>
                <w:szCs w:val="21"/>
              </w:rPr>
            </w:pPr>
            <w:r>
              <w:rPr>
                <w:szCs w:val="21"/>
              </w:rPr>
              <w:t>办公费用</w:t>
            </w:r>
          </w:p>
        </w:tc>
        <w:tc>
          <w:tcPr>
            <w:tcW w:w="2218" w:type="pct"/>
            <w:vAlign w:val="center"/>
          </w:tcPr>
          <w:p w14:paraId="0D2BC4B3">
            <w:pPr>
              <w:jc w:val="left"/>
              <w:rPr>
                <w:szCs w:val="21"/>
              </w:rPr>
            </w:pPr>
          </w:p>
        </w:tc>
      </w:tr>
      <w:tr w14:paraId="6EF09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06F45A5">
            <w:pPr>
              <w:jc w:val="center"/>
              <w:rPr>
                <w:szCs w:val="21"/>
              </w:rPr>
            </w:pPr>
            <w:r>
              <w:rPr>
                <w:rFonts w:hint="eastAsia"/>
                <w:szCs w:val="21"/>
              </w:rPr>
              <w:t>8</w:t>
            </w:r>
          </w:p>
        </w:tc>
        <w:tc>
          <w:tcPr>
            <w:tcW w:w="2121" w:type="pct"/>
            <w:vAlign w:val="center"/>
          </w:tcPr>
          <w:p w14:paraId="4FA86389">
            <w:pPr>
              <w:jc w:val="center"/>
              <w:rPr>
                <w:szCs w:val="21"/>
              </w:rPr>
            </w:pPr>
            <w:r>
              <w:rPr>
                <w:szCs w:val="21"/>
              </w:rPr>
              <w:t>固定资产折旧</w:t>
            </w:r>
          </w:p>
        </w:tc>
        <w:tc>
          <w:tcPr>
            <w:tcW w:w="2218" w:type="pct"/>
            <w:vAlign w:val="center"/>
          </w:tcPr>
          <w:p w14:paraId="393BF9F0">
            <w:pPr>
              <w:jc w:val="left"/>
              <w:rPr>
                <w:szCs w:val="21"/>
              </w:rPr>
            </w:pPr>
          </w:p>
        </w:tc>
      </w:tr>
      <w:tr w14:paraId="79835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F4129B7">
            <w:pPr>
              <w:jc w:val="center"/>
              <w:rPr>
                <w:szCs w:val="21"/>
              </w:rPr>
            </w:pPr>
            <w:r>
              <w:rPr>
                <w:rFonts w:hint="eastAsia"/>
                <w:szCs w:val="21"/>
              </w:rPr>
              <w:t>9</w:t>
            </w:r>
          </w:p>
        </w:tc>
        <w:tc>
          <w:tcPr>
            <w:tcW w:w="2121" w:type="pct"/>
            <w:vAlign w:val="center"/>
          </w:tcPr>
          <w:p w14:paraId="3B2A69E6">
            <w:pPr>
              <w:jc w:val="center"/>
              <w:rPr>
                <w:szCs w:val="21"/>
              </w:rPr>
            </w:pPr>
            <w:r>
              <w:rPr>
                <w:szCs w:val="21"/>
              </w:rPr>
              <w:t>利润</w:t>
            </w:r>
          </w:p>
        </w:tc>
        <w:tc>
          <w:tcPr>
            <w:tcW w:w="2218" w:type="pct"/>
            <w:vAlign w:val="center"/>
          </w:tcPr>
          <w:p w14:paraId="2CB831E5">
            <w:pPr>
              <w:jc w:val="left"/>
              <w:rPr>
                <w:szCs w:val="21"/>
              </w:rPr>
            </w:pPr>
          </w:p>
        </w:tc>
      </w:tr>
      <w:tr w14:paraId="0D2C3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75CCDED">
            <w:pPr>
              <w:jc w:val="center"/>
              <w:rPr>
                <w:szCs w:val="21"/>
              </w:rPr>
            </w:pPr>
            <w:r>
              <w:rPr>
                <w:rFonts w:hint="eastAsia"/>
                <w:szCs w:val="21"/>
              </w:rPr>
              <w:t>10</w:t>
            </w:r>
          </w:p>
        </w:tc>
        <w:tc>
          <w:tcPr>
            <w:tcW w:w="2121" w:type="pct"/>
            <w:vAlign w:val="center"/>
          </w:tcPr>
          <w:p w14:paraId="6FCCC5B5">
            <w:pPr>
              <w:jc w:val="center"/>
              <w:rPr>
                <w:szCs w:val="21"/>
              </w:rPr>
            </w:pPr>
            <w:r>
              <w:rPr>
                <w:szCs w:val="21"/>
              </w:rPr>
              <w:t>税金</w:t>
            </w:r>
          </w:p>
        </w:tc>
        <w:tc>
          <w:tcPr>
            <w:tcW w:w="2218" w:type="pct"/>
            <w:vAlign w:val="center"/>
          </w:tcPr>
          <w:p w14:paraId="6C7FB498">
            <w:pPr>
              <w:jc w:val="left"/>
              <w:rPr>
                <w:szCs w:val="21"/>
              </w:rPr>
            </w:pPr>
          </w:p>
        </w:tc>
      </w:tr>
      <w:tr w14:paraId="1D773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512385D">
            <w:pPr>
              <w:jc w:val="center"/>
              <w:rPr>
                <w:szCs w:val="21"/>
              </w:rPr>
            </w:pPr>
            <w:r>
              <w:rPr>
                <w:rFonts w:hint="eastAsia"/>
                <w:szCs w:val="21"/>
              </w:rPr>
              <w:t>11</w:t>
            </w:r>
          </w:p>
        </w:tc>
        <w:tc>
          <w:tcPr>
            <w:tcW w:w="2121" w:type="pct"/>
            <w:vAlign w:val="center"/>
          </w:tcPr>
          <w:p w14:paraId="56874330">
            <w:pPr>
              <w:jc w:val="center"/>
              <w:rPr>
                <w:szCs w:val="21"/>
              </w:rPr>
            </w:pPr>
            <w:r>
              <w:rPr>
                <w:szCs w:val="21"/>
              </w:rPr>
              <w:t>其他需要列明的费用</w:t>
            </w:r>
          </w:p>
        </w:tc>
        <w:tc>
          <w:tcPr>
            <w:tcW w:w="2218" w:type="pct"/>
            <w:vAlign w:val="center"/>
          </w:tcPr>
          <w:p w14:paraId="34BB5D2F">
            <w:pPr>
              <w:jc w:val="left"/>
              <w:rPr>
                <w:szCs w:val="21"/>
              </w:rPr>
            </w:pPr>
          </w:p>
        </w:tc>
      </w:tr>
      <w:tr w14:paraId="7ACBD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55831761">
            <w:pPr>
              <w:jc w:val="center"/>
              <w:rPr>
                <w:szCs w:val="21"/>
              </w:rPr>
            </w:pPr>
            <w:r>
              <w:rPr>
                <w:szCs w:val="21"/>
              </w:rPr>
              <w:t>合计</w:t>
            </w:r>
          </w:p>
        </w:tc>
        <w:tc>
          <w:tcPr>
            <w:tcW w:w="2218" w:type="pct"/>
            <w:vAlign w:val="center"/>
          </w:tcPr>
          <w:p w14:paraId="7DF1A748">
            <w:pPr>
              <w:jc w:val="left"/>
              <w:rPr>
                <w:szCs w:val="21"/>
              </w:rPr>
            </w:pPr>
          </w:p>
        </w:tc>
      </w:tr>
    </w:tbl>
    <w:p w14:paraId="17E06BA9">
      <w:pPr>
        <w:spacing w:line="360" w:lineRule="auto"/>
        <w:rPr>
          <w:kern w:val="0"/>
          <w:sz w:val="24"/>
          <w:szCs w:val="24"/>
        </w:rPr>
      </w:pPr>
      <w:r>
        <w:rPr>
          <w:kern w:val="0"/>
          <w:sz w:val="24"/>
          <w:szCs w:val="24"/>
        </w:rPr>
        <w:t>注：1. 上述合计价格应为服务期的最终优惠价格。</w:t>
      </w:r>
    </w:p>
    <w:p w14:paraId="178DA92F">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40D5CF0B">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49548B8">
      <w:pPr>
        <w:spacing w:line="360" w:lineRule="auto"/>
        <w:ind w:firstLine="448" w:firstLineChars="200"/>
        <w:rPr>
          <w:kern w:val="0"/>
          <w:sz w:val="24"/>
          <w:szCs w:val="24"/>
        </w:rPr>
      </w:pPr>
      <w:r>
        <w:rPr>
          <w:kern w:val="0"/>
          <w:sz w:val="24"/>
          <w:szCs w:val="24"/>
        </w:rPr>
        <w:t>4. 上述表格中列明的条目，在本项目中如不涉及，请填写“不涉及”。</w:t>
      </w:r>
    </w:p>
    <w:p w14:paraId="067AB215">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FD3107E">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2F3CB145">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5538947E">
      <w:pPr>
        <w:spacing w:line="460" w:lineRule="exact"/>
        <w:rPr>
          <w:b/>
          <w:sz w:val="24"/>
        </w:rPr>
      </w:pPr>
      <w:r>
        <w:rPr>
          <w:b/>
          <w:sz w:val="24"/>
        </w:rPr>
        <w:t>附件4</w:t>
      </w:r>
    </w:p>
    <w:p w14:paraId="7DEA5FC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7C3CF18D">
      <w:pPr>
        <w:spacing w:line="460" w:lineRule="exact"/>
        <w:ind w:left="192"/>
        <w:rPr>
          <w:sz w:val="24"/>
        </w:rPr>
      </w:pPr>
      <w:r>
        <w:rPr>
          <w:sz w:val="24"/>
        </w:rPr>
        <w:t>项目名称：</w:t>
      </w:r>
      <w:r>
        <w:rPr>
          <w:sz w:val="24"/>
          <w:u w:val="single"/>
        </w:rPr>
        <w:t xml:space="preserve">                    </w:t>
      </w:r>
    </w:p>
    <w:p w14:paraId="30B8E0D2">
      <w:pPr>
        <w:spacing w:line="460" w:lineRule="exact"/>
        <w:ind w:left="192"/>
        <w:rPr>
          <w:sz w:val="24"/>
        </w:rPr>
      </w:pPr>
      <w:r>
        <w:rPr>
          <w:sz w:val="24"/>
        </w:rPr>
        <w:t>项目编号：</w:t>
      </w:r>
      <w:r>
        <w:rPr>
          <w:sz w:val="24"/>
          <w:u w:val="single"/>
        </w:rPr>
        <w:t xml:space="preserve">                    </w:t>
      </w:r>
    </w:p>
    <w:p w14:paraId="45F947CB">
      <w:pPr>
        <w:spacing w:line="460" w:lineRule="exact"/>
        <w:ind w:left="192"/>
        <w:rPr>
          <w:sz w:val="24"/>
        </w:rPr>
      </w:pPr>
      <w:r>
        <w:rPr>
          <w:sz w:val="24"/>
        </w:rPr>
        <w:t>包    号：</w:t>
      </w:r>
      <w:r>
        <w:rPr>
          <w:sz w:val="24"/>
          <w:u w:val="single"/>
        </w:rPr>
        <w:t xml:space="preserve">                    </w:t>
      </w:r>
    </w:p>
    <w:p w14:paraId="0573F02F">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4AF8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CFF1100">
            <w:pPr>
              <w:jc w:val="center"/>
              <w:rPr>
                <w:sz w:val="24"/>
                <w:szCs w:val="24"/>
              </w:rPr>
            </w:pPr>
            <w:r>
              <w:rPr>
                <w:rFonts w:hint="eastAsia"/>
                <w:sz w:val="24"/>
                <w:szCs w:val="24"/>
              </w:rPr>
              <w:t>序号</w:t>
            </w:r>
          </w:p>
        </w:tc>
        <w:tc>
          <w:tcPr>
            <w:tcW w:w="1356" w:type="dxa"/>
            <w:vAlign w:val="center"/>
          </w:tcPr>
          <w:p w14:paraId="2493A806">
            <w:pPr>
              <w:jc w:val="center"/>
              <w:rPr>
                <w:sz w:val="24"/>
                <w:szCs w:val="24"/>
              </w:rPr>
            </w:pPr>
            <w:r>
              <w:rPr>
                <w:sz w:val="24"/>
                <w:szCs w:val="24"/>
              </w:rPr>
              <w:t>具体岗位</w:t>
            </w:r>
          </w:p>
        </w:tc>
        <w:tc>
          <w:tcPr>
            <w:tcW w:w="1512" w:type="dxa"/>
            <w:vAlign w:val="center"/>
          </w:tcPr>
          <w:p w14:paraId="091E9467">
            <w:pPr>
              <w:jc w:val="center"/>
              <w:rPr>
                <w:sz w:val="24"/>
                <w:szCs w:val="24"/>
              </w:rPr>
            </w:pPr>
            <w:r>
              <w:rPr>
                <w:sz w:val="24"/>
                <w:szCs w:val="24"/>
              </w:rPr>
              <w:t>人数（人）</w:t>
            </w:r>
          </w:p>
        </w:tc>
        <w:tc>
          <w:tcPr>
            <w:tcW w:w="1416" w:type="dxa"/>
            <w:vAlign w:val="center"/>
          </w:tcPr>
          <w:p w14:paraId="6A6D50CF">
            <w:pPr>
              <w:jc w:val="center"/>
              <w:rPr>
                <w:sz w:val="24"/>
                <w:szCs w:val="24"/>
              </w:rPr>
            </w:pPr>
            <w:r>
              <w:rPr>
                <w:sz w:val="24"/>
                <w:szCs w:val="24"/>
              </w:rPr>
              <w:t>月工资/人</w:t>
            </w:r>
          </w:p>
        </w:tc>
        <w:tc>
          <w:tcPr>
            <w:tcW w:w="1296" w:type="dxa"/>
            <w:vAlign w:val="center"/>
          </w:tcPr>
          <w:p w14:paraId="5053631C">
            <w:pPr>
              <w:jc w:val="center"/>
              <w:rPr>
                <w:sz w:val="24"/>
                <w:szCs w:val="24"/>
              </w:rPr>
            </w:pPr>
            <w:r>
              <w:rPr>
                <w:sz w:val="24"/>
                <w:szCs w:val="24"/>
              </w:rPr>
              <w:t>月保险/人</w:t>
            </w:r>
          </w:p>
        </w:tc>
        <w:tc>
          <w:tcPr>
            <w:tcW w:w="1116" w:type="dxa"/>
            <w:vAlign w:val="center"/>
          </w:tcPr>
          <w:p w14:paraId="291DECEC">
            <w:pPr>
              <w:jc w:val="center"/>
              <w:rPr>
                <w:sz w:val="24"/>
                <w:szCs w:val="24"/>
              </w:rPr>
            </w:pPr>
            <w:r>
              <w:rPr>
                <w:rFonts w:hint="eastAsia"/>
                <w:sz w:val="24"/>
                <w:szCs w:val="24"/>
              </w:rPr>
              <w:t>月公积金/人</w:t>
            </w:r>
          </w:p>
        </w:tc>
        <w:tc>
          <w:tcPr>
            <w:tcW w:w="1116" w:type="dxa"/>
            <w:vAlign w:val="center"/>
          </w:tcPr>
          <w:p w14:paraId="3E2A0F59">
            <w:pPr>
              <w:jc w:val="center"/>
              <w:rPr>
                <w:sz w:val="24"/>
                <w:szCs w:val="24"/>
              </w:rPr>
            </w:pPr>
            <w:r>
              <w:rPr>
                <w:sz w:val="24"/>
                <w:szCs w:val="24"/>
              </w:rPr>
              <w:t>月小计</w:t>
            </w:r>
          </w:p>
        </w:tc>
        <w:tc>
          <w:tcPr>
            <w:tcW w:w="1968" w:type="dxa"/>
            <w:vAlign w:val="center"/>
          </w:tcPr>
          <w:p w14:paraId="0A63C465">
            <w:pPr>
              <w:jc w:val="center"/>
              <w:rPr>
                <w:sz w:val="24"/>
                <w:szCs w:val="24"/>
              </w:rPr>
            </w:pPr>
            <w:r>
              <w:rPr>
                <w:sz w:val="24"/>
                <w:szCs w:val="24"/>
              </w:rPr>
              <w:t>招标文件规定的服务期</w:t>
            </w:r>
            <w:r>
              <w:rPr>
                <w:rFonts w:hint="eastAsia"/>
                <w:sz w:val="24"/>
                <w:szCs w:val="24"/>
              </w:rPr>
              <w:t>小计</w:t>
            </w:r>
          </w:p>
        </w:tc>
      </w:tr>
      <w:tr w14:paraId="04EEE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817D276">
            <w:pPr>
              <w:jc w:val="center"/>
              <w:rPr>
                <w:sz w:val="24"/>
                <w:szCs w:val="24"/>
              </w:rPr>
            </w:pPr>
          </w:p>
        </w:tc>
        <w:tc>
          <w:tcPr>
            <w:tcW w:w="1356" w:type="dxa"/>
            <w:vAlign w:val="center"/>
          </w:tcPr>
          <w:p w14:paraId="5A4AA572">
            <w:pPr>
              <w:jc w:val="center"/>
              <w:rPr>
                <w:sz w:val="24"/>
                <w:szCs w:val="24"/>
              </w:rPr>
            </w:pPr>
          </w:p>
        </w:tc>
        <w:tc>
          <w:tcPr>
            <w:tcW w:w="1512" w:type="dxa"/>
            <w:vAlign w:val="center"/>
          </w:tcPr>
          <w:p w14:paraId="6DD73F2C">
            <w:pPr>
              <w:jc w:val="center"/>
              <w:rPr>
                <w:sz w:val="24"/>
                <w:szCs w:val="24"/>
              </w:rPr>
            </w:pPr>
          </w:p>
        </w:tc>
        <w:tc>
          <w:tcPr>
            <w:tcW w:w="1416" w:type="dxa"/>
            <w:vAlign w:val="center"/>
          </w:tcPr>
          <w:p w14:paraId="63760BBE">
            <w:pPr>
              <w:jc w:val="center"/>
              <w:rPr>
                <w:sz w:val="24"/>
                <w:szCs w:val="24"/>
              </w:rPr>
            </w:pPr>
          </w:p>
        </w:tc>
        <w:tc>
          <w:tcPr>
            <w:tcW w:w="1296" w:type="dxa"/>
            <w:vAlign w:val="center"/>
          </w:tcPr>
          <w:p w14:paraId="7707587D">
            <w:pPr>
              <w:jc w:val="center"/>
              <w:rPr>
                <w:sz w:val="24"/>
                <w:szCs w:val="24"/>
              </w:rPr>
            </w:pPr>
          </w:p>
        </w:tc>
        <w:tc>
          <w:tcPr>
            <w:tcW w:w="1116" w:type="dxa"/>
            <w:vAlign w:val="center"/>
          </w:tcPr>
          <w:p w14:paraId="394BBBB2">
            <w:pPr>
              <w:jc w:val="center"/>
              <w:rPr>
                <w:sz w:val="24"/>
                <w:szCs w:val="24"/>
              </w:rPr>
            </w:pPr>
          </w:p>
        </w:tc>
        <w:tc>
          <w:tcPr>
            <w:tcW w:w="1116" w:type="dxa"/>
            <w:vAlign w:val="center"/>
          </w:tcPr>
          <w:p w14:paraId="47C975BA">
            <w:pPr>
              <w:jc w:val="center"/>
              <w:rPr>
                <w:sz w:val="24"/>
                <w:szCs w:val="24"/>
              </w:rPr>
            </w:pPr>
          </w:p>
        </w:tc>
        <w:tc>
          <w:tcPr>
            <w:tcW w:w="1968" w:type="dxa"/>
            <w:vAlign w:val="center"/>
          </w:tcPr>
          <w:p w14:paraId="72266BB3">
            <w:pPr>
              <w:jc w:val="center"/>
              <w:rPr>
                <w:sz w:val="24"/>
                <w:szCs w:val="24"/>
              </w:rPr>
            </w:pPr>
          </w:p>
        </w:tc>
      </w:tr>
      <w:tr w14:paraId="08BB903E">
        <w:tblPrEx>
          <w:tblCellMar>
            <w:top w:w="0" w:type="dxa"/>
            <w:left w:w="108" w:type="dxa"/>
            <w:bottom w:w="0" w:type="dxa"/>
            <w:right w:w="108" w:type="dxa"/>
          </w:tblCellMar>
        </w:tblPrEx>
        <w:trPr>
          <w:cantSplit/>
          <w:trHeight w:val="643" w:hRule="atLeast"/>
          <w:jc w:val="center"/>
        </w:trPr>
        <w:tc>
          <w:tcPr>
            <w:tcW w:w="876" w:type="dxa"/>
            <w:vAlign w:val="center"/>
          </w:tcPr>
          <w:p w14:paraId="25E1D8CC">
            <w:pPr>
              <w:jc w:val="center"/>
              <w:rPr>
                <w:sz w:val="24"/>
                <w:szCs w:val="24"/>
              </w:rPr>
            </w:pPr>
          </w:p>
        </w:tc>
        <w:tc>
          <w:tcPr>
            <w:tcW w:w="1356" w:type="dxa"/>
            <w:vAlign w:val="center"/>
          </w:tcPr>
          <w:p w14:paraId="4EE3D52A">
            <w:pPr>
              <w:jc w:val="center"/>
              <w:rPr>
                <w:sz w:val="24"/>
                <w:szCs w:val="24"/>
              </w:rPr>
            </w:pPr>
          </w:p>
        </w:tc>
        <w:tc>
          <w:tcPr>
            <w:tcW w:w="1512" w:type="dxa"/>
            <w:vAlign w:val="center"/>
          </w:tcPr>
          <w:p w14:paraId="071B3C67">
            <w:pPr>
              <w:jc w:val="center"/>
              <w:rPr>
                <w:sz w:val="24"/>
                <w:szCs w:val="24"/>
              </w:rPr>
            </w:pPr>
          </w:p>
        </w:tc>
        <w:tc>
          <w:tcPr>
            <w:tcW w:w="1416" w:type="dxa"/>
            <w:vAlign w:val="center"/>
          </w:tcPr>
          <w:p w14:paraId="5191ED7E">
            <w:pPr>
              <w:jc w:val="center"/>
              <w:rPr>
                <w:sz w:val="24"/>
                <w:szCs w:val="24"/>
              </w:rPr>
            </w:pPr>
          </w:p>
        </w:tc>
        <w:tc>
          <w:tcPr>
            <w:tcW w:w="1296" w:type="dxa"/>
            <w:vAlign w:val="center"/>
          </w:tcPr>
          <w:p w14:paraId="03FEEB14">
            <w:pPr>
              <w:jc w:val="center"/>
              <w:rPr>
                <w:sz w:val="24"/>
                <w:szCs w:val="24"/>
              </w:rPr>
            </w:pPr>
          </w:p>
        </w:tc>
        <w:tc>
          <w:tcPr>
            <w:tcW w:w="1116" w:type="dxa"/>
            <w:vAlign w:val="center"/>
          </w:tcPr>
          <w:p w14:paraId="14F609DB">
            <w:pPr>
              <w:jc w:val="center"/>
              <w:rPr>
                <w:sz w:val="24"/>
                <w:szCs w:val="24"/>
              </w:rPr>
            </w:pPr>
          </w:p>
        </w:tc>
        <w:tc>
          <w:tcPr>
            <w:tcW w:w="1116" w:type="dxa"/>
            <w:vAlign w:val="center"/>
          </w:tcPr>
          <w:p w14:paraId="4CFB9D9A">
            <w:pPr>
              <w:jc w:val="center"/>
              <w:rPr>
                <w:sz w:val="24"/>
                <w:szCs w:val="24"/>
              </w:rPr>
            </w:pPr>
          </w:p>
        </w:tc>
        <w:tc>
          <w:tcPr>
            <w:tcW w:w="1968" w:type="dxa"/>
            <w:vAlign w:val="center"/>
          </w:tcPr>
          <w:p w14:paraId="481C59A0">
            <w:pPr>
              <w:jc w:val="center"/>
              <w:rPr>
                <w:sz w:val="24"/>
                <w:szCs w:val="24"/>
              </w:rPr>
            </w:pPr>
          </w:p>
        </w:tc>
      </w:tr>
      <w:tr w14:paraId="5226830B">
        <w:tblPrEx>
          <w:tblCellMar>
            <w:top w:w="0" w:type="dxa"/>
            <w:left w:w="108" w:type="dxa"/>
            <w:bottom w:w="0" w:type="dxa"/>
            <w:right w:w="108" w:type="dxa"/>
          </w:tblCellMar>
        </w:tblPrEx>
        <w:trPr>
          <w:cantSplit/>
          <w:trHeight w:val="643" w:hRule="atLeast"/>
          <w:jc w:val="center"/>
        </w:trPr>
        <w:tc>
          <w:tcPr>
            <w:tcW w:w="876" w:type="dxa"/>
            <w:vAlign w:val="center"/>
          </w:tcPr>
          <w:p w14:paraId="2A16CD8B">
            <w:pPr>
              <w:jc w:val="center"/>
              <w:rPr>
                <w:sz w:val="24"/>
                <w:szCs w:val="24"/>
              </w:rPr>
            </w:pPr>
          </w:p>
        </w:tc>
        <w:tc>
          <w:tcPr>
            <w:tcW w:w="1356" w:type="dxa"/>
            <w:vAlign w:val="center"/>
          </w:tcPr>
          <w:p w14:paraId="2DE44EB1">
            <w:pPr>
              <w:jc w:val="center"/>
              <w:rPr>
                <w:sz w:val="24"/>
                <w:szCs w:val="24"/>
              </w:rPr>
            </w:pPr>
          </w:p>
        </w:tc>
        <w:tc>
          <w:tcPr>
            <w:tcW w:w="1512" w:type="dxa"/>
            <w:vAlign w:val="center"/>
          </w:tcPr>
          <w:p w14:paraId="1AEADDD3">
            <w:pPr>
              <w:jc w:val="center"/>
              <w:rPr>
                <w:sz w:val="24"/>
                <w:szCs w:val="24"/>
              </w:rPr>
            </w:pPr>
          </w:p>
        </w:tc>
        <w:tc>
          <w:tcPr>
            <w:tcW w:w="1416" w:type="dxa"/>
            <w:vAlign w:val="center"/>
          </w:tcPr>
          <w:p w14:paraId="0F426689">
            <w:pPr>
              <w:jc w:val="center"/>
              <w:rPr>
                <w:sz w:val="24"/>
                <w:szCs w:val="24"/>
              </w:rPr>
            </w:pPr>
          </w:p>
        </w:tc>
        <w:tc>
          <w:tcPr>
            <w:tcW w:w="1296" w:type="dxa"/>
            <w:vAlign w:val="center"/>
          </w:tcPr>
          <w:p w14:paraId="04C287DD">
            <w:pPr>
              <w:jc w:val="center"/>
              <w:rPr>
                <w:sz w:val="24"/>
                <w:szCs w:val="24"/>
              </w:rPr>
            </w:pPr>
          </w:p>
        </w:tc>
        <w:tc>
          <w:tcPr>
            <w:tcW w:w="1116" w:type="dxa"/>
            <w:vAlign w:val="center"/>
          </w:tcPr>
          <w:p w14:paraId="763854C7">
            <w:pPr>
              <w:jc w:val="center"/>
              <w:rPr>
                <w:sz w:val="24"/>
                <w:szCs w:val="24"/>
              </w:rPr>
            </w:pPr>
          </w:p>
        </w:tc>
        <w:tc>
          <w:tcPr>
            <w:tcW w:w="1116" w:type="dxa"/>
            <w:vAlign w:val="center"/>
          </w:tcPr>
          <w:p w14:paraId="790995D2">
            <w:pPr>
              <w:jc w:val="center"/>
              <w:rPr>
                <w:sz w:val="24"/>
                <w:szCs w:val="24"/>
              </w:rPr>
            </w:pPr>
          </w:p>
        </w:tc>
        <w:tc>
          <w:tcPr>
            <w:tcW w:w="1968" w:type="dxa"/>
            <w:vAlign w:val="center"/>
          </w:tcPr>
          <w:p w14:paraId="26DD30DE">
            <w:pPr>
              <w:jc w:val="center"/>
              <w:rPr>
                <w:sz w:val="24"/>
                <w:szCs w:val="24"/>
              </w:rPr>
            </w:pPr>
          </w:p>
        </w:tc>
      </w:tr>
      <w:tr w14:paraId="69A2C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DF71689">
            <w:pPr>
              <w:jc w:val="center"/>
              <w:rPr>
                <w:sz w:val="24"/>
                <w:szCs w:val="24"/>
              </w:rPr>
            </w:pPr>
          </w:p>
        </w:tc>
        <w:tc>
          <w:tcPr>
            <w:tcW w:w="1356" w:type="dxa"/>
            <w:vAlign w:val="center"/>
          </w:tcPr>
          <w:p w14:paraId="6BFF34F7">
            <w:pPr>
              <w:jc w:val="center"/>
              <w:rPr>
                <w:sz w:val="24"/>
                <w:szCs w:val="24"/>
              </w:rPr>
            </w:pPr>
          </w:p>
        </w:tc>
        <w:tc>
          <w:tcPr>
            <w:tcW w:w="1512" w:type="dxa"/>
            <w:vAlign w:val="center"/>
          </w:tcPr>
          <w:p w14:paraId="4678E355">
            <w:pPr>
              <w:jc w:val="center"/>
              <w:rPr>
                <w:sz w:val="24"/>
                <w:szCs w:val="24"/>
              </w:rPr>
            </w:pPr>
          </w:p>
        </w:tc>
        <w:tc>
          <w:tcPr>
            <w:tcW w:w="1416" w:type="dxa"/>
            <w:vAlign w:val="center"/>
          </w:tcPr>
          <w:p w14:paraId="0330E3E3">
            <w:pPr>
              <w:jc w:val="center"/>
              <w:rPr>
                <w:sz w:val="24"/>
                <w:szCs w:val="24"/>
              </w:rPr>
            </w:pPr>
          </w:p>
        </w:tc>
        <w:tc>
          <w:tcPr>
            <w:tcW w:w="1296" w:type="dxa"/>
            <w:vAlign w:val="center"/>
          </w:tcPr>
          <w:p w14:paraId="762E3337">
            <w:pPr>
              <w:jc w:val="center"/>
              <w:rPr>
                <w:sz w:val="24"/>
                <w:szCs w:val="24"/>
              </w:rPr>
            </w:pPr>
          </w:p>
        </w:tc>
        <w:tc>
          <w:tcPr>
            <w:tcW w:w="1116" w:type="dxa"/>
            <w:vAlign w:val="center"/>
          </w:tcPr>
          <w:p w14:paraId="0B2DBF5E">
            <w:pPr>
              <w:jc w:val="center"/>
              <w:rPr>
                <w:sz w:val="24"/>
                <w:szCs w:val="24"/>
              </w:rPr>
            </w:pPr>
          </w:p>
        </w:tc>
        <w:tc>
          <w:tcPr>
            <w:tcW w:w="1116" w:type="dxa"/>
            <w:vAlign w:val="center"/>
          </w:tcPr>
          <w:p w14:paraId="2CDD2FD5">
            <w:pPr>
              <w:jc w:val="center"/>
              <w:rPr>
                <w:sz w:val="24"/>
                <w:szCs w:val="24"/>
              </w:rPr>
            </w:pPr>
          </w:p>
        </w:tc>
        <w:tc>
          <w:tcPr>
            <w:tcW w:w="1968" w:type="dxa"/>
            <w:vAlign w:val="center"/>
          </w:tcPr>
          <w:p w14:paraId="0CAB4DCE">
            <w:pPr>
              <w:jc w:val="center"/>
              <w:rPr>
                <w:sz w:val="24"/>
                <w:szCs w:val="24"/>
              </w:rPr>
            </w:pPr>
          </w:p>
        </w:tc>
      </w:tr>
      <w:tr w14:paraId="69193B5E">
        <w:tblPrEx>
          <w:tblCellMar>
            <w:top w:w="0" w:type="dxa"/>
            <w:left w:w="108" w:type="dxa"/>
            <w:bottom w:w="0" w:type="dxa"/>
            <w:right w:w="108" w:type="dxa"/>
          </w:tblCellMar>
        </w:tblPrEx>
        <w:trPr>
          <w:cantSplit/>
          <w:trHeight w:val="643" w:hRule="atLeast"/>
          <w:jc w:val="center"/>
        </w:trPr>
        <w:tc>
          <w:tcPr>
            <w:tcW w:w="7572" w:type="dxa"/>
            <w:gridSpan w:val="6"/>
            <w:vAlign w:val="center"/>
          </w:tcPr>
          <w:p w14:paraId="75EC2884">
            <w:pPr>
              <w:jc w:val="center"/>
              <w:rPr>
                <w:sz w:val="24"/>
                <w:szCs w:val="24"/>
              </w:rPr>
            </w:pPr>
            <w:r>
              <w:rPr>
                <w:rFonts w:hint="eastAsia"/>
                <w:sz w:val="24"/>
                <w:szCs w:val="24"/>
              </w:rPr>
              <w:t>人员费用合计</w:t>
            </w:r>
          </w:p>
        </w:tc>
        <w:tc>
          <w:tcPr>
            <w:tcW w:w="1116" w:type="dxa"/>
            <w:vAlign w:val="center"/>
          </w:tcPr>
          <w:p w14:paraId="1C06E741">
            <w:pPr>
              <w:jc w:val="center"/>
              <w:rPr>
                <w:sz w:val="24"/>
                <w:szCs w:val="24"/>
              </w:rPr>
            </w:pPr>
          </w:p>
        </w:tc>
        <w:tc>
          <w:tcPr>
            <w:tcW w:w="1968" w:type="dxa"/>
            <w:vAlign w:val="center"/>
          </w:tcPr>
          <w:p w14:paraId="12946983">
            <w:pPr>
              <w:jc w:val="center"/>
              <w:rPr>
                <w:sz w:val="24"/>
                <w:szCs w:val="24"/>
              </w:rPr>
            </w:pPr>
          </w:p>
        </w:tc>
      </w:tr>
    </w:tbl>
    <w:p w14:paraId="20508AFC">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13888047">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34AD55D">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E165838">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0978523">
      <w:pPr>
        <w:spacing w:line="460" w:lineRule="exact"/>
        <w:rPr>
          <w:sz w:val="24"/>
          <w:szCs w:val="24"/>
        </w:rPr>
      </w:pPr>
    </w:p>
    <w:p w14:paraId="46F24C45">
      <w:pPr>
        <w:spacing w:line="360" w:lineRule="auto"/>
        <w:ind w:right="84" w:firstLine="224" w:firstLineChars="100"/>
        <w:rPr>
          <w:sz w:val="24"/>
        </w:rPr>
      </w:pPr>
      <w:r>
        <w:rPr>
          <w:sz w:val="24"/>
        </w:rPr>
        <w:t>投标人名称：</w:t>
      </w:r>
    </w:p>
    <w:p w14:paraId="7BCF514E">
      <w:pPr>
        <w:spacing w:line="360" w:lineRule="auto"/>
        <w:ind w:right="84" w:firstLine="224" w:firstLineChars="100"/>
        <w:rPr>
          <w:b/>
          <w:sz w:val="24"/>
        </w:rPr>
      </w:pPr>
      <w:r>
        <w:rPr>
          <w:sz w:val="24"/>
        </w:rPr>
        <w:t xml:space="preserve">日期：  </w:t>
      </w:r>
      <w:r>
        <w:rPr>
          <w:b/>
          <w:sz w:val="24"/>
        </w:rPr>
        <w:br w:type="page"/>
      </w:r>
    </w:p>
    <w:p w14:paraId="05886C86">
      <w:pPr>
        <w:spacing w:line="560" w:lineRule="exact"/>
        <w:rPr>
          <w:b/>
          <w:sz w:val="24"/>
        </w:rPr>
      </w:pPr>
      <w:r>
        <w:rPr>
          <w:b/>
          <w:sz w:val="24"/>
        </w:rPr>
        <w:t>附件5</w:t>
      </w:r>
    </w:p>
    <w:p w14:paraId="743C7374">
      <w:pPr>
        <w:autoSpaceDN w:val="0"/>
        <w:spacing w:line="360" w:lineRule="auto"/>
        <w:jc w:val="center"/>
        <w:rPr>
          <w:b/>
          <w:bCs/>
          <w:sz w:val="24"/>
        </w:rPr>
      </w:pPr>
      <w:r>
        <w:rPr>
          <w:b/>
          <w:bCs/>
          <w:sz w:val="24"/>
        </w:rPr>
        <w:t>商务要求点对点应答表</w:t>
      </w:r>
    </w:p>
    <w:p w14:paraId="09F14CE2">
      <w:pPr>
        <w:spacing w:line="460" w:lineRule="exact"/>
        <w:rPr>
          <w:sz w:val="24"/>
        </w:rPr>
      </w:pPr>
    </w:p>
    <w:p w14:paraId="333CF507">
      <w:pPr>
        <w:spacing w:line="460" w:lineRule="exact"/>
        <w:rPr>
          <w:sz w:val="24"/>
        </w:rPr>
      </w:pPr>
      <w:r>
        <w:rPr>
          <w:sz w:val="24"/>
        </w:rPr>
        <w:t>项目名称：</w:t>
      </w:r>
      <w:r>
        <w:rPr>
          <w:sz w:val="24"/>
          <w:u w:val="single"/>
        </w:rPr>
        <w:t xml:space="preserve">                    </w:t>
      </w:r>
    </w:p>
    <w:p w14:paraId="04712CE4">
      <w:pPr>
        <w:spacing w:line="460" w:lineRule="exact"/>
        <w:rPr>
          <w:sz w:val="24"/>
        </w:rPr>
      </w:pPr>
      <w:r>
        <w:rPr>
          <w:sz w:val="24"/>
        </w:rPr>
        <w:t>项目编号：</w:t>
      </w:r>
      <w:r>
        <w:rPr>
          <w:sz w:val="24"/>
          <w:u w:val="single"/>
        </w:rPr>
        <w:t xml:space="preserve">                    </w:t>
      </w:r>
    </w:p>
    <w:p w14:paraId="2A1CFBEF">
      <w:pPr>
        <w:spacing w:line="460" w:lineRule="exact"/>
        <w:rPr>
          <w:sz w:val="24"/>
          <w:u w:val="single"/>
        </w:rPr>
      </w:pPr>
      <w:r>
        <w:rPr>
          <w:sz w:val="24"/>
        </w:rPr>
        <w:t>包号：</w:t>
      </w:r>
      <w:r>
        <w:rPr>
          <w:sz w:val="24"/>
          <w:u w:val="single"/>
        </w:rPr>
        <w:t xml:space="preserve">                        </w:t>
      </w:r>
    </w:p>
    <w:p w14:paraId="4813A1CD">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AC69A2A">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5B75F9A">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26E151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B68CA43">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C16EEB8">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B776705">
            <w:pPr>
              <w:widowControl/>
              <w:jc w:val="center"/>
              <w:rPr>
                <w:kern w:val="0"/>
                <w:szCs w:val="21"/>
              </w:rPr>
            </w:pPr>
            <w:r>
              <w:rPr>
                <w:kern w:val="0"/>
                <w:szCs w:val="21"/>
              </w:rPr>
              <w:t>备注</w:t>
            </w:r>
          </w:p>
        </w:tc>
      </w:tr>
      <w:tr w14:paraId="6656F27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550EE03">
            <w:pPr>
              <w:widowControl/>
              <w:jc w:val="left"/>
              <w:rPr>
                <w:kern w:val="0"/>
                <w:szCs w:val="21"/>
              </w:rPr>
            </w:pPr>
            <w:r>
              <w:rPr>
                <w:kern w:val="0"/>
                <w:szCs w:val="21"/>
              </w:rPr>
              <w:t>（一）报价要求</w:t>
            </w:r>
          </w:p>
        </w:tc>
      </w:tr>
      <w:tr w14:paraId="5BC359C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D07182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66E11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0035B4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CC0811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E31402B">
            <w:pPr>
              <w:widowControl/>
              <w:jc w:val="left"/>
              <w:rPr>
                <w:kern w:val="0"/>
                <w:szCs w:val="21"/>
              </w:rPr>
            </w:pPr>
            <w:r>
              <w:rPr>
                <w:kern w:val="0"/>
                <w:szCs w:val="21"/>
              </w:rPr>
              <w:t>　</w:t>
            </w:r>
          </w:p>
        </w:tc>
      </w:tr>
      <w:tr w14:paraId="735559E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5D92E05">
            <w:pPr>
              <w:widowControl/>
              <w:jc w:val="left"/>
              <w:rPr>
                <w:kern w:val="0"/>
                <w:szCs w:val="21"/>
              </w:rPr>
            </w:pPr>
            <w:r>
              <w:rPr>
                <w:kern w:val="0"/>
                <w:szCs w:val="21"/>
              </w:rPr>
              <w:t>（二）时间、地点要求</w:t>
            </w:r>
          </w:p>
        </w:tc>
      </w:tr>
      <w:tr w14:paraId="4F4E165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468649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A9CD23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47191D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A5639E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1C07EB9">
            <w:pPr>
              <w:widowControl/>
              <w:jc w:val="left"/>
              <w:rPr>
                <w:kern w:val="0"/>
                <w:szCs w:val="21"/>
              </w:rPr>
            </w:pPr>
            <w:r>
              <w:rPr>
                <w:kern w:val="0"/>
                <w:szCs w:val="21"/>
              </w:rPr>
              <w:t>　</w:t>
            </w:r>
          </w:p>
        </w:tc>
      </w:tr>
      <w:tr w14:paraId="4CAF4B4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9969587">
            <w:pPr>
              <w:widowControl/>
              <w:jc w:val="left"/>
              <w:rPr>
                <w:kern w:val="0"/>
                <w:szCs w:val="21"/>
              </w:rPr>
            </w:pPr>
            <w:r>
              <w:rPr>
                <w:kern w:val="0"/>
                <w:szCs w:val="21"/>
              </w:rPr>
              <w:t>（三）付款方式</w:t>
            </w:r>
          </w:p>
        </w:tc>
      </w:tr>
      <w:tr w14:paraId="6676F66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62C523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882949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47ADE2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3FA8B2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1351845">
            <w:pPr>
              <w:widowControl/>
              <w:jc w:val="left"/>
              <w:rPr>
                <w:kern w:val="0"/>
                <w:szCs w:val="21"/>
              </w:rPr>
            </w:pPr>
            <w:r>
              <w:rPr>
                <w:kern w:val="0"/>
                <w:szCs w:val="21"/>
              </w:rPr>
              <w:t>　</w:t>
            </w:r>
          </w:p>
        </w:tc>
      </w:tr>
      <w:tr w14:paraId="1CE8184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395C5D3">
            <w:pPr>
              <w:widowControl/>
              <w:jc w:val="left"/>
              <w:rPr>
                <w:kern w:val="0"/>
                <w:szCs w:val="21"/>
              </w:rPr>
            </w:pPr>
            <w:r>
              <w:rPr>
                <w:kern w:val="0"/>
                <w:szCs w:val="21"/>
              </w:rPr>
              <w:t>（四）投标保证金和履约保证金</w:t>
            </w:r>
          </w:p>
        </w:tc>
      </w:tr>
      <w:tr w14:paraId="2420EDD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4F7888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EA688A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FCFED8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6532FE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8E3472A">
            <w:pPr>
              <w:widowControl/>
              <w:jc w:val="left"/>
              <w:rPr>
                <w:kern w:val="0"/>
                <w:szCs w:val="21"/>
              </w:rPr>
            </w:pPr>
            <w:r>
              <w:rPr>
                <w:kern w:val="0"/>
                <w:szCs w:val="21"/>
              </w:rPr>
              <w:t>　</w:t>
            </w:r>
          </w:p>
        </w:tc>
      </w:tr>
    </w:tbl>
    <w:p w14:paraId="527FAF05">
      <w:pPr>
        <w:spacing w:line="620" w:lineRule="exact"/>
        <w:rPr>
          <w:sz w:val="24"/>
        </w:rPr>
      </w:pPr>
      <w:r>
        <w:rPr>
          <w:sz w:val="24"/>
        </w:rPr>
        <w:t>注：</w:t>
      </w:r>
    </w:p>
    <w:p w14:paraId="0F4FE382">
      <w:pPr>
        <w:spacing w:line="360" w:lineRule="auto"/>
        <w:rPr>
          <w:sz w:val="24"/>
        </w:rPr>
      </w:pPr>
      <w:r>
        <w:rPr>
          <w:sz w:val="24"/>
        </w:rPr>
        <w:t>1. 不如实填写偏离情况的投标文件将视为虚假材料。</w:t>
      </w:r>
    </w:p>
    <w:p w14:paraId="5E66ACD9">
      <w:pPr>
        <w:spacing w:line="360" w:lineRule="auto"/>
        <w:rPr>
          <w:sz w:val="24"/>
        </w:rPr>
      </w:pPr>
      <w:r>
        <w:rPr>
          <w:sz w:val="24"/>
        </w:rPr>
        <w:t>2. 招标要求指招标文件中规定的具体要求，投标应答指投标文件的具体内容。</w:t>
      </w:r>
    </w:p>
    <w:p w14:paraId="0BC5D27F">
      <w:pPr>
        <w:spacing w:line="360" w:lineRule="auto"/>
        <w:rPr>
          <w:sz w:val="24"/>
        </w:rPr>
      </w:pPr>
      <w:r>
        <w:rPr>
          <w:sz w:val="24"/>
        </w:rPr>
        <w:t>3. 偏离说明指招标要求与投标应答之间的不同之处。</w:t>
      </w:r>
    </w:p>
    <w:p w14:paraId="0B323753">
      <w:pPr>
        <w:autoSpaceDE w:val="0"/>
        <w:autoSpaceDN w:val="0"/>
        <w:adjustRightInd w:val="0"/>
        <w:spacing w:line="560" w:lineRule="exact"/>
        <w:jc w:val="left"/>
        <w:rPr>
          <w:kern w:val="0"/>
          <w:sz w:val="24"/>
        </w:rPr>
      </w:pPr>
    </w:p>
    <w:p w14:paraId="18F3DBEB">
      <w:pPr>
        <w:autoSpaceDE w:val="0"/>
        <w:autoSpaceDN w:val="0"/>
        <w:adjustRightInd w:val="0"/>
        <w:spacing w:line="560" w:lineRule="exact"/>
        <w:jc w:val="left"/>
        <w:rPr>
          <w:kern w:val="0"/>
          <w:sz w:val="24"/>
        </w:rPr>
      </w:pPr>
    </w:p>
    <w:p w14:paraId="74C43125">
      <w:pPr>
        <w:spacing w:line="360" w:lineRule="auto"/>
        <w:ind w:right="84" w:firstLine="224" w:firstLineChars="100"/>
        <w:rPr>
          <w:sz w:val="24"/>
        </w:rPr>
      </w:pPr>
      <w:r>
        <w:rPr>
          <w:sz w:val="24"/>
        </w:rPr>
        <w:t>投标人名称：</w:t>
      </w:r>
    </w:p>
    <w:p w14:paraId="709477BD">
      <w:pPr>
        <w:spacing w:line="360" w:lineRule="auto"/>
        <w:ind w:right="84" w:firstLine="224" w:firstLineChars="100"/>
        <w:rPr>
          <w:sz w:val="24"/>
        </w:rPr>
      </w:pPr>
    </w:p>
    <w:p w14:paraId="2DF4CB25">
      <w:pPr>
        <w:spacing w:line="360" w:lineRule="auto"/>
        <w:ind w:right="84" w:firstLine="224" w:firstLineChars="100"/>
        <w:rPr>
          <w:position w:val="-40"/>
          <w:sz w:val="24"/>
        </w:rPr>
      </w:pPr>
      <w:r>
        <w:rPr>
          <w:sz w:val="24"/>
        </w:rPr>
        <w:t xml:space="preserve">日期：  </w:t>
      </w:r>
    </w:p>
    <w:p w14:paraId="15519323">
      <w:pPr>
        <w:autoSpaceDE w:val="0"/>
        <w:autoSpaceDN w:val="0"/>
        <w:adjustRightInd w:val="0"/>
        <w:spacing w:line="560" w:lineRule="exact"/>
        <w:jc w:val="left"/>
        <w:rPr>
          <w:kern w:val="0"/>
          <w:sz w:val="24"/>
          <w:u w:val="single"/>
        </w:rPr>
      </w:pPr>
    </w:p>
    <w:p w14:paraId="1E1F42B6">
      <w:pPr>
        <w:autoSpaceDE w:val="0"/>
        <w:autoSpaceDN w:val="0"/>
        <w:adjustRightInd w:val="0"/>
        <w:spacing w:line="560" w:lineRule="exact"/>
        <w:jc w:val="left"/>
        <w:rPr>
          <w:kern w:val="0"/>
          <w:sz w:val="24"/>
          <w:u w:val="single"/>
        </w:rPr>
      </w:pPr>
    </w:p>
    <w:p w14:paraId="6D7A530C">
      <w:pPr>
        <w:autoSpaceDE w:val="0"/>
        <w:autoSpaceDN w:val="0"/>
        <w:adjustRightInd w:val="0"/>
        <w:spacing w:line="560" w:lineRule="exact"/>
        <w:jc w:val="left"/>
        <w:rPr>
          <w:kern w:val="0"/>
          <w:sz w:val="24"/>
          <w:u w:val="single"/>
        </w:rPr>
      </w:pPr>
    </w:p>
    <w:p w14:paraId="4E83C87A">
      <w:pPr>
        <w:widowControl/>
        <w:jc w:val="left"/>
        <w:rPr>
          <w:b/>
          <w:sz w:val="24"/>
        </w:rPr>
      </w:pPr>
      <w:r>
        <w:rPr>
          <w:b/>
          <w:sz w:val="24"/>
        </w:rPr>
        <w:br w:type="page"/>
      </w:r>
    </w:p>
    <w:p w14:paraId="45A9D6FC">
      <w:pPr>
        <w:spacing w:line="620" w:lineRule="exact"/>
        <w:rPr>
          <w:b/>
          <w:sz w:val="24"/>
        </w:rPr>
      </w:pPr>
      <w:r>
        <w:rPr>
          <w:b/>
          <w:sz w:val="24"/>
        </w:rPr>
        <w:t>附件6</w:t>
      </w:r>
      <w:r>
        <w:rPr>
          <w:rFonts w:hint="eastAsia"/>
          <w:b/>
          <w:sz w:val="24"/>
        </w:rPr>
        <w:t>-1</w:t>
      </w:r>
    </w:p>
    <w:p w14:paraId="7232BFA4">
      <w:pPr>
        <w:autoSpaceDN w:val="0"/>
        <w:spacing w:line="360" w:lineRule="auto"/>
        <w:jc w:val="center"/>
        <w:rPr>
          <w:b/>
          <w:bCs/>
          <w:sz w:val="24"/>
        </w:rPr>
      </w:pPr>
      <w:r>
        <w:rPr>
          <w:b/>
          <w:bCs/>
          <w:sz w:val="24"/>
        </w:rPr>
        <w:t>技术要求点对点应答表</w:t>
      </w:r>
    </w:p>
    <w:p w14:paraId="7D3A40E8">
      <w:pPr>
        <w:spacing w:line="460" w:lineRule="exact"/>
        <w:rPr>
          <w:sz w:val="24"/>
        </w:rPr>
      </w:pPr>
      <w:r>
        <w:rPr>
          <w:sz w:val="24"/>
        </w:rPr>
        <w:t>项目名称：</w:t>
      </w:r>
      <w:r>
        <w:rPr>
          <w:sz w:val="24"/>
          <w:u w:val="single"/>
        </w:rPr>
        <w:t xml:space="preserve">                    </w:t>
      </w:r>
    </w:p>
    <w:p w14:paraId="6B4443C8">
      <w:pPr>
        <w:spacing w:line="460" w:lineRule="exact"/>
        <w:rPr>
          <w:sz w:val="24"/>
        </w:rPr>
      </w:pPr>
      <w:r>
        <w:rPr>
          <w:sz w:val="24"/>
        </w:rPr>
        <w:t>项目编号：</w:t>
      </w:r>
      <w:r>
        <w:rPr>
          <w:sz w:val="24"/>
          <w:u w:val="single"/>
        </w:rPr>
        <w:t xml:space="preserve">                    </w:t>
      </w:r>
    </w:p>
    <w:p w14:paraId="3069A740">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39B38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F694EA8">
            <w:pPr>
              <w:widowControl/>
              <w:snapToGrid w:val="0"/>
              <w:jc w:val="center"/>
              <w:rPr>
                <w:kern w:val="0"/>
                <w:sz w:val="24"/>
                <w:szCs w:val="21"/>
              </w:rPr>
            </w:pPr>
            <w:r>
              <w:rPr>
                <w:kern w:val="0"/>
                <w:sz w:val="24"/>
                <w:szCs w:val="21"/>
              </w:rPr>
              <w:t>序号</w:t>
            </w:r>
          </w:p>
        </w:tc>
        <w:tc>
          <w:tcPr>
            <w:tcW w:w="4630" w:type="dxa"/>
            <w:shd w:val="clear" w:color="auto" w:fill="auto"/>
            <w:vAlign w:val="center"/>
          </w:tcPr>
          <w:p w14:paraId="5409F2A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534C97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A97AD8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32476E2">
            <w:pPr>
              <w:widowControl/>
              <w:snapToGrid w:val="0"/>
              <w:jc w:val="center"/>
              <w:rPr>
                <w:kern w:val="0"/>
                <w:sz w:val="24"/>
                <w:szCs w:val="21"/>
              </w:rPr>
            </w:pPr>
            <w:r>
              <w:rPr>
                <w:kern w:val="0"/>
                <w:sz w:val="24"/>
                <w:szCs w:val="21"/>
              </w:rPr>
              <w:t>备注</w:t>
            </w:r>
          </w:p>
        </w:tc>
      </w:tr>
      <w:tr w14:paraId="7B7AD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09CAF37">
            <w:pPr>
              <w:widowControl/>
              <w:snapToGrid w:val="0"/>
              <w:jc w:val="center"/>
              <w:rPr>
                <w:kern w:val="0"/>
                <w:sz w:val="24"/>
                <w:szCs w:val="21"/>
              </w:rPr>
            </w:pPr>
            <w:r>
              <w:rPr>
                <w:kern w:val="0"/>
                <w:sz w:val="24"/>
                <w:szCs w:val="21"/>
              </w:rPr>
              <w:t>1</w:t>
            </w:r>
          </w:p>
        </w:tc>
        <w:tc>
          <w:tcPr>
            <w:tcW w:w="4630" w:type="dxa"/>
            <w:shd w:val="clear" w:color="auto" w:fill="auto"/>
            <w:vAlign w:val="center"/>
          </w:tcPr>
          <w:p w14:paraId="2AF68061">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E09D4D7">
            <w:pPr>
              <w:widowControl/>
              <w:snapToGrid w:val="0"/>
              <w:jc w:val="center"/>
              <w:rPr>
                <w:kern w:val="0"/>
                <w:sz w:val="24"/>
                <w:szCs w:val="21"/>
              </w:rPr>
            </w:pPr>
          </w:p>
        </w:tc>
        <w:tc>
          <w:tcPr>
            <w:tcW w:w="1289" w:type="dxa"/>
            <w:shd w:val="clear" w:color="auto" w:fill="auto"/>
            <w:vAlign w:val="center"/>
          </w:tcPr>
          <w:p w14:paraId="76D3E629">
            <w:pPr>
              <w:widowControl/>
              <w:snapToGrid w:val="0"/>
              <w:jc w:val="center"/>
              <w:rPr>
                <w:kern w:val="0"/>
                <w:sz w:val="24"/>
                <w:szCs w:val="21"/>
              </w:rPr>
            </w:pPr>
          </w:p>
        </w:tc>
        <w:tc>
          <w:tcPr>
            <w:tcW w:w="843" w:type="dxa"/>
            <w:shd w:val="clear" w:color="auto" w:fill="auto"/>
            <w:vAlign w:val="center"/>
          </w:tcPr>
          <w:p w14:paraId="172C9A66">
            <w:pPr>
              <w:widowControl/>
              <w:snapToGrid w:val="0"/>
              <w:jc w:val="center"/>
              <w:rPr>
                <w:kern w:val="0"/>
                <w:sz w:val="24"/>
                <w:szCs w:val="21"/>
              </w:rPr>
            </w:pPr>
          </w:p>
        </w:tc>
      </w:tr>
      <w:tr w14:paraId="01491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1A3E01CA">
            <w:pPr>
              <w:widowControl/>
              <w:snapToGrid w:val="0"/>
              <w:jc w:val="center"/>
              <w:rPr>
                <w:kern w:val="0"/>
                <w:sz w:val="24"/>
                <w:szCs w:val="21"/>
              </w:rPr>
            </w:pPr>
            <w:r>
              <w:rPr>
                <w:kern w:val="0"/>
                <w:sz w:val="24"/>
                <w:szCs w:val="21"/>
              </w:rPr>
              <w:t>2</w:t>
            </w:r>
          </w:p>
        </w:tc>
        <w:tc>
          <w:tcPr>
            <w:tcW w:w="4630" w:type="dxa"/>
            <w:shd w:val="clear" w:color="auto" w:fill="auto"/>
            <w:vAlign w:val="center"/>
          </w:tcPr>
          <w:p w14:paraId="4B4E21E9">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8C608B4">
            <w:pPr>
              <w:widowControl/>
              <w:snapToGrid w:val="0"/>
              <w:jc w:val="center"/>
              <w:rPr>
                <w:kern w:val="0"/>
                <w:sz w:val="24"/>
                <w:szCs w:val="21"/>
              </w:rPr>
            </w:pPr>
          </w:p>
        </w:tc>
        <w:tc>
          <w:tcPr>
            <w:tcW w:w="1289" w:type="dxa"/>
            <w:shd w:val="clear" w:color="auto" w:fill="auto"/>
            <w:vAlign w:val="center"/>
          </w:tcPr>
          <w:p w14:paraId="67581F69">
            <w:pPr>
              <w:widowControl/>
              <w:snapToGrid w:val="0"/>
              <w:jc w:val="center"/>
              <w:rPr>
                <w:kern w:val="0"/>
                <w:sz w:val="24"/>
                <w:szCs w:val="21"/>
              </w:rPr>
            </w:pPr>
          </w:p>
        </w:tc>
        <w:tc>
          <w:tcPr>
            <w:tcW w:w="843" w:type="dxa"/>
            <w:shd w:val="clear" w:color="auto" w:fill="auto"/>
            <w:vAlign w:val="center"/>
          </w:tcPr>
          <w:p w14:paraId="5A65A835">
            <w:pPr>
              <w:widowControl/>
              <w:snapToGrid w:val="0"/>
              <w:jc w:val="center"/>
              <w:rPr>
                <w:kern w:val="0"/>
                <w:sz w:val="24"/>
                <w:szCs w:val="21"/>
              </w:rPr>
            </w:pPr>
          </w:p>
        </w:tc>
      </w:tr>
      <w:tr w14:paraId="273D4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DFF00F">
            <w:pPr>
              <w:widowControl/>
              <w:snapToGrid w:val="0"/>
              <w:jc w:val="center"/>
              <w:rPr>
                <w:kern w:val="0"/>
                <w:sz w:val="24"/>
                <w:szCs w:val="21"/>
              </w:rPr>
            </w:pPr>
            <w:r>
              <w:rPr>
                <w:kern w:val="0"/>
                <w:sz w:val="24"/>
                <w:szCs w:val="21"/>
              </w:rPr>
              <w:t>3</w:t>
            </w:r>
          </w:p>
        </w:tc>
        <w:tc>
          <w:tcPr>
            <w:tcW w:w="4630" w:type="dxa"/>
            <w:shd w:val="clear" w:color="auto" w:fill="auto"/>
            <w:vAlign w:val="center"/>
          </w:tcPr>
          <w:p w14:paraId="7E2117B3">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5C7D8233">
            <w:pPr>
              <w:widowControl/>
              <w:snapToGrid w:val="0"/>
              <w:jc w:val="center"/>
              <w:rPr>
                <w:kern w:val="0"/>
                <w:sz w:val="24"/>
                <w:szCs w:val="21"/>
              </w:rPr>
            </w:pPr>
          </w:p>
        </w:tc>
        <w:tc>
          <w:tcPr>
            <w:tcW w:w="1289" w:type="dxa"/>
            <w:shd w:val="clear" w:color="auto" w:fill="auto"/>
            <w:vAlign w:val="center"/>
          </w:tcPr>
          <w:p w14:paraId="78993B2C">
            <w:pPr>
              <w:widowControl/>
              <w:snapToGrid w:val="0"/>
              <w:jc w:val="center"/>
              <w:rPr>
                <w:kern w:val="0"/>
                <w:sz w:val="24"/>
                <w:szCs w:val="21"/>
              </w:rPr>
            </w:pPr>
          </w:p>
        </w:tc>
        <w:tc>
          <w:tcPr>
            <w:tcW w:w="843" w:type="dxa"/>
            <w:shd w:val="clear" w:color="auto" w:fill="auto"/>
            <w:vAlign w:val="center"/>
          </w:tcPr>
          <w:p w14:paraId="44BFB7D8">
            <w:pPr>
              <w:widowControl/>
              <w:snapToGrid w:val="0"/>
              <w:jc w:val="center"/>
              <w:rPr>
                <w:kern w:val="0"/>
                <w:sz w:val="24"/>
                <w:szCs w:val="21"/>
              </w:rPr>
            </w:pPr>
          </w:p>
        </w:tc>
      </w:tr>
      <w:tr w14:paraId="0D615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043" w:type="dxa"/>
            <w:gridSpan w:val="5"/>
            <w:shd w:val="clear" w:color="auto" w:fill="auto"/>
            <w:vAlign w:val="center"/>
          </w:tcPr>
          <w:p w14:paraId="6F5048D5">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3481B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B6F4A6B">
            <w:pPr>
              <w:widowControl/>
              <w:snapToGrid w:val="0"/>
              <w:jc w:val="center"/>
              <w:rPr>
                <w:kern w:val="0"/>
                <w:sz w:val="24"/>
                <w:szCs w:val="21"/>
              </w:rPr>
            </w:pPr>
            <w:r>
              <w:rPr>
                <w:kern w:val="0"/>
                <w:sz w:val="24"/>
                <w:szCs w:val="21"/>
              </w:rPr>
              <w:t>序号</w:t>
            </w:r>
          </w:p>
        </w:tc>
        <w:tc>
          <w:tcPr>
            <w:tcW w:w="4630" w:type="dxa"/>
            <w:shd w:val="clear" w:color="auto" w:fill="auto"/>
            <w:vAlign w:val="center"/>
          </w:tcPr>
          <w:p w14:paraId="7921F2B5">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32473F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5C5434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23A3700">
            <w:pPr>
              <w:widowControl/>
              <w:snapToGrid w:val="0"/>
              <w:jc w:val="center"/>
              <w:rPr>
                <w:kern w:val="0"/>
                <w:sz w:val="24"/>
                <w:szCs w:val="21"/>
              </w:rPr>
            </w:pPr>
            <w:r>
              <w:rPr>
                <w:kern w:val="0"/>
                <w:sz w:val="24"/>
                <w:szCs w:val="21"/>
              </w:rPr>
              <w:t>备注</w:t>
            </w:r>
          </w:p>
        </w:tc>
      </w:tr>
      <w:tr w14:paraId="26A3B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C153E0">
            <w:pPr>
              <w:widowControl/>
              <w:snapToGrid w:val="0"/>
              <w:jc w:val="center"/>
              <w:rPr>
                <w:kern w:val="0"/>
                <w:sz w:val="24"/>
                <w:szCs w:val="21"/>
              </w:rPr>
            </w:pPr>
          </w:p>
        </w:tc>
        <w:tc>
          <w:tcPr>
            <w:tcW w:w="4630" w:type="dxa"/>
            <w:shd w:val="clear" w:color="auto" w:fill="auto"/>
            <w:vAlign w:val="center"/>
          </w:tcPr>
          <w:p w14:paraId="65FCC457">
            <w:pPr>
              <w:widowControl/>
              <w:snapToGrid w:val="0"/>
              <w:jc w:val="center"/>
              <w:rPr>
                <w:kern w:val="0"/>
                <w:sz w:val="24"/>
                <w:szCs w:val="21"/>
              </w:rPr>
            </w:pPr>
          </w:p>
        </w:tc>
        <w:tc>
          <w:tcPr>
            <w:tcW w:w="2438" w:type="dxa"/>
            <w:shd w:val="clear" w:color="auto" w:fill="auto"/>
            <w:vAlign w:val="center"/>
          </w:tcPr>
          <w:p w14:paraId="0BCCA04C">
            <w:pPr>
              <w:widowControl/>
              <w:snapToGrid w:val="0"/>
              <w:jc w:val="center"/>
              <w:rPr>
                <w:kern w:val="0"/>
                <w:sz w:val="24"/>
                <w:szCs w:val="21"/>
              </w:rPr>
            </w:pPr>
          </w:p>
        </w:tc>
        <w:tc>
          <w:tcPr>
            <w:tcW w:w="1289" w:type="dxa"/>
            <w:shd w:val="clear" w:color="auto" w:fill="auto"/>
            <w:vAlign w:val="center"/>
          </w:tcPr>
          <w:p w14:paraId="2E851E0D">
            <w:pPr>
              <w:widowControl/>
              <w:snapToGrid w:val="0"/>
              <w:jc w:val="center"/>
              <w:rPr>
                <w:kern w:val="0"/>
                <w:sz w:val="24"/>
                <w:szCs w:val="21"/>
              </w:rPr>
            </w:pPr>
          </w:p>
        </w:tc>
        <w:tc>
          <w:tcPr>
            <w:tcW w:w="843" w:type="dxa"/>
            <w:shd w:val="clear" w:color="auto" w:fill="auto"/>
            <w:vAlign w:val="center"/>
          </w:tcPr>
          <w:p w14:paraId="523068CE">
            <w:pPr>
              <w:widowControl/>
              <w:snapToGrid w:val="0"/>
              <w:jc w:val="center"/>
              <w:rPr>
                <w:kern w:val="0"/>
                <w:sz w:val="24"/>
                <w:szCs w:val="21"/>
              </w:rPr>
            </w:pPr>
          </w:p>
        </w:tc>
      </w:tr>
      <w:tr w14:paraId="2798F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65B85F25">
            <w:pPr>
              <w:widowControl/>
              <w:snapToGrid w:val="0"/>
              <w:jc w:val="center"/>
              <w:rPr>
                <w:kern w:val="0"/>
                <w:sz w:val="24"/>
                <w:szCs w:val="21"/>
              </w:rPr>
            </w:pPr>
          </w:p>
        </w:tc>
        <w:tc>
          <w:tcPr>
            <w:tcW w:w="4630" w:type="dxa"/>
            <w:shd w:val="clear" w:color="auto" w:fill="auto"/>
            <w:vAlign w:val="center"/>
          </w:tcPr>
          <w:p w14:paraId="30EBD0A6">
            <w:pPr>
              <w:widowControl/>
              <w:snapToGrid w:val="0"/>
              <w:jc w:val="center"/>
              <w:rPr>
                <w:kern w:val="0"/>
                <w:sz w:val="24"/>
                <w:szCs w:val="21"/>
              </w:rPr>
            </w:pPr>
          </w:p>
        </w:tc>
        <w:tc>
          <w:tcPr>
            <w:tcW w:w="2438" w:type="dxa"/>
            <w:shd w:val="clear" w:color="auto" w:fill="auto"/>
            <w:vAlign w:val="center"/>
          </w:tcPr>
          <w:p w14:paraId="15F8BBCF">
            <w:pPr>
              <w:widowControl/>
              <w:snapToGrid w:val="0"/>
              <w:jc w:val="center"/>
              <w:rPr>
                <w:kern w:val="0"/>
                <w:sz w:val="24"/>
                <w:szCs w:val="21"/>
              </w:rPr>
            </w:pPr>
          </w:p>
        </w:tc>
        <w:tc>
          <w:tcPr>
            <w:tcW w:w="1289" w:type="dxa"/>
            <w:shd w:val="clear" w:color="auto" w:fill="auto"/>
            <w:vAlign w:val="center"/>
          </w:tcPr>
          <w:p w14:paraId="2FC3B23F">
            <w:pPr>
              <w:widowControl/>
              <w:snapToGrid w:val="0"/>
              <w:jc w:val="center"/>
              <w:rPr>
                <w:kern w:val="0"/>
                <w:sz w:val="24"/>
                <w:szCs w:val="21"/>
              </w:rPr>
            </w:pPr>
          </w:p>
        </w:tc>
        <w:tc>
          <w:tcPr>
            <w:tcW w:w="843" w:type="dxa"/>
            <w:shd w:val="clear" w:color="auto" w:fill="auto"/>
            <w:vAlign w:val="center"/>
          </w:tcPr>
          <w:p w14:paraId="34E07572">
            <w:pPr>
              <w:widowControl/>
              <w:snapToGrid w:val="0"/>
              <w:jc w:val="center"/>
              <w:rPr>
                <w:kern w:val="0"/>
                <w:sz w:val="24"/>
                <w:szCs w:val="21"/>
              </w:rPr>
            </w:pPr>
          </w:p>
        </w:tc>
      </w:tr>
      <w:tr w14:paraId="010BC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B5532F3">
            <w:pPr>
              <w:widowControl/>
              <w:snapToGrid w:val="0"/>
              <w:jc w:val="center"/>
              <w:rPr>
                <w:kern w:val="0"/>
                <w:sz w:val="24"/>
                <w:szCs w:val="21"/>
              </w:rPr>
            </w:pPr>
          </w:p>
        </w:tc>
        <w:tc>
          <w:tcPr>
            <w:tcW w:w="4630" w:type="dxa"/>
            <w:shd w:val="clear" w:color="auto" w:fill="auto"/>
            <w:vAlign w:val="center"/>
          </w:tcPr>
          <w:p w14:paraId="0602FEB2">
            <w:pPr>
              <w:widowControl/>
              <w:snapToGrid w:val="0"/>
              <w:jc w:val="center"/>
              <w:rPr>
                <w:kern w:val="0"/>
                <w:sz w:val="24"/>
                <w:szCs w:val="21"/>
              </w:rPr>
            </w:pPr>
          </w:p>
        </w:tc>
        <w:tc>
          <w:tcPr>
            <w:tcW w:w="2438" w:type="dxa"/>
            <w:shd w:val="clear" w:color="auto" w:fill="auto"/>
            <w:vAlign w:val="center"/>
          </w:tcPr>
          <w:p w14:paraId="7ED603F3">
            <w:pPr>
              <w:widowControl/>
              <w:snapToGrid w:val="0"/>
              <w:jc w:val="center"/>
              <w:rPr>
                <w:kern w:val="0"/>
                <w:sz w:val="24"/>
                <w:szCs w:val="21"/>
              </w:rPr>
            </w:pPr>
          </w:p>
        </w:tc>
        <w:tc>
          <w:tcPr>
            <w:tcW w:w="1289" w:type="dxa"/>
            <w:shd w:val="clear" w:color="auto" w:fill="auto"/>
            <w:vAlign w:val="center"/>
          </w:tcPr>
          <w:p w14:paraId="3F1518BA">
            <w:pPr>
              <w:widowControl/>
              <w:snapToGrid w:val="0"/>
              <w:jc w:val="center"/>
              <w:rPr>
                <w:kern w:val="0"/>
                <w:sz w:val="24"/>
                <w:szCs w:val="21"/>
              </w:rPr>
            </w:pPr>
          </w:p>
        </w:tc>
        <w:tc>
          <w:tcPr>
            <w:tcW w:w="843" w:type="dxa"/>
            <w:shd w:val="clear" w:color="auto" w:fill="auto"/>
            <w:vAlign w:val="center"/>
          </w:tcPr>
          <w:p w14:paraId="36C78225">
            <w:pPr>
              <w:widowControl/>
              <w:snapToGrid w:val="0"/>
              <w:jc w:val="center"/>
              <w:rPr>
                <w:kern w:val="0"/>
                <w:sz w:val="24"/>
                <w:szCs w:val="21"/>
              </w:rPr>
            </w:pPr>
          </w:p>
        </w:tc>
      </w:tr>
      <w:tr w14:paraId="267A6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B8A11A">
            <w:pPr>
              <w:widowControl/>
              <w:snapToGrid w:val="0"/>
              <w:jc w:val="center"/>
              <w:rPr>
                <w:kern w:val="0"/>
                <w:sz w:val="24"/>
                <w:szCs w:val="21"/>
              </w:rPr>
            </w:pPr>
          </w:p>
        </w:tc>
        <w:tc>
          <w:tcPr>
            <w:tcW w:w="4630" w:type="dxa"/>
            <w:shd w:val="clear" w:color="auto" w:fill="auto"/>
            <w:vAlign w:val="center"/>
          </w:tcPr>
          <w:p w14:paraId="490E64CF">
            <w:pPr>
              <w:widowControl/>
              <w:snapToGrid w:val="0"/>
              <w:jc w:val="center"/>
              <w:rPr>
                <w:kern w:val="0"/>
                <w:sz w:val="24"/>
                <w:szCs w:val="21"/>
              </w:rPr>
            </w:pPr>
          </w:p>
        </w:tc>
        <w:tc>
          <w:tcPr>
            <w:tcW w:w="2438" w:type="dxa"/>
            <w:shd w:val="clear" w:color="auto" w:fill="auto"/>
            <w:vAlign w:val="center"/>
          </w:tcPr>
          <w:p w14:paraId="0BAC3630">
            <w:pPr>
              <w:widowControl/>
              <w:snapToGrid w:val="0"/>
              <w:jc w:val="center"/>
              <w:rPr>
                <w:kern w:val="0"/>
                <w:sz w:val="24"/>
                <w:szCs w:val="21"/>
              </w:rPr>
            </w:pPr>
          </w:p>
        </w:tc>
        <w:tc>
          <w:tcPr>
            <w:tcW w:w="1289" w:type="dxa"/>
            <w:shd w:val="clear" w:color="auto" w:fill="auto"/>
            <w:vAlign w:val="center"/>
          </w:tcPr>
          <w:p w14:paraId="69D37C55">
            <w:pPr>
              <w:widowControl/>
              <w:snapToGrid w:val="0"/>
              <w:jc w:val="center"/>
              <w:rPr>
                <w:kern w:val="0"/>
                <w:sz w:val="24"/>
                <w:szCs w:val="21"/>
              </w:rPr>
            </w:pPr>
          </w:p>
        </w:tc>
        <w:tc>
          <w:tcPr>
            <w:tcW w:w="843" w:type="dxa"/>
            <w:shd w:val="clear" w:color="auto" w:fill="auto"/>
            <w:vAlign w:val="center"/>
          </w:tcPr>
          <w:p w14:paraId="05C094D8">
            <w:pPr>
              <w:widowControl/>
              <w:snapToGrid w:val="0"/>
              <w:jc w:val="center"/>
              <w:rPr>
                <w:kern w:val="0"/>
                <w:sz w:val="24"/>
                <w:szCs w:val="21"/>
              </w:rPr>
            </w:pPr>
          </w:p>
        </w:tc>
      </w:tr>
      <w:tr w14:paraId="3FEAA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1D730C9">
            <w:pPr>
              <w:widowControl/>
              <w:snapToGrid w:val="0"/>
              <w:jc w:val="center"/>
              <w:rPr>
                <w:kern w:val="0"/>
                <w:sz w:val="24"/>
                <w:szCs w:val="21"/>
              </w:rPr>
            </w:pPr>
          </w:p>
        </w:tc>
        <w:tc>
          <w:tcPr>
            <w:tcW w:w="4630" w:type="dxa"/>
            <w:shd w:val="clear" w:color="auto" w:fill="auto"/>
            <w:vAlign w:val="center"/>
          </w:tcPr>
          <w:p w14:paraId="7FE0CEAB">
            <w:pPr>
              <w:widowControl/>
              <w:snapToGrid w:val="0"/>
              <w:jc w:val="center"/>
              <w:rPr>
                <w:kern w:val="0"/>
                <w:sz w:val="24"/>
                <w:szCs w:val="21"/>
              </w:rPr>
            </w:pPr>
          </w:p>
        </w:tc>
        <w:tc>
          <w:tcPr>
            <w:tcW w:w="2438" w:type="dxa"/>
            <w:shd w:val="clear" w:color="auto" w:fill="auto"/>
            <w:vAlign w:val="center"/>
          </w:tcPr>
          <w:p w14:paraId="3E9234B2">
            <w:pPr>
              <w:widowControl/>
              <w:snapToGrid w:val="0"/>
              <w:jc w:val="center"/>
              <w:rPr>
                <w:kern w:val="0"/>
                <w:sz w:val="24"/>
                <w:szCs w:val="21"/>
              </w:rPr>
            </w:pPr>
          </w:p>
        </w:tc>
        <w:tc>
          <w:tcPr>
            <w:tcW w:w="1289" w:type="dxa"/>
            <w:shd w:val="clear" w:color="auto" w:fill="auto"/>
            <w:vAlign w:val="center"/>
          </w:tcPr>
          <w:p w14:paraId="3722B4B2">
            <w:pPr>
              <w:widowControl/>
              <w:snapToGrid w:val="0"/>
              <w:jc w:val="center"/>
              <w:rPr>
                <w:kern w:val="0"/>
                <w:sz w:val="24"/>
                <w:szCs w:val="21"/>
              </w:rPr>
            </w:pPr>
          </w:p>
        </w:tc>
        <w:tc>
          <w:tcPr>
            <w:tcW w:w="843" w:type="dxa"/>
            <w:shd w:val="clear" w:color="auto" w:fill="auto"/>
            <w:vAlign w:val="center"/>
          </w:tcPr>
          <w:p w14:paraId="69FB7758">
            <w:pPr>
              <w:widowControl/>
              <w:snapToGrid w:val="0"/>
              <w:jc w:val="center"/>
              <w:rPr>
                <w:kern w:val="0"/>
                <w:sz w:val="24"/>
                <w:szCs w:val="21"/>
              </w:rPr>
            </w:pPr>
          </w:p>
        </w:tc>
      </w:tr>
    </w:tbl>
    <w:p w14:paraId="716B9ACB">
      <w:pPr>
        <w:spacing w:line="620" w:lineRule="exact"/>
        <w:rPr>
          <w:sz w:val="24"/>
        </w:rPr>
      </w:pPr>
      <w:r>
        <w:rPr>
          <w:sz w:val="24"/>
        </w:rPr>
        <w:t>注：</w:t>
      </w:r>
    </w:p>
    <w:p w14:paraId="4C5178DD">
      <w:pPr>
        <w:spacing w:line="360" w:lineRule="auto"/>
        <w:rPr>
          <w:sz w:val="24"/>
        </w:rPr>
      </w:pPr>
      <w:r>
        <w:rPr>
          <w:sz w:val="24"/>
        </w:rPr>
        <w:t>1. 不如实填写偏离情况的投标文件将视为虚假材料。</w:t>
      </w:r>
    </w:p>
    <w:p w14:paraId="348B6404">
      <w:pPr>
        <w:spacing w:line="360" w:lineRule="auto"/>
        <w:rPr>
          <w:sz w:val="24"/>
        </w:rPr>
      </w:pPr>
      <w:r>
        <w:rPr>
          <w:sz w:val="24"/>
        </w:rPr>
        <w:t>2. 招标要求指招标文件中规定的具体要求，投标应答指投标文件的具体内容。</w:t>
      </w:r>
    </w:p>
    <w:p w14:paraId="568D6173">
      <w:pPr>
        <w:spacing w:line="360" w:lineRule="auto"/>
        <w:rPr>
          <w:sz w:val="24"/>
        </w:rPr>
      </w:pPr>
      <w:r>
        <w:rPr>
          <w:sz w:val="24"/>
        </w:rPr>
        <w:t>3. 偏离说明指招标要求与投标应答之间的不同之处。</w:t>
      </w:r>
    </w:p>
    <w:p w14:paraId="413B710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10AAC5B">
      <w:pPr>
        <w:spacing w:line="620" w:lineRule="exact"/>
        <w:rPr>
          <w:b/>
          <w:sz w:val="24"/>
        </w:rPr>
      </w:pPr>
    </w:p>
    <w:p w14:paraId="249DE2D4">
      <w:pPr>
        <w:spacing w:line="360" w:lineRule="auto"/>
        <w:ind w:right="84" w:firstLine="224" w:firstLineChars="100"/>
        <w:rPr>
          <w:sz w:val="24"/>
        </w:rPr>
      </w:pPr>
      <w:r>
        <w:rPr>
          <w:sz w:val="24"/>
        </w:rPr>
        <w:t>投标人名称：</w:t>
      </w:r>
    </w:p>
    <w:p w14:paraId="3FB17E56">
      <w:pPr>
        <w:spacing w:line="360" w:lineRule="auto"/>
        <w:ind w:right="84" w:firstLine="224" w:firstLineChars="100"/>
        <w:rPr>
          <w:sz w:val="24"/>
        </w:rPr>
      </w:pPr>
    </w:p>
    <w:p w14:paraId="6C8354AF">
      <w:pPr>
        <w:spacing w:line="360" w:lineRule="auto"/>
        <w:ind w:right="84" w:firstLine="224" w:firstLineChars="100"/>
        <w:rPr>
          <w:sz w:val="24"/>
        </w:rPr>
      </w:pPr>
      <w:r>
        <w:rPr>
          <w:sz w:val="24"/>
        </w:rPr>
        <w:t>日期</w:t>
      </w:r>
    </w:p>
    <w:p w14:paraId="05C716D2">
      <w:pPr>
        <w:widowControl/>
        <w:jc w:val="left"/>
        <w:rPr>
          <w:b/>
          <w:sz w:val="24"/>
        </w:rPr>
      </w:pPr>
      <w:r>
        <w:rPr>
          <w:rFonts w:hint="eastAsia"/>
          <w:b/>
          <w:sz w:val="24"/>
        </w:rPr>
        <w:t>附件6-2</w:t>
      </w:r>
    </w:p>
    <w:p w14:paraId="759D944F">
      <w:pPr>
        <w:widowControl/>
        <w:jc w:val="left"/>
        <w:rPr>
          <w:sz w:val="24"/>
        </w:rPr>
      </w:pPr>
    </w:p>
    <w:p w14:paraId="2F52B920">
      <w:pPr>
        <w:widowControl/>
        <w:jc w:val="center"/>
        <w:rPr>
          <w:b/>
          <w:sz w:val="24"/>
        </w:rPr>
      </w:pPr>
      <w:r>
        <w:rPr>
          <w:rFonts w:hint="eastAsia"/>
          <w:b/>
          <w:sz w:val="24"/>
        </w:rPr>
        <w:t>项目人员及岗位安排</w:t>
      </w:r>
    </w:p>
    <w:p w14:paraId="195223AD">
      <w:pPr>
        <w:widowControl/>
        <w:jc w:val="left"/>
        <w:rPr>
          <w:sz w:val="24"/>
        </w:rPr>
      </w:pPr>
    </w:p>
    <w:p w14:paraId="78F18948">
      <w:pPr>
        <w:spacing w:line="460" w:lineRule="exact"/>
        <w:rPr>
          <w:sz w:val="24"/>
        </w:rPr>
      </w:pPr>
      <w:r>
        <w:rPr>
          <w:sz w:val="24"/>
        </w:rPr>
        <w:t>项目名称：</w:t>
      </w:r>
      <w:r>
        <w:rPr>
          <w:sz w:val="24"/>
          <w:u w:val="single"/>
        </w:rPr>
        <w:t xml:space="preserve">                    </w:t>
      </w:r>
    </w:p>
    <w:p w14:paraId="39006CA0">
      <w:pPr>
        <w:spacing w:line="460" w:lineRule="exact"/>
        <w:rPr>
          <w:sz w:val="24"/>
        </w:rPr>
      </w:pPr>
      <w:r>
        <w:rPr>
          <w:sz w:val="24"/>
        </w:rPr>
        <w:t>项目编号：</w:t>
      </w:r>
      <w:r>
        <w:rPr>
          <w:sz w:val="24"/>
          <w:u w:val="single"/>
        </w:rPr>
        <w:t xml:space="preserve">                    </w:t>
      </w:r>
    </w:p>
    <w:p w14:paraId="404D6BF8">
      <w:pPr>
        <w:spacing w:line="460" w:lineRule="exact"/>
        <w:rPr>
          <w:sz w:val="24"/>
          <w:u w:val="single"/>
        </w:rPr>
      </w:pPr>
      <w:r>
        <w:rPr>
          <w:sz w:val="24"/>
        </w:rPr>
        <w:t>包号：</w:t>
      </w:r>
      <w:r>
        <w:rPr>
          <w:sz w:val="24"/>
          <w:u w:val="single"/>
        </w:rPr>
        <w:t xml:space="preserve">                        </w:t>
      </w:r>
    </w:p>
    <w:p w14:paraId="0AB7DC61">
      <w:pPr>
        <w:widowControl/>
        <w:jc w:val="left"/>
        <w:rPr>
          <w:sz w:val="24"/>
        </w:rPr>
      </w:pPr>
    </w:p>
    <w:p w14:paraId="7E0F6FEF">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41802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E8E2BDF">
            <w:pPr>
              <w:spacing w:line="360" w:lineRule="auto"/>
              <w:jc w:val="center"/>
              <w:rPr>
                <w:b/>
                <w:szCs w:val="21"/>
              </w:rPr>
            </w:pPr>
            <w:r>
              <w:rPr>
                <w:b/>
                <w:szCs w:val="21"/>
              </w:rPr>
              <w:t>序号</w:t>
            </w:r>
          </w:p>
        </w:tc>
        <w:tc>
          <w:tcPr>
            <w:tcW w:w="682" w:type="pct"/>
            <w:vAlign w:val="center"/>
          </w:tcPr>
          <w:p w14:paraId="1CB4AA5F">
            <w:pPr>
              <w:spacing w:line="360" w:lineRule="auto"/>
              <w:jc w:val="center"/>
              <w:rPr>
                <w:b/>
                <w:szCs w:val="21"/>
              </w:rPr>
            </w:pPr>
            <w:r>
              <w:rPr>
                <w:b/>
                <w:szCs w:val="21"/>
              </w:rPr>
              <w:t>岗位名称</w:t>
            </w:r>
          </w:p>
        </w:tc>
        <w:tc>
          <w:tcPr>
            <w:tcW w:w="682" w:type="pct"/>
            <w:vAlign w:val="center"/>
          </w:tcPr>
          <w:p w14:paraId="0078AE28">
            <w:pPr>
              <w:spacing w:line="360" w:lineRule="auto"/>
              <w:jc w:val="center"/>
              <w:rPr>
                <w:b/>
                <w:szCs w:val="21"/>
              </w:rPr>
            </w:pPr>
            <w:r>
              <w:rPr>
                <w:rFonts w:hint="eastAsia"/>
                <w:b/>
                <w:szCs w:val="21"/>
              </w:rPr>
              <w:t>投入</w:t>
            </w:r>
            <w:r>
              <w:rPr>
                <w:b/>
                <w:szCs w:val="21"/>
              </w:rPr>
              <w:t>人数</w:t>
            </w:r>
          </w:p>
        </w:tc>
        <w:tc>
          <w:tcPr>
            <w:tcW w:w="1113" w:type="pct"/>
            <w:vAlign w:val="center"/>
          </w:tcPr>
          <w:p w14:paraId="40B31AA3">
            <w:pPr>
              <w:spacing w:line="360" w:lineRule="auto"/>
              <w:jc w:val="center"/>
              <w:rPr>
                <w:b/>
                <w:szCs w:val="21"/>
              </w:rPr>
            </w:pPr>
            <w:r>
              <w:rPr>
                <w:rFonts w:hint="eastAsia"/>
                <w:b/>
                <w:szCs w:val="21"/>
              </w:rPr>
              <w:t>人员情况简介</w:t>
            </w:r>
          </w:p>
        </w:tc>
        <w:tc>
          <w:tcPr>
            <w:tcW w:w="652" w:type="pct"/>
            <w:vAlign w:val="center"/>
          </w:tcPr>
          <w:p w14:paraId="21721894">
            <w:pPr>
              <w:spacing w:line="360" w:lineRule="auto"/>
              <w:jc w:val="center"/>
              <w:rPr>
                <w:b/>
                <w:szCs w:val="21"/>
              </w:rPr>
            </w:pPr>
            <w:r>
              <w:rPr>
                <w:rFonts w:hint="eastAsia"/>
                <w:b/>
                <w:szCs w:val="21"/>
              </w:rPr>
              <w:t>是否退休</w:t>
            </w:r>
          </w:p>
        </w:tc>
        <w:tc>
          <w:tcPr>
            <w:tcW w:w="723" w:type="pct"/>
            <w:vAlign w:val="center"/>
          </w:tcPr>
          <w:p w14:paraId="363D5376">
            <w:pPr>
              <w:spacing w:line="360" w:lineRule="auto"/>
              <w:jc w:val="center"/>
              <w:rPr>
                <w:b/>
                <w:szCs w:val="21"/>
              </w:rPr>
            </w:pPr>
            <w:r>
              <w:rPr>
                <w:b/>
                <w:szCs w:val="21"/>
              </w:rPr>
              <w:t>工作时间</w:t>
            </w:r>
          </w:p>
        </w:tc>
        <w:tc>
          <w:tcPr>
            <w:tcW w:w="723" w:type="pct"/>
            <w:vAlign w:val="center"/>
          </w:tcPr>
          <w:p w14:paraId="2F63791F">
            <w:pPr>
              <w:spacing w:line="360" w:lineRule="auto"/>
              <w:jc w:val="center"/>
              <w:rPr>
                <w:b/>
                <w:szCs w:val="21"/>
              </w:rPr>
            </w:pPr>
            <w:r>
              <w:rPr>
                <w:rFonts w:hint="eastAsia"/>
                <w:b/>
                <w:szCs w:val="21"/>
              </w:rPr>
              <w:t>备注</w:t>
            </w:r>
          </w:p>
        </w:tc>
      </w:tr>
      <w:tr w14:paraId="66442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32EF84A">
            <w:pPr>
              <w:spacing w:line="360" w:lineRule="auto"/>
              <w:jc w:val="center"/>
              <w:rPr>
                <w:szCs w:val="21"/>
              </w:rPr>
            </w:pPr>
          </w:p>
        </w:tc>
        <w:tc>
          <w:tcPr>
            <w:tcW w:w="682" w:type="pct"/>
            <w:vAlign w:val="center"/>
          </w:tcPr>
          <w:p w14:paraId="5F9F49AF">
            <w:pPr>
              <w:spacing w:line="360" w:lineRule="auto"/>
              <w:jc w:val="center"/>
              <w:rPr>
                <w:szCs w:val="21"/>
              </w:rPr>
            </w:pPr>
          </w:p>
        </w:tc>
        <w:tc>
          <w:tcPr>
            <w:tcW w:w="682" w:type="pct"/>
            <w:vAlign w:val="center"/>
          </w:tcPr>
          <w:p w14:paraId="2E94D8AC">
            <w:pPr>
              <w:spacing w:line="360" w:lineRule="auto"/>
              <w:jc w:val="center"/>
              <w:rPr>
                <w:szCs w:val="21"/>
              </w:rPr>
            </w:pPr>
          </w:p>
        </w:tc>
        <w:tc>
          <w:tcPr>
            <w:tcW w:w="1113" w:type="pct"/>
            <w:vAlign w:val="center"/>
          </w:tcPr>
          <w:p w14:paraId="2EF95306">
            <w:pPr>
              <w:spacing w:line="360" w:lineRule="auto"/>
              <w:jc w:val="center"/>
              <w:rPr>
                <w:szCs w:val="21"/>
              </w:rPr>
            </w:pPr>
          </w:p>
        </w:tc>
        <w:tc>
          <w:tcPr>
            <w:tcW w:w="652" w:type="pct"/>
            <w:vAlign w:val="center"/>
          </w:tcPr>
          <w:p w14:paraId="4C047491">
            <w:pPr>
              <w:spacing w:line="360" w:lineRule="auto"/>
              <w:jc w:val="center"/>
              <w:rPr>
                <w:szCs w:val="21"/>
              </w:rPr>
            </w:pPr>
          </w:p>
        </w:tc>
        <w:tc>
          <w:tcPr>
            <w:tcW w:w="723" w:type="pct"/>
            <w:vAlign w:val="center"/>
          </w:tcPr>
          <w:p w14:paraId="362790FD">
            <w:pPr>
              <w:spacing w:line="360" w:lineRule="auto"/>
              <w:jc w:val="center"/>
              <w:rPr>
                <w:szCs w:val="21"/>
              </w:rPr>
            </w:pPr>
          </w:p>
        </w:tc>
        <w:tc>
          <w:tcPr>
            <w:tcW w:w="723" w:type="pct"/>
          </w:tcPr>
          <w:p w14:paraId="467C5F2A">
            <w:pPr>
              <w:spacing w:line="360" w:lineRule="auto"/>
              <w:jc w:val="center"/>
              <w:rPr>
                <w:szCs w:val="21"/>
              </w:rPr>
            </w:pPr>
          </w:p>
        </w:tc>
      </w:tr>
      <w:tr w14:paraId="646D9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E63E155">
            <w:pPr>
              <w:spacing w:line="360" w:lineRule="auto"/>
              <w:jc w:val="center"/>
              <w:rPr>
                <w:szCs w:val="21"/>
              </w:rPr>
            </w:pPr>
          </w:p>
        </w:tc>
        <w:tc>
          <w:tcPr>
            <w:tcW w:w="682" w:type="pct"/>
            <w:vAlign w:val="center"/>
          </w:tcPr>
          <w:p w14:paraId="3EA9D647">
            <w:pPr>
              <w:spacing w:line="360" w:lineRule="auto"/>
              <w:jc w:val="center"/>
              <w:rPr>
                <w:szCs w:val="21"/>
              </w:rPr>
            </w:pPr>
          </w:p>
        </w:tc>
        <w:tc>
          <w:tcPr>
            <w:tcW w:w="682" w:type="pct"/>
            <w:vAlign w:val="center"/>
          </w:tcPr>
          <w:p w14:paraId="10BC5187">
            <w:pPr>
              <w:spacing w:line="360" w:lineRule="auto"/>
              <w:jc w:val="center"/>
              <w:rPr>
                <w:szCs w:val="21"/>
              </w:rPr>
            </w:pPr>
          </w:p>
        </w:tc>
        <w:tc>
          <w:tcPr>
            <w:tcW w:w="1113" w:type="pct"/>
            <w:vAlign w:val="center"/>
          </w:tcPr>
          <w:p w14:paraId="31EB796E">
            <w:pPr>
              <w:spacing w:line="360" w:lineRule="auto"/>
              <w:jc w:val="center"/>
              <w:rPr>
                <w:szCs w:val="21"/>
              </w:rPr>
            </w:pPr>
          </w:p>
        </w:tc>
        <w:tc>
          <w:tcPr>
            <w:tcW w:w="652" w:type="pct"/>
            <w:vAlign w:val="center"/>
          </w:tcPr>
          <w:p w14:paraId="6625625E">
            <w:pPr>
              <w:spacing w:line="360" w:lineRule="auto"/>
              <w:jc w:val="center"/>
              <w:rPr>
                <w:szCs w:val="21"/>
              </w:rPr>
            </w:pPr>
          </w:p>
        </w:tc>
        <w:tc>
          <w:tcPr>
            <w:tcW w:w="723" w:type="pct"/>
            <w:vAlign w:val="center"/>
          </w:tcPr>
          <w:p w14:paraId="16DD5B91">
            <w:pPr>
              <w:spacing w:line="360" w:lineRule="auto"/>
              <w:jc w:val="center"/>
              <w:rPr>
                <w:szCs w:val="21"/>
              </w:rPr>
            </w:pPr>
          </w:p>
        </w:tc>
        <w:tc>
          <w:tcPr>
            <w:tcW w:w="723" w:type="pct"/>
          </w:tcPr>
          <w:p w14:paraId="3533086E">
            <w:pPr>
              <w:spacing w:line="360" w:lineRule="auto"/>
              <w:jc w:val="center"/>
              <w:rPr>
                <w:szCs w:val="21"/>
              </w:rPr>
            </w:pPr>
          </w:p>
        </w:tc>
      </w:tr>
      <w:tr w14:paraId="48DA7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7548896">
            <w:pPr>
              <w:spacing w:line="360" w:lineRule="auto"/>
              <w:jc w:val="center"/>
              <w:rPr>
                <w:szCs w:val="21"/>
              </w:rPr>
            </w:pPr>
          </w:p>
        </w:tc>
        <w:tc>
          <w:tcPr>
            <w:tcW w:w="682" w:type="pct"/>
            <w:vAlign w:val="center"/>
          </w:tcPr>
          <w:p w14:paraId="75C31220">
            <w:pPr>
              <w:spacing w:line="360" w:lineRule="auto"/>
              <w:jc w:val="center"/>
              <w:rPr>
                <w:szCs w:val="21"/>
              </w:rPr>
            </w:pPr>
          </w:p>
        </w:tc>
        <w:tc>
          <w:tcPr>
            <w:tcW w:w="682" w:type="pct"/>
            <w:vAlign w:val="center"/>
          </w:tcPr>
          <w:p w14:paraId="0AD3A234">
            <w:pPr>
              <w:spacing w:line="360" w:lineRule="auto"/>
              <w:jc w:val="center"/>
              <w:rPr>
                <w:szCs w:val="21"/>
              </w:rPr>
            </w:pPr>
          </w:p>
        </w:tc>
        <w:tc>
          <w:tcPr>
            <w:tcW w:w="1113" w:type="pct"/>
            <w:vAlign w:val="center"/>
          </w:tcPr>
          <w:p w14:paraId="1832B589">
            <w:pPr>
              <w:spacing w:line="360" w:lineRule="auto"/>
              <w:jc w:val="center"/>
              <w:rPr>
                <w:szCs w:val="21"/>
              </w:rPr>
            </w:pPr>
          </w:p>
        </w:tc>
        <w:tc>
          <w:tcPr>
            <w:tcW w:w="652" w:type="pct"/>
            <w:vAlign w:val="center"/>
          </w:tcPr>
          <w:p w14:paraId="7592D234">
            <w:pPr>
              <w:spacing w:line="360" w:lineRule="auto"/>
              <w:jc w:val="center"/>
              <w:rPr>
                <w:szCs w:val="21"/>
              </w:rPr>
            </w:pPr>
          </w:p>
        </w:tc>
        <w:tc>
          <w:tcPr>
            <w:tcW w:w="723" w:type="pct"/>
            <w:vAlign w:val="center"/>
          </w:tcPr>
          <w:p w14:paraId="327080DF">
            <w:pPr>
              <w:spacing w:line="360" w:lineRule="auto"/>
              <w:jc w:val="center"/>
              <w:rPr>
                <w:szCs w:val="21"/>
              </w:rPr>
            </w:pPr>
          </w:p>
        </w:tc>
        <w:tc>
          <w:tcPr>
            <w:tcW w:w="723" w:type="pct"/>
          </w:tcPr>
          <w:p w14:paraId="3D5908B7">
            <w:pPr>
              <w:spacing w:line="360" w:lineRule="auto"/>
              <w:jc w:val="center"/>
              <w:rPr>
                <w:szCs w:val="21"/>
              </w:rPr>
            </w:pPr>
          </w:p>
        </w:tc>
      </w:tr>
      <w:tr w14:paraId="2550F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4AB6A4B">
            <w:pPr>
              <w:spacing w:line="360" w:lineRule="auto"/>
              <w:jc w:val="center"/>
              <w:rPr>
                <w:szCs w:val="21"/>
              </w:rPr>
            </w:pPr>
          </w:p>
        </w:tc>
        <w:tc>
          <w:tcPr>
            <w:tcW w:w="682" w:type="pct"/>
            <w:vAlign w:val="center"/>
          </w:tcPr>
          <w:p w14:paraId="1F4337DC">
            <w:pPr>
              <w:spacing w:line="360" w:lineRule="auto"/>
              <w:jc w:val="center"/>
              <w:rPr>
                <w:szCs w:val="21"/>
              </w:rPr>
            </w:pPr>
          </w:p>
        </w:tc>
        <w:tc>
          <w:tcPr>
            <w:tcW w:w="682" w:type="pct"/>
            <w:vAlign w:val="center"/>
          </w:tcPr>
          <w:p w14:paraId="34327AAF">
            <w:pPr>
              <w:spacing w:line="360" w:lineRule="auto"/>
              <w:jc w:val="center"/>
              <w:rPr>
                <w:szCs w:val="21"/>
              </w:rPr>
            </w:pPr>
          </w:p>
        </w:tc>
        <w:tc>
          <w:tcPr>
            <w:tcW w:w="1113" w:type="pct"/>
            <w:vAlign w:val="center"/>
          </w:tcPr>
          <w:p w14:paraId="7A1617D2">
            <w:pPr>
              <w:spacing w:line="360" w:lineRule="auto"/>
              <w:jc w:val="center"/>
              <w:rPr>
                <w:szCs w:val="21"/>
              </w:rPr>
            </w:pPr>
          </w:p>
        </w:tc>
        <w:tc>
          <w:tcPr>
            <w:tcW w:w="652" w:type="pct"/>
            <w:vAlign w:val="center"/>
          </w:tcPr>
          <w:p w14:paraId="3CE1A3A2">
            <w:pPr>
              <w:spacing w:line="360" w:lineRule="auto"/>
              <w:jc w:val="center"/>
              <w:rPr>
                <w:szCs w:val="21"/>
              </w:rPr>
            </w:pPr>
          </w:p>
        </w:tc>
        <w:tc>
          <w:tcPr>
            <w:tcW w:w="723" w:type="pct"/>
            <w:vAlign w:val="center"/>
          </w:tcPr>
          <w:p w14:paraId="49FFF4C5">
            <w:pPr>
              <w:spacing w:line="360" w:lineRule="auto"/>
              <w:jc w:val="center"/>
              <w:rPr>
                <w:szCs w:val="21"/>
              </w:rPr>
            </w:pPr>
          </w:p>
        </w:tc>
        <w:tc>
          <w:tcPr>
            <w:tcW w:w="723" w:type="pct"/>
          </w:tcPr>
          <w:p w14:paraId="03FB320A">
            <w:pPr>
              <w:spacing w:line="360" w:lineRule="auto"/>
              <w:jc w:val="center"/>
              <w:rPr>
                <w:szCs w:val="21"/>
              </w:rPr>
            </w:pPr>
          </w:p>
        </w:tc>
      </w:tr>
      <w:tr w14:paraId="1276C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ED653EA">
            <w:pPr>
              <w:spacing w:line="360" w:lineRule="auto"/>
              <w:jc w:val="center"/>
              <w:rPr>
                <w:szCs w:val="21"/>
              </w:rPr>
            </w:pPr>
          </w:p>
        </w:tc>
        <w:tc>
          <w:tcPr>
            <w:tcW w:w="682" w:type="pct"/>
            <w:vAlign w:val="center"/>
          </w:tcPr>
          <w:p w14:paraId="7CFFA2DD">
            <w:pPr>
              <w:spacing w:line="360" w:lineRule="auto"/>
              <w:jc w:val="center"/>
              <w:rPr>
                <w:szCs w:val="21"/>
              </w:rPr>
            </w:pPr>
          </w:p>
        </w:tc>
        <w:tc>
          <w:tcPr>
            <w:tcW w:w="682" w:type="pct"/>
            <w:vAlign w:val="center"/>
          </w:tcPr>
          <w:p w14:paraId="3EF105F5">
            <w:pPr>
              <w:spacing w:line="360" w:lineRule="auto"/>
              <w:jc w:val="center"/>
              <w:rPr>
                <w:szCs w:val="21"/>
              </w:rPr>
            </w:pPr>
          </w:p>
        </w:tc>
        <w:tc>
          <w:tcPr>
            <w:tcW w:w="1113" w:type="pct"/>
            <w:vAlign w:val="center"/>
          </w:tcPr>
          <w:p w14:paraId="0E07FB78">
            <w:pPr>
              <w:spacing w:line="360" w:lineRule="auto"/>
              <w:jc w:val="center"/>
              <w:rPr>
                <w:szCs w:val="21"/>
              </w:rPr>
            </w:pPr>
          </w:p>
        </w:tc>
        <w:tc>
          <w:tcPr>
            <w:tcW w:w="652" w:type="pct"/>
            <w:vAlign w:val="center"/>
          </w:tcPr>
          <w:p w14:paraId="3480B506">
            <w:pPr>
              <w:spacing w:line="360" w:lineRule="auto"/>
              <w:jc w:val="center"/>
              <w:rPr>
                <w:szCs w:val="21"/>
              </w:rPr>
            </w:pPr>
          </w:p>
        </w:tc>
        <w:tc>
          <w:tcPr>
            <w:tcW w:w="723" w:type="pct"/>
            <w:vAlign w:val="center"/>
          </w:tcPr>
          <w:p w14:paraId="78C5468B">
            <w:pPr>
              <w:spacing w:line="360" w:lineRule="auto"/>
              <w:jc w:val="center"/>
              <w:rPr>
                <w:szCs w:val="21"/>
              </w:rPr>
            </w:pPr>
          </w:p>
        </w:tc>
        <w:tc>
          <w:tcPr>
            <w:tcW w:w="723" w:type="pct"/>
          </w:tcPr>
          <w:p w14:paraId="2C72A90D">
            <w:pPr>
              <w:spacing w:line="360" w:lineRule="auto"/>
              <w:jc w:val="center"/>
              <w:rPr>
                <w:szCs w:val="21"/>
              </w:rPr>
            </w:pPr>
          </w:p>
        </w:tc>
      </w:tr>
      <w:tr w14:paraId="15B91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0F101EB">
            <w:pPr>
              <w:spacing w:line="360" w:lineRule="auto"/>
              <w:jc w:val="center"/>
              <w:rPr>
                <w:szCs w:val="21"/>
              </w:rPr>
            </w:pPr>
          </w:p>
        </w:tc>
        <w:tc>
          <w:tcPr>
            <w:tcW w:w="682" w:type="pct"/>
            <w:vAlign w:val="center"/>
          </w:tcPr>
          <w:p w14:paraId="5B802D4E">
            <w:pPr>
              <w:spacing w:line="360" w:lineRule="auto"/>
              <w:jc w:val="center"/>
              <w:rPr>
                <w:szCs w:val="21"/>
              </w:rPr>
            </w:pPr>
          </w:p>
        </w:tc>
        <w:tc>
          <w:tcPr>
            <w:tcW w:w="682" w:type="pct"/>
            <w:vAlign w:val="center"/>
          </w:tcPr>
          <w:p w14:paraId="11801A55">
            <w:pPr>
              <w:spacing w:line="360" w:lineRule="auto"/>
              <w:jc w:val="center"/>
              <w:rPr>
                <w:szCs w:val="21"/>
              </w:rPr>
            </w:pPr>
          </w:p>
        </w:tc>
        <w:tc>
          <w:tcPr>
            <w:tcW w:w="1113" w:type="pct"/>
            <w:vAlign w:val="center"/>
          </w:tcPr>
          <w:p w14:paraId="1934F5E5">
            <w:pPr>
              <w:spacing w:line="360" w:lineRule="auto"/>
              <w:jc w:val="center"/>
              <w:rPr>
                <w:szCs w:val="21"/>
              </w:rPr>
            </w:pPr>
          </w:p>
        </w:tc>
        <w:tc>
          <w:tcPr>
            <w:tcW w:w="652" w:type="pct"/>
            <w:vAlign w:val="center"/>
          </w:tcPr>
          <w:p w14:paraId="27CC9385">
            <w:pPr>
              <w:spacing w:line="360" w:lineRule="auto"/>
              <w:jc w:val="center"/>
              <w:rPr>
                <w:szCs w:val="21"/>
              </w:rPr>
            </w:pPr>
          </w:p>
        </w:tc>
        <w:tc>
          <w:tcPr>
            <w:tcW w:w="723" w:type="pct"/>
            <w:vAlign w:val="center"/>
          </w:tcPr>
          <w:p w14:paraId="6A0F739A">
            <w:pPr>
              <w:spacing w:line="360" w:lineRule="auto"/>
              <w:jc w:val="center"/>
              <w:rPr>
                <w:szCs w:val="21"/>
              </w:rPr>
            </w:pPr>
          </w:p>
        </w:tc>
        <w:tc>
          <w:tcPr>
            <w:tcW w:w="723" w:type="pct"/>
          </w:tcPr>
          <w:p w14:paraId="14806EE2">
            <w:pPr>
              <w:spacing w:line="360" w:lineRule="auto"/>
              <w:jc w:val="center"/>
              <w:rPr>
                <w:szCs w:val="21"/>
              </w:rPr>
            </w:pPr>
          </w:p>
        </w:tc>
      </w:tr>
      <w:tr w14:paraId="7063C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4C3C9547">
            <w:pPr>
              <w:spacing w:line="360" w:lineRule="auto"/>
              <w:jc w:val="center"/>
              <w:rPr>
                <w:szCs w:val="21"/>
              </w:rPr>
            </w:pPr>
            <w:r>
              <w:rPr>
                <w:rFonts w:hint="eastAsia"/>
                <w:szCs w:val="21"/>
              </w:rPr>
              <w:t>合计人数</w:t>
            </w:r>
          </w:p>
        </w:tc>
        <w:tc>
          <w:tcPr>
            <w:tcW w:w="3892" w:type="pct"/>
            <w:gridSpan w:val="5"/>
            <w:vAlign w:val="center"/>
          </w:tcPr>
          <w:p w14:paraId="4E08B7A1">
            <w:pPr>
              <w:spacing w:line="360" w:lineRule="auto"/>
              <w:jc w:val="center"/>
              <w:rPr>
                <w:szCs w:val="21"/>
              </w:rPr>
            </w:pPr>
          </w:p>
        </w:tc>
      </w:tr>
    </w:tbl>
    <w:p w14:paraId="02CF280F">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21DE47D3">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ABAA086">
      <w:pPr>
        <w:widowControl/>
        <w:jc w:val="left"/>
        <w:rPr>
          <w:sz w:val="24"/>
        </w:rPr>
      </w:pPr>
    </w:p>
    <w:p w14:paraId="697438FE">
      <w:pPr>
        <w:widowControl/>
        <w:jc w:val="left"/>
        <w:rPr>
          <w:sz w:val="24"/>
        </w:rPr>
      </w:pPr>
    </w:p>
    <w:p w14:paraId="50322044">
      <w:pPr>
        <w:widowControl/>
        <w:jc w:val="left"/>
        <w:rPr>
          <w:sz w:val="24"/>
        </w:rPr>
      </w:pPr>
    </w:p>
    <w:p w14:paraId="1B3138B0">
      <w:pPr>
        <w:widowControl/>
        <w:jc w:val="left"/>
        <w:rPr>
          <w:sz w:val="24"/>
        </w:rPr>
      </w:pPr>
    </w:p>
    <w:p w14:paraId="2AB8F1B8">
      <w:pPr>
        <w:spacing w:line="360" w:lineRule="auto"/>
        <w:ind w:right="84" w:firstLine="224" w:firstLineChars="100"/>
        <w:rPr>
          <w:sz w:val="24"/>
        </w:rPr>
      </w:pPr>
      <w:r>
        <w:rPr>
          <w:sz w:val="24"/>
        </w:rPr>
        <w:t>投标人名称：</w:t>
      </w:r>
    </w:p>
    <w:p w14:paraId="2D384877">
      <w:pPr>
        <w:spacing w:line="360" w:lineRule="auto"/>
        <w:ind w:right="84" w:firstLine="224" w:firstLineChars="100"/>
        <w:rPr>
          <w:sz w:val="24"/>
        </w:rPr>
      </w:pPr>
    </w:p>
    <w:p w14:paraId="31F19BCA">
      <w:pPr>
        <w:spacing w:line="360" w:lineRule="auto"/>
        <w:ind w:right="84" w:firstLine="224" w:firstLineChars="100"/>
        <w:rPr>
          <w:sz w:val="24"/>
        </w:rPr>
      </w:pPr>
      <w:r>
        <w:rPr>
          <w:sz w:val="24"/>
        </w:rPr>
        <w:t>日期</w:t>
      </w:r>
    </w:p>
    <w:p w14:paraId="10B32212">
      <w:pPr>
        <w:widowControl/>
        <w:jc w:val="left"/>
        <w:rPr>
          <w:sz w:val="24"/>
        </w:rPr>
      </w:pPr>
    </w:p>
    <w:p w14:paraId="5A119974">
      <w:pPr>
        <w:spacing w:line="360" w:lineRule="auto"/>
        <w:ind w:right="84" w:firstLine="224" w:firstLineChars="100"/>
        <w:rPr>
          <w:position w:val="-40"/>
          <w:sz w:val="24"/>
        </w:rPr>
      </w:pPr>
      <w:r>
        <w:rPr>
          <w:b/>
          <w:sz w:val="24"/>
        </w:rPr>
        <w:br w:type="page"/>
      </w:r>
    </w:p>
    <w:p w14:paraId="713995D9">
      <w:pPr>
        <w:spacing w:line="620" w:lineRule="exact"/>
        <w:rPr>
          <w:b/>
          <w:sz w:val="24"/>
        </w:rPr>
      </w:pPr>
      <w:r>
        <w:rPr>
          <w:b/>
          <w:sz w:val="24"/>
        </w:rPr>
        <w:t>附件7</w:t>
      </w:r>
    </w:p>
    <w:p w14:paraId="14CB96AF">
      <w:pPr>
        <w:autoSpaceDN w:val="0"/>
        <w:spacing w:line="360" w:lineRule="auto"/>
        <w:jc w:val="center"/>
        <w:rPr>
          <w:b/>
          <w:bCs/>
          <w:sz w:val="24"/>
        </w:rPr>
      </w:pPr>
      <w:r>
        <w:rPr>
          <w:b/>
          <w:sz w:val="24"/>
        </w:rPr>
        <w:t>主要相关项目业绩一览表</w:t>
      </w:r>
    </w:p>
    <w:p w14:paraId="0438A6F4">
      <w:pPr>
        <w:spacing w:line="460" w:lineRule="exact"/>
        <w:ind w:left="192"/>
        <w:rPr>
          <w:sz w:val="24"/>
        </w:rPr>
      </w:pPr>
    </w:p>
    <w:p w14:paraId="4ECEFC7B">
      <w:pPr>
        <w:spacing w:line="460" w:lineRule="exact"/>
        <w:rPr>
          <w:sz w:val="24"/>
        </w:rPr>
      </w:pPr>
      <w:r>
        <w:rPr>
          <w:sz w:val="24"/>
        </w:rPr>
        <w:t>项目名称：</w:t>
      </w:r>
      <w:r>
        <w:rPr>
          <w:sz w:val="24"/>
          <w:u w:val="single"/>
        </w:rPr>
        <w:t xml:space="preserve">                    </w:t>
      </w:r>
    </w:p>
    <w:p w14:paraId="3B66FE8F">
      <w:pPr>
        <w:spacing w:line="460" w:lineRule="exact"/>
        <w:rPr>
          <w:sz w:val="24"/>
        </w:rPr>
      </w:pPr>
      <w:r>
        <w:rPr>
          <w:sz w:val="24"/>
        </w:rPr>
        <w:t>项目编号：</w:t>
      </w:r>
      <w:r>
        <w:rPr>
          <w:sz w:val="24"/>
          <w:u w:val="single"/>
        </w:rPr>
        <w:t xml:space="preserve">                    </w:t>
      </w:r>
    </w:p>
    <w:p w14:paraId="19E1912C">
      <w:pPr>
        <w:spacing w:line="460" w:lineRule="exact"/>
        <w:rPr>
          <w:sz w:val="24"/>
          <w:u w:val="single"/>
        </w:rPr>
      </w:pPr>
      <w:r>
        <w:rPr>
          <w:sz w:val="24"/>
        </w:rPr>
        <w:t>包号：</w:t>
      </w:r>
      <w:r>
        <w:rPr>
          <w:sz w:val="24"/>
          <w:u w:val="single"/>
        </w:rPr>
        <w:t xml:space="preserve">                        </w:t>
      </w:r>
    </w:p>
    <w:p w14:paraId="46A56DE3">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1FE9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6F5BD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B02DC4C">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F1A912C">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3DF5F85">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A1D422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1CC2875C">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E55B51E">
            <w:pPr>
              <w:snapToGrid w:val="0"/>
              <w:jc w:val="center"/>
              <w:rPr>
                <w:sz w:val="24"/>
              </w:rPr>
            </w:pPr>
            <w:r>
              <w:rPr>
                <w:sz w:val="24"/>
              </w:rPr>
              <w:t>合同金额</w:t>
            </w:r>
          </w:p>
        </w:tc>
      </w:tr>
      <w:tr w14:paraId="7AE8A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540F3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F9633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93EC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B5C5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6F9D3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E417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199F5F">
            <w:pPr>
              <w:snapToGrid w:val="0"/>
              <w:jc w:val="center"/>
              <w:rPr>
                <w:sz w:val="24"/>
              </w:rPr>
            </w:pPr>
          </w:p>
        </w:tc>
      </w:tr>
      <w:tr w14:paraId="523BE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627DD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D22B66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67E2A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534B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EB0A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1B60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BDC744">
            <w:pPr>
              <w:snapToGrid w:val="0"/>
              <w:jc w:val="center"/>
              <w:rPr>
                <w:sz w:val="24"/>
              </w:rPr>
            </w:pPr>
          </w:p>
        </w:tc>
      </w:tr>
      <w:tr w14:paraId="62E2F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C48EE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F4856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843D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15496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F69D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B548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0467BB">
            <w:pPr>
              <w:snapToGrid w:val="0"/>
              <w:jc w:val="center"/>
              <w:rPr>
                <w:sz w:val="24"/>
              </w:rPr>
            </w:pPr>
          </w:p>
        </w:tc>
      </w:tr>
      <w:tr w14:paraId="1DFDD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E73F2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7C9D8B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8117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B32B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39B9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A1C4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79F04C">
            <w:pPr>
              <w:snapToGrid w:val="0"/>
              <w:jc w:val="center"/>
              <w:rPr>
                <w:sz w:val="24"/>
              </w:rPr>
            </w:pPr>
          </w:p>
        </w:tc>
      </w:tr>
      <w:tr w14:paraId="440CA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15BCF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19B5B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87D4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7B53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1584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7D041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D9BBB">
            <w:pPr>
              <w:snapToGrid w:val="0"/>
              <w:jc w:val="center"/>
              <w:rPr>
                <w:sz w:val="24"/>
              </w:rPr>
            </w:pPr>
          </w:p>
        </w:tc>
      </w:tr>
      <w:tr w14:paraId="653A4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368C05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809A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36E9D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6C07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38C3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DF736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1ACA90">
            <w:pPr>
              <w:snapToGrid w:val="0"/>
              <w:jc w:val="center"/>
              <w:rPr>
                <w:sz w:val="24"/>
              </w:rPr>
            </w:pPr>
          </w:p>
        </w:tc>
      </w:tr>
      <w:tr w14:paraId="4477C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3E43E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937D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50DA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9DBB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5F0D8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F589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91E4D1">
            <w:pPr>
              <w:snapToGrid w:val="0"/>
              <w:jc w:val="center"/>
              <w:rPr>
                <w:sz w:val="24"/>
              </w:rPr>
            </w:pPr>
          </w:p>
        </w:tc>
      </w:tr>
      <w:tr w14:paraId="7415C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C7B6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61D9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A4DD8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328E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D8E8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BB0D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55474C">
            <w:pPr>
              <w:snapToGrid w:val="0"/>
              <w:jc w:val="center"/>
              <w:rPr>
                <w:sz w:val="24"/>
              </w:rPr>
            </w:pPr>
          </w:p>
        </w:tc>
      </w:tr>
      <w:tr w14:paraId="39308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43BBC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5FA78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F254D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A40C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4F9C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1A00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5A44A2">
            <w:pPr>
              <w:snapToGrid w:val="0"/>
              <w:jc w:val="center"/>
              <w:rPr>
                <w:sz w:val="24"/>
              </w:rPr>
            </w:pPr>
          </w:p>
        </w:tc>
      </w:tr>
      <w:tr w14:paraId="65AA3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B6F2A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0C810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E220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36E4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D639A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0CE8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06A3E7">
            <w:pPr>
              <w:snapToGrid w:val="0"/>
              <w:jc w:val="center"/>
              <w:rPr>
                <w:sz w:val="24"/>
              </w:rPr>
            </w:pPr>
          </w:p>
        </w:tc>
      </w:tr>
      <w:tr w14:paraId="7DB60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97069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1EDF8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3D45D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6621A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8041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CCBD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29B832">
            <w:pPr>
              <w:snapToGrid w:val="0"/>
              <w:jc w:val="center"/>
              <w:rPr>
                <w:sz w:val="24"/>
              </w:rPr>
            </w:pPr>
          </w:p>
        </w:tc>
      </w:tr>
    </w:tbl>
    <w:p w14:paraId="5ABFED54">
      <w:pPr>
        <w:spacing w:line="560" w:lineRule="exact"/>
        <w:rPr>
          <w:sz w:val="24"/>
        </w:rPr>
      </w:pPr>
      <w:r>
        <w:rPr>
          <w:sz w:val="24"/>
        </w:rPr>
        <w:t>备注：若招标文件第二部分评分因素及评标标准中要求提供业绩的，投标人所列业绩应按其要求将证明材料按顺序附后。</w:t>
      </w:r>
    </w:p>
    <w:p w14:paraId="59F1CA80">
      <w:pPr>
        <w:spacing w:line="460" w:lineRule="exact"/>
        <w:rPr>
          <w:b/>
          <w:sz w:val="24"/>
        </w:rPr>
      </w:pPr>
    </w:p>
    <w:p w14:paraId="48FE6F20">
      <w:pPr>
        <w:spacing w:line="460" w:lineRule="exact"/>
        <w:rPr>
          <w:b/>
          <w:sz w:val="24"/>
        </w:rPr>
      </w:pPr>
    </w:p>
    <w:p w14:paraId="6B356178">
      <w:pPr>
        <w:spacing w:line="460" w:lineRule="exact"/>
        <w:rPr>
          <w:b/>
          <w:sz w:val="24"/>
        </w:rPr>
      </w:pPr>
    </w:p>
    <w:p w14:paraId="0455A3E5">
      <w:pPr>
        <w:spacing w:line="460" w:lineRule="exact"/>
        <w:rPr>
          <w:b/>
          <w:sz w:val="24"/>
        </w:rPr>
      </w:pPr>
    </w:p>
    <w:p w14:paraId="559A8A16">
      <w:pPr>
        <w:spacing w:line="360" w:lineRule="auto"/>
        <w:ind w:right="84" w:firstLine="224" w:firstLineChars="100"/>
        <w:rPr>
          <w:sz w:val="24"/>
        </w:rPr>
      </w:pPr>
      <w:r>
        <w:rPr>
          <w:sz w:val="24"/>
        </w:rPr>
        <w:t>投标人名称：</w:t>
      </w:r>
    </w:p>
    <w:p w14:paraId="3CF2A6F5">
      <w:pPr>
        <w:spacing w:line="360" w:lineRule="auto"/>
        <w:ind w:right="84" w:firstLine="224" w:firstLineChars="100"/>
        <w:rPr>
          <w:sz w:val="24"/>
        </w:rPr>
      </w:pPr>
    </w:p>
    <w:p w14:paraId="58D6C75B">
      <w:pPr>
        <w:spacing w:line="360" w:lineRule="auto"/>
        <w:ind w:right="84" w:firstLine="224" w:firstLineChars="100"/>
        <w:rPr>
          <w:position w:val="-40"/>
          <w:sz w:val="24"/>
        </w:rPr>
      </w:pPr>
      <w:r>
        <w:rPr>
          <w:sz w:val="24"/>
        </w:rPr>
        <w:t>日期</w:t>
      </w:r>
      <w:r>
        <w:rPr>
          <w:b/>
          <w:sz w:val="24"/>
        </w:rPr>
        <w:br w:type="page"/>
      </w:r>
    </w:p>
    <w:p w14:paraId="689C0E70">
      <w:pPr>
        <w:spacing w:line="460" w:lineRule="exact"/>
        <w:rPr>
          <w:b/>
          <w:sz w:val="24"/>
        </w:rPr>
      </w:pPr>
      <w:r>
        <w:rPr>
          <w:b/>
          <w:sz w:val="24"/>
        </w:rPr>
        <w:t>附件8</w:t>
      </w:r>
    </w:p>
    <w:p w14:paraId="713CEEDB">
      <w:pPr>
        <w:autoSpaceDN w:val="0"/>
        <w:spacing w:line="360" w:lineRule="auto"/>
        <w:jc w:val="center"/>
        <w:rPr>
          <w:b/>
          <w:bCs/>
          <w:sz w:val="24"/>
        </w:rPr>
      </w:pPr>
      <w:r>
        <w:rPr>
          <w:rFonts w:hint="eastAsia"/>
          <w:b/>
          <w:bCs/>
          <w:sz w:val="24"/>
        </w:rPr>
        <w:t>投标</w:t>
      </w:r>
      <w:r>
        <w:rPr>
          <w:b/>
          <w:bCs/>
          <w:sz w:val="24"/>
        </w:rPr>
        <w:t>代表人授权书</w:t>
      </w:r>
    </w:p>
    <w:p w14:paraId="15BBBBF7">
      <w:pPr>
        <w:spacing w:line="360" w:lineRule="auto"/>
        <w:rPr>
          <w:sz w:val="24"/>
          <w:szCs w:val="21"/>
        </w:rPr>
      </w:pPr>
    </w:p>
    <w:p w14:paraId="79CFAE4A">
      <w:pPr>
        <w:spacing w:line="360" w:lineRule="auto"/>
        <w:rPr>
          <w:sz w:val="24"/>
          <w:szCs w:val="21"/>
        </w:rPr>
      </w:pPr>
      <w:r>
        <w:rPr>
          <w:sz w:val="24"/>
          <w:szCs w:val="21"/>
        </w:rPr>
        <w:t>致：天津市政府采购中心</w:t>
      </w:r>
    </w:p>
    <w:p w14:paraId="3AACD70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18D7A2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2D62982">
      <w:pPr>
        <w:spacing w:line="360" w:lineRule="auto"/>
        <w:ind w:firstLine="448" w:firstLineChars="200"/>
        <w:rPr>
          <w:sz w:val="24"/>
          <w:szCs w:val="21"/>
        </w:rPr>
      </w:pPr>
      <w:r>
        <w:rPr>
          <w:sz w:val="24"/>
          <w:szCs w:val="21"/>
        </w:rPr>
        <w:t>本授权书至投标有效期结束前始终有效。</w:t>
      </w:r>
    </w:p>
    <w:p w14:paraId="4CFD94EC">
      <w:pPr>
        <w:spacing w:line="360" w:lineRule="auto"/>
        <w:ind w:firstLine="448" w:firstLineChars="200"/>
        <w:rPr>
          <w:sz w:val="24"/>
          <w:szCs w:val="21"/>
        </w:rPr>
      </w:pPr>
      <w:r>
        <w:rPr>
          <w:sz w:val="24"/>
          <w:szCs w:val="21"/>
        </w:rPr>
        <w:t>投标代表人无转委托权，特此委托。</w:t>
      </w:r>
    </w:p>
    <w:p w14:paraId="7397CB1A">
      <w:pPr>
        <w:spacing w:line="360" w:lineRule="auto"/>
        <w:ind w:firstLine="448" w:firstLineChars="200"/>
        <w:rPr>
          <w:sz w:val="24"/>
        </w:rPr>
      </w:pPr>
    </w:p>
    <w:p w14:paraId="1C10D111">
      <w:pPr>
        <w:spacing w:line="360" w:lineRule="auto"/>
        <w:ind w:firstLine="448" w:firstLineChars="200"/>
        <w:rPr>
          <w:sz w:val="24"/>
        </w:rPr>
      </w:pPr>
    </w:p>
    <w:p w14:paraId="04AC8810">
      <w:pPr>
        <w:spacing w:line="360" w:lineRule="auto"/>
        <w:ind w:firstLine="448" w:firstLineChars="200"/>
        <w:rPr>
          <w:sz w:val="24"/>
        </w:rPr>
      </w:pPr>
    </w:p>
    <w:p w14:paraId="3654B784">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0F64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BD9F26E">
            <w:pPr>
              <w:spacing w:line="360" w:lineRule="auto"/>
              <w:jc w:val="left"/>
              <w:rPr>
                <w:sz w:val="24"/>
              </w:rPr>
            </w:pPr>
            <w:r>
              <w:rPr>
                <w:sz w:val="24"/>
              </w:rPr>
              <w:t>投标代表人身份证正面</w:t>
            </w:r>
          </w:p>
          <w:p w14:paraId="5813CC47">
            <w:pPr>
              <w:spacing w:line="360" w:lineRule="auto"/>
              <w:jc w:val="left"/>
              <w:rPr>
                <w:sz w:val="24"/>
              </w:rPr>
            </w:pPr>
          </w:p>
          <w:p w14:paraId="00102F06">
            <w:pPr>
              <w:spacing w:line="360" w:lineRule="auto"/>
              <w:jc w:val="left"/>
              <w:rPr>
                <w:sz w:val="24"/>
              </w:rPr>
            </w:pPr>
          </w:p>
          <w:p w14:paraId="46E2D823">
            <w:pPr>
              <w:spacing w:line="360" w:lineRule="auto"/>
              <w:jc w:val="left"/>
              <w:rPr>
                <w:sz w:val="24"/>
              </w:rPr>
            </w:pPr>
          </w:p>
          <w:p w14:paraId="515013F3">
            <w:pPr>
              <w:spacing w:line="360" w:lineRule="auto"/>
              <w:jc w:val="left"/>
              <w:rPr>
                <w:sz w:val="24"/>
              </w:rPr>
            </w:pPr>
          </w:p>
          <w:p w14:paraId="4DF144ED">
            <w:pPr>
              <w:spacing w:line="360" w:lineRule="auto"/>
              <w:jc w:val="left"/>
              <w:rPr>
                <w:sz w:val="24"/>
              </w:rPr>
            </w:pPr>
          </w:p>
        </w:tc>
        <w:tc>
          <w:tcPr>
            <w:tcW w:w="4264" w:type="dxa"/>
          </w:tcPr>
          <w:p w14:paraId="0936CF6A">
            <w:pPr>
              <w:spacing w:line="360" w:lineRule="auto"/>
              <w:jc w:val="left"/>
              <w:rPr>
                <w:sz w:val="24"/>
              </w:rPr>
            </w:pPr>
            <w:r>
              <w:rPr>
                <w:sz w:val="24"/>
              </w:rPr>
              <w:t>投标代表人身份证背面</w:t>
            </w:r>
          </w:p>
        </w:tc>
      </w:tr>
    </w:tbl>
    <w:p w14:paraId="09A045E6">
      <w:pPr>
        <w:spacing w:line="360" w:lineRule="auto"/>
        <w:ind w:firstLine="4704" w:firstLineChars="2100"/>
        <w:rPr>
          <w:sz w:val="24"/>
        </w:rPr>
      </w:pPr>
    </w:p>
    <w:p w14:paraId="6894C244">
      <w:pPr>
        <w:spacing w:line="460" w:lineRule="exact"/>
        <w:ind w:right="444"/>
        <w:rPr>
          <w:b/>
          <w:sz w:val="24"/>
        </w:rPr>
      </w:pPr>
      <w:r>
        <w:rPr>
          <w:b/>
          <w:sz w:val="24"/>
        </w:rPr>
        <w:br w:type="page"/>
      </w:r>
      <w:r>
        <w:rPr>
          <w:b/>
          <w:sz w:val="24"/>
        </w:rPr>
        <w:t>附件9</w:t>
      </w:r>
      <w:r>
        <w:rPr>
          <w:rFonts w:hint="eastAsia"/>
          <w:b/>
          <w:sz w:val="24"/>
        </w:rPr>
        <w:t>-1</w:t>
      </w:r>
    </w:p>
    <w:p w14:paraId="155A1ADE">
      <w:pPr>
        <w:autoSpaceDE w:val="0"/>
        <w:autoSpaceDN w:val="0"/>
        <w:spacing w:line="480" w:lineRule="auto"/>
        <w:jc w:val="center"/>
        <w:rPr>
          <w:sz w:val="24"/>
          <w:szCs w:val="24"/>
        </w:rPr>
      </w:pPr>
      <w:r>
        <w:rPr>
          <w:b/>
          <w:sz w:val="24"/>
          <w:szCs w:val="24"/>
        </w:rPr>
        <w:t>中小企业声明函（服务）</w:t>
      </w:r>
    </w:p>
    <w:p w14:paraId="6131E796">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0E25FE7">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287BAC9">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11D4C01">
      <w:pPr>
        <w:autoSpaceDE w:val="0"/>
        <w:autoSpaceDN w:val="0"/>
        <w:spacing w:line="500" w:lineRule="exact"/>
        <w:ind w:left="641"/>
        <w:jc w:val="left"/>
        <w:rPr>
          <w:sz w:val="24"/>
          <w:szCs w:val="24"/>
        </w:rPr>
      </w:pPr>
      <w:r>
        <w:rPr>
          <w:sz w:val="24"/>
          <w:szCs w:val="24"/>
        </w:rPr>
        <w:t>……</w:t>
      </w:r>
    </w:p>
    <w:p w14:paraId="6A4231DA">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6468B7F">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D54788B">
      <w:pPr>
        <w:autoSpaceDE w:val="0"/>
        <w:autoSpaceDN w:val="0"/>
        <w:spacing w:line="500" w:lineRule="exact"/>
        <w:ind w:left="3840"/>
        <w:jc w:val="left"/>
        <w:rPr>
          <w:sz w:val="24"/>
          <w:szCs w:val="24"/>
        </w:rPr>
      </w:pPr>
      <w:r>
        <w:rPr>
          <w:sz w:val="24"/>
          <w:szCs w:val="24"/>
        </w:rPr>
        <w:t>投标人名称：</w:t>
      </w:r>
    </w:p>
    <w:p w14:paraId="7CA4239E">
      <w:pPr>
        <w:autoSpaceDE w:val="0"/>
        <w:autoSpaceDN w:val="0"/>
        <w:spacing w:line="500" w:lineRule="exact"/>
        <w:ind w:left="3840"/>
        <w:jc w:val="left"/>
        <w:rPr>
          <w:sz w:val="32"/>
        </w:rPr>
      </w:pPr>
      <w:r>
        <w:rPr>
          <w:sz w:val="24"/>
          <w:szCs w:val="24"/>
        </w:rPr>
        <w:t>日期：</w:t>
      </w:r>
    </w:p>
    <w:p w14:paraId="7F634E68">
      <w:pPr>
        <w:spacing w:line="360" w:lineRule="auto"/>
        <w:ind w:right="84" w:firstLine="224" w:firstLineChars="100"/>
        <w:rPr>
          <w:b/>
          <w:sz w:val="24"/>
          <w:szCs w:val="24"/>
        </w:rPr>
      </w:pPr>
      <w:r>
        <w:rPr>
          <w:b/>
          <w:sz w:val="24"/>
          <w:szCs w:val="24"/>
        </w:rPr>
        <w:t>注：</w:t>
      </w:r>
    </w:p>
    <w:p w14:paraId="2428BF64">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D2CB696">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13A880C">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78ADBBD4">
      <w:pPr>
        <w:autoSpaceDN w:val="0"/>
        <w:spacing w:line="360" w:lineRule="auto"/>
        <w:rPr>
          <w:b/>
          <w:sz w:val="24"/>
        </w:rPr>
      </w:pPr>
      <w:r>
        <w:rPr>
          <w:rFonts w:hint="eastAsia"/>
          <w:b/>
          <w:sz w:val="24"/>
        </w:rPr>
        <w:t>附件9-2</w:t>
      </w:r>
    </w:p>
    <w:p w14:paraId="487DE541">
      <w:pPr>
        <w:autoSpaceDN w:val="0"/>
        <w:spacing w:line="360" w:lineRule="auto"/>
        <w:jc w:val="left"/>
        <w:rPr>
          <w:b/>
          <w:bCs/>
          <w:sz w:val="24"/>
        </w:rPr>
      </w:pPr>
      <w:r>
        <w:rPr>
          <w:rFonts w:hint="eastAsia"/>
          <w:b/>
          <w:kern w:val="0"/>
          <w:sz w:val="24"/>
          <w:szCs w:val="21"/>
        </w:rPr>
        <w:t>若不是残疾人福利性单位，投标文件中可不提供此声明函</w:t>
      </w:r>
    </w:p>
    <w:p w14:paraId="2A94754E">
      <w:pPr>
        <w:autoSpaceDN w:val="0"/>
        <w:spacing w:line="360" w:lineRule="auto"/>
        <w:jc w:val="center"/>
        <w:rPr>
          <w:b/>
          <w:bCs/>
          <w:sz w:val="24"/>
        </w:rPr>
      </w:pPr>
    </w:p>
    <w:p w14:paraId="2329D69E">
      <w:pPr>
        <w:snapToGrid w:val="0"/>
        <w:spacing w:line="360" w:lineRule="auto"/>
        <w:jc w:val="center"/>
        <w:rPr>
          <w:b/>
          <w:bCs/>
          <w:sz w:val="24"/>
        </w:rPr>
      </w:pPr>
      <w:r>
        <w:rPr>
          <w:rFonts w:hint="eastAsia"/>
          <w:b/>
          <w:bCs/>
          <w:sz w:val="24"/>
        </w:rPr>
        <w:t>残疾人福利性单位声明函</w:t>
      </w:r>
    </w:p>
    <w:p w14:paraId="0D4DDEFC">
      <w:pPr>
        <w:snapToGrid w:val="0"/>
        <w:spacing w:line="360" w:lineRule="auto"/>
        <w:ind w:firstLine="448" w:firstLineChars="200"/>
        <w:jc w:val="left"/>
        <w:rPr>
          <w:b/>
          <w:bCs/>
          <w:sz w:val="24"/>
        </w:rPr>
      </w:pPr>
    </w:p>
    <w:p w14:paraId="69A5BDDC">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14CB7EA">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6F271F1">
      <w:pPr>
        <w:snapToGrid w:val="0"/>
        <w:spacing w:line="360" w:lineRule="auto"/>
        <w:ind w:firstLine="448" w:firstLineChars="200"/>
        <w:jc w:val="left"/>
        <w:rPr>
          <w:bCs/>
          <w:sz w:val="24"/>
        </w:rPr>
      </w:pPr>
    </w:p>
    <w:p w14:paraId="53A75A4B">
      <w:pPr>
        <w:snapToGrid w:val="0"/>
        <w:spacing w:line="360" w:lineRule="auto"/>
        <w:ind w:firstLine="448" w:firstLineChars="200"/>
        <w:jc w:val="left"/>
        <w:rPr>
          <w:bCs/>
          <w:sz w:val="24"/>
        </w:rPr>
      </w:pPr>
    </w:p>
    <w:p w14:paraId="7D739C6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5ADA217">
      <w:pPr>
        <w:snapToGrid w:val="0"/>
        <w:spacing w:line="360" w:lineRule="auto"/>
        <w:ind w:firstLine="448" w:firstLineChars="200"/>
        <w:jc w:val="left"/>
        <w:rPr>
          <w:bCs/>
          <w:sz w:val="24"/>
        </w:rPr>
      </w:pPr>
    </w:p>
    <w:p w14:paraId="51DB9834">
      <w:pPr>
        <w:snapToGrid w:val="0"/>
        <w:spacing w:line="360" w:lineRule="auto"/>
        <w:ind w:firstLine="448" w:firstLineChars="200"/>
        <w:jc w:val="left"/>
        <w:rPr>
          <w:sz w:val="24"/>
          <w:szCs w:val="21"/>
        </w:rPr>
      </w:pPr>
      <w:r>
        <w:rPr>
          <w:rFonts w:hint="eastAsia"/>
          <w:bCs/>
          <w:sz w:val="24"/>
        </w:rPr>
        <w:t xml:space="preserve">               日  期：</w:t>
      </w:r>
    </w:p>
    <w:p w14:paraId="4FCB332F">
      <w:pPr>
        <w:snapToGrid w:val="0"/>
        <w:spacing w:line="360" w:lineRule="auto"/>
        <w:ind w:firstLine="448" w:firstLineChars="200"/>
        <w:jc w:val="left"/>
        <w:rPr>
          <w:sz w:val="24"/>
          <w:szCs w:val="21"/>
        </w:rPr>
      </w:pPr>
    </w:p>
    <w:p w14:paraId="25355AB0">
      <w:pPr>
        <w:snapToGrid w:val="0"/>
        <w:spacing w:line="360" w:lineRule="auto"/>
        <w:ind w:firstLine="448" w:firstLineChars="200"/>
        <w:rPr>
          <w:sz w:val="24"/>
          <w:szCs w:val="21"/>
        </w:rPr>
      </w:pPr>
      <w:r>
        <w:rPr>
          <w:sz w:val="24"/>
          <w:szCs w:val="21"/>
        </w:rPr>
        <w:t>注：</w:t>
      </w:r>
    </w:p>
    <w:p w14:paraId="2B3F0494">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47D4048">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8F02B83">
      <w:pPr>
        <w:widowControl/>
        <w:jc w:val="left"/>
        <w:rPr>
          <w:b/>
          <w:sz w:val="24"/>
        </w:rPr>
      </w:pPr>
      <w:r>
        <w:rPr>
          <w:b/>
          <w:sz w:val="24"/>
        </w:rPr>
        <w:br w:type="page"/>
      </w:r>
    </w:p>
    <w:p w14:paraId="0ABCB110">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7E7AEA1D">
      <w:pPr>
        <w:spacing w:line="560" w:lineRule="exact"/>
        <w:jc w:val="left"/>
        <w:rPr>
          <w:sz w:val="28"/>
        </w:rPr>
      </w:pPr>
    </w:p>
    <w:p w14:paraId="1805C579">
      <w:pPr>
        <w:spacing w:line="560" w:lineRule="exact"/>
        <w:jc w:val="left"/>
        <w:rPr>
          <w:sz w:val="28"/>
        </w:rPr>
      </w:pPr>
    </w:p>
    <w:p w14:paraId="5853DAC6">
      <w:pPr>
        <w:spacing w:line="560" w:lineRule="exact"/>
        <w:jc w:val="left"/>
        <w:rPr>
          <w:sz w:val="28"/>
        </w:rPr>
      </w:pPr>
    </w:p>
    <w:p w14:paraId="53A51505">
      <w:pPr>
        <w:spacing w:line="560" w:lineRule="exact"/>
        <w:jc w:val="left"/>
        <w:rPr>
          <w:sz w:val="28"/>
        </w:rPr>
      </w:pPr>
    </w:p>
    <w:p w14:paraId="765C9682">
      <w:pPr>
        <w:spacing w:line="560" w:lineRule="exact"/>
        <w:jc w:val="left"/>
        <w:rPr>
          <w:sz w:val="28"/>
        </w:rPr>
      </w:pPr>
    </w:p>
    <w:p w14:paraId="747E6B60">
      <w:pPr>
        <w:spacing w:line="560" w:lineRule="exact"/>
        <w:jc w:val="left"/>
        <w:rPr>
          <w:sz w:val="28"/>
        </w:rPr>
      </w:pPr>
    </w:p>
    <w:p w14:paraId="6EE1EEEA">
      <w:pPr>
        <w:spacing w:line="560" w:lineRule="exact"/>
        <w:jc w:val="left"/>
        <w:rPr>
          <w:sz w:val="28"/>
        </w:rPr>
      </w:pPr>
    </w:p>
    <w:p w14:paraId="1F309652">
      <w:pPr>
        <w:spacing w:line="560" w:lineRule="exact"/>
        <w:jc w:val="left"/>
        <w:rPr>
          <w:sz w:val="28"/>
        </w:rPr>
      </w:pPr>
    </w:p>
    <w:p w14:paraId="737237B8">
      <w:pPr>
        <w:spacing w:line="560" w:lineRule="exact"/>
        <w:jc w:val="left"/>
        <w:rPr>
          <w:sz w:val="28"/>
        </w:rPr>
      </w:pPr>
    </w:p>
    <w:p w14:paraId="09FEEB37">
      <w:pPr>
        <w:spacing w:line="560" w:lineRule="exact"/>
        <w:jc w:val="left"/>
        <w:rPr>
          <w:sz w:val="28"/>
        </w:rPr>
      </w:pPr>
    </w:p>
    <w:p w14:paraId="555007E3">
      <w:pPr>
        <w:spacing w:line="560" w:lineRule="exact"/>
        <w:jc w:val="left"/>
        <w:rPr>
          <w:sz w:val="28"/>
        </w:rPr>
      </w:pPr>
    </w:p>
    <w:p w14:paraId="0874295B">
      <w:pPr>
        <w:spacing w:line="560" w:lineRule="exact"/>
        <w:jc w:val="left"/>
        <w:rPr>
          <w:sz w:val="28"/>
        </w:rPr>
      </w:pPr>
    </w:p>
    <w:p w14:paraId="3D6AF724">
      <w:pPr>
        <w:spacing w:line="560" w:lineRule="exact"/>
        <w:jc w:val="left"/>
        <w:rPr>
          <w:sz w:val="28"/>
        </w:rPr>
      </w:pPr>
    </w:p>
    <w:p w14:paraId="4FDEB240">
      <w:pPr>
        <w:spacing w:line="560" w:lineRule="exact"/>
        <w:jc w:val="left"/>
        <w:rPr>
          <w:sz w:val="28"/>
        </w:rPr>
      </w:pPr>
    </w:p>
    <w:p w14:paraId="429745A6">
      <w:pPr>
        <w:spacing w:line="560" w:lineRule="exact"/>
        <w:jc w:val="left"/>
        <w:rPr>
          <w:sz w:val="28"/>
        </w:rPr>
      </w:pPr>
    </w:p>
    <w:p w14:paraId="6F70BB6F">
      <w:pPr>
        <w:spacing w:line="560" w:lineRule="exact"/>
        <w:jc w:val="left"/>
        <w:rPr>
          <w:sz w:val="28"/>
        </w:rPr>
      </w:pPr>
    </w:p>
    <w:p w14:paraId="722E4A57">
      <w:pPr>
        <w:spacing w:line="560" w:lineRule="exact"/>
        <w:jc w:val="left"/>
        <w:rPr>
          <w:sz w:val="28"/>
        </w:rPr>
      </w:pPr>
    </w:p>
    <w:p w14:paraId="12FDE7C0">
      <w:pPr>
        <w:spacing w:line="560" w:lineRule="exact"/>
        <w:jc w:val="left"/>
        <w:rPr>
          <w:sz w:val="28"/>
        </w:rPr>
      </w:pPr>
    </w:p>
    <w:p w14:paraId="5BFF9741">
      <w:pPr>
        <w:spacing w:line="560" w:lineRule="exact"/>
        <w:jc w:val="left"/>
        <w:rPr>
          <w:sz w:val="28"/>
        </w:rPr>
      </w:pPr>
    </w:p>
    <w:p w14:paraId="5EAE7E11">
      <w:pPr>
        <w:spacing w:line="560" w:lineRule="exact"/>
        <w:jc w:val="left"/>
        <w:rPr>
          <w:sz w:val="28"/>
        </w:rPr>
      </w:pPr>
    </w:p>
    <w:p w14:paraId="6C4313A6">
      <w:pPr>
        <w:spacing w:line="560" w:lineRule="exact"/>
        <w:jc w:val="left"/>
        <w:rPr>
          <w:sz w:val="28"/>
        </w:rPr>
      </w:pPr>
    </w:p>
    <w:p w14:paraId="6E1C543D">
      <w:pPr>
        <w:spacing w:line="560" w:lineRule="exact"/>
        <w:jc w:val="left"/>
        <w:rPr>
          <w:sz w:val="28"/>
        </w:rPr>
      </w:pPr>
    </w:p>
    <w:p w14:paraId="6EC3E949">
      <w:pPr>
        <w:spacing w:line="560" w:lineRule="exact"/>
        <w:jc w:val="left"/>
        <w:rPr>
          <w:sz w:val="28"/>
        </w:rPr>
      </w:pPr>
    </w:p>
    <w:p w14:paraId="7EFE9D58">
      <w:pPr>
        <w:spacing w:line="560" w:lineRule="exact"/>
        <w:jc w:val="left"/>
        <w:rPr>
          <w:b/>
          <w:sz w:val="24"/>
        </w:rPr>
      </w:pPr>
      <w:r>
        <w:rPr>
          <w:b/>
          <w:sz w:val="24"/>
        </w:rPr>
        <w:t>附件1</w:t>
      </w:r>
      <w:r>
        <w:rPr>
          <w:rFonts w:hint="eastAsia"/>
          <w:b/>
          <w:sz w:val="24"/>
        </w:rPr>
        <w:t>1</w:t>
      </w:r>
    </w:p>
    <w:p w14:paraId="40C9E8D2">
      <w:pPr>
        <w:spacing w:line="560" w:lineRule="exact"/>
        <w:jc w:val="center"/>
        <w:rPr>
          <w:b/>
          <w:sz w:val="24"/>
        </w:rPr>
      </w:pPr>
      <w:r>
        <w:rPr>
          <w:b/>
          <w:sz w:val="24"/>
        </w:rPr>
        <w:t>管理大纲</w:t>
      </w:r>
    </w:p>
    <w:p w14:paraId="4657153D">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101E383">
      <w:pPr>
        <w:spacing w:line="560" w:lineRule="exact"/>
        <w:ind w:firstLine="672" w:firstLineChars="300"/>
        <w:jc w:val="left"/>
        <w:rPr>
          <w:sz w:val="24"/>
        </w:rPr>
      </w:pPr>
      <w:r>
        <w:rPr>
          <w:sz w:val="24"/>
        </w:rPr>
        <w:t>投标人将专项服务委托专业公司承担的，应当进行说明。</w:t>
      </w:r>
    </w:p>
    <w:p w14:paraId="26C746FE">
      <w:pPr>
        <w:spacing w:line="560" w:lineRule="exact"/>
        <w:jc w:val="left"/>
        <w:rPr>
          <w:sz w:val="28"/>
        </w:rPr>
      </w:pPr>
    </w:p>
    <w:p w14:paraId="7F1F0F46">
      <w:pPr>
        <w:spacing w:line="560" w:lineRule="exact"/>
        <w:jc w:val="left"/>
        <w:rPr>
          <w:sz w:val="28"/>
        </w:rPr>
      </w:pPr>
    </w:p>
    <w:p w14:paraId="7623604F">
      <w:pPr>
        <w:spacing w:line="560" w:lineRule="exact"/>
        <w:jc w:val="left"/>
        <w:rPr>
          <w:sz w:val="28"/>
        </w:rPr>
      </w:pPr>
    </w:p>
    <w:p w14:paraId="10C67C8F">
      <w:pPr>
        <w:spacing w:line="560" w:lineRule="exact"/>
        <w:jc w:val="left"/>
        <w:rPr>
          <w:sz w:val="28"/>
        </w:rPr>
      </w:pPr>
    </w:p>
    <w:p w14:paraId="438E4D35">
      <w:pPr>
        <w:spacing w:line="560" w:lineRule="exact"/>
        <w:jc w:val="left"/>
        <w:rPr>
          <w:sz w:val="28"/>
        </w:rPr>
      </w:pPr>
    </w:p>
    <w:p w14:paraId="3E9C2897">
      <w:pPr>
        <w:spacing w:line="560" w:lineRule="exact"/>
        <w:jc w:val="left"/>
        <w:rPr>
          <w:sz w:val="28"/>
        </w:rPr>
      </w:pPr>
    </w:p>
    <w:p w14:paraId="51AA2A4B">
      <w:pPr>
        <w:spacing w:line="560" w:lineRule="exact"/>
        <w:jc w:val="left"/>
        <w:rPr>
          <w:sz w:val="28"/>
        </w:rPr>
      </w:pPr>
    </w:p>
    <w:p w14:paraId="25922E14">
      <w:pPr>
        <w:spacing w:line="560" w:lineRule="exact"/>
        <w:jc w:val="left"/>
        <w:rPr>
          <w:sz w:val="28"/>
        </w:rPr>
      </w:pPr>
    </w:p>
    <w:p w14:paraId="10B8F5FD">
      <w:pPr>
        <w:spacing w:line="560" w:lineRule="exact"/>
        <w:jc w:val="left"/>
        <w:rPr>
          <w:sz w:val="28"/>
        </w:rPr>
      </w:pPr>
    </w:p>
    <w:p w14:paraId="16ED72FC">
      <w:pPr>
        <w:spacing w:line="560" w:lineRule="exact"/>
        <w:jc w:val="left"/>
        <w:rPr>
          <w:sz w:val="28"/>
        </w:rPr>
      </w:pPr>
    </w:p>
    <w:p w14:paraId="2E641451">
      <w:pPr>
        <w:spacing w:line="360" w:lineRule="auto"/>
        <w:ind w:right="84"/>
        <w:rPr>
          <w:sz w:val="24"/>
        </w:rPr>
      </w:pPr>
      <w:r>
        <w:rPr>
          <w:sz w:val="24"/>
        </w:rPr>
        <w:t>投标人名称：</w:t>
      </w:r>
    </w:p>
    <w:p w14:paraId="0E439D66">
      <w:pPr>
        <w:spacing w:line="360" w:lineRule="auto"/>
        <w:ind w:right="84" w:firstLine="224" w:firstLineChars="100"/>
        <w:rPr>
          <w:sz w:val="24"/>
        </w:rPr>
      </w:pPr>
    </w:p>
    <w:p w14:paraId="0E9F565A">
      <w:pPr>
        <w:spacing w:line="360" w:lineRule="auto"/>
        <w:ind w:right="84"/>
        <w:rPr>
          <w:position w:val="-40"/>
          <w:sz w:val="24"/>
        </w:rPr>
      </w:pPr>
      <w:r>
        <w:rPr>
          <w:sz w:val="24"/>
        </w:rPr>
        <w:t xml:space="preserve">日期：  </w:t>
      </w:r>
    </w:p>
    <w:p w14:paraId="2E6AE443">
      <w:pPr>
        <w:spacing w:line="560" w:lineRule="exact"/>
        <w:jc w:val="left"/>
        <w:rPr>
          <w:sz w:val="28"/>
        </w:rPr>
      </w:pPr>
    </w:p>
    <w:p w14:paraId="59D04E17">
      <w:pPr>
        <w:spacing w:line="560" w:lineRule="exact"/>
        <w:jc w:val="left"/>
        <w:rPr>
          <w:sz w:val="28"/>
        </w:rPr>
      </w:pPr>
    </w:p>
    <w:p w14:paraId="1123B0BD">
      <w:pPr>
        <w:spacing w:line="560" w:lineRule="exact"/>
        <w:jc w:val="left"/>
        <w:rPr>
          <w:sz w:val="28"/>
        </w:rPr>
      </w:pPr>
    </w:p>
    <w:p w14:paraId="7DD8F820">
      <w:pPr>
        <w:spacing w:line="560" w:lineRule="exact"/>
        <w:jc w:val="left"/>
        <w:rPr>
          <w:sz w:val="28"/>
        </w:rPr>
      </w:pPr>
    </w:p>
    <w:p w14:paraId="10C02A22">
      <w:pPr>
        <w:spacing w:line="560" w:lineRule="exact"/>
        <w:jc w:val="left"/>
        <w:rPr>
          <w:sz w:val="28"/>
        </w:rPr>
      </w:pPr>
    </w:p>
    <w:p w14:paraId="591E55D6">
      <w:pPr>
        <w:spacing w:line="560" w:lineRule="exact"/>
        <w:jc w:val="left"/>
        <w:rPr>
          <w:sz w:val="28"/>
        </w:rPr>
      </w:pPr>
    </w:p>
    <w:p w14:paraId="30F9D714">
      <w:pPr>
        <w:widowControl/>
        <w:jc w:val="left"/>
        <w:rPr>
          <w:b/>
          <w:color w:val="000000"/>
          <w:sz w:val="24"/>
        </w:rPr>
      </w:pPr>
      <w:r>
        <w:rPr>
          <w:b/>
          <w:color w:val="000000"/>
          <w:sz w:val="24"/>
        </w:rPr>
        <w:br w:type="page"/>
      </w:r>
    </w:p>
    <w:p w14:paraId="5A407CA5">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2B3F7D2D">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A620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8DF1B0B">
            <w:pPr>
              <w:spacing w:line="360" w:lineRule="auto"/>
              <w:ind w:right="84"/>
              <w:jc w:val="center"/>
              <w:rPr>
                <w:position w:val="-36"/>
                <w:sz w:val="24"/>
              </w:rPr>
            </w:pPr>
            <w:r>
              <w:rPr>
                <w:position w:val="-36"/>
                <w:sz w:val="24"/>
              </w:rPr>
              <w:t>姓  名</w:t>
            </w:r>
          </w:p>
        </w:tc>
        <w:tc>
          <w:tcPr>
            <w:tcW w:w="1396" w:type="dxa"/>
            <w:gridSpan w:val="2"/>
          </w:tcPr>
          <w:p w14:paraId="76E4CE0C">
            <w:pPr>
              <w:spacing w:line="360" w:lineRule="auto"/>
              <w:ind w:right="84"/>
              <w:jc w:val="center"/>
              <w:rPr>
                <w:position w:val="-36"/>
                <w:sz w:val="24"/>
              </w:rPr>
            </w:pPr>
          </w:p>
        </w:tc>
        <w:tc>
          <w:tcPr>
            <w:tcW w:w="1449" w:type="dxa"/>
            <w:gridSpan w:val="2"/>
          </w:tcPr>
          <w:p w14:paraId="0B3BBA08">
            <w:pPr>
              <w:spacing w:line="360" w:lineRule="auto"/>
              <w:ind w:right="84"/>
              <w:jc w:val="center"/>
              <w:rPr>
                <w:position w:val="-36"/>
                <w:sz w:val="24"/>
              </w:rPr>
            </w:pPr>
            <w:r>
              <w:rPr>
                <w:position w:val="-36"/>
                <w:sz w:val="24"/>
              </w:rPr>
              <w:t>性  别</w:t>
            </w:r>
          </w:p>
        </w:tc>
        <w:tc>
          <w:tcPr>
            <w:tcW w:w="1894" w:type="dxa"/>
            <w:gridSpan w:val="3"/>
          </w:tcPr>
          <w:p w14:paraId="3993172D">
            <w:pPr>
              <w:spacing w:line="360" w:lineRule="auto"/>
              <w:ind w:right="84"/>
              <w:jc w:val="center"/>
              <w:rPr>
                <w:position w:val="-36"/>
                <w:sz w:val="24"/>
              </w:rPr>
            </w:pPr>
          </w:p>
        </w:tc>
        <w:tc>
          <w:tcPr>
            <w:tcW w:w="1426" w:type="dxa"/>
            <w:gridSpan w:val="2"/>
          </w:tcPr>
          <w:p w14:paraId="1C2486C0">
            <w:pPr>
              <w:spacing w:line="360" w:lineRule="auto"/>
              <w:ind w:right="84"/>
              <w:jc w:val="center"/>
              <w:rPr>
                <w:position w:val="-36"/>
                <w:sz w:val="24"/>
              </w:rPr>
            </w:pPr>
            <w:r>
              <w:rPr>
                <w:position w:val="-36"/>
                <w:sz w:val="24"/>
              </w:rPr>
              <w:t>年  龄</w:t>
            </w:r>
          </w:p>
        </w:tc>
        <w:tc>
          <w:tcPr>
            <w:tcW w:w="1290" w:type="dxa"/>
          </w:tcPr>
          <w:p w14:paraId="7D902ED0">
            <w:pPr>
              <w:spacing w:line="360" w:lineRule="auto"/>
              <w:ind w:right="84"/>
              <w:jc w:val="center"/>
              <w:rPr>
                <w:position w:val="-36"/>
                <w:sz w:val="24"/>
              </w:rPr>
            </w:pPr>
          </w:p>
        </w:tc>
      </w:tr>
      <w:tr w14:paraId="490F4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0E8D028">
            <w:pPr>
              <w:spacing w:line="360" w:lineRule="auto"/>
              <w:ind w:right="84"/>
              <w:jc w:val="center"/>
              <w:rPr>
                <w:position w:val="-36"/>
                <w:sz w:val="24"/>
              </w:rPr>
            </w:pPr>
            <w:r>
              <w:rPr>
                <w:position w:val="-36"/>
                <w:sz w:val="24"/>
              </w:rPr>
              <w:t>职  称</w:t>
            </w:r>
          </w:p>
        </w:tc>
        <w:tc>
          <w:tcPr>
            <w:tcW w:w="1396" w:type="dxa"/>
            <w:gridSpan w:val="2"/>
          </w:tcPr>
          <w:p w14:paraId="2FF24D53">
            <w:pPr>
              <w:spacing w:line="360" w:lineRule="auto"/>
              <w:ind w:right="84"/>
              <w:jc w:val="center"/>
              <w:rPr>
                <w:position w:val="-36"/>
                <w:sz w:val="24"/>
              </w:rPr>
            </w:pPr>
          </w:p>
        </w:tc>
        <w:tc>
          <w:tcPr>
            <w:tcW w:w="1449" w:type="dxa"/>
            <w:gridSpan w:val="2"/>
          </w:tcPr>
          <w:p w14:paraId="5CC5353D">
            <w:pPr>
              <w:spacing w:line="360" w:lineRule="auto"/>
              <w:ind w:right="84"/>
              <w:jc w:val="center"/>
              <w:rPr>
                <w:position w:val="-36"/>
                <w:sz w:val="24"/>
              </w:rPr>
            </w:pPr>
            <w:r>
              <w:rPr>
                <w:position w:val="-36"/>
                <w:sz w:val="24"/>
              </w:rPr>
              <w:t>毕业学校</w:t>
            </w:r>
          </w:p>
        </w:tc>
        <w:tc>
          <w:tcPr>
            <w:tcW w:w="1894" w:type="dxa"/>
            <w:gridSpan w:val="3"/>
          </w:tcPr>
          <w:p w14:paraId="18A711BD">
            <w:pPr>
              <w:spacing w:line="360" w:lineRule="auto"/>
              <w:ind w:right="84"/>
              <w:jc w:val="center"/>
              <w:rPr>
                <w:position w:val="-36"/>
                <w:sz w:val="24"/>
              </w:rPr>
            </w:pPr>
          </w:p>
        </w:tc>
        <w:tc>
          <w:tcPr>
            <w:tcW w:w="1426" w:type="dxa"/>
            <w:gridSpan w:val="2"/>
          </w:tcPr>
          <w:p w14:paraId="66814624">
            <w:pPr>
              <w:spacing w:line="360" w:lineRule="auto"/>
              <w:ind w:right="84"/>
              <w:jc w:val="center"/>
              <w:rPr>
                <w:position w:val="-36"/>
                <w:sz w:val="24"/>
              </w:rPr>
            </w:pPr>
            <w:r>
              <w:rPr>
                <w:position w:val="-36"/>
                <w:sz w:val="24"/>
              </w:rPr>
              <w:t>毕业时间</w:t>
            </w:r>
          </w:p>
        </w:tc>
        <w:tc>
          <w:tcPr>
            <w:tcW w:w="1290" w:type="dxa"/>
          </w:tcPr>
          <w:p w14:paraId="2EAEE112">
            <w:pPr>
              <w:spacing w:line="360" w:lineRule="auto"/>
              <w:ind w:right="84"/>
              <w:jc w:val="center"/>
              <w:rPr>
                <w:position w:val="-36"/>
                <w:sz w:val="24"/>
              </w:rPr>
            </w:pPr>
          </w:p>
        </w:tc>
      </w:tr>
      <w:tr w14:paraId="0AEBA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F4FA76D">
            <w:pPr>
              <w:spacing w:line="360" w:lineRule="auto"/>
              <w:ind w:right="84"/>
              <w:jc w:val="center"/>
              <w:rPr>
                <w:position w:val="-36"/>
                <w:sz w:val="24"/>
              </w:rPr>
            </w:pPr>
            <w:r>
              <w:rPr>
                <w:position w:val="-36"/>
                <w:sz w:val="24"/>
              </w:rPr>
              <w:t>所学专业</w:t>
            </w:r>
          </w:p>
        </w:tc>
        <w:tc>
          <w:tcPr>
            <w:tcW w:w="1396" w:type="dxa"/>
            <w:gridSpan w:val="2"/>
          </w:tcPr>
          <w:p w14:paraId="4AF7CBDF">
            <w:pPr>
              <w:spacing w:line="360" w:lineRule="auto"/>
              <w:ind w:right="84"/>
              <w:jc w:val="center"/>
              <w:rPr>
                <w:position w:val="-36"/>
                <w:sz w:val="24"/>
              </w:rPr>
            </w:pPr>
          </w:p>
        </w:tc>
        <w:tc>
          <w:tcPr>
            <w:tcW w:w="1449" w:type="dxa"/>
            <w:gridSpan w:val="2"/>
          </w:tcPr>
          <w:p w14:paraId="16279165">
            <w:pPr>
              <w:spacing w:line="360" w:lineRule="auto"/>
              <w:ind w:right="84"/>
              <w:jc w:val="center"/>
              <w:rPr>
                <w:position w:val="-36"/>
                <w:sz w:val="24"/>
              </w:rPr>
            </w:pPr>
            <w:r>
              <w:rPr>
                <w:position w:val="-36"/>
                <w:sz w:val="24"/>
              </w:rPr>
              <w:t>最高学历</w:t>
            </w:r>
          </w:p>
        </w:tc>
        <w:tc>
          <w:tcPr>
            <w:tcW w:w="1894" w:type="dxa"/>
            <w:gridSpan w:val="3"/>
          </w:tcPr>
          <w:p w14:paraId="16F8610F">
            <w:pPr>
              <w:spacing w:line="360" w:lineRule="auto"/>
              <w:ind w:right="84"/>
              <w:jc w:val="center"/>
              <w:rPr>
                <w:position w:val="-36"/>
                <w:sz w:val="24"/>
              </w:rPr>
            </w:pPr>
          </w:p>
        </w:tc>
        <w:tc>
          <w:tcPr>
            <w:tcW w:w="1426" w:type="dxa"/>
            <w:gridSpan w:val="2"/>
          </w:tcPr>
          <w:p w14:paraId="71A90E13">
            <w:pPr>
              <w:spacing w:line="360" w:lineRule="auto"/>
              <w:ind w:right="84"/>
              <w:jc w:val="center"/>
              <w:rPr>
                <w:position w:val="-36"/>
                <w:sz w:val="24"/>
              </w:rPr>
            </w:pPr>
            <w:r>
              <w:rPr>
                <w:spacing w:val="-12"/>
                <w:position w:val="-36"/>
                <w:sz w:val="24"/>
              </w:rPr>
              <w:t xml:space="preserve">联系电话 </w:t>
            </w:r>
          </w:p>
        </w:tc>
        <w:tc>
          <w:tcPr>
            <w:tcW w:w="1290" w:type="dxa"/>
          </w:tcPr>
          <w:p w14:paraId="57ACAB4D">
            <w:pPr>
              <w:spacing w:line="360" w:lineRule="auto"/>
              <w:ind w:right="84"/>
              <w:jc w:val="center"/>
              <w:rPr>
                <w:position w:val="-36"/>
                <w:sz w:val="24"/>
              </w:rPr>
            </w:pPr>
          </w:p>
        </w:tc>
      </w:tr>
      <w:tr w14:paraId="0881F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AB0EE46">
            <w:pPr>
              <w:spacing w:line="360" w:lineRule="auto"/>
              <w:ind w:right="84"/>
              <w:jc w:val="center"/>
              <w:rPr>
                <w:spacing w:val="-28"/>
                <w:position w:val="-36"/>
                <w:sz w:val="24"/>
              </w:rPr>
            </w:pPr>
            <w:r>
              <w:rPr>
                <w:position w:val="-36"/>
                <w:sz w:val="24"/>
              </w:rPr>
              <w:t>所获证书及编号</w:t>
            </w:r>
          </w:p>
        </w:tc>
        <w:tc>
          <w:tcPr>
            <w:tcW w:w="1951" w:type="dxa"/>
            <w:gridSpan w:val="3"/>
          </w:tcPr>
          <w:p w14:paraId="5C05BB87">
            <w:pPr>
              <w:spacing w:line="360" w:lineRule="auto"/>
              <w:ind w:right="84"/>
              <w:jc w:val="center"/>
              <w:rPr>
                <w:position w:val="-36"/>
                <w:sz w:val="24"/>
              </w:rPr>
            </w:pPr>
          </w:p>
        </w:tc>
        <w:tc>
          <w:tcPr>
            <w:tcW w:w="3138" w:type="dxa"/>
            <w:gridSpan w:val="4"/>
          </w:tcPr>
          <w:p w14:paraId="7EA371F1">
            <w:pPr>
              <w:spacing w:line="560" w:lineRule="exact"/>
              <w:jc w:val="center"/>
              <w:rPr>
                <w:sz w:val="24"/>
              </w:rPr>
            </w:pPr>
            <w:r>
              <w:rPr>
                <w:sz w:val="24"/>
              </w:rPr>
              <w:t>从事物业管理</w:t>
            </w:r>
          </w:p>
          <w:p w14:paraId="0A0C0517">
            <w:pPr>
              <w:spacing w:line="360" w:lineRule="auto"/>
              <w:ind w:right="84"/>
              <w:jc w:val="center"/>
              <w:rPr>
                <w:position w:val="-36"/>
                <w:sz w:val="24"/>
              </w:rPr>
            </w:pPr>
            <w:r>
              <w:rPr>
                <w:sz w:val="24"/>
              </w:rPr>
              <w:t>工作年限</w:t>
            </w:r>
          </w:p>
        </w:tc>
        <w:tc>
          <w:tcPr>
            <w:tcW w:w="1472" w:type="dxa"/>
            <w:gridSpan w:val="2"/>
          </w:tcPr>
          <w:p w14:paraId="42C3EBED">
            <w:pPr>
              <w:spacing w:line="360" w:lineRule="auto"/>
              <w:ind w:right="84"/>
              <w:jc w:val="center"/>
              <w:rPr>
                <w:position w:val="-36"/>
                <w:sz w:val="24"/>
              </w:rPr>
            </w:pPr>
          </w:p>
        </w:tc>
      </w:tr>
      <w:tr w14:paraId="61F45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90C2180">
            <w:pPr>
              <w:spacing w:line="360" w:lineRule="auto"/>
              <w:ind w:right="84"/>
              <w:jc w:val="center"/>
              <w:rPr>
                <w:position w:val="-36"/>
                <w:sz w:val="24"/>
              </w:rPr>
            </w:pPr>
            <w:r>
              <w:rPr>
                <w:position w:val="-36"/>
                <w:sz w:val="24"/>
              </w:rPr>
              <w:t>近三年来的主要工作业绩及担任的主要工作经历</w:t>
            </w:r>
          </w:p>
        </w:tc>
      </w:tr>
      <w:tr w14:paraId="5EF49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27574E0">
            <w:pPr>
              <w:spacing w:line="360" w:lineRule="auto"/>
              <w:ind w:right="84"/>
              <w:rPr>
                <w:position w:val="-36"/>
                <w:sz w:val="24"/>
              </w:rPr>
            </w:pPr>
            <w:r>
              <w:rPr>
                <w:position w:val="-36"/>
                <w:sz w:val="24"/>
              </w:rPr>
              <w:t>时 间</w:t>
            </w:r>
          </w:p>
        </w:tc>
        <w:tc>
          <w:tcPr>
            <w:tcW w:w="1394" w:type="dxa"/>
            <w:gridSpan w:val="2"/>
          </w:tcPr>
          <w:p w14:paraId="67A9E517">
            <w:pPr>
              <w:spacing w:line="360" w:lineRule="auto"/>
              <w:ind w:right="84"/>
              <w:jc w:val="center"/>
              <w:rPr>
                <w:position w:val="-36"/>
                <w:sz w:val="24"/>
              </w:rPr>
            </w:pPr>
            <w:r>
              <w:rPr>
                <w:position w:val="-36"/>
                <w:sz w:val="24"/>
              </w:rPr>
              <w:t>地  点</w:t>
            </w:r>
          </w:p>
        </w:tc>
        <w:tc>
          <w:tcPr>
            <w:tcW w:w="1445" w:type="dxa"/>
            <w:gridSpan w:val="2"/>
          </w:tcPr>
          <w:p w14:paraId="3AD7C030">
            <w:pPr>
              <w:spacing w:line="360" w:lineRule="auto"/>
              <w:ind w:right="84"/>
              <w:jc w:val="center"/>
              <w:rPr>
                <w:position w:val="-36"/>
                <w:sz w:val="24"/>
              </w:rPr>
            </w:pPr>
            <w:r>
              <w:rPr>
                <w:position w:val="-36"/>
                <w:sz w:val="24"/>
              </w:rPr>
              <w:t>单  位</w:t>
            </w:r>
          </w:p>
        </w:tc>
        <w:tc>
          <w:tcPr>
            <w:tcW w:w="944" w:type="dxa"/>
            <w:gridSpan w:val="2"/>
          </w:tcPr>
          <w:p w14:paraId="18296C8A">
            <w:pPr>
              <w:spacing w:line="360" w:lineRule="auto"/>
              <w:ind w:right="84"/>
              <w:jc w:val="center"/>
              <w:rPr>
                <w:position w:val="-36"/>
                <w:sz w:val="24"/>
              </w:rPr>
            </w:pPr>
            <w:r>
              <w:rPr>
                <w:position w:val="-36"/>
                <w:sz w:val="24"/>
              </w:rPr>
              <w:t>职 务</w:t>
            </w:r>
          </w:p>
        </w:tc>
        <w:tc>
          <w:tcPr>
            <w:tcW w:w="4172" w:type="dxa"/>
            <w:gridSpan w:val="5"/>
          </w:tcPr>
          <w:p w14:paraId="021A0400">
            <w:pPr>
              <w:spacing w:line="360" w:lineRule="auto"/>
              <w:ind w:right="84"/>
              <w:jc w:val="center"/>
              <w:rPr>
                <w:position w:val="-36"/>
                <w:sz w:val="24"/>
              </w:rPr>
            </w:pPr>
            <w:r>
              <w:rPr>
                <w:position w:val="-36"/>
                <w:sz w:val="24"/>
              </w:rPr>
              <w:t>主 要 工 作</w:t>
            </w:r>
          </w:p>
        </w:tc>
      </w:tr>
      <w:tr w14:paraId="07A1F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D1E7108">
            <w:pPr>
              <w:spacing w:line="360" w:lineRule="auto"/>
              <w:ind w:right="84"/>
              <w:rPr>
                <w:position w:val="-36"/>
                <w:sz w:val="24"/>
              </w:rPr>
            </w:pPr>
          </w:p>
          <w:p w14:paraId="44F4F62F">
            <w:pPr>
              <w:spacing w:line="360" w:lineRule="auto"/>
              <w:ind w:right="84"/>
              <w:rPr>
                <w:position w:val="-36"/>
                <w:sz w:val="24"/>
              </w:rPr>
            </w:pPr>
          </w:p>
          <w:p w14:paraId="5F3BC4AF">
            <w:pPr>
              <w:spacing w:line="360" w:lineRule="auto"/>
              <w:ind w:right="84"/>
              <w:rPr>
                <w:position w:val="-36"/>
                <w:sz w:val="24"/>
              </w:rPr>
            </w:pPr>
          </w:p>
          <w:p w14:paraId="703231D2">
            <w:pPr>
              <w:spacing w:line="360" w:lineRule="auto"/>
              <w:ind w:right="84"/>
              <w:rPr>
                <w:position w:val="-36"/>
                <w:sz w:val="24"/>
              </w:rPr>
            </w:pPr>
          </w:p>
          <w:p w14:paraId="203A0C8B">
            <w:pPr>
              <w:spacing w:line="360" w:lineRule="auto"/>
              <w:ind w:right="84"/>
              <w:rPr>
                <w:position w:val="-36"/>
                <w:sz w:val="24"/>
              </w:rPr>
            </w:pPr>
          </w:p>
        </w:tc>
        <w:tc>
          <w:tcPr>
            <w:tcW w:w="1394" w:type="dxa"/>
            <w:gridSpan w:val="2"/>
          </w:tcPr>
          <w:p w14:paraId="73552570">
            <w:pPr>
              <w:spacing w:line="360" w:lineRule="auto"/>
              <w:ind w:right="84"/>
              <w:rPr>
                <w:position w:val="-36"/>
                <w:sz w:val="24"/>
              </w:rPr>
            </w:pPr>
          </w:p>
        </w:tc>
        <w:tc>
          <w:tcPr>
            <w:tcW w:w="1445" w:type="dxa"/>
            <w:gridSpan w:val="2"/>
          </w:tcPr>
          <w:p w14:paraId="7D308300">
            <w:pPr>
              <w:spacing w:line="360" w:lineRule="auto"/>
              <w:ind w:right="84"/>
              <w:rPr>
                <w:position w:val="-36"/>
                <w:sz w:val="24"/>
              </w:rPr>
            </w:pPr>
          </w:p>
        </w:tc>
        <w:tc>
          <w:tcPr>
            <w:tcW w:w="944" w:type="dxa"/>
            <w:gridSpan w:val="2"/>
          </w:tcPr>
          <w:p w14:paraId="371F90F5">
            <w:pPr>
              <w:spacing w:line="360" w:lineRule="auto"/>
              <w:ind w:right="84"/>
              <w:rPr>
                <w:position w:val="-36"/>
                <w:sz w:val="24"/>
              </w:rPr>
            </w:pPr>
          </w:p>
        </w:tc>
        <w:tc>
          <w:tcPr>
            <w:tcW w:w="4172" w:type="dxa"/>
            <w:gridSpan w:val="5"/>
          </w:tcPr>
          <w:p w14:paraId="28749ABE">
            <w:pPr>
              <w:spacing w:line="360" w:lineRule="auto"/>
              <w:ind w:right="84"/>
              <w:rPr>
                <w:position w:val="-36"/>
                <w:sz w:val="24"/>
              </w:rPr>
            </w:pPr>
          </w:p>
        </w:tc>
      </w:tr>
      <w:tr w14:paraId="32AE9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9EC8394">
            <w:pPr>
              <w:spacing w:line="360" w:lineRule="auto"/>
              <w:ind w:right="84"/>
              <w:jc w:val="center"/>
              <w:rPr>
                <w:position w:val="-36"/>
                <w:sz w:val="24"/>
              </w:rPr>
            </w:pPr>
            <w:r>
              <w:rPr>
                <w:position w:val="-36"/>
                <w:sz w:val="24"/>
              </w:rPr>
              <w:t>曾担任负责人的项目</w:t>
            </w:r>
          </w:p>
        </w:tc>
      </w:tr>
      <w:tr w14:paraId="65D44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6047E20">
            <w:pPr>
              <w:spacing w:line="360" w:lineRule="auto"/>
              <w:ind w:right="84"/>
              <w:rPr>
                <w:position w:val="-36"/>
                <w:sz w:val="24"/>
              </w:rPr>
            </w:pPr>
            <w:r>
              <w:rPr>
                <w:position w:val="-36"/>
                <w:sz w:val="24"/>
              </w:rPr>
              <w:t>时 间</w:t>
            </w:r>
          </w:p>
        </w:tc>
        <w:tc>
          <w:tcPr>
            <w:tcW w:w="1394" w:type="dxa"/>
            <w:gridSpan w:val="2"/>
          </w:tcPr>
          <w:p w14:paraId="57687926">
            <w:pPr>
              <w:spacing w:line="360" w:lineRule="auto"/>
              <w:ind w:right="84"/>
              <w:jc w:val="center"/>
              <w:rPr>
                <w:position w:val="-36"/>
                <w:sz w:val="24"/>
              </w:rPr>
            </w:pPr>
            <w:r>
              <w:rPr>
                <w:position w:val="-36"/>
                <w:sz w:val="24"/>
              </w:rPr>
              <w:t>委托单位</w:t>
            </w:r>
          </w:p>
        </w:tc>
        <w:tc>
          <w:tcPr>
            <w:tcW w:w="2389" w:type="dxa"/>
            <w:gridSpan w:val="4"/>
          </w:tcPr>
          <w:p w14:paraId="049BE5D8">
            <w:pPr>
              <w:spacing w:line="360" w:lineRule="auto"/>
              <w:ind w:right="84"/>
              <w:jc w:val="center"/>
              <w:rPr>
                <w:position w:val="-36"/>
                <w:sz w:val="24"/>
              </w:rPr>
            </w:pPr>
            <w:r>
              <w:rPr>
                <w:position w:val="-36"/>
                <w:sz w:val="24"/>
              </w:rPr>
              <w:t>项目名称</w:t>
            </w:r>
          </w:p>
        </w:tc>
        <w:tc>
          <w:tcPr>
            <w:tcW w:w="1351" w:type="dxa"/>
          </w:tcPr>
          <w:p w14:paraId="111853EC">
            <w:pPr>
              <w:spacing w:line="360" w:lineRule="auto"/>
              <w:ind w:right="84"/>
              <w:jc w:val="center"/>
              <w:rPr>
                <w:position w:val="-36"/>
                <w:sz w:val="24"/>
              </w:rPr>
            </w:pPr>
            <w:r>
              <w:rPr>
                <w:position w:val="-36"/>
                <w:sz w:val="24"/>
              </w:rPr>
              <w:t>项目规模</w:t>
            </w:r>
          </w:p>
        </w:tc>
        <w:tc>
          <w:tcPr>
            <w:tcW w:w="1349" w:type="dxa"/>
            <w:gridSpan w:val="2"/>
          </w:tcPr>
          <w:p w14:paraId="33F5BFA5">
            <w:pPr>
              <w:spacing w:line="360" w:lineRule="auto"/>
              <w:ind w:right="84"/>
              <w:jc w:val="center"/>
              <w:rPr>
                <w:position w:val="-36"/>
                <w:sz w:val="24"/>
              </w:rPr>
            </w:pPr>
            <w:r>
              <w:rPr>
                <w:position w:val="-36"/>
                <w:sz w:val="24"/>
              </w:rPr>
              <w:t>项目类型</w:t>
            </w:r>
          </w:p>
        </w:tc>
        <w:tc>
          <w:tcPr>
            <w:tcW w:w="1472" w:type="dxa"/>
            <w:gridSpan w:val="2"/>
          </w:tcPr>
          <w:p w14:paraId="18C58E97">
            <w:pPr>
              <w:spacing w:line="360" w:lineRule="auto"/>
              <w:ind w:right="84"/>
              <w:jc w:val="center"/>
              <w:rPr>
                <w:position w:val="-36"/>
                <w:sz w:val="24"/>
              </w:rPr>
            </w:pPr>
            <w:r>
              <w:rPr>
                <w:position w:val="-36"/>
                <w:sz w:val="24"/>
              </w:rPr>
              <w:t>备注</w:t>
            </w:r>
          </w:p>
        </w:tc>
      </w:tr>
      <w:tr w14:paraId="128A8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11E0D80">
            <w:pPr>
              <w:spacing w:line="360" w:lineRule="auto"/>
              <w:ind w:right="84"/>
              <w:rPr>
                <w:position w:val="-36"/>
                <w:sz w:val="24"/>
              </w:rPr>
            </w:pPr>
          </w:p>
          <w:p w14:paraId="3C9F3C2B">
            <w:pPr>
              <w:spacing w:line="360" w:lineRule="auto"/>
              <w:ind w:right="84"/>
              <w:rPr>
                <w:position w:val="-36"/>
                <w:sz w:val="24"/>
              </w:rPr>
            </w:pPr>
          </w:p>
          <w:p w14:paraId="3F3465EC">
            <w:pPr>
              <w:spacing w:line="360" w:lineRule="auto"/>
              <w:ind w:right="84"/>
              <w:rPr>
                <w:position w:val="-36"/>
                <w:sz w:val="24"/>
              </w:rPr>
            </w:pPr>
          </w:p>
        </w:tc>
        <w:tc>
          <w:tcPr>
            <w:tcW w:w="1394" w:type="dxa"/>
            <w:gridSpan w:val="2"/>
            <w:tcBorders>
              <w:bottom w:val="single" w:color="auto" w:sz="4" w:space="0"/>
            </w:tcBorders>
          </w:tcPr>
          <w:p w14:paraId="45FB80E7">
            <w:pPr>
              <w:spacing w:line="360" w:lineRule="auto"/>
              <w:ind w:right="84"/>
              <w:rPr>
                <w:position w:val="-36"/>
                <w:sz w:val="24"/>
              </w:rPr>
            </w:pPr>
          </w:p>
        </w:tc>
        <w:tc>
          <w:tcPr>
            <w:tcW w:w="2389" w:type="dxa"/>
            <w:gridSpan w:val="4"/>
            <w:tcBorders>
              <w:bottom w:val="single" w:color="auto" w:sz="4" w:space="0"/>
            </w:tcBorders>
          </w:tcPr>
          <w:p w14:paraId="58118EEC">
            <w:pPr>
              <w:spacing w:line="360" w:lineRule="auto"/>
              <w:ind w:right="84"/>
              <w:rPr>
                <w:position w:val="-36"/>
                <w:sz w:val="24"/>
              </w:rPr>
            </w:pPr>
          </w:p>
        </w:tc>
        <w:tc>
          <w:tcPr>
            <w:tcW w:w="1351" w:type="dxa"/>
            <w:tcBorders>
              <w:bottom w:val="single" w:color="auto" w:sz="4" w:space="0"/>
            </w:tcBorders>
          </w:tcPr>
          <w:p w14:paraId="257DAF20">
            <w:pPr>
              <w:spacing w:line="360" w:lineRule="auto"/>
              <w:ind w:right="84"/>
              <w:rPr>
                <w:position w:val="-36"/>
                <w:sz w:val="24"/>
              </w:rPr>
            </w:pPr>
          </w:p>
        </w:tc>
        <w:tc>
          <w:tcPr>
            <w:tcW w:w="1349" w:type="dxa"/>
            <w:gridSpan w:val="2"/>
            <w:tcBorders>
              <w:bottom w:val="single" w:color="auto" w:sz="4" w:space="0"/>
            </w:tcBorders>
          </w:tcPr>
          <w:p w14:paraId="48EBD792">
            <w:pPr>
              <w:spacing w:line="360" w:lineRule="auto"/>
              <w:ind w:right="84"/>
              <w:rPr>
                <w:position w:val="-36"/>
                <w:sz w:val="24"/>
              </w:rPr>
            </w:pPr>
          </w:p>
        </w:tc>
        <w:tc>
          <w:tcPr>
            <w:tcW w:w="1472" w:type="dxa"/>
            <w:gridSpan w:val="2"/>
            <w:tcBorders>
              <w:bottom w:val="single" w:color="auto" w:sz="4" w:space="0"/>
            </w:tcBorders>
          </w:tcPr>
          <w:p w14:paraId="40F2C3A9">
            <w:pPr>
              <w:spacing w:line="360" w:lineRule="auto"/>
              <w:ind w:right="84"/>
              <w:rPr>
                <w:position w:val="-36"/>
                <w:sz w:val="24"/>
              </w:rPr>
            </w:pPr>
          </w:p>
        </w:tc>
      </w:tr>
    </w:tbl>
    <w:p w14:paraId="0BAF8AEF">
      <w:pPr>
        <w:spacing w:line="360" w:lineRule="auto"/>
        <w:ind w:right="84" w:firstLine="224" w:firstLineChars="100"/>
        <w:rPr>
          <w:sz w:val="24"/>
        </w:rPr>
      </w:pPr>
      <w:r>
        <w:rPr>
          <w:sz w:val="24"/>
        </w:rPr>
        <w:t>投标人名称：</w:t>
      </w:r>
    </w:p>
    <w:p w14:paraId="1FED05D1">
      <w:pPr>
        <w:spacing w:line="360" w:lineRule="auto"/>
        <w:ind w:right="84" w:firstLine="224" w:firstLineChars="100"/>
        <w:rPr>
          <w:sz w:val="24"/>
        </w:rPr>
      </w:pPr>
    </w:p>
    <w:p w14:paraId="5BD62B30">
      <w:pPr>
        <w:spacing w:line="360" w:lineRule="auto"/>
        <w:ind w:right="84" w:firstLine="224" w:firstLineChars="100"/>
        <w:rPr>
          <w:position w:val="-40"/>
          <w:sz w:val="24"/>
        </w:rPr>
      </w:pPr>
      <w:r>
        <w:rPr>
          <w:sz w:val="24"/>
        </w:rPr>
        <w:t xml:space="preserve">日期：  </w:t>
      </w:r>
    </w:p>
    <w:p w14:paraId="03B7E911">
      <w:pPr>
        <w:widowControl/>
        <w:jc w:val="left"/>
        <w:rPr>
          <w:b/>
          <w:sz w:val="24"/>
          <w:szCs w:val="24"/>
        </w:rPr>
      </w:pPr>
      <w:r>
        <w:rPr>
          <w:b/>
          <w:sz w:val="24"/>
          <w:szCs w:val="24"/>
        </w:rPr>
        <w:br w:type="page"/>
      </w:r>
    </w:p>
    <w:p w14:paraId="78FBEA39">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7B8A8E8C">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6B1D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71FA455">
            <w:pPr>
              <w:spacing w:line="360" w:lineRule="auto"/>
              <w:ind w:right="84"/>
              <w:jc w:val="center"/>
              <w:rPr>
                <w:position w:val="-32"/>
                <w:sz w:val="24"/>
              </w:rPr>
            </w:pPr>
            <w:r>
              <w:rPr>
                <w:position w:val="-32"/>
                <w:sz w:val="24"/>
              </w:rPr>
              <w:t>序 号</w:t>
            </w:r>
          </w:p>
        </w:tc>
        <w:tc>
          <w:tcPr>
            <w:tcW w:w="2520" w:type="dxa"/>
            <w:vAlign w:val="center"/>
          </w:tcPr>
          <w:p w14:paraId="58607DC0">
            <w:pPr>
              <w:spacing w:line="360" w:lineRule="auto"/>
              <w:ind w:right="84"/>
              <w:jc w:val="center"/>
              <w:rPr>
                <w:position w:val="-32"/>
                <w:sz w:val="24"/>
              </w:rPr>
            </w:pPr>
            <w:r>
              <w:rPr>
                <w:position w:val="-32"/>
                <w:sz w:val="24"/>
              </w:rPr>
              <w:t>主要设备名称</w:t>
            </w:r>
          </w:p>
        </w:tc>
        <w:tc>
          <w:tcPr>
            <w:tcW w:w="1441" w:type="dxa"/>
            <w:vAlign w:val="center"/>
          </w:tcPr>
          <w:p w14:paraId="13B2C3B3">
            <w:pPr>
              <w:spacing w:line="360" w:lineRule="auto"/>
              <w:ind w:right="84"/>
              <w:jc w:val="center"/>
              <w:rPr>
                <w:position w:val="-32"/>
                <w:sz w:val="24"/>
              </w:rPr>
            </w:pPr>
            <w:r>
              <w:rPr>
                <w:position w:val="-32"/>
                <w:sz w:val="24"/>
              </w:rPr>
              <w:t>规格型号</w:t>
            </w:r>
          </w:p>
        </w:tc>
        <w:tc>
          <w:tcPr>
            <w:tcW w:w="1439" w:type="dxa"/>
            <w:vAlign w:val="center"/>
          </w:tcPr>
          <w:p w14:paraId="40C50F75">
            <w:pPr>
              <w:spacing w:line="360" w:lineRule="auto"/>
              <w:ind w:right="84"/>
              <w:jc w:val="center"/>
              <w:rPr>
                <w:position w:val="-32"/>
                <w:sz w:val="24"/>
              </w:rPr>
            </w:pPr>
            <w:r>
              <w:rPr>
                <w:position w:val="-32"/>
                <w:sz w:val="24"/>
              </w:rPr>
              <w:t>购入时间</w:t>
            </w:r>
          </w:p>
        </w:tc>
        <w:tc>
          <w:tcPr>
            <w:tcW w:w="900" w:type="dxa"/>
            <w:vAlign w:val="center"/>
          </w:tcPr>
          <w:p w14:paraId="581B38FB">
            <w:pPr>
              <w:spacing w:line="360" w:lineRule="auto"/>
              <w:ind w:right="84"/>
              <w:jc w:val="center"/>
              <w:rPr>
                <w:position w:val="-32"/>
                <w:sz w:val="24"/>
              </w:rPr>
            </w:pPr>
            <w:r>
              <w:rPr>
                <w:position w:val="-32"/>
                <w:sz w:val="24"/>
              </w:rPr>
              <w:t>数 量</w:t>
            </w:r>
          </w:p>
        </w:tc>
        <w:tc>
          <w:tcPr>
            <w:tcW w:w="1404" w:type="dxa"/>
            <w:vAlign w:val="center"/>
          </w:tcPr>
          <w:p w14:paraId="5395E257">
            <w:pPr>
              <w:spacing w:line="360" w:lineRule="auto"/>
              <w:ind w:right="84"/>
              <w:jc w:val="center"/>
              <w:rPr>
                <w:position w:val="-32"/>
                <w:sz w:val="24"/>
              </w:rPr>
            </w:pPr>
            <w:r>
              <w:rPr>
                <w:position w:val="-32"/>
                <w:sz w:val="24"/>
              </w:rPr>
              <w:t>备  注</w:t>
            </w:r>
          </w:p>
        </w:tc>
      </w:tr>
      <w:tr w14:paraId="20984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4C365E2">
            <w:pPr>
              <w:spacing w:line="360" w:lineRule="auto"/>
              <w:ind w:right="84"/>
              <w:rPr>
                <w:position w:val="-40"/>
                <w:u w:val="single"/>
              </w:rPr>
            </w:pPr>
          </w:p>
        </w:tc>
        <w:tc>
          <w:tcPr>
            <w:tcW w:w="2520" w:type="dxa"/>
          </w:tcPr>
          <w:p w14:paraId="046C2C81">
            <w:pPr>
              <w:spacing w:line="360" w:lineRule="auto"/>
              <w:ind w:right="84"/>
              <w:rPr>
                <w:position w:val="-40"/>
                <w:u w:val="single"/>
              </w:rPr>
            </w:pPr>
          </w:p>
        </w:tc>
        <w:tc>
          <w:tcPr>
            <w:tcW w:w="1441" w:type="dxa"/>
          </w:tcPr>
          <w:p w14:paraId="142E1C64">
            <w:pPr>
              <w:spacing w:line="360" w:lineRule="auto"/>
              <w:ind w:right="84"/>
              <w:rPr>
                <w:position w:val="-40"/>
                <w:u w:val="single"/>
              </w:rPr>
            </w:pPr>
          </w:p>
        </w:tc>
        <w:tc>
          <w:tcPr>
            <w:tcW w:w="1439" w:type="dxa"/>
          </w:tcPr>
          <w:p w14:paraId="48D1C691">
            <w:pPr>
              <w:spacing w:line="360" w:lineRule="auto"/>
              <w:ind w:right="84"/>
              <w:rPr>
                <w:position w:val="-40"/>
                <w:u w:val="single"/>
              </w:rPr>
            </w:pPr>
          </w:p>
        </w:tc>
        <w:tc>
          <w:tcPr>
            <w:tcW w:w="900" w:type="dxa"/>
          </w:tcPr>
          <w:p w14:paraId="0744BDB9">
            <w:pPr>
              <w:spacing w:line="360" w:lineRule="auto"/>
              <w:ind w:right="84"/>
              <w:rPr>
                <w:position w:val="-40"/>
                <w:u w:val="single"/>
              </w:rPr>
            </w:pPr>
          </w:p>
        </w:tc>
        <w:tc>
          <w:tcPr>
            <w:tcW w:w="1404" w:type="dxa"/>
          </w:tcPr>
          <w:p w14:paraId="78D0FC81">
            <w:pPr>
              <w:spacing w:line="360" w:lineRule="auto"/>
              <w:ind w:right="84"/>
              <w:rPr>
                <w:position w:val="-40"/>
                <w:u w:val="single"/>
              </w:rPr>
            </w:pPr>
          </w:p>
        </w:tc>
      </w:tr>
      <w:tr w14:paraId="75264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DED2F5F">
            <w:pPr>
              <w:spacing w:line="360" w:lineRule="auto"/>
              <w:ind w:right="84"/>
              <w:rPr>
                <w:position w:val="-40"/>
                <w:u w:val="single"/>
              </w:rPr>
            </w:pPr>
          </w:p>
        </w:tc>
        <w:tc>
          <w:tcPr>
            <w:tcW w:w="2520" w:type="dxa"/>
          </w:tcPr>
          <w:p w14:paraId="257B13CA">
            <w:pPr>
              <w:spacing w:line="360" w:lineRule="auto"/>
              <w:ind w:right="84"/>
              <w:rPr>
                <w:position w:val="-40"/>
                <w:u w:val="single"/>
              </w:rPr>
            </w:pPr>
          </w:p>
        </w:tc>
        <w:tc>
          <w:tcPr>
            <w:tcW w:w="1441" w:type="dxa"/>
          </w:tcPr>
          <w:p w14:paraId="7E55833A">
            <w:pPr>
              <w:spacing w:line="360" w:lineRule="auto"/>
              <w:ind w:right="84"/>
              <w:rPr>
                <w:position w:val="-40"/>
                <w:u w:val="single"/>
              </w:rPr>
            </w:pPr>
          </w:p>
        </w:tc>
        <w:tc>
          <w:tcPr>
            <w:tcW w:w="1439" w:type="dxa"/>
          </w:tcPr>
          <w:p w14:paraId="6784650E">
            <w:pPr>
              <w:spacing w:line="360" w:lineRule="auto"/>
              <w:ind w:right="84"/>
              <w:rPr>
                <w:position w:val="-40"/>
                <w:u w:val="single"/>
              </w:rPr>
            </w:pPr>
          </w:p>
        </w:tc>
        <w:tc>
          <w:tcPr>
            <w:tcW w:w="900" w:type="dxa"/>
          </w:tcPr>
          <w:p w14:paraId="7F68F20F">
            <w:pPr>
              <w:spacing w:line="360" w:lineRule="auto"/>
              <w:ind w:right="84"/>
              <w:rPr>
                <w:position w:val="-40"/>
                <w:u w:val="single"/>
              </w:rPr>
            </w:pPr>
          </w:p>
        </w:tc>
        <w:tc>
          <w:tcPr>
            <w:tcW w:w="1404" w:type="dxa"/>
          </w:tcPr>
          <w:p w14:paraId="1EFC341A">
            <w:pPr>
              <w:spacing w:line="360" w:lineRule="auto"/>
              <w:ind w:right="84"/>
              <w:rPr>
                <w:position w:val="-40"/>
                <w:u w:val="single"/>
              </w:rPr>
            </w:pPr>
          </w:p>
        </w:tc>
      </w:tr>
      <w:tr w14:paraId="7F7FE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05FFA0">
            <w:pPr>
              <w:spacing w:line="360" w:lineRule="auto"/>
              <w:ind w:right="84"/>
              <w:rPr>
                <w:position w:val="-40"/>
                <w:u w:val="single"/>
              </w:rPr>
            </w:pPr>
          </w:p>
        </w:tc>
        <w:tc>
          <w:tcPr>
            <w:tcW w:w="2520" w:type="dxa"/>
          </w:tcPr>
          <w:p w14:paraId="2F579411">
            <w:pPr>
              <w:spacing w:line="360" w:lineRule="auto"/>
              <w:ind w:right="84"/>
              <w:rPr>
                <w:position w:val="-40"/>
                <w:u w:val="single"/>
              </w:rPr>
            </w:pPr>
          </w:p>
        </w:tc>
        <w:tc>
          <w:tcPr>
            <w:tcW w:w="1441" w:type="dxa"/>
          </w:tcPr>
          <w:p w14:paraId="314C051A">
            <w:pPr>
              <w:spacing w:line="360" w:lineRule="auto"/>
              <w:ind w:right="84"/>
              <w:rPr>
                <w:position w:val="-40"/>
                <w:u w:val="single"/>
              </w:rPr>
            </w:pPr>
          </w:p>
        </w:tc>
        <w:tc>
          <w:tcPr>
            <w:tcW w:w="1439" w:type="dxa"/>
          </w:tcPr>
          <w:p w14:paraId="05B26B97">
            <w:pPr>
              <w:spacing w:line="360" w:lineRule="auto"/>
              <w:ind w:right="84"/>
              <w:rPr>
                <w:position w:val="-40"/>
                <w:u w:val="single"/>
              </w:rPr>
            </w:pPr>
          </w:p>
        </w:tc>
        <w:tc>
          <w:tcPr>
            <w:tcW w:w="900" w:type="dxa"/>
          </w:tcPr>
          <w:p w14:paraId="05C840D3">
            <w:pPr>
              <w:spacing w:line="360" w:lineRule="auto"/>
              <w:ind w:right="84"/>
              <w:rPr>
                <w:position w:val="-40"/>
                <w:u w:val="single"/>
              </w:rPr>
            </w:pPr>
          </w:p>
        </w:tc>
        <w:tc>
          <w:tcPr>
            <w:tcW w:w="1404" w:type="dxa"/>
          </w:tcPr>
          <w:p w14:paraId="6A4E1C2F">
            <w:pPr>
              <w:spacing w:line="360" w:lineRule="auto"/>
              <w:ind w:right="84"/>
              <w:rPr>
                <w:position w:val="-40"/>
                <w:u w:val="single"/>
              </w:rPr>
            </w:pPr>
          </w:p>
        </w:tc>
      </w:tr>
      <w:tr w14:paraId="25D11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844A4A">
            <w:pPr>
              <w:spacing w:line="360" w:lineRule="auto"/>
              <w:ind w:right="84"/>
              <w:rPr>
                <w:position w:val="-40"/>
                <w:u w:val="single"/>
              </w:rPr>
            </w:pPr>
          </w:p>
        </w:tc>
        <w:tc>
          <w:tcPr>
            <w:tcW w:w="2520" w:type="dxa"/>
          </w:tcPr>
          <w:p w14:paraId="083C8D46">
            <w:pPr>
              <w:spacing w:line="360" w:lineRule="auto"/>
              <w:ind w:right="84"/>
              <w:rPr>
                <w:position w:val="-40"/>
                <w:u w:val="single"/>
              </w:rPr>
            </w:pPr>
          </w:p>
        </w:tc>
        <w:tc>
          <w:tcPr>
            <w:tcW w:w="1441" w:type="dxa"/>
          </w:tcPr>
          <w:p w14:paraId="280E7D7C">
            <w:pPr>
              <w:spacing w:line="360" w:lineRule="auto"/>
              <w:ind w:right="84"/>
              <w:rPr>
                <w:position w:val="-40"/>
                <w:u w:val="single"/>
              </w:rPr>
            </w:pPr>
          </w:p>
        </w:tc>
        <w:tc>
          <w:tcPr>
            <w:tcW w:w="1439" w:type="dxa"/>
          </w:tcPr>
          <w:p w14:paraId="79E62625">
            <w:pPr>
              <w:spacing w:line="360" w:lineRule="auto"/>
              <w:ind w:right="84"/>
              <w:rPr>
                <w:position w:val="-40"/>
                <w:u w:val="single"/>
              </w:rPr>
            </w:pPr>
          </w:p>
        </w:tc>
        <w:tc>
          <w:tcPr>
            <w:tcW w:w="900" w:type="dxa"/>
          </w:tcPr>
          <w:p w14:paraId="5EA649D0">
            <w:pPr>
              <w:spacing w:line="360" w:lineRule="auto"/>
              <w:ind w:right="84"/>
              <w:rPr>
                <w:position w:val="-40"/>
                <w:u w:val="single"/>
              </w:rPr>
            </w:pPr>
          </w:p>
        </w:tc>
        <w:tc>
          <w:tcPr>
            <w:tcW w:w="1404" w:type="dxa"/>
          </w:tcPr>
          <w:p w14:paraId="5A3C6697">
            <w:pPr>
              <w:spacing w:line="360" w:lineRule="auto"/>
              <w:ind w:right="84"/>
              <w:rPr>
                <w:position w:val="-40"/>
                <w:u w:val="single"/>
              </w:rPr>
            </w:pPr>
          </w:p>
        </w:tc>
      </w:tr>
      <w:tr w14:paraId="26087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23DCBF">
            <w:pPr>
              <w:spacing w:line="360" w:lineRule="auto"/>
              <w:ind w:right="84"/>
              <w:rPr>
                <w:position w:val="-40"/>
                <w:u w:val="single"/>
              </w:rPr>
            </w:pPr>
          </w:p>
        </w:tc>
        <w:tc>
          <w:tcPr>
            <w:tcW w:w="2520" w:type="dxa"/>
          </w:tcPr>
          <w:p w14:paraId="38670666">
            <w:pPr>
              <w:spacing w:line="360" w:lineRule="auto"/>
              <w:ind w:right="84"/>
              <w:rPr>
                <w:position w:val="-40"/>
                <w:u w:val="single"/>
              </w:rPr>
            </w:pPr>
          </w:p>
        </w:tc>
        <w:tc>
          <w:tcPr>
            <w:tcW w:w="1441" w:type="dxa"/>
          </w:tcPr>
          <w:p w14:paraId="0F86E1F8">
            <w:pPr>
              <w:spacing w:line="360" w:lineRule="auto"/>
              <w:ind w:right="84"/>
              <w:rPr>
                <w:position w:val="-40"/>
                <w:u w:val="single"/>
              </w:rPr>
            </w:pPr>
          </w:p>
        </w:tc>
        <w:tc>
          <w:tcPr>
            <w:tcW w:w="1439" w:type="dxa"/>
          </w:tcPr>
          <w:p w14:paraId="0D138977">
            <w:pPr>
              <w:spacing w:line="360" w:lineRule="auto"/>
              <w:ind w:right="84"/>
              <w:rPr>
                <w:position w:val="-40"/>
                <w:u w:val="single"/>
              </w:rPr>
            </w:pPr>
          </w:p>
        </w:tc>
        <w:tc>
          <w:tcPr>
            <w:tcW w:w="900" w:type="dxa"/>
          </w:tcPr>
          <w:p w14:paraId="3682BF79">
            <w:pPr>
              <w:spacing w:line="360" w:lineRule="auto"/>
              <w:ind w:right="84"/>
              <w:rPr>
                <w:position w:val="-40"/>
                <w:u w:val="single"/>
              </w:rPr>
            </w:pPr>
          </w:p>
        </w:tc>
        <w:tc>
          <w:tcPr>
            <w:tcW w:w="1404" w:type="dxa"/>
          </w:tcPr>
          <w:p w14:paraId="5828DAE4">
            <w:pPr>
              <w:spacing w:line="360" w:lineRule="auto"/>
              <w:ind w:right="84"/>
              <w:rPr>
                <w:position w:val="-40"/>
                <w:u w:val="single"/>
              </w:rPr>
            </w:pPr>
          </w:p>
        </w:tc>
      </w:tr>
      <w:tr w14:paraId="5947D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B646E1">
            <w:pPr>
              <w:spacing w:line="360" w:lineRule="auto"/>
              <w:ind w:right="84"/>
              <w:rPr>
                <w:position w:val="-40"/>
                <w:u w:val="single"/>
              </w:rPr>
            </w:pPr>
          </w:p>
        </w:tc>
        <w:tc>
          <w:tcPr>
            <w:tcW w:w="2520" w:type="dxa"/>
          </w:tcPr>
          <w:p w14:paraId="3162751A">
            <w:pPr>
              <w:spacing w:line="360" w:lineRule="auto"/>
              <w:ind w:right="84"/>
              <w:rPr>
                <w:position w:val="-40"/>
                <w:u w:val="single"/>
              </w:rPr>
            </w:pPr>
          </w:p>
        </w:tc>
        <w:tc>
          <w:tcPr>
            <w:tcW w:w="1441" w:type="dxa"/>
          </w:tcPr>
          <w:p w14:paraId="7A6AAEFA">
            <w:pPr>
              <w:spacing w:line="360" w:lineRule="auto"/>
              <w:ind w:right="84"/>
              <w:rPr>
                <w:position w:val="-40"/>
                <w:u w:val="single"/>
              </w:rPr>
            </w:pPr>
          </w:p>
        </w:tc>
        <w:tc>
          <w:tcPr>
            <w:tcW w:w="1439" w:type="dxa"/>
          </w:tcPr>
          <w:p w14:paraId="38386907">
            <w:pPr>
              <w:spacing w:line="360" w:lineRule="auto"/>
              <w:ind w:right="84"/>
              <w:rPr>
                <w:position w:val="-40"/>
                <w:u w:val="single"/>
              </w:rPr>
            </w:pPr>
          </w:p>
        </w:tc>
        <w:tc>
          <w:tcPr>
            <w:tcW w:w="900" w:type="dxa"/>
          </w:tcPr>
          <w:p w14:paraId="1810D74B">
            <w:pPr>
              <w:spacing w:line="360" w:lineRule="auto"/>
              <w:ind w:right="84"/>
              <w:rPr>
                <w:position w:val="-40"/>
                <w:u w:val="single"/>
              </w:rPr>
            </w:pPr>
          </w:p>
        </w:tc>
        <w:tc>
          <w:tcPr>
            <w:tcW w:w="1404" w:type="dxa"/>
          </w:tcPr>
          <w:p w14:paraId="44E03A13">
            <w:pPr>
              <w:spacing w:line="360" w:lineRule="auto"/>
              <w:ind w:right="84"/>
              <w:rPr>
                <w:position w:val="-40"/>
                <w:u w:val="single"/>
              </w:rPr>
            </w:pPr>
          </w:p>
        </w:tc>
      </w:tr>
      <w:tr w14:paraId="429D3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3D0B35">
            <w:pPr>
              <w:spacing w:line="360" w:lineRule="auto"/>
              <w:ind w:right="84"/>
              <w:rPr>
                <w:position w:val="-40"/>
                <w:u w:val="single"/>
              </w:rPr>
            </w:pPr>
          </w:p>
        </w:tc>
        <w:tc>
          <w:tcPr>
            <w:tcW w:w="2520" w:type="dxa"/>
          </w:tcPr>
          <w:p w14:paraId="0B35FC2A">
            <w:pPr>
              <w:spacing w:line="360" w:lineRule="auto"/>
              <w:ind w:right="84"/>
              <w:rPr>
                <w:position w:val="-40"/>
                <w:u w:val="single"/>
              </w:rPr>
            </w:pPr>
          </w:p>
        </w:tc>
        <w:tc>
          <w:tcPr>
            <w:tcW w:w="1441" w:type="dxa"/>
          </w:tcPr>
          <w:p w14:paraId="318A8C09">
            <w:pPr>
              <w:spacing w:line="360" w:lineRule="auto"/>
              <w:ind w:right="84"/>
              <w:rPr>
                <w:position w:val="-40"/>
                <w:u w:val="single"/>
              </w:rPr>
            </w:pPr>
          </w:p>
        </w:tc>
        <w:tc>
          <w:tcPr>
            <w:tcW w:w="1439" w:type="dxa"/>
          </w:tcPr>
          <w:p w14:paraId="2DA63BF6">
            <w:pPr>
              <w:spacing w:line="360" w:lineRule="auto"/>
              <w:ind w:right="84"/>
              <w:rPr>
                <w:position w:val="-40"/>
                <w:u w:val="single"/>
              </w:rPr>
            </w:pPr>
          </w:p>
        </w:tc>
        <w:tc>
          <w:tcPr>
            <w:tcW w:w="900" w:type="dxa"/>
          </w:tcPr>
          <w:p w14:paraId="44D28465">
            <w:pPr>
              <w:spacing w:line="360" w:lineRule="auto"/>
              <w:ind w:right="84"/>
              <w:rPr>
                <w:position w:val="-40"/>
                <w:u w:val="single"/>
              </w:rPr>
            </w:pPr>
          </w:p>
        </w:tc>
        <w:tc>
          <w:tcPr>
            <w:tcW w:w="1404" w:type="dxa"/>
          </w:tcPr>
          <w:p w14:paraId="72720816">
            <w:pPr>
              <w:spacing w:line="360" w:lineRule="auto"/>
              <w:ind w:right="84"/>
              <w:rPr>
                <w:position w:val="-40"/>
                <w:u w:val="single"/>
              </w:rPr>
            </w:pPr>
          </w:p>
        </w:tc>
      </w:tr>
      <w:tr w14:paraId="30387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49954F">
            <w:pPr>
              <w:spacing w:line="360" w:lineRule="auto"/>
              <w:ind w:right="84"/>
              <w:rPr>
                <w:position w:val="-40"/>
                <w:u w:val="single"/>
              </w:rPr>
            </w:pPr>
          </w:p>
        </w:tc>
        <w:tc>
          <w:tcPr>
            <w:tcW w:w="2520" w:type="dxa"/>
          </w:tcPr>
          <w:p w14:paraId="35B94411">
            <w:pPr>
              <w:spacing w:line="360" w:lineRule="auto"/>
              <w:ind w:right="84"/>
              <w:rPr>
                <w:position w:val="-40"/>
                <w:u w:val="single"/>
              </w:rPr>
            </w:pPr>
          </w:p>
        </w:tc>
        <w:tc>
          <w:tcPr>
            <w:tcW w:w="1441" w:type="dxa"/>
          </w:tcPr>
          <w:p w14:paraId="1E062E72">
            <w:pPr>
              <w:spacing w:line="360" w:lineRule="auto"/>
              <w:ind w:right="84"/>
              <w:rPr>
                <w:position w:val="-40"/>
                <w:u w:val="single"/>
              </w:rPr>
            </w:pPr>
          </w:p>
        </w:tc>
        <w:tc>
          <w:tcPr>
            <w:tcW w:w="1439" w:type="dxa"/>
          </w:tcPr>
          <w:p w14:paraId="3172FE57">
            <w:pPr>
              <w:spacing w:line="360" w:lineRule="auto"/>
              <w:ind w:right="84"/>
              <w:rPr>
                <w:position w:val="-40"/>
                <w:u w:val="single"/>
              </w:rPr>
            </w:pPr>
          </w:p>
        </w:tc>
        <w:tc>
          <w:tcPr>
            <w:tcW w:w="900" w:type="dxa"/>
          </w:tcPr>
          <w:p w14:paraId="2FFAA4FC">
            <w:pPr>
              <w:spacing w:line="360" w:lineRule="auto"/>
              <w:ind w:right="84"/>
              <w:rPr>
                <w:position w:val="-40"/>
                <w:u w:val="single"/>
              </w:rPr>
            </w:pPr>
          </w:p>
        </w:tc>
        <w:tc>
          <w:tcPr>
            <w:tcW w:w="1404" w:type="dxa"/>
          </w:tcPr>
          <w:p w14:paraId="13CE5208">
            <w:pPr>
              <w:spacing w:line="360" w:lineRule="auto"/>
              <w:ind w:right="84"/>
              <w:rPr>
                <w:position w:val="-40"/>
                <w:u w:val="single"/>
              </w:rPr>
            </w:pPr>
          </w:p>
        </w:tc>
      </w:tr>
      <w:tr w14:paraId="3BCD4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12B9B5">
            <w:pPr>
              <w:spacing w:line="360" w:lineRule="auto"/>
              <w:ind w:right="84"/>
              <w:rPr>
                <w:position w:val="-40"/>
                <w:u w:val="single"/>
              </w:rPr>
            </w:pPr>
          </w:p>
        </w:tc>
        <w:tc>
          <w:tcPr>
            <w:tcW w:w="2520" w:type="dxa"/>
          </w:tcPr>
          <w:p w14:paraId="4B8377B9">
            <w:pPr>
              <w:spacing w:line="360" w:lineRule="auto"/>
              <w:ind w:right="84"/>
              <w:rPr>
                <w:position w:val="-40"/>
                <w:u w:val="single"/>
              </w:rPr>
            </w:pPr>
          </w:p>
        </w:tc>
        <w:tc>
          <w:tcPr>
            <w:tcW w:w="1441" w:type="dxa"/>
          </w:tcPr>
          <w:p w14:paraId="179D2B6E">
            <w:pPr>
              <w:spacing w:line="360" w:lineRule="auto"/>
              <w:ind w:right="84"/>
              <w:rPr>
                <w:position w:val="-40"/>
                <w:u w:val="single"/>
              </w:rPr>
            </w:pPr>
          </w:p>
        </w:tc>
        <w:tc>
          <w:tcPr>
            <w:tcW w:w="1439" w:type="dxa"/>
          </w:tcPr>
          <w:p w14:paraId="0B1A8DEC">
            <w:pPr>
              <w:spacing w:line="360" w:lineRule="auto"/>
              <w:ind w:right="84"/>
              <w:rPr>
                <w:position w:val="-40"/>
                <w:u w:val="single"/>
              </w:rPr>
            </w:pPr>
          </w:p>
        </w:tc>
        <w:tc>
          <w:tcPr>
            <w:tcW w:w="900" w:type="dxa"/>
          </w:tcPr>
          <w:p w14:paraId="082F875D">
            <w:pPr>
              <w:spacing w:line="360" w:lineRule="auto"/>
              <w:ind w:right="84"/>
              <w:rPr>
                <w:position w:val="-40"/>
                <w:u w:val="single"/>
              </w:rPr>
            </w:pPr>
          </w:p>
        </w:tc>
        <w:tc>
          <w:tcPr>
            <w:tcW w:w="1404" w:type="dxa"/>
          </w:tcPr>
          <w:p w14:paraId="642A4BE1">
            <w:pPr>
              <w:spacing w:line="360" w:lineRule="auto"/>
              <w:ind w:right="84"/>
              <w:rPr>
                <w:position w:val="-40"/>
                <w:u w:val="single"/>
              </w:rPr>
            </w:pPr>
          </w:p>
        </w:tc>
      </w:tr>
      <w:tr w14:paraId="5D733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4007E63">
            <w:pPr>
              <w:spacing w:line="360" w:lineRule="auto"/>
              <w:ind w:right="84"/>
              <w:rPr>
                <w:position w:val="-40"/>
                <w:u w:val="single"/>
              </w:rPr>
            </w:pPr>
          </w:p>
        </w:tc>
        <w:tc>
          <w:tcPr>
            <w:tcW w:w="2520" w:type="dxa"/>
          </w:tcPr>
          <w:p w14:paraId="3A19767E">
            <w:pPr>
              <w:spacing w:line="360" w:lineRule="auto"/>
              <w:ind w:right="84"/>
              <w:rPr>
                <w:position w:val="-40"/>
                <w:u w:val="single"/>
              </w:rPr>
            </w:pPr>
          </w:p>
        </w:tc>
        <w:tc>
          <w:tcPr>
            <w:tcW w:w="1441" w:type="dxa"/>
          </w:tcPr>
          <w:p w14:paraId="720E8F59">
            <w:pPr>
              <w:spacing w:line="360" w:lineRule="auto"/>
              <w:ind w:right="84"/>
              <w:rPr>
                <w:position w:val="-40"/>
                <w:u w:val="single"/>
              </w:rPr>
            </w:pPr>
          </w:p>
        </w:tc>
        <w:tc>
          <w:tcPr>
            <w:tcW w:w="1439" w:type="dxa"/>
          </w:tcPr>
          <w:p w14:paraId="6B37F6E5">
            <w:pPr>
              <w:spacing w:line="360" w:lineRule="auto"/>
              <w:ind w:right="84"/>
              <w:rPr>
                <w:position w:val="-40"/>
                <w:u w:val="single"/>
              </w:rPr>
            </w:pPr>
          </w:p>
        </w:tc>
        <w:tc>
          <w:tcPr>
            <w:tcW w:w="900" w:type="dxa"/>
          </w:tcPr>
          <w:p w14:paraId="3EAB2D0E">
            <w:pPr>
              <w:spacing w:line="360" w:lineRule="auto"/>
              <w:ind w:right="84"/>
              <w:rPr>
                <w:position w:val="-40"/>
                <w:u w:val="single"/>
              </w:rPr>
            </w:pPr>
          </w:p>
        </w:tc>
        <w:tc>
          <w:tcPr>
            <w:tcW w:w="1404" w:type="dxa"/>
          </w:tcPr>
          <w:p w14:paraId="4A5A0889">
            <w:pPr>
              <w:spacing w:line="360" w:lineRule="auto"/>
              <w:ind w:right="84"/>
              <w:rPr>
                <w:position w:val="-40"/>
                <w:u w:val="single"/>
              </w:rPr>
            </w:pPr>
          </w:p>
        </w:tc>
      </w:tr>
      <w:tr w14:paraId="48D1B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69E87C1">
            <w:pPr>
              <w:spacing w:line="360" w:lineRule="auto"/>
              <w:ind w:right="84"/>
              <w:rPr>
                <w:position w:val="-40"/>
                <w:u w:val="single"/>
              </w:rPr>
            </w:pPr>
          </w:p>
        </w:tc>
        <w:tc>
          <w:tcPr>
            <w:tcW w:w="2520" w:type="dxa"/>
          </w:tcPr>
          <w:p w14:paraId="11DF700D">
            <w:pPr>
              <w:spacing w:line="360" w:lineRule="auto"/>
              <w:ind w:right="84"/>
              <w:rPr>
                <w:position w:val="-40"/>
                <w:u w:val="single"/>
              </w:rPr>
            </w:pPr>
          </w:p>
        </w:tc>
        <w:tc>
          <w:tcPr>
            <w:tcW w:w="1441" w:type="dxa"/>
          </w:tcPr>
          <w:p w14:paraId="1BBD478E">
            <w:pPr>
              <w:spacing w:line="360" w:lineRule="auto"/>
              <w:ind w:right="84"/>
              <w:rPr>
                <w:position w:val="-40"/>
                <w:u w:val="single"/>
              </w:rPr>
            </w:pPr>
          </w:p>
        </w:tc>
        <w:tc>
          <w:tcPr>
            <w:tcW w:w="1439" w:type="dxa"/>
          </w:tcPr>
          <w:p w14:paraId="3B9B5EC8">
            <w:pPr>
              <w:spacing w:line="360" w:lineRule="auto"/>
              <w:ind w:right="84"/>
              <w:rPr>
                <w:position w:val="-40"/>
                <w:u w:val="single"/>
              </w:rPr>
            </w:pPr>
          </w:p>
        </w:tc>
        <w:tc>
          <w:tcPr>
            <w:tcW w:w="900" w:type="dxa"/>
          </w:tcPr>
          <w:p w14:paraId="6F468EA4">
            <w:pPr>
              <w:spacing w:line="360" w:lineRule="auto"/>
              <w:ind w:right="84"/>
              <w:rPr>
                <w:position w:val="-40"/>
                <w:u w:val="single"/>
              </w:rPr>
            </w:pPr>
          </w:p>
        </w:tc>
        <w:tc>
          <w:tcPr>
            <w:tcW w:w="1404" w:type="dxa"/>
          </w:tcPr>
          <w:p w14:paraId="60A2DFA4">
            <w:pPr>
              <w:spacing w:line="360" w:lineRule="auto"/>
              <w:ind w:right="84"/>
              <w:rPr>
                <w:position w:val="-40"/>
                <w:u w:val="single"/>
              </w:rPr>
            </w:pPr>
          </w:p>
        </w:tc>
      </w:tr>
      <w:tr w14:paraId="29D59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345AC0">
            <w:pPr>
              <w:spacing w:line="360" w:lineRule="auto"/>
              <w:ind w:right="84"/>
              <w:rPr>
                <w:position w:val="-40"/>
                <w:u w:val="single"/>
              </w:rPr>
            </w:pPr>
          </w:p>
        </w:tc>
        <w:tc>
          <w:tcPr>
            <w:tcW w:w="2520" w:type="dxa"/>
          </w:tcPr>
          <w:p w14:paraId="2048F591">
            <w:pPr>
              <w:spacing w:line="360" w:lineRule="auto"/>
              <w:ind w:right="84"/>
              <w:rPr>
                <w:position w:val="-40"/>
                <w:u w:val="single"/>
              </w:rPr>
            </w:pPr>
          </w:p>
        </w:tc>
        <w:tc>
          <w:tcPr>
            <w:tcW w:w="1441" w:type="dxa"/>
          </w:tcPr>
          <w:p w14:paraId="0788C2CC">
            <w:pPr>
              <w:spacing w:line="360" w:lineRule="auto"/>
              <w:ind w:right="84"/>
              <w:rPr>
                <w:position w:val="-40"/>
                <w:u w:val="single"/>
              </w:rPr>
            </w:pPr>
          </w:p>
        </w:tc>
        <w:tc>
          <w:tcPr>
            <w:tcW w:w="1439" w:type="dxa"/>
          </w:tcPr>
          <w:p w14:paraId="2BA15E17">
            <w:pPr>
              <w:spacing w:line="360" w:lineRule="auto"/>
              <w:ind w:right="84"/>
              <w:rPr>
                <w:position w:val="-40"/>
                <w:u w:val="single"/>
              </w:rPr>
            </w:pPr>
          </w:p>
        </w:tc>
        <w:tc>
          <w:tcPr>
            <w:tcW w:w="900" w:type="dxa"/>
          </w:tcPr>
          <w:p w14:paraId="0E255942">
            <w:pPr>
              <w:spacing w:line="360" w:lineRule="auto"/>
              <w:ind w:right="84"/>
              <w:rPr>
                <w:position w:val="-40"/>
                <w:u w:val="single"/>
              </w:rPr>
            </w:pPr>
          </w:p>
        </w:tc>
        <w:tc>
          <w:tcPr>
            <w:tcW w:w="1404" w:type="dxa"/>
          </w:tcPr>
          <w:p w14:paraId="7A5D5FC2">
            <w:pPr>
              <w:spacing w:line="360" w:lineRule="auto"/>
              <w:ind w:right="84"/>
              <w:rPr>
                <w:position w:val="-40"/>
                <w:u w:val="single"/>
              </w:rPr>
            </w:pPr>
          </w:p>
        </w:tc>
      </w:tr>
      <w:tr w14:paraId="2BB04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1079F9">
            <w:pPr>
              <w:spacing w:line="360" w:lineRule="auto"/>
              <w:ind w:right="84"/>
              <w:rPr>
                <w:position w:val="-40"/>
                <w:u w:val="single"/>
              </w:rPr>
            </w:pPr>
          </w:p>
        </w:tc>
        <w:tc>
          <w:tcPr>
            <w:tcW w:w="2520" w:type="dxa"/>
          </w:tcPr>
          <w:p w14:paraId="0A04045D">
            <w:pPr>
              <w:spacing w:line="360" w:lineRule="auto"/>
              <w:ind w:right="84"/>
              <w:rPr>
                <w:position w:val="-40"/>
                <w:u w:val="single"/>
              </w:rPr>
            </w:pPr>
          </w:p>
        </w:tc>
        <w:tc>
          <w:tcPr>
            <w:tcW w:w="1441" w:type="dxa"/>
          </w:tcPr>
          <w:p w14:paraId="67E5A9AE">
            <w:pPr>
              <w:spacing w:line="360" w:lineRule="auto"/>
              <w:ind w:right="84"/>
              <w:rPr>
                <w:position w:val="-40"/>
                <w:u w:val="single"/>
              </w:rPr>
            </w:pPr>
          </w:p>
        </w:tc>
        <w:tc>
          <w:tcPr>
            <w:tcW w:w="1439" w:type="dxa"/>
          </w:tcPr>
          <w:p w14:paraId="16A02BD5">
            <w:pPr>
              <w:spacing w:line="360" w:lineRule="auto"/>
              <w:ind w:right="84"/>
              <w:rPr>
                <w:position w:val="-40"/>
                <w:u w:val="single"/>
              </w:rPr>
            </w:pPr>
          </w:p>
        </w:tc>
        <w:tc>
          <w:tcPr>
            <w:tcW w:w="900" w:type="dxa"/>
          </w:tcPr>
          <w:p w14:paraId="3A5B51E1">
            <w:pPr>
              <w:spacing w:line="360" w:lineRule="auto"/>
              <w:ind w:right="84"/>
              <w:rPr>
                <w:position w:val="-40"/>
                <w:u w:val="single"/>
              </w:rPr>
            </w:pPr>
          </w:p>
        </w:tc>
        <w:tc>
          <w:tcPr>
            <w:tcW w:w="1404" w:type="dxa"/>
          </w:tcPr>
          <w:p w14:paraId="05A73CC6">
            <w:pPr>
              <w:spacing w:line="360" w:lineRule="auto"/>
              <w:ind w:right="84"/>
              <w:rPr>
                <w:position w:val="-40"/>
                <w:u w:val="single"/>
              </w:rPr>
            </w:pPr>
          </w:p>
        </w:tc>
      </w:tr>
      <w:tr w14:paraId="581A9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E1A39AF">
            <w:pPr>
              <w:spacing w:line="360" w:lineRule="auto"/>
              <w:ind w:right="84"/>
              <w:rPr>
                <w:position w:val="-40"/>
                <w:u w:val="single"/>
              </w:rPr>
            </w:pPr>
          </w:p>
        </w:tc>
        <w:tc>
          <w:tcPr>
            <w:tcW w:w="2520" w:type="dxa"/>
          </w:tcPr>
          <w:p w14:paraId="2DD6E4D0">
            <w:pPr>
              <w:spacing w:line="360" w:lineRule="auto"/>
              <w:ind w:right="84"/>
              <w:rPr>
                <w:position w:val="-40"/>
                <w:u w:val="single"/>
              </w:rPr>
            </w:pPr>
          </w:p>
        </w:tc>
        <w:tc>
          <w:tcPr>
            <w:tcW w:w="1441" w:type="dxa"/>
          </w:tcPr>
          <w:p w14:paraId="0047225F">
            <w:pPr>
              <w:spacing w:line="360" w:lineRule="auto"/>
              <w:ind w:right="84"/>
              <w:rPr>
                <w:position w:val="-40"/>
                <w:u w:val="single"/>
              </w:rPr>
            </w:pPr>
          </w:p>
        </w:tc>
        <w:tc>
          <w:tcPr>
            <w:tcW w:w="1439" w:type="dxa"/>
          </w:tcPr>
          <w:p w14:paraId="327F52E9">
            <w:pPr>
              <w:spacing w:line="360" w:lineRule="auto"/>
              <w:ind w:right="84"/>
              <w:rPr>
                <w:position w:val="-40"/>
                <w:u w:val="single"/>
              </w:rPr>
            </w:pPr>
          </w:p>
        </w:tc>
        <w:tc>
          <w:tcPr>
            <w:tcW w:w="900" w:type="dxa"/>
          </w:tcPr>
          <w:p w14:paraId="2CD56C16">
            <w:pPr>
              <w:spacing w:line="360" w:lineRule="auto"/>
              <w:ind w:right="84"/>
              <w:rPr>
                <w:position w:val="-40"/>
                <w:u w:val="single"/>
              </w:rPr>
            </w:pPr>
          </w:p>
        </w:tc>
        <w:tc>
          <w:tcPr>
            <w:tcW w:w="1404" w:type="dxa"/>
          </w:tcPr>
          <w:p w14:paraId="707DEBA2">
            <w:pPr>
              <w:spacing w:line="360" w:lineRule="auto"/>
              <w:ind w:right="84"/>
              <w:rPr>
                <w:position w:val="-40"/>
                <w:u w:val="single"/>
              </w:rPr>
            </w:pPr>
          </w:p>
        </w:tc>
      </w:tr>
    </w:tbl>
    <w:p w14:paraId="5D658826">
      <w:pPr>
        <w:spacing w:line="360" w:lineRule="auto"/>
        <w:ind w:right="84" w:firstLine="224" w:firstLineChars="100"/>
        <w:rPr>
          <w:sz w:val="24"/>
        </w:rPr>
      </w:pPr>
      <w:r>
        <w:rPr>
          <w:sz w:val="24"/>
        </w:rPr>
        <w:t>投标人名称：</w:t>
      </w:r>
    </w:p>
    <w:p w14:paraId="5DF9E38C">
      <w:pPr>
        <w:spacing w:line="360" w:lineRule="auto"/>
        <w:ind w:right="84" w:firstLine="224" w:firstLineChars="100"/>
        <w:rPr>
          <w:sz w:val="24"/>
        </w:rPr>
      </w:pPr>
    </w:p>
    <w:p w14:paraId="7F3A50A5">
      <w:pPr>
        <w:spacing w:line="360" w:lineRule="auto"/>
        <w:ind w:right="84" w:firstLine="224" w:firstLineChars="100"/>
        <w:rPr>
          <w:position w:val="-40"/>
          <w:sz w:val="24"/>
        </w:rPr>
      </w:pPr>
      <w:r>
        <w:rPr>
          <w:sz w:val="24"/>
        </w:rPr>
        <w:t xml:space="preserve">日期：  </w:t>
      </w:r>
    </w:p>
    <w:p w14:paraId="5C6CF5CE">
      <w:pPr>
        <w:widowControl/>
        <w:jc w:val="left"/>
        <w:rPr>
          <w:b/>
          <w:sz w:val="24"/>
          <w:szCs w:val="24"/>
        </w:rPr>
      </w:pPr>
      <w:r>
        <w:rPr>
          <w:b/>
          <w:sz w:val="24"/>
          <w:szCs w:val="24"/>
        </w:rPr>
        <w:br w:type="page"/>
      </w:r>
    </w:p>
    <w:p w14:paraId="29665562">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3564F3A4">
      <w:pPr>
        <w:tabs>
          <w:tab w:val="left" w:pos="240"/>
        </w:tabs>
        <w:jc w:val="center"/>
        <w:rPr>
          <w:b/>
          <w:sz w:val="24"/>
          <w:szCs w:val="24"/>
        </w:rPr>
      </w:pPr>
      <w:r>
        <w:rPr>
          <w:b/>
          <w:sz w:val="24"/>
          <w:szCs w:val="24"/>
        </w:rPr>
        <w:t>采购人须向供应商提供的条件</w:t>
      </w:r>
    </w:p>
    <w:p w14:paraId="244BC8A6">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2A03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7AF7FAB4">
            <w:pPr>
              <w:tabs>
                <w:tab w:val="left" w:pos="240"/>
              </w:tabs>
              <w:jc w:val="center"/>
              <w:rPr>
                <w:position w:val="-50"/>
                <w:sz w:val="24"/>
              </w:rPr>
            </w:pPr>
            <w:r>
              <w:rPr>
                <w:position w:val="-50"/>
                <w:sz w:val="24"/>
              </w:rPr>
              <w:t>序 号</w:t>
            </w:r>
          </w:p>
        </w:tc>
        <w:tc>
          <w:tcPr>
            <w:tcW w:w="1890" w:type="dxa"/>
            <w:tcBorders>
              <w:bottom w:val="single" w:color="auto" w:sz="4" w:space="0"/>
            </w:tcBorders>
          </w:tcPr>
          <w:p w14:paraId="3669A0B3">
            <w:pPr>
              <w:tabs>
                <w:tab w:val="left" w:pos="240"/>
              </w:tabs>
              <w:jc w:val="center"/>
              <w:rPr>
                <w:position w:val="-32"/>
                <w:sz w:val="24"/>
              </w:rPr>
            </w:pPr>
            <w:r>
              <w:rPr>
                <w:position w:val="-32"/>
                <w:sz w:val="24"/>
              </w:rPr>
              <w:t>设施或设备</w:t>
            </w:r>
          </w:p>
          <w:p w14:paraId="644815BF">
            <w:pPr>
              <w:tabs>
                <w:tab w:val="left" w:pos="240"/>
              </w:tabs>
              <w:jc w:val="center"/>
              <w:rPr>
                <w:sz w:val="24"/>
              </w:rPr>
            </w:pPr>
            <w:r>
              <w:rPr>
                <w:position w:val="-32"/>
                <w:sz w:val="24"/>
              </w:rPr>
              <w:t>名  称</w:t>
            </w:r>
          </w:p>
        </w:tc>
        <w:tc>
          <w:tcPr>
            <w:tcW w:w="975" w:type="dxa"/>
            <w:tcBorders>
              <w:bottom w:val="single" w:color="auto" w:sz="4" w:space="0"/>
            </w:tcBorders>
          </w:tcPr>
          <w:p w14:paraId="06B25BC0">
            <w:pPr>
              <w:tabs>
                <w:tab w:val="left" w:pos="240"/>
              </w:tabs>
              <w:jc w:val="center"/>
              <w:rPr>
                <w:position w:val="-50"/>
                <w:sz w:val="24"/>
              </w:rPr>
            </w:pPr>
            <w:r>
              <w:rPr>
                <w:position w:val="-50"/>
                <w:sz w:val="24"/>
              </w:rPr>
              <w:t>单 位</w:t>
            </w:r>
          </w:p>
        </w:tc>
        <w:tc>
          <w:tcPr>
            <w:tcW w:w="996" w:type="dxa"/>
            <w:tcBorders>
              <w:bottom w:val="single" w:color="auto" w:sz="4" w:space="0"/>
            </w:tcBorders>
          </w:tcPr>
          <w:p w14:paraId="5420A7D5">
            <w:pPr>
              <w:tabs>
                <w:tab w:val="left" w:pos="240"/>
              </w:tabs>
              <w:jc w:val="center"/>
              <w:rPr>
                <w:position w:val="-50"/>
                <w:sz w:val="24"/>
              </w:rPr>
            </w:pPr>
            <w:r>
              <w:rPr>
                <w:position w:val="-50"/>
                <w:sz w:val="24"/>
              </w:rPr>
              <w:t>数 量</w:t>
            </w:r>
          </w:p>
        </w:tc>
        <w:tc>
          <w:tcPr>
            <w:tcW w:w="1494" w:type="dxa"/>
            <w:tcBorders>
              <w:bottom w:val="single" w:color="auto" w:sz="4" w:space="0"/>
            </w:tcBorders>
          </w:tcPr>
          <w:p w14:paraId="20555A9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8C57B69">
            <w:pPr>
              <w:tabs>
                <w:tab w:val="left" w:pos="240"/>
              </w:tabs>
              <w:jc w:val="center"/>
              <w:rPr>
                <w:position w:val="-50"/>
                <w:sz w:val="24"/>
              </w:rPr>
            </w:pPr>
            <w:r>
              <w:rPr>
                <w:position w:val="-50"/>
                <w:sz w:val="24"/>
              </w:rPr>
              <w:t xml:space="preserve">如有偿提供的说明 </w:t>
            </w:r>
          </w:p>
        </w:tc>
      </w:tr>
      <w:tr w14:paraId="55237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CFF7BB2">
            <w:pPr>
              <w:tabs>
                <w:tab w:val="left" w:pos="240"/>
              </w:tabs>
            </w:pPr>
          </w:p>
          <w:p w14:paraId="7EE21E30">
            <w:pPr>
              <w:tabs>
                <w:tab w:val="left" w:pos="240"/>
              </w:tabs>
            </w:pPr>
          </w:p>
          <w:p w14:paraId="12053617">
            <w:pPr>
              <w:tabs>
                <w:tab w:val="left" w:pos="240"/>
              </w:tabs>
            </w:pPr>
          </w:p>
          <w:p w14:paraId="5049D05F">
            <w:pPr>
              <w:tabs>
                <w:tab w:val="left" w:pos="240"/>
              </w:tabs>
            </w:pPr>
          </w:p>
          <w:p w14:paraId="4C4B2CAC">
            <w:pPr>
              <w:tabs>
                <w:tab w:val="left" w:pos="240"/>
              </w:tabs>
            </w:pPr>
          </w:p>
          <w:p w14:paraId="102CF8E6">
            <w:pPr>
              <w:tabs>
                <w:tab w:val="left" w:pos="240"/>
              </w:tabs>
            </w:pPr>
          </w:p>
          <w:p w14:paraId="78A6ED77">
            <w:pPr>
              <w:tabs>
                <w:tab w:val="left" w:pos="240"/>
              </w:tabs>
            </w:pPr>
          </w:p>
          <w:p w14:paraId="66993CDE">
            <w:pPr>
              <w:tabs>
                <w:tab w:val="left" w:pos="240"/>
              </w:tabs>
            </w:pPr>
          </w:p>
          <w:p w14:paraId="46BB0F02">
            <w:pPr>
              <w:tabs>
                <w:tab w:val="left" w:pos="240"/>
              </w:tabs>
            </w:pPr>
          </w:p>
          <w:p w14:paraId="09B7F20C">
            <w:pPr>
              <w:tabs>
                <w:tab w:val="left" w:pos="240"/>
              </w:tabs>
            </w:pPr>
          </w:p>
          <w:p w14:paraId="2270F21D">
            <w:pPr>
              <w:tabs>
                <w:tab w:val="left" w:pos="240"/>
              </w:tabs>
            </w:pPr>
          </w:p>
          <w:p w14:paraId="414193FD">
            <w:pPr>
              <w:tabs>
                <w:tab w:val="left" w:pos="240"/>
              </w:tabs>
            </w:pPr>
          </w:p>
          <w:p w14:paraId="6711DAED">
            <w:pPr>
              <w:tabs>
                <w:tab w:val="left" w:pos="240"/>
              </w:tabs>
            </w:pPr>
          </w:p>
          <w:p w14:paraId="3D31D411">
            <w:pPr>
              <w:tabs>
                <w:tab w:val="left" w:pos="240"/>
              </w:tabs>
            </w:pPr>
          </w:p>
          <w:p w14:paraId="0AD96112">
            <w:pPr>
              <w:tabs>
                <w:tab w:val="left" w:pos="240"/>
              </w:tabs>
            </w:pPr>
          </w:p>
          <w:p w14:paraId="6CA5BD30">
            <w:pPr>
              <w:tabs>
                <w:tab w:val="left" w:pos="240"/>
              </w:tabs>
            </w:pPr>
          </w:p>
          <w:p w14:paraId="0E751557">
            <w:pPr>
              <w:tabs>
                <w:tab w:val="left" w:pos="240"/>
              </w:tabs>
            </w:pPr>
          </w:p>
          <w:p w14:paraId="429A3423">
            <w:pPr>
              <w:tabs>
                <w:tab w:val="left" w:pos="240"/>
              </w:tabs>
            </w:pPr>
          </w:p>
          <w:p w14:paraId="7A5C353E">
            <w:pPr>
              <w:tabs>
                <w:tab w:val="left" w:pos="240"/>
              </w:tabs>
            </w:pPr>
          </w:p>
          <w:p w14:paraId="3AAB02DB">
            <w:pPr>
              <w:tabs>
                <w:tab w:val="left" w:pos="240"/>
              </w:tabs>
            </w:pPr>
          </w:p>
          <w:p w14:paraId="28F9E10E">
            <w:pPr>
              <w:tabs>
                <w:tab w:val="left" w:pos="240"/>
              </w:tabs>
            </w:pPr>
          </w:p>
          <w:p w14:paraId="2C596D33">
            <w:pPr>
              <w:tabs>
                <w:tab w:val="left" w:pos="240"/>
              </w:tabs>
            </w:pPr>
          </w:p>
          <w:p w14:paraId="1F285FDD">
            <w:pPr>
              <w:tabs>
                <w:tab w:val="left" w:pos="240"/>
              </w:tabs>
            </w:pPr>
          </w:p>
          <w:p w14:paraId="43D4250E">
            <w:pPr>
              <w:tabs>
                <w:tab w:val="left" w:pos="240"/>
              </w:tabs>
            </w:pPr>
          </w:p>
          <w:p w14:paraId="4242994F">
            <w:pPr>
              <w:tabs>
                <w:tab w:val="left" w:pos="240"/>
              </w:tabs>
            </w:pPr>
          </w:p>
        </w:tc>
        <w:tc>
          <w:tcPr>
            <w:tcW w:w="1890" w:type="dxa"/>
          </w:tcPr>
          <w:p w14:paraId="4AEB2492">
            <w:pPr>
              <w:tabs>
                <w:tab w:val="left" w:pos="240"/>
              </w:tabs>
            </w:pPr>
          </w:p>
        </w:tc>
        <w:tc>
          <w:tcPr>
            <w:tcW w:w="975" w:type="dxa"/>
          </w:tcPr>
          <w:p w14:paraId="626FD1A6">
            <w:pPr>
              <w:tabs>
                <w:tab w:val="left" w:pos="240"/>
              </w:tabs>
            </w:pPr>
          </w:p>
        </w:tc>
        <w:tc>
          <w:tcPr>
            <w:tcW w:w="996" w:type="dxa"/>
          </w:tcPr>
          <w:p w14:paraId="246647CD">
            <w:pPr>
              <w:tabs>
                <w:tab w:val="left" w:pos="240"/>
              </w:tabs>
            </w:pPr>
          </w:p>
        </w:tc>
        <w:tc>
          <w:tcPr>
            <w:tcW w:w="1494" w:type="dxa"/>
          </w:tcPr>
          <w:p w14:paraId="3EDFF326">
            <w:pPr>
              <w:tabs>
                <w:tab w:val="left" w:pos="240"/>
              </w:tabs>
            </w:pPr>
          </w:p>
        </w:tc>
        <w:tc>
          <w:tcPr>
            <w:tcW w:w="2409" w:type="dxa"/>
          </w:tcPr>
          <w:p w14:paraId="6854E86C">
            <w:pPr>
              <w:tabs>
                <w:tab w:val="left" w:pos="240"/>
              </w:tabs>
            </w:pPr>
          </w:p>
        </w:tc>
      </w:tr>
      <w:tr w14:paraId="4B653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C9A9B5C">
            <w:pPr>
              <w:pStyle w:val="19"/>
            </w:pPr>
            <w:r>
              <w:t>备注：凡需采购人提供的设备、房屋、通讯及其他办公设施，应注明免费提供或不免费提供，如有偿提供，采购人承担多少，供应商承担多少，本表应详细列清。</w:t>
            </w:r>
          </w:p>
          <w:p w14:paraId="7D2EEB8A">
            <w:pPr>
              <w:tabs>
                <w:tab w:val="left" w:pos="240"/>
              </w:tabs>
            </w:pPr>
          </w:p>
        </w:tc>
      </w:tr>
    </w:tbl>
    <w:p w14:paraId="65F7BFF9">
      <w:pPr>
        <w:tabs>
          <w:tab w:val="left" w:pos="240"/>
          <w:tab w:val="left" w:pos="7665"/>
        </w:tabs>
      </w:pPr>
    </w:p>
    <w:p w14:paraId="50224482">
      <w:pPr>
        <w:spacing w:line="360" w:lineRule="auto"/>
        <w:ind w:right="84" w:firstLine="224" w:firstLineChars="100"/>
        <w:rPr>
          <w:sz w:val="24"/>
        </w:rPr>
      </w:pPr>
      <w:r>
        <w:rPr>
          <w:sz w:val="24"/>
        </w:rPr>
        <w:t>投标人名称：</w:t>
      </w:r>
    </w:p>
    <w:p w14:paraId="652B16D6">
      <w:pPr>
        <w:spacing w:line="360" w:lineRule="auto"/>
        <w:ind w:right="84" w:firstLine="224" w:firstLineChars="100"/>
        <w:rPr>
          <w:sz w:val="24"/>
        </w:rPr>
      </w:pPr>
    </w:p>
    <w:p w14:paraId="2966FF9A">
      <w:pPr>
        <w:spacing w:line="360" w:lineRule="auto"/>
        <w:ind w:right="84" w:firstLine="224" w:firstLineChars="100"/>
        <w:rPr>
          <w:position w:val="-40"/>
          <w:sz w:val="24"/>
        </w:rPr>
      </w:pPr>
      <w:r>
        <w:rPr>
          <w:sz w:val="24"/>
        </w:rPr>
        <w:t xml:space="preserve">日期：  </w:t>
      </w:r>
    </w:p>
    <w:p w14:paraId="2B589196">
      <w:pPr>
        <w:widowControl/>
        <w:jc w:val="left"/>
        <w:rPr>
          <w:b/>
          <w:sz w:val="24"/>
        </w:rPr>
      </w:pPr>
      <w:r>
        <w:rPr>
          <w:b/>
          <w:sz w:val="24"/>
        </w:rPr>
        <w:br w:type="page"/>
      </w:r>
    </w:p>
    <w:p w14:paraId="53692434">
      <w:pPr>
        <w:tabs>
          <w:tab w:val="left" w:pos="360"/>
        </w:tabs>
        <w:spacing w:line="360" w:lineRule="auto"/>
        <w:ind w:firstLine="448" w:firstLineChars="200"/>
        <w:rPr>
          <w:b/>
          <w:sz w:val="24"/>
        </w:rPr>
      </w:pPr>
      <w:r>
        <w:rPr>
          <w:b/>
          <w:sz w:val="24"/>
        </w:rPr>
        <w:t>附件1</w:t>
      </w:r>
      <w:r>
        <w:rPr>
          <w:rFonts w:hint="eastAsia"/>
          <w:b/>
          <w:sz w:val="24"/>
        </w:rPr>
        <w:t>3</w:t>
      </w:r>
    </w:p>
    <w:p w14:paraId="1C2E7EFD">
      <w:pPr>
        <w:tabs>
          <w:tab w:val="left" w:pos="360"/>
        </w:tabs>
        <w:spacing w:line="360" w:lineRule="auto"/>
        <w:ind w:firstLine="448" w:firstLineChars="200"/>
        <w:rPr>
          <w:b/>
          <w:sz w:val="24"/>
        </w:rPr>
      </w:pPr>
    </w:p>
    <w:p w14:paraId="31A9D3AC">
      <w:pPr>
        <w:tabs>
          <w:tab w:val="left" w:pos="360"/>
        </w:tabs>
        <w:spacing w:line="360" w:lineRule="auto"/>
        <w:jc w:val="center"/>
        <w:rPr>
          <w:b/>
          <w:bCs/>
          <w:sz w:val="24"/>
        </w:rPr>
      </w:pPr>
      <w:r>
        <w:rPr>
          <w:rFonts w:hint="eastAsia"/>
          <w:b/>
          <w:bCs/>
          <w:sz w:val="24"/>
        </w:rPr>
        <w:t>书面</w:t>
      </w:r>
      <w:r>
        <w:rPr>
          <w:b/>
          <w:bCs/>
          <w:sz w:val="24"/>
        </w:rPr>
        <w:t>声明</w:t>
      </w:r>
    </w:p>
    <w:p w14:paraId="70EC4B58">
      <w:pPr>
        <w:pStyle w:val="34"/>
        <w:tabs>
          <w:tab w:val="left" w:pos="360"/>
        </w:tabs>
        <w:spacing w:line="360" w:lineRule="auto"/>
        <w:ind w:firstLine="446"/>
        <w:rPr>
          <w:sz w:val="24"/>
        </w:rPr>
      </w:pPr>
    </w:p>
    <w:p w14:paraId="468AF21B">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BF86BE5">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5947EB5F">
      <w:pPr>
        <w:pStyle w:val="34"/>
        <w:tabs>
          <w:tab w:val="left" w:pos="360"/>
        </w:tabs>
        <w:spacing w:line="360" w:lineRule="auto"/>
        <w:ind w:firstLine="446"/>
        <w:rPr>
          <w:sz w:val="24"/>
        </w:rPr>
      </w:pPr>
    </w:p>
    <w:p w14:paraId="72AEFA87">
      <w:pPr>
        <w:pStyle w:val="34"/>
        <w:tabs>
          <w:tab w:val="left" w:pos="360"/>
        </w:tabs>
        <w:spacing w:line="360" w:lineRule="auto"/>
        <w:ind w:firstLine="446"/>
        <w:rPr>
          <w:sz w:val="24"/>
        </w:rPr>
      </w:pPr>
    </w:p>
    <w:p w14:paraId="35133C77">
      <w:pPr>
        <w:autoSpaceDE w:val="0"/>
        <w:autoSpaceDN w:val="0"/>
        <w:spacing w:line="500" w:lineRule="exact"/>
        <w:ind w:left="3840"/>
        <w:jc w:val="left"/>
        <w:rPr>
          <w:sz w:val="24"/>
          <w:szCs w:val="24"/>
        </w:rPr>
      </w:pPr>
      <w:r>
        <w:rPr>
          <w:sz w:val="24"/>
          <w:szCs w:val="24"/>
        </w:rPr>
        <w:t>投标人名称：</w:t>
      </w:r>
    </w:p>
    <w:p w14:paraId="3949575C">
      <w:pPr>
        <w:autoSpaceDE w:val="0"/>
        <w:autoSpaceDN w:val="0"/>
        <w:spacing w:line="500" w:lineRule="exact"/>
        <w:ind w:left="3840"/>
        <w:jc w:val="left"/>
        <w:rPr>
          <w:sz w:val="24"/>
          <w:szCs w:val="24"/>
        </w:rPr>
      </w:pPr>
    </w:p>
    <w:p w14:paraId="7D45C7F0">
      <w:pPr>
        <w:autoSpaceDE w:val="0"/>
        <w:autoSpaceDN w:val="0"/>
        <w:spacing w:line="500" w:lineRule="exact"/>
        <w:ind w:left="3840"/>
        <w:jc w:val="left"/>
        <w:rPr>
          <w:sz w:val="24"/>
          <w:szCs w:val="24"/>
        </w:rPr>
      </w:pPr>
      <w:r>
        <w:rPr>
          <w:sz w:val="24"/>
          <w:szCs w:val="24"/>
        </w:rPr>
        <w:t>日期：</w:t>
      </w:r>
    </w:p>
    <w:p w14:paraId="255BB4E8">
      <w:pPr>
        <w:autoSpaceDE w:val="0"/>
        <w:autoSpaceDN w:val="0"/>
        <w:spacing w:line="500" w:lineRule="exact"/>
        <w:ind w:left="3840"/>
        <w:jc w:val="left"/>
        <w:rPr>
          <w:sz w:val="24"/>
          <w:szCs w:val="24"/>
        </w:rPr>
      </w:pPr>
    </w:p>
    <w:p w14:paraId="63C1D424">
      <w:pPr>
        <w:pStyle w:val="34"/>
        <w:tabs>
          <w:tab w:val="left" w:pos="360"/>
        </w:tabs>
        <w:spacing w:line="360" w:lineRule="auto"/>
        <w:ind w:firstLine="0" w:firstLineChars="0"/>
        <w:rPr>
          <w:sz w:val="24"/>
          <w:u w:val="single"/>
        </w:rPr>
      </w:pPr>
      <w:r>
        <w:rPr>
          <w:rFonts w:hint="eastAsia"/>
          <w:sz w:val="24"/>
          <w:u w:val="single"/>
        </w:rPr>
        <w:t xml:space="preserve">                                                                     </w:t>
      </w:r>
    </w:p>
    <w:p w14:paraId="25E61D1E">
      <w:pPr>
        <w:pStyle w:val="34"/>
        <w:tabs>
          <w:tab w:val="left" w:pos="360"/>
        </w:tabs>
        <w:spacing w:line="360" w:lineRule="auto"/>
        <w:ind w:firstLine="446"/>
        <w:rPr>
          <w:sz w:val="24"/>
        </w:rPr>
      </w:pPr>
    </w:p>
    <w:p w14:paraId="7875B7AC">
      <w:pPr>
        <w:pStyle w:val="34"/>
        <w:spacing w:line="360" w:lineRule="auto"/>
        <w:ind w:firstLine="0" w:firstLineChars="0"/>
        <w:jc w:val="center"/>
        <w:rPr>
          <w:b/>
          <w:sz w:val="24"/>
        </w:rPr>
      </w:pPr>
    </w:p>
    <w:p w14:paraId="12FA8171">
      <w:pPr>
        <w:pStyle w:val="34"/>
        <w:spacing w:line="360" w:lineRule="auto"/>
        <w:ind w:firstLine="0" w:firstLineChars="0"/>
        <w:jc w:val="center"/>
        <w:rPr>
          <w:b/>
          <w:sz w:val="24"/>
        </w:rPr>
      </w:pPr>
    </w:p>
    <w:p w14:paraId="5851DB2C">
      <w:pPr>
        <w:pStyle w:val="34"/>
        <w:spacing w:line="360" w:lineRule="auto"/>
        <w:ind w:firstLine="0" w:firstLineChars="0"/>
        <w:jc w:val="center"/>
        <w:rPr>
          <w:b/>
          <w:sz w:val="24"/>
        </w:rPr>
      </w:pPr>
      <w:r>
        <w:rPr>
          <w:rFonts w:hint="eastAsia"/>
          <w:b/>
          <w:sz w:val="24"/>
        </w:rPr>
        <w:t>证明材料</w:t>
      </w:r>
    </w:p>
    <w:p w14:paraId="3FCF6234">
      <w:pPr>
        <w:pStyle w:val="34"/>
        <w:tabs>
          <w:tab w:val="left" w:pos="360"/>
        </w:tabs>
        <w:spacing w:line="360" w:lineRule="auto"/>
        <w:ind w:firstLine="446"/>
        <w:rPr>
          <w:sz w:val="24"/>
        </w:rPr>
      </w:pPr>
    </w:p>
    <w:p w14:paraId="34717403">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75BD6455">
      <w:pPr>
        <w:pStyle w:val="34"/>
        <w:tabs>
          <w:tab w:val="left" w:pos="360"/>
        </w:tabs>
        <w:spacing w:line="360" w:lineRule="auto"/>
        <w:ind w:firstLine="446"/>
        <w:rPr>
          <w:sz w:val="24"/>
        </w:rPr>
      </w:pPr>
    </w:p>
    <w:p w14:paraId="42C87332">
      <w:pPr>
        <w:autoSpaceDE w:val="0"/>
        <w:autoSpaceDN w:val="0"/>
        <w:spacing w:line="500" w:lineRule="exact"/>
        <w:ind w:left="3840"/>
        <w:jc w:val="left"/>
        <w:rPr>
          <w:sz w:val="24"/>
          <w:szCs w:val="24"/>
        </w:rPr>
      </w:pPr>
    </w:p>
    <w:p w14:paraId="0B5DD5B0">
      <w:pPr>
        <w:autoSpaceDE w:val="0"/>
        <w:autoSpaceDN w:val="0"/>
        <w:spacing w:line="500" w:lineRule="exact"/>
        <w:ind w:left="3840"/>
        <w:jc w:val="left"/>
        <w:rPr>
          <w:sz w:val="24"/>
          <w:szCs w:val="24"/>
        </w:rPr>
      </w:pPr>
    </w:p>
    <w:p w14:paraId="2AFD154D">
      <w:pPr>
        <w:autoSpaceDE w:val="0"/>
        <w:autoSpaceDN w:val="0"/>
        <w:spacing w:line="500" w:lineRule="exact"/>
        <w:ind w:left="3840"/>
        <w:jc w:val="left"/>
        <w:rPr>
          <w:sz w:val="24"/>
          <w:szCs w:val="24"/>
        </w:rPr>
      </w:pPr>
      <w:r>
        <w:rPr>
          <w:sz w:val="24"/>
          <w:szCs w:val="24"/>
        </w:rPr>
        <w:t>投标人名称：</w:t>
      </w:r>
    </w:p>
    <w:p w14:paraId="2B9BC4F8">
      <w:pPr>
        <w:autoSpaceDE w:val="0"/>
        <w:autoSpaceDN w:val="0"/>
        <w:spacing w:line="500" w:lineRule="exact"/>
        <w:ind w:left="3840"/>
        <w:jc w:val="left"/>
        <w:rPr>
          <w:sz w:val="24"/>
          <w:szCs w:val="24"/>
        </w:rPr>
      </w:pPr>
    </w:p>
    <w:p w14:paraId="60A34055">
      <w:pPr>
        <w:autoSpaceDE w:val="0"/>
        <w:autoSpaceDN w:val="0"/>
        <w:spacing w:line="500" w:lineRule="exact"/>
        <w:ind w:left="3840"/>
        <w:jc w:val="left"/>
        <w:rPr>
          <w:b/>
          <w:sz w:val="24"/>
        </w:rPr>
      </w:pPr>
      <w:r>
        <w:rPr>
          <w:sz w:val="24"/>
          <w:szCs w:val="24"/>
        </w:rPr>
        <w:t>日期：</w:t>
      </w:r>
    </w:p>
    <w:p w14:paraId="673C4F44">
      <w:pPr>
        <w:widowControl/>
        <w:jc w:val="left"/>
        <w:rPr>
          <w:b/>
          <w:sz w:val="24"/>
        </w:rPr>
      </w:pPr>
      <w:r>
        <w:rPr>
          <w:b/>
          <w:sz w:val="24"/>
        </w:rPr>
        <w:br w:type="page"/>
      </w:r>
    </w:p>
    <w:p w14:paraId="784E67D1">
      <w:pPr>
        <w:spacing w:line="560" w:lineRule="exact"/>
        <w:jc w:val="left"/>
        <w:rPr>
          <w:b/>
          <w:sz w:val="24"/>
        </w:rPr>
      </w:pPr>
      <w:r>
        <w:rPr>
          <w:b/>
          <w:sz w:val="24"/>
        </w:rPr>
        <w:t>附件1</w:t>
      </w:r>
      <w:r>
        <w:rPr>
          <w:rFonts w:hint="eastAsia"/>
          <w:b/>
          <w:sz w:val="24"/>
        </w:rPr>
        <w:t>4</w:t>
      </w:r>
      <w:r>
        <w:rPr>
          <w:b/>
          <w:sz w:val="24"/>
        </w:rPr>
        <w:t>：投标人认为需要提供的其他资料</w:t>
      </w:r>
    </w:p>
    <w:p w14:paraId="19558C79">
      <w:pPr>
        <w:autoSpaceDE w:val="0"/>
        <w:autoSpaceDN w:val="0"/>
        <w:adjustRightInd w:val="0"/>
        <w:spacing w:line="560" w:lineRule="exact"/>
        <w:outlineLvl w:val="0"/>
        <w:rPr>
          <w:b/>
          <w:sz w:val="24"/>
        </w:rPr>
      </w:pPr>
    </w:p>
    <w:p w14:paraId="217B3647">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98759B">
    <w:pPr>
      <w:pStyle w:val="14"/>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47B42">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6579339F"/>
    <w:multiLevelType w:val="singleLevel"/>
    <w:tmpl w:val="6579339F"/>
    <w:lvl w:ilvl="0" w:tentative="0">
      <w:start w:val="1"/>
      <w:numFmt w:val="decimal"/>
      <w:suff w:val="nothing"/>
      <w:lvlText w:val="%1、"/>
      <w:lvlJc w:val="left"/>
    </w:lvl>
  </w:abstractNum>
  <w:abstractNum w:abstractNumId="3">
    <w:nsid w:val="6DF7A9EC"/>
    <w:multiLevelType w:val="singleLevel"/>
    <w:tmpl w:val="6DF7A9EC"/>
    <w:lvl w:ilvl="0" w:tentative="0">
      <w:start w:val="1"/>
      <w:numFmt w:val="decimal"/>
      <w:suff w:val="nothing"/>
      <w:lvlText w:val="%1、"/>
      <w:lvlJc w:val="left"/>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569052BB"/>
    <w:rsid w:val="628B2DCC"/>
    <w:rsid w:val="7F9601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AACF52-6AF1-4E70-A9A7-FCA181BC683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89</Pages>
  <Words>40362</Words>
  <Characters>42200</Characters>
  <Lines>241</Lines>
  <Paragraphs>67</Paragraphs>
  <TotalTime>5</TotalTime>
  <ScaleCrop>false</ScaleCrop>
  <LinksUpToDate>false</LinksUpToDate>
  <CharactersWithSpaces>43707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2025-07-21T07:47:53Z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2052-12.1.0.21915</vt:lpwstr>
  </property>
  <property fmtid="{D5CDD505-2E9C-101B-9397-08002B2CF9AE}" pid="4" name="ICV">
    <vt:lpwstr>856153D34CE84FFCB120C53190240C1C_13</vt:lpwstr>
  </property>
</Properties>
</file>