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FE1FF9" w14:textId="77777777" w:rsidR="000A26BC" w:rsidRDefault="000A26BC">
      <w:pPr>
        <w:rPr>
          <w:rFonts w:eastAsia="仿宋_GB2312"/>
          <w:sz w:val="84"/>
        </w:rPr>
      </w:pPr>
    </w:p>
    <w:p w14:paraId="5A1D6966" w14:textId="77777777" w:rsidR="000A26BC" w:rsidRDefault="004F4760">
      <w:pPr>
        <w:ind w:right="105"/>
        <w:jc w:val="right"/>
        <w:rPr>
          <w:rFonts w:eastAsia="黑体"/>
          <w:b/>
          <w:spacing w:val="40"/>
          <w:w w:val="66"/>
          <w:sz w:val="60"/>
          <w:szCs w:val="60"/>
        </w:rPr>
      </w:pPr>
      <w:r>
        <w:rPr>
          <w:rFonts w:eastAsia="黑体" w:hint="eastAsia"/>
          <w:b/>
          <w:spacing w:val="40"/>
          <w:w w:val="66"/>
          <w:sz w:val="60"/>
          <w:szCs w:val="60"/>
        </w:rPr>
        <w:t xml:space="preserve">      </w:t>
      </w:r>
      <w:r>
        <w:rPr>
          <w:rFonts w:eastAsia="黑体" w:hint="eastAsia"/>
          <w:b/>
          <w:spacing w:val="40"/>
          <w:w w:val="66"/>
          <w:sz w:val="60"/>
          <w:szCs w:val="60"/>
        </w:rPr>
        <w:t>天津市医疗保障基金监督检查所医疗保障基金监管创新中心信息化二期硬件设备</w:t>
      </w:r>
      <w:r>
        <w:rPr>
          <w:rFonts w:eastAsia="黑体"/>
          <w:b/>
          <w:noProof/>
          <w:spacing w:val="40"/>
          <w:sz w:val="60"/>
          <w:szCs w:val="60"/>
        </w:rPr>
        <mc:AlternateContent>
          <mc:Choice Requires="wps">
            <w:drawing>
              <wp:anchor distT="0" distB="0" distL="114300" distR="114300" simplePos="0" relativeHeight="251659264" behindDoc="0" locked="0" layoutInCell="1" allowOverlap="1" wp14:anchorId="19A0567A" wp14:editId="37223B38">
                <wp:simplePos x="0" y="0"/>
                <wp:positionH relativeFrom="column">
                  <wp:posOffset>-122555</wp:posOffset>
                </wp:positionH>
                <wp:positionV relativeFrom="paragraph">
                  <wp:posOffset>347345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AAB7716" id="直接连接符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65pt,27.35pt" to="47.0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" strokecolor="#4b69b5" strokeweight="15pt"/>
            </w:pict>
          </mc:Fallback>
        </mc:AlternateContent>
      </w:r>
      <w:r>
        <w:rPr>
          <w:rFonts w:eastAsia="黑体" w:hint="eastAsia"/>
          <w:b/>
          <w:spacing w:val="40"/>
          <w:w w:val="66"/>
          <w:sz w:val="60"/>
          <w:szCs w:val="60"/>
        </w:rPr>
        <w:t>项目</w:t>
      </w:r>
    </w:p>
    <w:p w14:paraId="35615502" w14:textId="77777777" w:rsidR="000A26BC" w:rsidRDefault="004F4760">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14:anchorId="3746B653" wp14:editId="2ECD65F8">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82CCCD6" id="直接连接符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65pt,28.45pt" to="250.9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" strokecolor="#4b69b5" strokeweight="15pt"/>
            </w:pict>
          </mc:Fallback>
        </mc:AlternateContent>
      </w:r>
      <w:r>
        <w:rPr>
          <w:rFonts w:eastAsia="黑体"/>
          <w:b/>
          <w:spacing w:val="40"/>
          <w:w w:val="66"/>
          <w:sz w:val="60"/>
          <w:szCs w:val="60"/>
        </w:rPr>
        <w:t>招标文件</w:t>
      </w:r>
    </w:p>
    <w:p w14:paraId="7206F73A" w14:textId="77777777" w:rsidR="000A26BC" w:rsidRDefault="000A26BC">
      <w:pPr>
        <w:ind w:right="1025"/>
        <w:jc w:val="center"/>
        <w:rPr>
          <w:rFonts w:eastAsia="黑体"/>
          <w:b/>
          <w:spacing w:val="40"/>
          <w:w w:val="66"/>
          <w:sz w:val="60"/>
          <w:szCs w:val="60"/>
        </w:rPr>
      </w:pPr>
    </w:p>
    <w:p w14:paraId="1047738B" w14:textId="77777777" w:rsidR="000A26BC" w:rsidRDefault="004F4760">
      <w:pPr>
        <w:jc w:val="center"/>
        <w:rPr>
          <w:rFonts w:eastAsia="黑体"/>
          <w:b/>
          <w:spacing w:val="40"/>
          <w:w w:val="66"/>
          <w:sz w:val="15"/>
          <w:szCs w:val="15"/>
        </w:rPr>
      </w:pPr>
      <w:r>
        <w:rPr>
          <w:rFonts w:eastAsia="黑体"/>
          <w:b/>
          <w:spacing w:val="40"/>
          <w:w w:val="66"/>
          <w:sz w:val="56"/>
          <w:szCs w:val="56"/>
        </w:rPr>
        <w:t xml:space="preserve">            </w:t>
      </w:r>
    </w:p>
    <w:p w14:paraId="20285E8F" w14:textId="2E3B241B" w:rsidR="000A26BC" w:rsidRDefault="004F4760">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5</w:t>
      </w:r>
      <w:r>
        <w:rPr>
          <w:rFonts w:eastAsia="黑体"/>
          <w:spacing w:val="40"/>
          <w:w w:val="66"/>
          <w:sz w:val="32"/>
          <w:szCs w:val="32"/>
        </w:rPr>
        <w:t>-A-0</w:t>
      </w:r>
      <w:r w:rsidR="0044486A">
        <w:rPr>
          <w:rFonts w:eastAsia="黑体" w:hint="eastAsia"/>
          <w:spacing w:val="40"/>
          <w:w w:val="66"/>
          <w:sz w:val="32"/>
          <w:szCs w:val="32"/>
        </w:rPr>
        <w:t>496</w:t>
      </w:r>
      <w:r>
        <w:rPr>
          <w:rFonts w:eastAsia="黑体"/>
          <w:spacing w:val="40"/>
          <w:w w:val="66"/>
          <w:sz w:val="32"/>
          <w:szCs w:val="32"/>
        </w:rPr>
        <w:t>）</w:t>
      </w:r>
    </w:p>
    <w:p w14:paraId="47C05D3B" w14:textId="77777777" w:rsidR="000A26BC" w:rsidRDefault="000A26BC">
      <w:pPr>
        <w:rPr>
          <w:sz w:val="40"/>
        </w:rPr>
      </w:pPr>
    </w:p>
    <w:p w14:paraId="39C56CA3" w14:textId="77777777" w:rsidR="000A26BC" w:rsidRDefault="000A26BC">
      <w:pPr>
        <w:rPr>
          <w:sz w:val="36"/>
        </w:rPr>
      </w:pPr>
    </w:p>
    <w:p w14:paraId="65E578A3" w14:textId="77777777" w:rsidR="000A26BC" w:rsidRDefault="000A26BC">
      <w:pPr>
        <w:rPr>
          <w:sz w:val="36"/>
        </w:rPr>
      </w:pPr>
    </w:p>
    <w:p w14:paraId="2F51F3BC" w14:textId="77777777" w:rsidR="000A26BC" w:rsidRDefault="000A26BC">
      <w:pPr>
        <w:rPr>
          <w:sz w:val="36"/>
        </w:rPr>
      </w:pPr>
    </w:p>
    <w:p w14:paraId="76004A10" w14:textId="77777777" w:rsidR="000A26BC" w:rsidRDefault="000A26BC">
      <w:pPr>
        <w:rPr>
          <w:sz w:val="36"/>
        </w:rPr>
      </w:pPr>
    </w:p>
    <w:p w14:paraId="04262EB1" w14:textId="77777777" w:rsidR="000A26BC" w:rsidRDefault="000A26BC">
      <w:pPr>
        <w:rPr>
          <w:sz w:val="36"/>
        </w:rPr>
      </w:pPr>
    </w:p>
    <w:p w14:paraId="47D9FEE9" w14:textId="77777777" w:rsidR="000A26BC" w:rsidRDefault="000A26BC">
      <w:pPr>
        <w:rPr>
          <w:sz w:val="36"/>
        </w:rPr>
      </w:pPr>
    </w:p>
    <w:p w14:paraId="11151CD8" w14:textId="77777777" w:rsidR="000A26BC" w:rsidRDefault="000A26BC">
      <w:pPr>
        <w:rPr>
          <w:sz w:val="36"/>
        </w:rPr>
      </w:pPr>
    </w:p>
    <w:p w14:paraId="72004908" w14:textId="77777777" w:rsidR="000A26BC" w:rsidRDefault="000A26BC">
      <w:pPr>
        <w:rPr>
          <w:sz w:val="36"/>
        </w:rPr>
      </w:pPr>
    </w:p>
    <w:p w14:paraId="0FFEAB73" w14:textId="77777777" w:rsidR="000A26BC" w:rsidRDefault="004F4760">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14:anchorId="18CDB071" wp14:editId="25F68E42">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380411DA" w14:textId="77777777" w:rsidR="000A26BC" w:rsidRDefault="004F4760">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5</w:t>
      </w:r>
      <w:r>
        <w:rPr>
          <w:rFonts w:eastAsia="仿宋_GB2312"/>
          <w:b/>
          <w:bCs/>
          <w:kern w:val="0"/>
          <w:sz w:val="44"/>
          <w:szCs w:val="44"/>
        </w:rPr>
        <w:t>.</w:t>
      </w:r>
      <w:r>
        <w:rPr>
          <w:rFonts w:eastAsia="仿宋_GB2312" w:hint="eastAsia"/>
          <w:b/>
          <w:bCs/>
          <w:kern w:val="0"/>
          <w:sz w:val="44"/>
          <w:szCs w:val="44"/>
        </w:rPr>
        <w:t>11</w:t>
      </w:r>
    </w:p>
    <w:p w14:paraId="0F2D9F15" w14:textId="77777777" w:rsidR="000A26BC" w:rsidRDefault="000A26BC">
      <w:pPr>
        <w:widowControl/>
        <w:jc w:val="left"/>
        <w:rPr>
          <w:rFonts w:eastAsia="仿宋_GB2312"/>
          <w:b/>
          <w:bCs/>
          <w:color w:val="333399"/>
          <w:kern w:val="0"/>
          <w:sz w:val="44"/>
          <w:szCs w:val="44"/>
        </w:rPr>
      </w:pPr>
    </w:p>
    <w:p w14:paraId="643C95A9" w14:textId="77777777" w:rsidR="000A26BC" w:rsidRDefault="000A26BC" w:rsidP="00F01AB6">
      <w:pPr>
        <w:ind w:firstLineChars="100" w:firstLine="411"/>
        <w:jc w:val="center"/>
        <w:rPr>
          <w:b/>
          <w:spacing w:val="20"/>
          <w:w w:val="80"/>
          <w:sz w:val="48"/>
          <w:szCs w:val="48"/>
        </w:rPr>
        <w:sectPr w:rsidR="000A26BC">
          <w:headerReference w:type="default" r:id="rId10"/>
          <w:footerReference w:type="default" r:id="rId11"/>
          <w:pgSz w:w="11906" w:h="16838"/>
          <w:pgMar w:top="1440" w:right="1797" w:bottom="1440" w:left="1797" w:header="851" w:footer="992" w:gutter="0"/>
          <w:pgNumType w:start="1"/>
          <w:cols w:space="425"/>
          <w:docGrid w:type="linesAndChars" w:linePitch="285" w:charSpace="-3449"/>
        </w:sectPr>
      </w:pPr>
    </w:p>
    <w:p w14:paraId="0346549B" w14:textId="77777777" w:rsidR="000A26BC" w:rsidRDefault="004F4760" w:rsidP="00F01AB6">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14:paraId="3C287A7A" w14:textId="77777777" w:rsidR="000A26BC" w:rsidRDefault="004F4760">
      <w:pPr>
        <w:spacing w:line="560" w:lineRule="exact"/>
        <w:ind w:rightChars="-73" w:right="-141"/>
        <w:rPr>
          <w:b/>
          <w:sz w:val="24"/>
        </w:rPr>
      </w:pPr>
      <w:r>
        <w:rPr>
          <w:b/>
          <w:sz w:val="24"/>
        </w:rPr>
        <w:t>第一部分</w:t>
      </w:r>
      <w:r>
        <w:rPr>
          <w:rFonts w:hint="eastAsia"/>
          <w:b/>
          <w:sz w:val="24"/>
        </w:rPr>
        <w:t xml:space="preserve"> </w:t>
      </w:r>
      <w:r>
        <w:rPr>
          <w:b/>
          <w:sz w:val="24"/>
        </w:rPr>
        <w:t xml:space="preserve"> </w:t>
      </w:r>
      <w:r>
        <w:rPr>
          <w:b/>
          <w:sz w:val="24"/>
        </w:rPr>
        <w:t>投标邀请函</w:t>
      </w:r>
    </w:p>
    <w:p w14:paraId="77EF6EB0" w14:textId="77777777" w:rsidR="000A26BC" w:rsidRDefault="000A26BC">
      <w:pPr>
        <w:spacing w:line="560" w:lineRule="exact"/>
        <w:ind w:rightChars="-73" w:right="-141"/>
        <w:rPr>
          <w:b/>
          <w:sz w:val="24"/>
        </w:rPr>
      </w:pPr>
    </w:p>
    <w:p w14:paraId="37765B03" w14:textId="77777777" w:rsidR="000A26BC" w:rsidRDefault="004F4760">
      <w:pPr>
        <w:spacing w:line="560" w:lineRule="exact"/>
        <w:ind w:rightChars="-73" w:right="-141"/>
        <w:rPr>
          <w:b/>
          <w:sz w:val="24"/>
        </w:rPr>
      </w:pPr>
      <w:r>
        <w:rPr>
          <w:b/>
          <w:sz w:val="24"/>
        </w:rPr>
        <w:t>第二部分</w:t>
      </w:r>
      <w:r>
        <w:rPr>
          <w:b/>
          <w:sz w:val="24"/>
        </w:rPr>
        <w:t xml:space="preserve"> </w:t>
      </w:r>
      <w:r>
        <w:rPr>
          <w:rFonts w:hint="eastAsia"/>
          <w:b/>
          <w:sz w:val="24"/>
        </w:rPr>
        <w:t xml:space="preserve"> </w:t>
      </w:r>
      <w:r>
        <w:rPr>
          <w:rFonts w:hint="eastAsia"/>
          <w:b/>
          <w:sz w:val="24"/>
        </w:rPr>
        <w:t>招标项目要求</w:t>
      </w:r>
    </w:p>
    <w:p w14:paraId="528E4C58" w14:textId="77777777" w:rsidR="000A26BC" w:rsidRDefault="000A26BC">
      <w:pPr>
        <w:spacing w:line="560" w:lineRule="exact"/>
        <w:ind w:rightChars="-73" w:right="-141"/>
        <w:rPr>
          <w:b/>
          <w:sz w:val="24"/>
        </w:rPr>
      </w:pPr>
    </w:p>
    <w:p w14:paraId="3813A609" w14:textId="77777777" w:rsidR="000A26BC" w:rsidRDefault="004F4760">
      <w:pPr>
        <w:spacing w:line="560" w:lineRule="exact"/>
        <w:ind w:rightChars="-73" w:right="-141"/>
        <w:rPr>
          <w:b/>
          <w:sz w:val="24"/>
        </w:rPr>
      </w:pPr>
      <w:r>
        <w:rPr>
          <w:b/>
          <w:sz w:val="24"/>
        </w:rPr>
        <w:t>第三部分</w:t>
      </w:r>
      <w:r>
        <w:rPr>
          <w:b/>
          <w:sz w:val="24"/>
        </w:rPr>
        <w:t xml:space="preserve"> </w:t>
      </w:r>
      <w:r>
        <w:rPr>
          <w:rFonts w:hint="eastAsia"/>
          <w:b/>
          <w:sz w:val="24"/>
        </w:rPr>
        <w:t xml:space="preserve"> </w:t>
      </w:r>
      <w:r>
        <w:rPr>
          <w:rFonts w:hint="eastAsia"/>
          <w:b/>
          <w:sz w:val="24"/>
        </w:rPr>
        <w:t>投标须知</w:t>
      </w:r>
    </w:p>
    <w:p w14:paraId="64D5677B" w14:textId="77777777" w:rsidR="000A26BC" w:rsidRDefault="000A26BC">
      <w:pPr>
        <w:spacing w:line="560" w:lineRule="exact"/>
        <w:ind w:rightChars="-73" w:right="-141"/>
        <w:rPr>
          <w:sz w:val="24"/>
        </w:rPr>
      </w:pPr>
    </w:p>
    <w:p w14:paraId="69EFCD12" w14:textId="77777777" w:rsidR="000A26BC" w:rsidRDefault="004F4760">
      <w:pPr>
        <w:spacing w:line="560" w:lineRule="exact"/>
        <w:rPr>
          <w:b/>
          <w:sz w:val="24"/>
        </w:rPr>
      </w:pPr>
      <w:r>
        <w:rPr>
          <w:b/>
          <w:sz w:val="24"/>
        </w:rPr>
        <w:t>第四部分</w:t>
      </w:r>
      <w:r>
        <w:rPr>
          <w:b/>
          <w:sz w:val="24"/>
        </w:rPr>
        <w:t xml:space="preserve"> </w:t>
      </w:r>
      <w:r>
        <w:rPr>
          <w:rFonts w:hint="eastAsia"/>
          <w:b/>
          <w:sz w:val="24"/>
        </w:rPr>
        <w:t xml:space="preserve"> </w:t>
      </w:r>
      <w:r>
        <w:rPr>
          <w:b/>
          <w:sz w:val="24"/>
        </w:rPr>
        <w:t>合同条款</w:t>
      </w:r>
    </w:p>
    <w:p w14:paraId="2F9B2141" w14:textId="77777777" w:rsidR="000A26BC" w:rsidRDefault="000A26BC">
      <w:pPr>
        <w:spacing w:line="560" w:lineRule="exact"/>
        <w:rPr>
          <w:sz w:val="24"/>
        </w:rPr>
      </w:pPr>
    </w:p>
    <w:p w14:paraId="6D577BCC" w14:textId="77777777" w:rsidR="000A26BC" w:rsidRDefault="004F4760">
      <w:pPr>
        <w:spacing w:line="560" w:lineRule="exact"/>
        <w:rPr>
          <w:sz w:val="24"/>
        </w:rPr>
      </w:pPr>
      <w:r>
        <w:rPr>
          <w:b/>
          <w:sz w:val="24"/>
        </w:rPr>
        <w:t>第五部分</w:t>
      </w:r>
      <w:r>
        <w:rPr>
          <w:b/>
          <w:sz w:val="24"/>
        </w:rPr>
        <w:t xml:space="preserve"> </w:t>
      </w:r>
      <w:r>
        <w:rPr>
          <w:rFonts w:hint="eastAsia"/>
          <w:b/>
          <w:sz w:val="24"/>
        </w:rPr>
        <w:t xml:space="preserve"> </w:t>
      </w:r>
      <w:r>
        <w:rPr>
          <w:b/>
          <w:sz w:val="24"/>
        </w:rPr>
        <w:t>投标文件格式</w:t>
      </w:r>
    </w:p>
    <w:p w14:paraId="5035425C" w14:textId="77777777" w:rsidR="000A26BC" w:rsidRDefault="000A26BC">
      <w:pPr>
        <w:rPr>
          <w:sz w:val="24"/>
        </w:rPr>
      </w:pPr>
    </w:p>
    <w:p w14:paraId="263FAA00" w14:textId="77777777" w:rsidR="000A26BC" w:rsidRDefault="000A26BC">
      <w:pPr>
        <w:rPr>
          <w:sz w:val="24"/>
        </w:rPr>
      </w:pPr>
    </w:p>
    <w:p w14:paraId="73698F06" w14:textId="77777777" w:rsidR="000A26BC" w:rsidRDefault="000A26BC">
      <w:pPr>
        <w:rPr>
          <w:sz w:val="24"/>
        </w:rPr>
      </w:pPr>
    </w:p>
    <w:p w14:paraId="33A0CEE5" w14:textId="77777777" w:rsidR="000A26BC" w:rsidRDefault="000A26BC">
      <w:pPr>
        <w:rPr>
          <w:sz w:val="24"/>
        </w:rPr>
      </w:pPr>
    </w:p>
    <w:p w14:paraId="3B2DE874" w14:textId="77777777" w:rsidR="000A26BC" w:rsidRDefault="000A26BC">
      <w:pPr>
        <w:rPr>
          <w:sz w:val="24"/>
        </w:rPr>
      </w:pPr>
    </w:p>
    <w:p w14:paraId="6B3B8BFF" w14:textId="77777777" w:rsidR="000A26BC" w:rsidRDefault="000A26BC">
      <w:pPr>
        <w:rPr>
          <w:sz w:val="24"/>
        </w:rPr>
      </w:pPr>
    </w:p>
    <w:p w14:paraId="66769804" w14:textId="77777777" w:rsidR="000A26BC" w:rsidRDefault="000A26BC">
      <w:pPr>
        <w:rPr>
          <w:b/>
        </w:rPr>
      </w:pPr>
    </w:p>
    <w:p w14:paraId="6EB2BE52" w14:textId="77777777" w:rsidR="000A26BC" w:rsidRDefault="000A26BC">
      <w:pPr>
        <w:pStyle w:val="ac"/>
        <w:rPr>
          <w:rFonts w:ascii="Times New Roman" w:hAnsi="Times New Roman"/>
        </w:rPr>
        <w:sectPr w:rsidR="000A26BC">
          <w:footerReference w:type="default" r:id="rId12"/>
          <w:pgSz w:w="11906" w:h="16838"/>
          <w:pgMar w:top="1440" w:right="1797" w:bottom="1440" w:left="1797" w:header="851" w:footer="992" w:gutter="0"/>
          <w:pgNumType w:start="1"/>
          <w:cols w:space="425"/>
          <w:docGrid w:type="linesAndChars" w:linePitch="285" w:charSpace="-3449"/>
        </w:sectPr>
      </w:pPr>
      <w:bookmarkStart w:id="0" w:name="_Toc412903614"/>
    </w:p>
    <w:p w14:paraId="5A3C4D11" w14:textId="77777777" w:rsidR="000A26BC" w:rsidRDefault="004F4760">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14:paraId="566579FD" w14:textId="77777777" w:rsidR="000A26BC" w:rsidRDefault="004F4760">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受天津市医疗保障基金监督检查所委托</w:t>
      </w:r>
      <w:r>
        <w:rPr>
          <w:rFonts w:ascii="Times New Roman" w:eastAsia="宋体" w:hAnsi="Times New Roman" w:cs="Times New Roman"/>
          <w:color w:val="auto"/>
          <w:szCs w:val="32"/>
        </w:rPr>
        <w:t>，天津市政府采购中心将以公开招标方式</w:t>
      </w:r>
      <w:r>
        <w:rPr>
          <w:rFonts w:ascii="Times New Roman" w:eastAsia="宋体" w:hAnsi="Times New Roman" w:cs="Times New Roman" w:hint="eastAsia"/>
          <w:color w:val="auto"/>
          <w:szCs w:val="32"/>
        </w:rPr>
        <w:t>，对天津市医疗保障基金监督检查所医疗保障基金监管创新中心信息化二期硬件设备项目实施政府采购。</w:t>
      </w:r>
      <w:r>
        <w:rPr>
          <w:rFonts w:ascii="Times New Roman" w:eastAsia="宋体" w:hAnsi="Times New Roman" w:cs="Times New Roman"/>
          <w:color w:val="auto"/>
          <w:szCs w:val="32"/>
        </w:rPr>
        <w:t>现欢迎合格的供应商参加投标。</w:t>
      </w:r>
    </w:p>
    <w:p w14:paraId="0E05BF92" w14:textId="77777777" w:rsidR="000A26BC" w:rsidRDefault="004F4760">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proofErr w:type="spellStart"/>
      <w:r>
        <w:rPr>
          <w:rFonts w:ascii="Times New Roman" w:eastAsia="宋体" w:hAnsi="Times New Roman" w:cs="Times New Roman" w:hint="eastAsia"/>
          <w:color w:val="auto"/>
          <w:szCs w:val="32"/>
        </w:rPr>
        <w:t>USBKey</w:t>
      </w:r>
      <w:proofErr w:type="spellEnd"/>
      <w:r>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14:paraId="0D9303A8" w14:textId="77777777" w:rsidR="000A26BC" w:rsidRDefault="004F4760">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color w:val="auto"/>
          <w:szCs w:val="32"/>
        </w:rPr>
        <w:t>一、项目名称和编号</w:t>
      </w:r>
    </w:p>
    <w:p w14:paraId="5BFFFFAC" w14:textId="77777777" w:rsidR="000A26BC" w:rsidRDefault="004F4760">
      <w:pPr>
        <w:pStyle w:val="Default"/>
        <w:spacing w:line="360" w:lineRule="auto"/>
        <w:ind w:firstLineChars="200" w:firstLine="480"/>
        <w:jc w:val="both"/>
        <w:rPr>
          <w:rFonts w:ascii="Times New Roman" w:eastAsia="宋体" w:hAnsi="Times New Roman" w:cs="Times New Roman"/>
          <w:color w:val="FF0000"/>
        </w:rPr>
      </w:pPr>
      <w:r>
        <w:rPr>
          <w:rFonts w:ascii="Times New Roman" w:eastAsia="宋体" w:hAnsi="Times New Roman" w:cs="Times New Roman"/>
          <w:color w:val="auto"/>
        </w:rPr>
        <w:t>（一）项目名称：</w:t>
      </w:r>
      <w:r>
        <w:rPr>
          <w:rFonts w:ascii="Times New Roman" w:eastAsia="宋体" w:hAnsi="Times New Roman" w:cs="Times New Roman" w:hint="eastAsia"/>
          <w:color w:val="auto"/>
          <w:szCs w:val="32"/>
        </w:rPr>
        <w:t>天津市医疗保障基金监督检查所医疗保障基金监管创新中心信息化二期硬件设备项目</w:t>
      </w:r>
    </w:p>
    <w:p w14:paraId="070059CE" w14:textId="2317FED1" w:rsidR="000A26BC" w:rsidRPr="007A3FBA"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sidRPr="007A3FBA">
        <w:rPr>
          <w:rFonts w:ascii="Times New Roman" w:eastAsia="宋体" w:hAnsi="Times New Roman" w:cs="Times New Roman"/>
          <w:color w:val="auto"/>
        </w:rPr>
        <w:t>：</w:t>
      </w:r>
      <w:r w:rsidRPr="007A3FBA">
        <w:rPr>
          <w:rFonts w:ascii="Times New Roman" w:eastAsia="宋体" w:hAnsi="Times New Roman" w:cs="Times New Roman"/>
          <w:color w:val="auto"/>
        </w:rPr>
        <w:t>TGPC-202</w:t>
      </w:r>
      <w:r w:rsidRPr="007A3FBA">
        <w:rPr>
          <w:rFonts w:ascii="Times New Roman" w:eastAsia="宋体" w:hAnsi="Times New Roman" w:cs="Times New Roman" w:hint="eastAsia"/>
          <w:color w:val="auto"/>
        </w:rPr>
        <w:t>5</w:t>
      </w:r>
      <w:r w:rsidRPr="007A3FBA">
        <w:rPr>
          <w:rFonts w:ascii="Times New Roman" w:eastAsia="宋体" w:hAnsi="Times New Roman" w:cs="Times New Roman"/>
          <w:color w:val="auto"/>
        </w:rPr>
        <w:t>-A-0</w:t>
      </w:r>
      <w:r w:rsidR="0044486A" w:rsidRPr="007A3FBA">
        <w:rPr>
          <w:rFonts w:ascii="Times New Roman" w:eastAsia="宋体" w:hAnsi="Times New Roman" w:cs="Times New Roman" w:hint="eastAsia"/>
          <w:color w:val="auto"/>
        </w:rPr>
        <w:t>496</w:t>
      </w:r>
    </w:p>
    <w:p w14:paraId="3381F207" w14:textId="77777777" w:rsidR="000A26BC" w:rsidRPr="007A3FBA" w:rsidRDefault="004F4760">
      <w:pPr>
        <w:pStyle w:val="Default"/>
        <w:spacing w:line="360" w:lineRule="auto"/>
        <w:ind w:firstLineChars="200" w:firstLine="480"/>
        <w:jc w:val="both"/>
        <w:rPr>
          <w:rFonts w:ascii="Times New Roman" w:eastAsia="宋体" w:hAnsi="Times New Roman" w:cs="Times New Roman"/>
          <w:color w:val="auto"/>
        </w:rPr>
      </w:pPr>
      <w:r w:rsidRPr="007A3FBA">
        <w:rPr>
          <w:rFonts w:ascii="Times New Roman" w:eastAsia="宋体" w:hAnsi="Times New Roman" w:cs="Times New Roman"/>
          <w:color w:val="auto"/>
        </w:rPr>
        <w:t>二、项目内容</w:t>
      </w:r>
    </w:p>
    <w:p w14:paraId="1B2EC73E" w14:textId="77777777" w:rsidR="000A26BC" w:rsidRDefault="004F4760">
      <w:pPr>
        <w:tabs>
          <w:tab w:val="left" w:pos="210"/>
        </w:tabs>
        <w:autoSpaceDE w:val="0"/>
        <w:autoSpaceDN w:val="0"/>
        <w:adjustRightInd w:val="0"/>
        <w:spacing w:line="360" w:lineRule="auto"/>
        <w:ind w:firstLineChars="200" w:firstLine="480"/>
        <w:outlineLvl w:val="0"/>
        <w:rPr>
          <w:sz w:val="24"/>
          <w:szCs w:val="24"/>
          <w:lang w:val="zh-CN"/>
        </w:rPr>
      </w:pPr>
      <w:r>
        <w:rPr>
          <w:rFonts w:hint="eastAsia"/>
          <w:sz w:val="24"/>
          <w:szCs w:val="24"/>
          <w:lang w:val="zh-CN"/>
        </w:rPr>
        <w:t>第一包：飞行检查一体化装备（平板电脑</w:t>
      </w:r>
      <w:r>
        <w:rPr>
          <w:rFonts w:hint="eastAsia"/>
          <w:sz w:val="24"/>
          <w:szCs w:val="24"/>
          <w:lang w:val="zh-CN"/>
        </w:rPr>
        <w:t>20</w:t>
      </w:r>
      <w:r>
        <w:rPr>
          <w:rFonts w:hint="eastAsia"/>
          <w:sz w:val="24"/>
          <w:szCs w:val="24"/>
          <w:lang w:val="zh-CN"/>
        </w:rPr>
        <w:t>台；录音笔</w:t>
      </w:r>
      <w:r>
        <w:rPr>
          <w:rFonts w:hint="eastAsia"/>
          <w:sz w:val="24"/>
          <w:szCs w:val="24"/>
          <w:lang w:val="zh-CN"/>
        </w:rPr>
        <w:t>20</w:t>
      </w:r>
      <w:r>
        <w:rPr>
          <w:rFonts w:hint="eastAsia"/>
          <w:sz w:val="24"/>
          <w:szCs w:val="24"/>
          <w:lang w:val="zh-CN"/>
        </w:rPr>
        <w:t>个；</w:t>
      </w:r>
      <w:proofErr w:type="gramStart"/>
      <w:r>
        <w:rPr>
          <w:rFonts w:hint="eastAsia"/>
          <w:sz w:val="24"/>
          <w:szCs w:val="24"/>
          <w:lang w:val="zh-CN"/>
        </w:rPr>
        <w:t>批量扫码设备</w:t>
      </w:r>
      <w:proofErr w:type="gramEnd"/>
      <w:r>
        <w:rPr>
          <w:rFonts w:hint="eastAsia"/>
          <w:sz w:val="24"/>
          <w:szCs w:val="24"/>
          <w:lang w:val="zh-CN"/>
        </w:rPr>
        <w:t>20</w:t>
      </w:r>
      <w:r>
        <w:rPr>
          <w:rFonts w:hint="eastAsia"/>
          <w:sz w:val="24"/>
          <w:szCs w:val="24"/>
          <w:lang w:val="zh-CN"/>
        </w:rPr>
        <w:t>台；键盘鼠标套装</w:t>
      </w:r>
      <w:r>
        <w:rPr>
          <w:rFonts w:hint="eastAsia"/>
          <w:sz w:val="24"/>
          <w:szCs w:val="24"/>
          <w:lang w:val="zh-CN"/>
        </w:rPr>
        <w:t>20</w:t>
      </w:r>
      <w:r>
        <w:rPr>
          <w:rFonts w:hint="eastAsia"/>
          <w:sz w:val="24"/>
          <w:szCs w:val="24"/>
          <w:lang w:val="zh-CN"/>
        </w:rPr>
        <w:t>套；专用网络设备</w:t>
      </w:r>
      <w:r>
        <w:rPr>
          <w:rFonts w:hint="eastAsia"/>
          <w:sz w:val="24"/>
          <w:szCs w:val="24"/>
          <w:lang w:val="zh-CN"/>
        </w:rPr>
        <w:t>20</w:t>
      </w:r>
      <w:r>
        <w:rPr>
          <w:rFonts w:hint="eastAsia"/>
          <w:sz w:val="24"/>
          <w:szCs w:val="24"/>
          <w:lang w:val="zh-CN"/>
        </w:rPr>
        <w:t>个；定制手提箱</w:t>
      </w:r>
      <w:r>
        <w:rPr>
          <w:rFonts w:hint="eastAsia"/>
          <w:sz w:val="24"/>
          <w:szCs w:val="24"/>
          <w:lang w:val="zh-CN"/>
        </w:rPr>
        <w:t>20</w:t>
      </w:r>
      <w:r>
        <w:rPr>
          <w:rFonts w:hint="eastAsia"/>
          <w:sz w:val="24"/>
          <w:szCs w:val="24"/>
          <w:lang w:val="zh-CN"/>
        </w:rPr>
        <w:t>个）、数据分析移动终端（设备终端</w:t>
      </w:r>
      <w:r>
        <w:rPr>
          <w:rFonts w:hint="eastAsia"/>
          <w:sz w:val="24"/>
          <w:szCs w:val="24"/>
          <w:lang w:val="zh-CN"/>
        </w:rPr>
        <w:t>3</w:t>
      </w:r>
      <w:r>
        <w:rPr>
          <w:rFonts w:hint="eastAsia"/>
          <w:sz w:val="24"/>
          <w:szCs w:val="24"/>
          <w:lang w:val="zh-CN"/>
        </w:rPr>
        <w:t>台；操作系统</w:t>
      </w:r>
      <w:r>
        <w:rPr>
          <w:rFonts w:hint="eastAsia"/>
          <w:sz w:val="24"/>
          <w:szCs w:val="24"/>
          <w:lang w:val="zh-CN"/>
        </w:rPr>
        <w:t>3</w:t>
      </w:r>
      <w:r>
        <w:rPr>
          <w:rFonts w:hint="eastAsia"/>
          <w:sz w:val="24"/>
          <w:szCs w:val="24"/>
          <w:lang w:val="zh-CN"/>
        </w:rPr>
        <w:t>套；数据库</w:t>
      </w:r>
      <w:r>
        <w:rPr>
          <w:rFonts w:hint="eastAsia"/>
          <w:sz w:val="24"/>
          <w:szCs w:val="24"/>
          <w:lang w:val="zh-CN"/>
        </w:rPr>
        <w:t>3</w:t>
      </w:r>
      <w:r>
        <w:rPr>
          <w:rFonts w:hint="eastAsia"/>
          <w:sz w:val="24"/>
          <w:szCs w:val="24"/>
          <w:lang w:val="zh-CN"/>
        </w:rPr>
        <w:t>套）；网络流量接入与控制系统</w:t>
      </w:r>
      <w:r>
        <w:rPr>
          <w:rFonts w:hint="eastAsia"/>
          <w:sz w:val="24"/>
          <w:szCs w:val="24"/>
          <w:lang w:val="zh-CN"/>
        </w:rPr>
        <w:t>6</w:t>
      </w:r>
      <w:r>
        <w:rPr>
          <w:rFonts w:hint="eastAsia"/>
          <w:sz w:val="24"/>
          <w:szCs w:val="24"/>
          <w:lang w:val="zh-CN"/>
        </w:rPr>
        <w:t>套（采购需求详见附件），合同履行期限：签订合同之日起</w:t>
      </w:r>
      <w:r>
        <w:rPr>
          <w:rFonts w:hint="eastAsia"/>
          <w:sz w:val="24"/>
          <w:szCs w:val="24"/>
          <w:lang w:val="zh-CN"/>
        </w:rPr>
        <w:t>20</w:t>
      </w:r>
      <w:r>
        <w:rPr>
          <w:rFonts w:hint="eastAsia"/>
          <w:sz w:val="24"/>
          <w:szCs w:val="24"/>
          <w:lang w:val="zh-CN"/>
        </w:rPr>
        <w:t>工作日内货到；货到之日起</w:t>
      </w:r>
      <w:r>
        <w:rPr>
          <w:rFonts w:hint="eastAsia"/>
          <w:sz w:val="24"/>
          <w:szCs w:val="24"/>
          <w:lang w:val="zh-CN"/>
        </w:rPr>
        <w:t>30</w:t>
      </w:r>
      <w:r>
        <w:rPr>
          <w:rFonts w:hint="eastAsia"/>
          <w:sz w:val="24"/>
          <w:szCs w:val="24"/>
          <w:lang w:val="zh-CN"/>
        </w:rPr>
        <w:t>工作日内安装（施工）完成。</w:t>
      </w:r>
    </w:p>
    <w:p w14:paraId="6C9E610C" w14:textId="77777777" w:rsidR="000A26BC" w:rsidRDefault="004F4760">
      <w:pPr>
        <w:tabs>
          <w:tab w:val="left" w:pos="210"/>
        </w:tabs>
        <w:autoSpaceDE w:val="0"/>
        <w:autoSpaceDN w:val="0"/>
        <w:adjustRightInd w:val="0"/>
        <w:spacing w:line="360" w:lineRule="auto"/>
        <w:ind w:firstLineChars="200" w:firstLine="480"/>
        <w:outlineLvl w:val="0"/>
        <w:rPr>
          <w:strike/>
          <w:sz w:val="24"/>
          <w:szCs w:val="24"/>
        </w:rPr>
      </w:pPr>
      <w:r>
        <w:rPr>
          <w:sz w:val="24"/>
          <w:szCs w:val="24"/>
          <w:lang w:val="zh-CN"/>
        </w:rPr>
        <w:t>本项目</w:t>
      </w:r>
      <w:r>
        <w:rPr>
          <w:rFonts w:hint="eastAsia"/>
          <w:sz w:val="24"/>
          <w:szCs w:val="24"/>
          <w:lang w:val="zh-CN"/>
        </w:rPr>
        <w:t>不接受进口产品投标。</w:t>
      </w:r>
    </w:p>
    <w:p w14:paraId="12FE0D2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三、项目预算</w:t>
      </w:r>
    </w:p>
    <w:p w14:paraId="1B03D657" w14:textId="474502E5" w:rsidR="007A3FBA" w:rsidRDefault="004F4760" w:rsidP="007A3FBA">
      <w:pPr>
        <w:pStyle w:val="Default"/>
        <w:spacing w:line="360" w:lineRule="auto"/>
        <w:ind w:firstLineChars="200" w:firstLine="480"/>
        <w:jc w:val="both"/>
        <w:rPr>
          <w:shd w:val="clear" w:color="auto" w:fill="FFFFFF"/>
        </w:rPr>
      </w:pPr>
      <w:r>
        <w:rPr>
          <w:rFonts w:ascii="Times New Roman" w:eastAsia="宋体" w:hAnsi="Times New Roman" w:cs="Times New Roman" w:hint="eastAsia"/>
          <w:color w:val="auto"/>
        </w:rPr>
        <w:t>第一包：</w:t>
      </w:r>
      <w:r>
        <w:rPr>
          <w:rFonts w:ascii="Times New Roman" w:eastAsia="宋体" w:hAnsi="Times New Roman" w:cs="Times New Roman"/>
          <w:color w:val="auto"/>
        </w:rPr>
        <w:t>1093690</w:t>
      </w:r>
      <w:r>
        <w:rPr>
          <w:rFonts w:ascii="Times New Roman" w:eastAsia="宋体" w:hAnsi="Times New Roman" w:cs="Times New Roman" w:hint="eastAsia"/>
          <w:color w:val="auto"/>
        </w:rPr>
        <w:t>元。</w:t>
      </w:r>
      <w:r w:rsidR="00BC2CDB">
        <w:rPr>
          <w:rFonts w:ascii="Times New Roman" w:eastAsia="宋体" w:hAnsi="Times New Roman" w:cs="Times New Roman" w:hint="eastAsia"/>
          <w:color w:val="auto"/>
        </w:rPr>
        <w:t>其中，</w:t>
      </w:r>
      <w:r w:rsidR="007A3FBA">
        <w:rPr>
          <w:rFonts w:ascii="Times New Roman" w:eastAsia="宋体" w:hAnsi="Times New Roman" w:cs="Times New Roman" w:hint="eastAsia"/>
          <w:color w:val="auto"/>
        </w:rPr>
        <w:t>第</w:t>
      </w:r>
      <w:r w:rsidR="007A3FBA">
        <w:rPr>
          <w:rFonts w:ascii="Times New Roman" w:eastAsia="宋体" w:hAnsi="Times New Roman" w:cs="Times New Roman" w:hint="eastAsia"/>
          <w:color w:val="auto"/>
        </w:rPr>
        <w:t>1</w:t>
      </w:r>
      <w:r w:rsidR="007A3FBA">
        <w:rPr>
          <w:rFonts w:ascii="Times New Roman" w:eastAsia="宋体" w:hAnsi="Times New Roman" w:cs="Times New Roman" w:hint="eastAsia"/>
          <w:color w:val="auto"/>
        </w:rPr>
        <w:t>项</w:t>
      </w:r>
      <w:r w:rsidR="00BC2CDB">
        <w:rPr>
          <w:rFonts w:hint="eastAsia"/>
          <w:lang w:val="zh-CN"/>
        </w:rPr>
        <w:t>平板电脑</w:t>
      </w:r>
      <w:r w:rsidR="00D31161">
        <w:rPr>
          <w:rFonts w:hint="eastAsia"/>
          <w:lang w:val="zh-CN"/>
        </w:rPr>
        <w:t>+</w:t>
      </w:r>
      <w:r w:rsidR="00BC2CDB">
        <w:rPr>
          <w:rFonts w:hint="eastAsia"/>
          <w:lang w:val="zh-CN"/>
        </w:rPr>
        <w:t>录音笔</w:t>
      </w:r>
      <w:r w:rsidR="00D31161">
        <w:rPr>
          <w:rFonts w:hint="eastAsia"/>
          <w:lang w:val="zh-CN"/>
        </w:rPr>
        <w:t>+</w:t>
      </w:r>
      <w:proofErr w:type="gramStart"/>
      <w:r w:rsidR="00BC2CDB">
        <w:rPr>
          <w:rFonts w:hint="eastAsia"/>
          <w:lang w:val="zh-CN"/>
        </w:rPr>
        <w:t>批量扫码设备</w:t>
      </w:r>
      <w:proofErr w:type="gramEnd"/>
      <w:r w:rsidR="00D31161">
        <w:rPr>
          <w:rFonts w:hint="eastAsia"/>
          <w:lang w:val="zh-CN"/>
        </w:rPr>
        <w:t>+</w:t>
      </w:r>
      <w:r w:rsidR="00BC2CDB">
        <w:rPr>
          <w:rFonts w:hint="eastAsia"/>
          <w:lang w:val="zh-CN"/>
        </w:rPr>
        <w:t>键盘鼠标套装</w:t>
      </w:r>
      <w:r w:rsidR="00D31161">
        <w:rPr>
          <w:rFonts w:hint="eastAsia"/>
          <w:lang w:val="zh-CN"/>
        </w:rPr>
        <w:t>+</w:t>
      </w:r>
      <w:r w:rsidR="00BC2CDB">
        <w:rPr>
          <w:rFonts w:hint="eastAsia"/>
          <w:lang w:val="zh-CN"/>
        </w:rPr>
        <w:t>专用网络设备</w:t>
      </w:r>
      <w:r w:rsidR="00D31161">
        <w:rPr>
          <w:rFonts w:hint="eastAsia"/>
          <w:lang w:val="zh-CN"/>
        </w:rPr>
        <w:t>+</w:t>
      </w:r>
      <w:r w:rsidR="00BC2CDB">
        <w:rPr>
          <w:rFonts w:hint="eastAsia"/>
          <w:lang w:val="zh-CN"/>
        </w:rPr>
        <w:t>定制手提箱</w:t>
      </w:r>
      <w:r w:rsidR="0049269E">
        <w:rPr>
          <w:rFonts w:hint="eastAsia"/>
          <w:lang w:val="zh-CN"/>
        </w:rPr>
        <w:t>共202000元；</w:t>
      </w:r>
      <w:r w:rsidR="007A3FBA">
        <w:rPr>
          <w:rFonts w:ascii="Times New Roman" w:eastAsia="宋体" w:hAnsi="Times New Roman" w:cs="Times New Roman" w:hint="eastAsia"/>
          <w:color w:val="auto"/>
        </w:rPr>
        <w:t>第</w:t>
      </w:r>
      <w:r w:rsidR="007A3FBA">
        <w:rPr>
          <w:rFonts w:ascii="Times New Roman" w:eastAsia="宋体" w:hAnsi="Times New Roman" w:cs="Times New Roman" w:hint="eastAsia"/>
          <w:color w:val="auto"/>
        </w:rPr>
        <w:t>2</w:t>
      </w:r>
      <w:r w:rsidR="007A3FBA">
        <w:rPr>
          <w:rFonts w:ascii="Times New Roman" w:eastAsia="宋体" w:hAnsi="Times New Roman" w:cs="Times New Roman" w:hint="eastAsia"/>
          <w:color w:val="auto"/>
        </w:rPr>
        <w:t>项</w:t>
      </w:r>
      <w:r w:rsidR="00CE5775">
        <w:rPr>
          <w:rFonts w:hint="eastAsia"/>
          <w:lang w:val="zh-CN"/>
        </w:rPr>
        <w:t>设备终端</w:t>
      </w:r>
      <w:r w:rsidR="00D31161">
        <w:rPr>
          <w:rFonts w:hint="eastAsia"/>
          <w:lang w:val="zh-CN"/>
        </w:rPr>
        <w:t>+</w:t>
      </w:r>
      <w:r w:rsidR="00CE5775">
        <w:rPr>
          <w:rFonts w:hint="eastAsia"/>
          <w:lang w:val="zh-CN"/>
        </w:rPr>
        <w:t>操作系统</w:t>
      </w:r>
      <w:r w:rsidR="00D31161">
        <w:rPr>
          <w:rFonts w:hint="eastAsia"/>
          <w:lang w:val="zh-CN"/>
        </w:rPr>
        <w:t>+</w:t>
      </w:r>
      <w:r w:rsidR="00CE5775">
        <w:rPr>
          <w:rFonts w:hint="eastAsia"/>
          <w:lang w:val="zh-CN"/>
        </w:rPr>
        <w:t>数据库</w:t>
      </w:r>
      <w:r w:rsidR="00C23276">
        <w:rPr>
          <w:rFonts w:hint="eastAsia"/>
          <w:lang w:val="zh-CN"/>
        </w:rPr>
        <w:t>共</w:t>
      </w:r>
      <w:r w:rsidR="00C23276" w:rsidRPr="00D31161">
        <w:rPr>
          <w:rFonts w:hint="eastAsia"/>
          <w:lang w:val="zh-CN"/>
        </w:rPr>
        <w:t>384900</w:t>
      </w:r>
      <w:r w:rsidR="00C23276">
        <w:rPr>
          <w:rFonts w:hint="eastAsia"/>
          <w:lang w:val="zh-CN"/>
        </w:rPr>
        <w:t>元；</w:t>
      </w:r>
      <w:r w:rsidR="007A3FBA">
        <w:rPr>
          <w:rFonts w:ascii="Times New Roman" w:eastAsia="宋体" w:hAnsi="Times New Roman" w:cs="Times New Roman" w:hint="eastAsia"/>
          <w:color w:val="auto"/>
        </w:rPr>
        <w:t>第</w:t>
      </w:r>
      <w:r w:rsidR="007A3FBA">
        <w:rPr>
          <w:rFonts w:ascii="Times New Roman" w:eastAsia="宋体" w:hAnsi="Times New Roman" w:cs="Times New Roman" w:hint="eastAsia"/>
          <w:color w:val="auto"/>
        </w:rPr>
        <w:t>3</w:t>
      </w:r>
      <w:r w:rsidR="007A3FBA">
        <w:rPr>
          <w:rFonts w:ascii="Times New Roman" w:eastAsia="宋体" w:hAnsi="Times New Roman" w:cs="Times New Roman" w:hint="eastAsia"/>
          <w:color w:val="auto"/>
        </w:rPr>
        <w:t>项</w:t>
      </w:r>
      <w:r w:rsidR="00D31161">
        <w:rPr>
          <w:rFonts w:hint="eastAsia"/>
          <w:lang w:val="zh-CN"/>
        </w:rPr>
        <w:t>网络流量接入与控制系统</w:t>
      </w:r>
      <w:r w:rsidR="00D31161">
        <w:rPr>
          <w:rFonts w:hint="eastAsia"/>
          <w:shd w:val="clear" w:color="auto" w:fill="FFFFFF"/>
        </w:rPr>
        <w:t>506790元</w:t>
      </w:r>
      <w:r w:rsidR="00770B4C">
        <w:rPr>
          <w:rFonts w:hint="eastAsia"/>
          <w:shd w:val="clear" w:color="auto" w:fill="FFFFFF"/>
        </w:rPr>
        <w:t>。</w:t>
      </w:r>
    </w:p>
    <w:p w14:paraId="374BA4DA" w14:textId="3D8CE52E" w:rsidR="000A26BC" w:rsidRPr="007A3FBA" w:rsidRDefault="007A3FBA" w:rsidP="007A3FBA">
      <w:pPr>
        <w:pStyle w:val="Default"/>
        <w:spacing w:line="360" w:lineRule="auto"/>
        <w:ind w:firstLineChars="200" w:firstLine="480"/>
        <w:jc w:val="both"/>
        <w:rPr>
          <w:rFonts w:ascii="Times New Roman" w:eastAsia="宋体" w:hAnsi="Times New Roman" w:cs="Times New Roman"/>
          <w:color w:val="auto"/>
        </w:rPr>
      </w:pPr>
      <w:r w:rsidRPr="007A3FBA">
        <w:rPr>
          <w:rFonts w:ascii="Times New Roman" w:eastAsia="宋体" w:hAnsi="Times New Roman" w:cs="Times New Roman" w:hint="eastAsia"/>
          <w:color w:val="auto"/>
        </w:rPr>
        <w:t>注：每项产品的投标报价不得超出该项产品的预算，否则投标无效。</w:t>
      </w:r>
    </w:p>
    <w:p w14:paraId="6C00198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w:t>
      </w:r>
      <w:r>
        <w:rPr>
          <w:rFonts w:ascii="Times New Roman" w:eastAsia="宋体" w:hAnsi="Times New Roman" w:cs="Times New Roman"/>
        </w:rPr>
        <w:t>供应商资格要求（实质性要求）</w:t>
      </w:r>
    </w:p>
    <w:p w14:paraId="5AE15F09" w14:textId="77777777" w:rsidR="000A26BC" w:rsidRDefault="004F4760">
      <w:pPr>
        <w:pStyle w:val="Default"/>
        <w:spacing w:line="360" w:lineRule="auto"/>
        <w:ind w:firstLineChars="200" w:firstLine="480"/>
        <w:jc w:val="both"/>
        <w:rPr>
          <w:rFonts w:ascii="Times New Roman" w:eastAsia="宋体" w:hAnsi="Times New Roman" w:cs="Times New Roman"/>
          <w:color w:val="FF0000"/>
        </w:rPr>
      </w:pPr>
      <w:r>
        <w:rPr>
          <w:rFonts w:ascii="Times New Roman" w:eastAsia="宋体" w:hAnsi="Times New Roman" w:cs="Times New Roman" w:hint="eastAsia"/>
          <w:color w:val="auto"/>
        </w:rPr>
        <w:t>（一）</w:t>
      </w:r>
      <w:bookmarkStart w:id="1" w:name="_Toc412903615"/>
      <w:r>
        <w:rPr>
          <w:rFonts w:ascii="Times New Roman" w:eastAsia="宋体" w:hAnsi="Times New Roman" w:cs="Times New Roman" w:hint="eastAsia"/>
          <w:color w:val="auto"/>
        </w:rPr>
        <w:t>供应商应具备《中华人民共和国政府采购法》第二十二条第一款和《政府采购法实施条例》第十八条规定的条件，提供以下材料：</w:t>
      </w:r>
    </w:p>
    <w:p w14:paraId="1307BF41"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14:paraId="2B40D21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14:paraId="70C7AB8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（二）本项目不接受联合体投标。</w:t>
      </w:r>
    </w:p>
    <w:p w14:paraId="370BE2E3" w14:textId="77777777" w:rsidR="000A26BC" w:rsidRPr="00AA243C" w:rsidRDefault="004F4760">
      <w:pPr>
        <w:pStyle w:val="Default"/>
        <w:spacing w:line="360" w:lineRule="auto"/>
        <w:ind w:firstLineChars="200" w:firstLine="480"/>
        <w:jc w:val="both"/>
        <w:rPr>
          <w:rFonts w:ascii="Times New Roman" w:eastAsia="宋体" w:hAnsi="Times New Roman" w:cs="Times New Roman"/>
          <w:color w:val="auto"/>
        </w:rPr>
      </w:pPr>
      <w:r w:rsidRPr="00AA243C">
        <w:rPr>
          <w:rFonts w:ascii="Times New Roman" w:eastAsia="宋体" w:hAnsi="Times New Roman" w:cs="Times New Roman" w:hint="eastAsia"/>
          <w:color w:val="auto"/>
        </w:rPr>
        <w:t>五</w:t>
      </w:r>
      <w:r w:rsidRPr="00AA243C">
        <w:rPr>
          <w:rFonts w:ascii="Times New Roman" w:eastAsia="宋体" w:hAnsi="Times New Roman" w:cs="Times New Roman"/>
          <w:color w:val="auto"/>
        </w:rPr>
        <w:t>、项目需要落实的政府采购政策</w:t>
      </w:r>
    </w:p>
    <w:p w14:paraId="5E0BE2B9" w14:textId="77777777" w:rsidR="000A26BC" w:rsidRPr="00AA243C" w:rsidRDefault="004F4760">
      <w:pPr>
        <w:pStyle w:val="Default"/>
        <w:spacing w:line="360" w:lineRule="auto"/>
        <w:ind w:firstLineChars="200" w:firstLine="480"/>
        <w:rPr>
          <w:rFonts w:ascii="Times New Roman" w:eastAsia="宋体" w:hAnsi="Times New Roman" w:cs="Times New Roman"/>
          <w:color w:val="auto"/>
        </w:rPr>
      </w:pPr>
      <w:r w:rsidRPr="00AA243C">
        <w:rPr>
          <w:rFonts w:ascii="Times New Roman" w:eastAsia="宋体" w:hAnsi="Times New Roman" w:cs="Times New Roman" w:hint="eastAsia"/>
          <w:color w:val="auto"/>
        </w:rPr>
        <w:t>（一）全部货物均由小</w:t>
      </w:r>
      <w:proofErr w:type="gramStart"/>
      <w:r w:rsidRPr="00AA243C">
        <w:rPr>
          <w:rFonts w:ascii="Times New Roman" w:eastAsia="宋体" w:hAnsi="Times New Roman" w:cs="Times New Roman" w:hint="eastAsia"/>
          <w:color w:val="auto"/>
        </w:rPr>
        <w:t>微企业</w:t>
      </w:r>
      <w:proofErr w:type="gramEnd"/>
      <w:r w:rsidRPr="00AA243C">
        <w:rPr>
          <w:rFonts w:ascii="Times New Roman" w:eastAsia="宋体" w:hAnsi="Times New Roman" w:cs="Times New Roman" w:hint="eastAsia"/>
          <w:color w:val="auto"/>
        </w:rPr>
        <w:t>制造的，对符合规定的小</w:t>
      </w:r>
      <w:proofErr w:type="gramStart"/>
      <w:r w:rsidRPr="00AA243C">
        <w:rPr>
          <w:rFonts w:ascii="Times New Roman" w:eastAsia="宋体" w:hAnsi="Times New Roman" w:cs="Times New Roman" w:hint="eastAsia"/>
          <w:color w:val="auto"/>
        </w:rPr>
        <w:t>微企业</w:t>
      </w:r>
      <w:proofErr w:type="gramEnd"/>
      <w:r w:rsidRPr="00AA243C">
        <w:rPr>
          <w:rFonts w:ascii="Times New Roman" w:eastAsia="宋体" w:hAnsi="Times New Roman" w:cs="Times New Roman" w:hint="eastAsia"/>
          <w:color w:val="auto"/>
        </w:rPr>
        <w:t>制造的产品报价给予</w:t>
      </w:r>
      <w:r w:rsidRPr="00AA243C">
        <w:rPr>
          <w:rFonts w:ascii="Times New Roman" w:eastAsia="宋体" w:hAnsi="Times New Roman" w:cs="Times New Roman" w:hint="eastAsia"/>
          <w:color w:val="auto"/>
        </w:rPr>
        <w:t>20%</w:t>
      </w:r>
      <w:r w:rsidRPr="00AA243C">
        <w:rPr>
          <w:rFonts w:ascii="Times New Roman" w:eastAsia="宋体" w:hAnsi="Times New Roman" w:cs="Times New Roman" w:hint="eastAsia"/>
          <w:color w:val="auto"/>
        </w:rPr>
        <w:t>的扣除。货物既有小</w:t>
      </w:r>
      <w:proofErr w:type="gramStart"/>
      <w:r w:rsidRPr="00AA243C">
        <w:rPr>
          <w:rFonts w:ascii="Times New Roman" w:eastAsia="宋体" w:hAnsi="Times New Roman" w:cs="Times New Roman" w:hint="eastAsia"/>
          <w:color w:val="auto"/>
        </w:rPr>
        <w:t>微企业</w:t>
      </w:r>
      <w:proofErr w:type="gramEnd"/>
      <w:r w:rsidRPr="00AA243C">
        <w:rPr>
          <w:rFonts w:ascii="Times New Roman" w:eastAsia="宋体" w:hAnsi="Times New Roman" w:cs="Times New Roman" w:hint="eastAsia"/>
          <w:color w:val="auto"/>
        </w:rPr>
        <w:t>制造的货物，也有大中企业制造的货物，不享受此扶持政策。</w:t>
      </w:r>
    </w:p>
    <w:p w14:paraId="0905BF42" w14:textId="77777777" w:rsidR="000A26BC" w:rsidRPr="00AA243C" w:rsidRDefault="004F4760">
      <w:pPr>
        <w:pStyle w:val="Default"/>
        <w:spacing w:line="360" w:lineRule="auto"/>
        <w:ind w:firstLineChars="200" w:firstLine="480"/>
        <w:rPr>
          <w:rFonts w:ascii="Times New Roman" w:eastAsia="宋体" w:hAnsi="Times New Roman" w:cs="Times New Roman"/>
          <w:color w:val="auto"/>
        </w:rPr>
      </w:pPr>
      <w:r w:rsidRPr="00AA243C">
        <w:rPr>
          <w:rFonts w:ascii="Times New Roman" w:eastAsia="宋体" w:hAnsi="Times New Roman" w:cs="Times New Roman"/>
          <w:color w:val="auto"/>
        </w:rPr>
        <w:t>（二）根据财政部发布的《关于政府采购支持监狱企业发展有关问题的通知》规定，监狱企业视同小微企业。</w:t>
      </w:r>
    </w:p>
    <w:p w14:paraId="3C86F79B" w14:textId="77777777" w:rsidR="000A26BC" w:rsidRDefault="004F4760">
      <w:pPr>
        <w:pStyle w:val="Default"/>
        <w:spacing w:line="360" w:lineRule="auto"/>
        <w:ind w:firstLineChars="200" w:firstLine="480"/>
        <w:rPr>
          <w:rFonts w:ascii="Times New Roman" w:eastAsia="宋体" w:hAnsi="Times New Roman" w:cs="Times New Roman"/>
          <w:color w:val="auto"/>
        </w:rPr>
      </w:pPr>
      <w:r w:rsidRPr="00AA243C">
        <w:rPr>
          <w:rFonts w:ascii="Times New Roman" w:eastAsia="宋体" w:hAnsi="Times New Roman" w:cs="Times New Roman"/>
          <w:color w:val="auto"/>
        </w:rPr>
        <w:t>（三）根据财政</w:t>
      </w:r>
      <w:r>
        <w:rPr>
          <w:rFonts w:ascii="Times New Roman" w:eastAsia="宋体" w:hAnsi="Times New Roman" w:cs="Times New Roman"/>
          <w:color w:val="auto"/>
        </w:rPr>
        <w:t>部、民政部、中国残疾人联合会发布的《关于促进残疾人就业政府采购政策的通知》规定，残疾人福利性单位视同小微企业。</w:t>
      </w:r>
    </w:p>
    <w:p w14:paraId="20D5CAB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44CF1E1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14:paraId="58C2D829"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45EB7B61"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w:t>
      </w:r>
      <w:bookmarkStart w:id="2" w:name="OLE_LINK2"/>
      <w:bookmarkStart w:id="3" w:name="OLE_LINK1"/>
      <w:bookmarkStart w:id="4" w:name="OLE_LINK3"/>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w:t>
      </w:r>
      <w:bookmarkStart w:id="5" w:name="OLE_LINK5"/>
      <w:bookmarkStart w:id="6" w:name="OLE_LINK4"/>
      <w:r>
        <w:rPr>
          <w:rFonts w:ascii="Times New Roman" w:eastAsia="宋体" w:hAnsi="Times New Roman" w:cs="Times New Roman"/>
          <w:color w:val="auto"/>
        </w:rPr>
        <w:t>（财库〔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w:t>
      </w:r>
      <w:bookmarkEnd w:id="5"/>
      <w:bookmarkEnd w:id="6"/>
      <w:r>
        <w:rPr>
          <w:rFonts w:ascii="Times New Roman" w:eastAsia="宋体" w:hAnsi="Times New Roman" w:cs="Times New Roman"/>
          <w:color w:val="auto"/>
        </w:rPr>
        <w:t>、《关于印发节能产品政府采购品目清单的通知》（财库〔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w:t>
      </w:r>
      <w:r>
        <w:rPr>
          <w:rFonts w:ascii="Times New Roman" w:eastAsia="宋体" w:hAnsi="Times New Roman" w:cs="Times New Roman"/>
          <w:color w:val="auto"/>
        </w:rPr>
        <w:lastRenderedPageBreak/>
        <w:t>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w:t>
      </w:r>
      <w:r>
        <w:rPr>
          <w:rFonts w:ascii="Times New Roman"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bookmarkEnd w:id="2"/>
      <w:bookmarkEnd w:id="3"/>
      <w:bookmarkEnd w:id="4"/>
    </w:p>
    <w:p w14:paraId="75E913F3"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14:paraId="09AF37B5" w14:textId="08D79714"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（一）获取招标文件时间：</w:t>
      </w:r>
      <w:r>
        <w:rPr>
          <w:rFonts w:ascii="Times New Roman" w:eastAsia="宋体" w:hAnsi="Times New Roman" w:cs="Times New Roman"/>
          <w:color w:val="auto"/>
        </w:rPr>
        <w:t>2025</w:t>
      </w:r>
      <w:r>
        <w:rPr>
          <w:rFonts w:ascii="Times New Roman" w:eastAsia="宋体" w:hAnsi="Times New Roman" w:cs="Times New Roman"/>
          <w:color w:val="auto"/>
        </w:rPr>
        <w:t>年</w:t>
      </w:r>
      <w:r w:rsidR="00E60FF5">
        <w:rPr>
          <w:rFonts w:ascii="Times New Roman" w:eastAsia="宋体" w:hAnsi="Times New Roman" w:cs="Times New Roman" w:hint="eastAsia"/>
          <w:color w:val="auto"/>
        </w:rPr>
        <w:t>11</w:t>
      </w:r>
      <w:r>
        <w:rPr>
          <w:rFonts w:ascii="Times New Roman" w:eastAsia="宋体" w:hAnsi="Times New Roman" w:cs="Times New Roman"/>
          <w:color w:val="auto"/>
        </w:rPr>
        <w:t>月</w:t>
      </w:r>
      <w:r w:rsidR="00E60FF5">
        <w:rPr>
          <w:rFonts w:ascii="Times New Roman" w:eastAsia="宋体" w:hAnsi="Times New Roman" w:cs="Times New Roman" w:hint="eastAsia"/>
          <w:color w:val="auto"/>
        </w:rPr>
        <w:t>21</w:t>
      </w:r>
      <w:r>
        <w:rPr>
          <w:rFonts w:ascii="Times New Roman" w:eastAsia="宋体" w:hAnsi="Times New Roman" w:cs="Times New Roman"/>
          <w:color w:val="auto"/>
        </w:rPr>
        <w:t>日至</w:t>
      </w:r>
      <w:r>
        <w:rPr>
          <w:rFonts w:ascii="Times New Roman" w:eastAsia="宋体" w:hAnsi="Times New Roman" w:cs="Times New Roman"/>
          <w:color w:val="auto"/>
        </w:rPr>
        <w:t>2025</w:t>
      </w:r>
      <w:r>
        <w:rPr>
          <w:rFonts w:ascii="Times New Roman" w:eastAsia="宋体" w:hAnsi="Times New Roman" w:cs="Times New Roman"/>
          <w:color w:val="auto"/>
        </w:rPr>
        <w:t>年</w:t>
      </w:r>
      <w:r w:rsidR="00E60FF5">
        <w:rPr>
          <w:rFonts w:ascii="Times New Roman" w:eastAsia="宋体" w:hAnsi="Times New Roman" w:cs="Times New Roman" w:hint="eastAsia"/>
          <w:color w:val="auto"/>
        </w:rPr>
        <w:t>11</w:t>
      </w:r>
      <w:r>
        <w:rPr>
          <w:rFonts w:ascii="Times New Roman" w:eastAsia="宋体" w:hAnsi="Times New Roman" w:cs="Times New Roman"/>
          <w:color w:val="auto"/>
        </w:rPr>
        <w:t>月</w:t>
      </w:r>
      <w:r w:rsidR="00E60FF5">
        <w:rPr>
          <w:rFonts w:ascii="Times New Roman" w:eastAsia="宋体" w:hAnsi="Times New Roman" w:cs="Times New Roman" w:hint="eastAsia"/>
          <w:color w:val="auto"/>
        </w:rPr>
        <w:t>28</w:t>
      </w:r>
      <w:r>
        <w:rPr>
          <w:rFonts w:ascii="Times New Roman" w:eastAsia="宋体" w:hAnsi="Times New Roman" w:cs="Times New Roman"/>
          <w:color w:val="auto"/>
        </w:rPr>
        <w:t>日，每日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14:paraId="21F8D9E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14:paraId="62CCEAE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fldChar w:fldCharType="begin"/>
      </w:r>
      <w:r>
        <w:instrText>HYPERLINK "http://www.tjgpc.gov.cn"</w:instrText>
      </w:r>
      <w:r>
        <w:fldChar w:fldCharType="separate"/>
      </w:r>
      <w:r>
        <w:rPr>
          <w:rStyle w:val="af3"/>
          <w:rFonts w:ascii="Times New Roman" w:eastAsia="宋体" w:hAnsi="Times New Roman" w:cs="Times New Roman" w:hint="eastAsia"/>
        </w:rPr>
        <w:t>http://tjgpc.zwfwb.tj.gov.cn</w:t>
      </w:r>
      <w:r>
        <w:fldChar w:fldCharType="end"/>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14:paraId="6A5D8F2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color w:val="auto"/>
        </w:rPr>
        <w:t>）</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14:paraId="22493A63"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hint="eastAsia"/>
          <w:color w:val="auto"/>
        </w:rPr>
        <w:t>24538167</w:t>
      </w:r>
      <w:r>
        <w:rPr>
          <w:rFonts w:ascii="Times New Roman" w:eastAsia="宋体" w:hAnsi="Times New Roman" w:hint="eastAsia"/>
          <w:color w:val="auto"/>
        </w:rPr>
        <w:t>。</w:t>
      </w:r>
    </w:p>
    <w:p w14:paraId="6E51A76D"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hint="eastAsia"/>
          <w:color w:val="auto"/>
        </w:rPr>
        <w:t>USBKey</w:t>
      </w:r>
      <w:proofErr w:type="spellEnd"/>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proofErr w:type="spellStart"/>
      <w:r>
        <w:rPr>
          <w:rFonts w:ascii="Times New Roman" w:eastAsia="宋体" w:hAnsi="Times New Roman" w:cs="Times New Roman" w:hint="eastAsia"/>
          <w:color w:val="auto"/>
        </w:rPr>
        <w:t>USBKey</w:t>
      </w:r>
      <w:proofErr w:type="spellEnd"/>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14:paraId="4D90FB08"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CA</w:t>
      </w:r>
      <w:r w:rsidRPr="00A45238">
        <w:rPr>
          <w:rFonts w:ascii="Times New Roman" w:eastAsia="宋体" w:hAnsi="Times New Roman" w:cs="Times New Roman" w:hint="eastAsia"/>
          <w:color w:val="auto"/>
        </w:rPr>
        <w:t>数字证书办理联系电话：</w:t>
      </w:r>
      <w:r w:rsidRPr="00A45238">
        <w:rPr>
          <w:rFonts w:ascii="Times New Roman" w:eastAsia="宋体" w:hAnsi="Times New Roman" w:cs="Times New Roman" w:hint="eastAsia"/>
          <w:color w:val="auto"/>
        </w:rPr>
        <w:t>400-0566-110</w:t>
      </w:r>
      <w:r w:rsidRPr="00A45238">
        <w:rPr>
          <w:rFonts w:ascii="Times New Roman" w:eastAsia="宋体" w:hAnsi="Times New Roman" w:cs="Times New Roman" w:hint="eastAsia"/>
          <w:color w:val="auto"/>
        </w:rPr>
        <w:t>或</w:t>
      </w:r>
      <w:r w:rsidRPr="00A45238">
        <w:rPr>
          <w:rFonts w:ascii="Times New Roman" w:eastAsia="宋体" w:hAnsi="Times New Roman" w:cs="Times New Roman" w:hint="eastAsia"/>
          <w:color w:val="auto"/>
        </w:rPr>
        <w:t>022-24538059</w:t>
      </w:r>
      <w:r w:rsidRPr="00A45238">
        <w:rPr>
          <w:rFonts w:ascii="Times New Roman" w:eastAsia="宋体" w:hAnsi="Times New Roman" w:cs="Times New Roman" w:hint="eastAsia"/>
          <w:color w:val="auto"/>
        </w:rPr>
        <w:t>。</w:t>
      </w:r>
    </w:p>
    <w:p w14:paraId="4DFB3440"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电子签章办理联系电话：</w:t>
      </w:r>
      <w:r w:rsidRPr="00A45238">
        <w:rPr>
          <w:rFonts w:ascii="Times New Roman" w:eastAsia="宋体" w:hAnsi="Times New Roman" w:cs="Times New Roman" w:hint="eastAsia"/>
          <w:color w:val="auto"/>
        </w:rPr>
        <w:t>022-24538059</w:t>
      </w:r>
      <w:r w:rsidRPr="00A45238">
        <w:rPr>
          <w:rFonts w:ascii="Times New Roman" w:eastAsia="宋体" w:hAnsi="Times New Roman" w:cs="Times New Roman" w:hint="eastAsia"/>
          <w:color w:val="auto"/>
        </w:rPr>
        <w:t>。</w:t>
      </w:r>
    </w:p>
    <w:p w14:paraId="0B604A0F"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w:t>
      </w:r>
      <w:r w:rsidRPr="00A45238">
        <w:rPr>
          <w:rFonts w:ascii="Times New Roman" w:eastAsia="宋体" w:hAnsi="Times New Roman" w:cs="Times New Roman" w:hint="eastAsia"/>
          <w:color w:val="auto"/>
        </w:rPr>
        <w:t>三</w:t>
      </w:r>
      <w:r w:rsidRPr="00A45238">
        <w:rPr>
          <w:rFonts w:ascii="Times New Roman" w:eastAsia="宋体" w:hAnsi="Times New Roman" w:cs="Times New Roman"/>
          <w:color w:val="auto"/>
        </w:rPr>
        <w:t>）</w:t>
      </w:r>
      <w:r w:rsidRPr="00A45238">
        <w:rPr>
          <w:rFonts w:ascii="Times New Roman" w:eastAsia="宋体" w:hAnsi="Times New Roman" w:cs="Times New Roman" w:hint="eastAsia"/>
          <w:color w:val="auto"/>
        </w:rPr>
        <w:t>本项目不组织</w:t>
      </w:r>
      <w:r w:rsidRPr="00A45238">
        <w:rPr>
          <w:rFonts w:ascii="Times New Roman" w:eastAsia="宋体" w:hAnsi="Times New Roman" w:cs="Times New Roman"/>
          <w:color w:val="auto"/>
        </w:rPr>
        <w:t>踏勘现场</w:t>
      </w:r>
      <w:r w:rsidRPr="00A45238">
        <w:rPr>
          <w:rFonts w:ascii="Times New Roman" w:eastAsia="宋体" w:hAnsi="Times New Roman" w:cs="Times New Roman" w:hint="eastAsia"/>
          <w:color w:val="auto"/>
        </w:rPr>
        <w:t>和标前答疑会。</w:t>
      </w:r>
    </w:p>
    <w:p w14:paraId="61B2662F"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七、网上应答时间</w:t>
      </w:r>
    </w:p>
    <w:p w14:paraId="1406FE75" w14:textId="002DA30A" w:rsidR="000A26BC"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2025</w:t>
      </w:r>
      <w:r w:rsidRPr="00A45238">
        <w:rPr>
          <w:rFonts w:ascii="Times New Roman" w:eastAsia="宋体" w:hAnsi="Times New Roman" w:cs="Times New Roman"/>
          <w:color w:val="auto"/>
        </w:rPr>
        <w:t>年</w:t>
      </w:r>
      <w:r w:rsidR="00E60FF5" w:rsidRPr="00A45238">
        <w:rPr>
          <w:rFonts w:ascii="Times New Roman" w:eastAsia="宋体" w:hAnsi="Times New Roman" w:cs="Times New Roman" w:hint="eastAsia"/>
          <w:color w:val="auto"/>
        </w:rPr>
        <w:t>11</w:t>
      </w:r>
      <w:r w:rsidRPr="00A45238">
        <w:rPr>
          <w:rFonts w:ascii="Times New Roman" w:eastAsia="宋体" w:hAnsi="Times New Roman" w:cs="Times New Roman"/>
          <w:color w:val="auto"/>
        </w:rPr>
        <w:t>月</w:t>
      </w:r>
      <w:r w:rsidR="00E60FF5" w:rsidRPr="00A45238">
        <w:rPr>
          <w:rFonts w:ascii="Times New Roman" w:eastAsia="宋体" w:hAnsi="Times New Roman" w:cs="Times New Roman" w:hint="eastAsia"/>
          <w:color w:val="auto"/>
        </w:rPr>
        <w:t>21</w:t>
      </w:r>
      <w:r w:rsidRPr="00A45238">
        <w:rPr>
          <w:rFonts w:ascii="Times New Roman" w:eastAsia="宋体" w:hAnsi="Times New Roman" w:cs="Times New Roman"/>
          <w:color w:val="auto"/>
        </w:rPr>
        <w:t>日</w:t>
      </w:r>
      <w:r w:rsidRPr="00A45238">
        <w:rPr>
          <w:rFonts w:ascii="Times New Roman" w:eastAsia="宋体" w:hAnsi="Times New Roman" w:cs="Times New Roman"/>
          <w:color w:val="auto"/>
        </w:rPr>
        <w:t>9:00</w:t>
      </w:r>
      <w:r w:rsidRPr="00A45238">
        <w:rPr>
          <w:rFonts w:ascii="Times New Roman" w:eastAsia="宋体" w:hAnsi="Times New Roman" w:cs="Times New Roman"/>
          <w:color w:val="auto"/>
        </w:rPr>
        <w:t>至</w:t>
      </w:r>
      <w:r w:rsidRPr="00A45238">
        <w:rPr>
          <w:rFonts w:ascii="Times New Roman" w:eastAsia="宋体" w:hAnsi="Times New Roman" w:cs="Times New Roman"/>
          <w:color w:val="auto"/>
        </w:rPr>
        <w:t>2025</w:t>
      </w:r>
      <w:r w:rsidRPr="00A45238">
        <w:rPr>
          <w:rFonts w:ascii="Times New Roman" w:eastAsia="宋体" w:hAnsi="Times New Roman" w:cs="Times New Roman"/>
          <w:color w:val="auto"/>
        </w:rPr>
        <w:t>年</w:t>
      </w:r>
      <w:r w:rsidR="00E60FF5" w:rsidRPr="00A45238">
        <w:rPr>
          <w:rFonts w:ascii="Times New Roman" w:eastAsia="宋体" w:hAnsi="Times New Roman" w:cs="Times New Roman" w:hint="eastAsia"/>
          <w:color w:val="auto"/>
        </w:rPr>
        <w:t>12</w:t>
      </w:r>
      <w:r w:rsidRPr="00A45238">
        <w:rPr>
          <w:rFonts w:ascii="Times New Roman" w:eastAsia="宋体" w:hAnsi="Times New Roman" w:cs="Times New Roman"/>
          <w:color w:val="auto"/>
        </w:rPr>
        <w:t>月</w:t>
      </w:r>
      <w:r w:rsidR="00A45238" w:rsidRPr="00A45238">
        <w:rPr>
          <w:rFonts w:ascii="Times New Roman" w:eastAsia="宋体" w:hAnsi="Times New Roman" w:cs="Times New Roman" w:hint="eastAsia"/>
          <w:color w:val="auto"/>
        </w:rPr>
        <w:t>12</w:t>
      </w:r>
      <w:r w:rsidRPr="00A45238">
        <w:rPr>
          <w:rFonts w:ascii="Times New Roman" w:eastAsia="宋体" w:hAnsi="Times New Roman" w:cs="Times New Roman"/>
          <w:color w:val="auto"/>
        </w:rPr>
        <w:t>日</w:t>
      </w:r>
      <w:r w:rsidR="00A45238" w:rsidRPr="00A45238">
        <w:rPr>
          <w:rFonts w:ascii="Times New Roman" w:eastAsia="宋体" w:hAnsi="Times New Roman" w:cs="Times New Roman" w:hint="eastAsia"/>
          <w:color w:val="auto"/>
        </w:rPr>
        <w:t>13</w:t>
      </w:r>
      <w:r w:rsidRPr="00A45238">
        <w:rPr>
          <w:rFonts w:ascii="Times New Roman" w:eastAsia="宋体" w:hAnsi="Times New Roman" w:cs="Times New Roman"/>
          <w:color w:val="auto"/>
        </w:rPr>
        <w:t>:</w:t>
      </w:r>
      <w:r w:rsidR="00A45238" w:rsidRPr="00A45238">
        <w:rPr>
          <w:rFonts w:ascii="Times New Roman" w:eastAsia="宋体" w:hAnsi="Times New Roman" w:cs="Times New Roman" w:hint="eastAsia"/>
          <w:color w:val="auto"/>
        </w:rPr>
        <w:t>0</w:t>
      </w:r>
      <w:r w:rsidRPr="00A45238">
        <w:rPr>
          <w:rFonts w:ascii="Times New Roman" w:eastAsia="宋体" w:hAnsi="Times New Roman" w:cs="Times New Roman"/>
          <w:color w:val="auto"/>
        </w:rPr>
        <w:t>0</w:t>
      </w:r>
      <w:r w:rsidRPr="00A45238">
        <w:rPr>
          <w:rFonts w:ascii="Times New Roman" w:eastAsia="宋体" w:hAnsi="Times New Roman" w:cs="Times New Roman"/>
          <w:color w:val="auto"/>
        </w:rPr>
        <w:t>，使用天津数字认证有限公司发出的</w:t>
      </w:r>
      <w:r w:rsidRPr="00A45238">
        <w:rPr>
          <w:rFonts w:ascii="Times New Roman" w:eastAsia="宋体" w:hAnsi="Times New Roman" w:cs="Times New Roman"/>
          <w:color w:val="auto"/>
        </w:rPr>
        <w:t>CA</w:t>
      </w:r>
      <w:r w:rsidRPr="00A45238">
        <w:rPr>
          <w:rFonts w:ascii="Times New Roman" w:eastAsia="宋体" w:hAnsi="Times New Roman" w:cs="Times New Roman"/>
          <w:color w:val="auto"/>
        </w:rPr>
        <w:t>数字证书（原天津市电子认证中心发出尚在有效期内的</w:t>
      </w:r>
      <w:r w:rsidRPr="00A45238">
        <w:rPr>
          <w:rFonts w:ascii="Times New Roman" w:eastAsia="宋体" w:hAnsi="Times New Roman" w:cs="Times New Roman"/>
          <w:color w:val="auto"/>
        </w:rPr>
        <w:t>CA</w:t>
      </w:r>
      <w:r w:rsidRPr="00A45238">
        <w:rPr>
          <w:rFonts w:ascii="Times New Roman" w:eastAsia="宋体" w:hAnsi="Times New Roman" w:cs="Times New Roman"/>
          <w:color w:val="auto"/>
        </w:rPr>
        <w:t>数字证书仍可使用）</w:t>
      </w:r>
      <w:r w:rsidRPr="00A45238">
        <w:rPr>
          <w:rFonts w:ascii="Times New Roman" w:eastAsia="宋体" w:hAnsi="Times New Roman" w:cs="Times New Roman" w:hint="eastAsia"/>
          <w:color w:val="auto"/>
        </w:rPr>
        <w:t>登录天津市政府采购中心网（网址：</w:t>
      </w:r>
      <w:r w:rsidRPr="00A45238">
        <w:rPr>
          <w:rFonts w:ascii="Times New Roman" w:eastAsia="宋体" w:hAnsi="Times New Roman" w:cs="Times New Roman" w:hint="eastAsia"/>
          <w:color w:val="auto"/>
        </w:rPr>
        <w:t>http://tjg</w:t>
      </w:r>
      <w:r>
        <w:rPr>
          <w:rFonts w:ascii="Times New Roman" w:eastAsia="宋体" w:hAnsi="Times New Roman" w:cs="Times New Roman" w:hint="eastAsia"/>
          <w:color w:val="auto"/>
        </w:rPr>
        <w:t>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进行应答</w:t>
      </w:r>
      <w:r>
        <w:rPr>
          <w:rFonts w:ascii="Times New Roman" w:eastAsia="宋体" w:hAnsi="Times New Roman" w:cs="Times New Roman" w:hint="eastAsia"/>
          <w:color w:val="auto"/>
        </w:rPr>
        <w:t>并提交</w:t>
      </w:r>
      <w:r>
        <w:rPr>
          <w:rFonts w:ascii="Times New Roman" w:eastAsia="宋体" w:hAnsi="Times New Roman" w:cs="Times New Roman"/>
          <w:color w:val="auto"/>
        </w:rPr>
        <w:t>。</w:t>
      </w:r>
    </w:p>
    <w:p w14:paraId="6B5C78C3"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14:paraId="5591BBC3"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14:paraId="52DD0978" w14:textId="594B66FE"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（一）投标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sidRPr="00A45238">
        <w:rPr>
          <w:rFonts w:ascii="Times New Roman" w:eastAsia="宋体" w:hAnsi="Times New Roman" w:cs="Times New Roman"/>
          <w:color w:val="auto"/>
        </w:rPr>
        <w:t>：</w:t>
      </w:r>
      <w:r w:rsidRPr="00A45238">
        <w:rPr>
          <w:rFonts w:ascii="Times New Roman" w:eastAsia="宋体" w:hAnsi="Times New Roman" w:cs="Times New Roman"/>
          <w:color w:val="auto"/>
        </w:rPr>
        <w:t>2025</w:t>
      </w:r>
      <w:r w:rsidRPr="00A45238">
        <w:rPr>
          <w:rFonts w:ascii="Times New Roman" w:eastAsia="宋体" w:hAnsi="Times New Roman" w:cs="Times New Roman"/>
          <w:color w:val="auto"/>
        </w:rPr>
        <w:t>年</w:t>
      </w:r>
      <w:r w:rsidR="00A45238" w:rsidRPr="00A45238">
        <w:rPr>
          <w:rFonts w:ascii="Times New Roman" w:eastAsia="宋体" w:hAnsi="Times New Roman" w:cs="Times New Roman" w:hint="eastAsia"/>
          <w:color w:val="auto"/>
        </w:rPr>
        <w:t>12</w:t>
      </w:r>
      <w:r w:rsidRPr="00A45238">
        <w:rPr>
          <w:rFonts w:ascii="Times New Roman" w:eastAsia="宋体" w:hAnsi="Times New Roman" w:cs="Times New Roman"/>
          <w:color w:val="auto"/>
        </w:rPr>
        <w:t>月</w:t>
      </w:r>
      <w:r w:rsidR="00A45238" w:rsidRPr="00A45238">
        <w:rPr>
          <w:rFonts w:ascii="Times New Roman" w:eastAsia="宋体" w:hAnsi="Times New Roman" w:cs="Times New Roman" w:hint="eastAsia"/>
          <w:color w:val="auto"/>
        </w:rPr>
        <w:t>12</w:t>
      </w:r>
      <w:r w:rsidRPr="00A45238">
        <w:rPr>
          <w:rFonts w:ascii="Times New Roman" w:eastAsia="宋体" w:hAnsi="Times New Roman" w:cs="Times New Roman"/>
          <w:color w:val="auto"/>
        </w:rPr>
        <w:t>日</w:t>
      </w:r>
      <w:r w:rsidR="00A45238" w:rsidRPr="00A45238">
        <w:rPr>
          <w:rFonts w:ascii="Times New Roman" w:eastAsia="宋体" w:hAnsi="Times New Roman" w:cs="Times New Roman" w:hint="eastAsia"/>
          <w:color w:val="auto"/>
        </w:rPr>
        <w:t>13</w:t>
      </w:r>
      <w:r w:rsidRPr="00A45238">
        <w:rPr>
          <w:rFonts w:ascii="Times New Roman" w:eastAsia="宋体" w:hAnsi="Times New Roman" w:cs="Times New Roman"/>
          <w:color w:val="auto"/>
        </w:rPr>
        <w:t>:</w:t>
      </w:r>
      <w:r w:rsidR="00A45238" w:rsidRPr="00A45238">
        <w:rPr>
          <w:rFonts w:ascii="Times New Roman" w:eastAsia="宋体" w:hAnsi="Times New Roman" w:cs="Times New Roman" w:hint="eastAsia"/>
          <w:color w:val="auto"/>
        </w:rPr>
        <w:t>0</w:t>
      </w:r>
      <w:r w:rsidRPr="00A45238">
        <w:rPr>
          <w:rFonts w:ascii="Times New Roman" w:eastAsia="宋体" w:hAnsi="Times New Roman" w:cs="Times New Roman"/>
          <w:color w:val="auto"/>
        </w:rPr>
        <w:t>0</w:t>
      </w:r>
      <w:r w:rsidRPr="00A45238">
        <w:rPr>
          <w:rFonts w:ascii="Times New Roman" w:eastAsia="宋体" w:hAnsi="Times New Roman" w:cs="Times New Roman" w:hint="eastAsia"/>
          <w:color w:val="auto"/>
          <w:szCs w:val="21"/>
        </w:rPr>
        <w:t>。</w:t>
      </w:r>
      <w:r w:rsidRPr="00A45238">
        <w:rPr>
          <w:rFonts w:ascii="Times New Roman" w:eastAsia="宋体" w:hAnsi="Times New Roman" w:cs="Times New Roman"/>
          <w:color w:val="auto"/>
        </w:rPr>
        <w:t>投标截止时间前</w:t>
      </w:r>
      <w:r w:rsidRPr="00A45238">
        <w:rPr>
          <w:rFonts w:ascii="Times New Roman" w:eastAsia="宋体" w:hAnsi="Times New Roman" w:cs="Times New Roman" w:hint="eastAsia"/>
          <w:color w:val="auto"/>
        </w:rPr>
        <w:t>提交网上应答并上传加盖投标人电子签章的电子投标文件（以</w:t>
      </w:r>
      <w:r>
        <w:rPr>
          <w:rFonts w:ascii="Times New Roman" w:eastAsia="宋体" w:hAnsi="Times New Roman" w:cs="Times New Roman" w:hint="eastAsia"/>
          <w:color w:val="auto"/>
        </w:rPr>
        <w:t>通过天津公共资源电子签章客户端正确读取签章信息为准）</w:t>
      </w:r>
      <w:r>
        <w:rPr>
          <w:rFonts w:ascii="Times New Roman" w:eastAsia="宋体" w:hAnsi="Times New Roman" w:cs="Times New Roman"/>
          <w:color w:val="auto"/>
        </w:rPr>
        <w:t>方为有效投标。</w:t>
      </w:r>
    </w:p>
    <w:p w14:paraId="04C13470"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w:t>
      </w:r>
    </w:p>
    <w:p w14:paraId="03055920"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14:paraId="7F38C915" w14:textId="3ED8746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（一）开标</w:t>
      </w:r>
      <w:r w:rsidRPr="00A45238">
        <w:rPr>
          <w:rFonts w:ascii="Times New Roman" w:eastAsia="宋体" w:hAnsi="Times New Roman" w:cs="Times New Roman"/>
          <w:color w:val="auto"/>
        </w:rPr>
        <w:t>解密时间：</w:t>
      </w:r>
      <w:r w:rsidRPr="00A45238">
        <w:rPr>
          <w:rFonts w:ascii="Times New Roman" w:eastAsia="宋体" w:hAnsi="Times New Roman" w:cs="Times New Roman"/>
          <w:color w:val="auto"/>
        </w:rPr>
        <w:t>2025</w:t>
      </w:r>
      <w:r w:rsidRPr="00A45238">
        <w:rPr>
          <w:rFonts w:ascii="Times New Roman" w:eastAsia="宋体" w:hAnsi="Times New Roman" w:cs="Times New Roman"/>
          <w:color w:val="auto"/>
        </w:rPr>
        <w:t>年</w:t>
      </w:r>
      <w:r w:rsidR="00A45238" w:rsidRPr="00A45238">
        <w:rPr>
          <w:rFonts w:ascii="Times New Roman" w:eastAsia="宋体" w:hAnsi="Times New Roman" w:cs="Times New Roman" w:hint="eastAsia"/>
          <w:color w:val="auto"/>
        </w:rPr>
        <w:t>12</w:t>
      </w:r>
      <w:r w:rsidRPr="00A45238">
        <w:rPr>
          <w:rFonts w:ascii="Times New Roman" w:eastAsia="宋体" w:hAnsi="Times New Roman" w:cs="Times New Roman"/>
          <w:color w:val="auto"/>
        </w:rPr>
        <w:t>月</w:t>
      </w:r>
      <w:r w:rsidR="00A45238" w:rsidRPr="00A45238">
        <w:rPr>
          <w:rFonts w:ascii="Times New Roman" w:eastAsia="宋体" w:hAnsi="Times New Roman" w:cs="Times New Roman" w:hint="eastAsia"/>
          <w:color w:val="auto"/>
        </w:rPr>
        <w:t>12</w:t>
      </w:r>
      <w:r w:rsidRPr="00A45238">
        <w:rPr>
          <w:rFonts w:ascii="Times New Roman" w:eastAsia="宋体" w:hAnsi="Times New Roman" w:cs="Times New Roman"/>
          <w:color w:val="auto"/>
        </w:rPr>
        <w:t>日</w:t>
      </w:r>
      <w:r w:rsidR="00A45238" w:rsidRPr="00A45238">
        <w:rPr>
          <w:rFonts w:ascii="Times New Roman" w:eastAsia="宋体" w:hAnsi="Times New Roman" w:cs="Times New Roman" w:hint="eastAsia"/>
          <w:color w:val="auto"/>
        </w:rPr>
        <w:t>13</w:t>
      </w:r>
      <w:r w:rsidRPr="00A45238">
        <w:rPr>
          <w:rFonts w:ascii="Times New Roman" w:eastAsia="宋体" w:hAnsi="Times New Roman" w:cs="Times New Roman"/>
          <w:color w:val="auto"/>
        </w:rPr>
        <w:t>:</w:t>
      </w:r>
      <w:r w:rsidR="00A45238" w:rsidRPr="00A45238">
        <w:rPr>
          <w:rFonts w:ascii="Times New Roman" w:eastAsia="宋体" w:hAnsi="Times New Roman" w:cs="Times New Roman" w:hint="eastAsia"/>
          <w:color w:val="auto"/>
        </w:rPr>
        <w:t>0</w:t>
      </w:r>
      <w:r w:rsidRPr="00A45238">
        <w:rPr>
          <w:rFonts w:ascii="Times New Roman" w:eastAsia="宋体" w:hAnsi="Times New Roman" w:cs="Times New Roman"/>
          <w:color w:val="auto"/>
        </w:rPr>
        <w:t>0</w:t>
      </w:r>
      <w:r w:rsidRPr="00A45238">
        <w:rPr>
          <w:rFonts w:ascii="Times New Roman" w:eastAsia="宋体" w:hAnsi="Times New Roman" w:cs="Times New Roman"/>
          <w:color w:val="auto"/>
        </w:rPr>
        <w:t>至</w:t>
      </w:r>
      <w:r w:rsidR="00A45238" w:rsidRPr="00A45238">
        <w:rPr>
          <w:rFonts w:ascii="Times New Roman" w:eastAsia="宋体" w:hAnsi="Times New Roman" w:cs="Times New Roman" w:hint="eastAsia"/>
          <w:color w:val="auto"/>
        </w:rPr>
        <w:t>14</w:t>
      </w:r>
      <w:r w:rsidRPr="00A45238">
        <w:rPr>
          <w:rFonts w:ascii="Times New Roman" w:eastAsia="宋体" w:hAnsi="Times New Roman" w:cs="Times New Roman"/>
          <w:color w:val="auto"/>
        </w:rPr>
        <w:t>:</w:t>
      </w:r>
      <w:r w:rsidR="00A45238" w:rsidRPr="00A45238">
        <w:rPr>
          <w:rFonts w:ascii="Times New Roman" w:eastAsia="宋体" w:hAnsi="Times New Roman" w:cs="Times New Roman" w:hint="eastAsia"/>
          <w:color w:val="auto"/>
        </w:rPr>
        <w:t>0</w:t>
      </w:r>
      <w:r w:rsidRPr="00A45238">
        <w:rPr>
          <w:rFonts w:ascii="Times New Roman" w:eastAsia="宋体" w:hAnsi="Times New Roman" w:cs="Times New Roman" w:hint="eastAsia"/>
          <w:color w:val="auto"/>
        </w:rPr>
        <w:t>0</w:t>
      </w:r>
      <w:r w:rsidRPr="00A45238">
        <w:rPr>
          <w:rFonts w:ascii="Times New Roman" w:eastAsia="宋体" w:hAnsi="Times New Roman" w:cs="Times New Roman"/>
          <w:color w:val="auto"/>
        </w:rPr>
        <w:t>完成开标解密的投标为有效投标。</w:t>
      </w:r>
    </w:p>
    <w:p w14:paraId="40872E21"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（二）开标</w:t>
      </w:r>
      <w:r w:rsidRPr="00A45238">
        <w:rPr>
          <w:rFonts w:ascii="Times New Roman" w:eastAsia="宋体" w:hAnsi="Times New Roman" w:cs="Times New Roman" w:hint="eastAsia"/>
          <w:color w:val="auto"/>
        </w:rPr>
        <w:t>解密方式</w:t>
      </w:r>
      <w:r w:rsidRPr="00A45238">
        <w:rPr>
          <w:rFonts w:ascii="Times New Roman" w:eastAsia="宋体" w:hAnsi="Times New Roman" w:cs="Times New Roman"/>
          <w:color w:val="auto"/>
        </w:rPr>
        <w:t>：本项目采用网上开标方式，投标人须于</w:t>
      </w:r>
      <w:r w:rsidRPr="00A45238">
        <w:rPr>
          <w:rFonts w:ascii="Times New Roman" w:eastAsia="宋体" w:hAnsi="Times New Roman" w:cs="Times New Roman" w:hint="eastAsia"/>
          <w:color w:val="auto"/>
        </w:rPr>
        <w:t>规定时间</w:t>
      </w:r>
      <w:r w:rsidRPr="00A45238">
        <w:rPr>
          <w:rFonts w:ascii="Times New Roman" w:eastAsia="宋体" w:hAnsi="Times New Roman" w:cs="Times New Roman"/>
          <w:color w:val="auto"/>
        </w:rPr>
        <w:t>内使用天津数字认证有限公司发出的</w:t>
      </w:r>
      <w:r w:rsidRPr="00A45238">
        <w:rPr>
          <w:rFonts w:ascii="Times New Roman" w:eastAsia="宋体" w:hAnsi="Times New Roman" w:cs="Times New Roman"/>
          <w:color w:val="auto"/>
        </w:rPr>
        <w:t>CA</w:t>
      </w:r>
      <w:r w:rsidRPr="00A45238">
        <w:rPr>
          <w:rFonts w:ascii="Times New Roman" w:eastAsia="宋体" w:hAnsi="Times New Roman" w:cs="Times New Roman"/>
          <w:color w:val="auto"/>
        </w:rPr>
        <w:t>数字证书（原天津市电子认证中心发出尚在有效期内的</w:t>
      </w:r>
      <w:r w:rsidRPr="00A45238">
        <w:rPr>
          <w:rFonts w:ascii="Times New Roman" w:eastAsia="宋体" w:hAnsi="Times New Roman" w:cs="Times New Roman"/>
          <w:color w:val="auto"/>
        </w:rPr>
        <w:t>CA</w:t>
      </w:r>
      <w:r w:rsidRPr="00A45238">
        <w:rPr>
          <w:rFonts w:ascii="Times New Roman" w:eastAsia="宋体" w:hAnsi="Times New Roman" w:cs="Times New Roman"/>
          <w:color w:val="auto"/>
        </w:rPr>
        <w:t>数字证书仍可使用）</w:t>
      </w:r>
      <w:r w:rsidRPr="00A45238">
        <w:rPr>
          <w:rFonts w:ascii="Times New Roman" w:eastAsia="宋体" w:hAnsi="Times New Roman" w:cs="Times New Roman" w:hint="eastAsia"/>
          <w:color w:val="auto"/>
        </w:rPr>
        <w:t>登录天津市政府采购中心网（网址：</w:t>
      </w:r>
      <w:r w:rsidRPr="00A45238">
        <w:rPr>
          <w:rFonts w:ascii="Times New Roman" w:eastAsia="宋体" w:hAnsi="Times New Roman" w:cs="Times New Roman" w:hint="eastAsia"/>
          <w:color w:val="auto"/>
        </w:rPr>
        <w:t>http://tjgpc.zwfwb.tj.gov.cn</w:t>
      </w:r>
      <w:r w:rsidRPr="00A45238">
        <w:rPr>
          <w:rFonts w:ascii="Times New Roman" w:eastAsia="宋体" w:hAnsi="Times New Roman" w:cs="Times New Roman" w:hint="eastAsia"/>
          <w:color w:val="auto"/>
        </w:rPr>
        <w:t>）</w:t>
      </w:r>
      <w:r w:rsidRPr="00A45238">
        <w:rPr>
          <w:rFonts w:ascii="Times New Roman" w:eastAsia="宋体" w:hAnsi="Times New Roman" w:cs="Times New Roman" w:hint="eastAsia"/>
          <w:color w:val="auto"/>
        </w:rPr>
        <w:t>-</w:t>
      </w:r>
      <w:r w:rsidRPr="00A45238">
        <w:rPr>
          <w:rFonts w:ascii="Times New Roman" w:eastAsia="宋体" w:hAnsi="Times New Roman" w:cs="Times New Roman" w:hint="eastAsia"/>
          <w:color w:val="auto"/>
        </w:rPr>
        <w:t>“网上招投标”</w:t>
      </w:r>
      <w:r w:rsidRPr="00A45238">
        <w:rPr>
          <w:rFonts w:ascii="Times New Roman" w:eastAsia="宋体" w:hAnsi="Times New Roman" w:cs="Times New Roman" w:hint="eastAsia"/>
          <w:color w:val="auto"/>
        </w:rPr>
        <w:t>-</w:t>
      </w:r>
      <w:r w:rsidRPr="00A45238">
        <w:rPr>
          <w:rFonts w:ascii="Times New Roman" w:eastAsia="宋体" w:hAnsi="Times New Roman" w:cs="Times New Roman" w:hint="eastAsia"/>
          <w:color w:val="auto"/>
        </w:rPr>
        <w:t>“供应商登录”</w:t>
      </w:r>
      <w:r w:rsidRPr="00A45238">
        <w:rPr>
          <w:rFonts w:ascii="Times New Roman" w:eastAsia="宋体" w:hAnsi="Times New Roman" w:cs="Times New Roman" w:hint="eastAsia"/>
          <w:color w:val="auto"/>
        </w:rPr>
        <w:t>-</w:t>
      </w:r>
      <w:r w:rsidRPr="00A45238">
        <w:rPr>
          <w:rFonts w:ascii="Times New Roman" w:eastAsia="宋体" w:hAnsi="Times New Roman" w:cs="Times New Roman" w:hint="eastAsia"/>
          <w:color w:val="auto"/>
        </w:rPr>
        <w:t>“市级集采机构入口”</w:t>
      </w:r>
      <w:r w:rsidRPr="00A45238">
        <w:rPr>
          <w:rFonts w:ascii="Times New Roman" w:eastAsia="宋体" w:hAnsi="Times New Roman" w:cs="Times New Roman"/>
          <w:color w:val="auto"/>
        </w:rPr>
        <w:t>完成开标解密。</w:t>
      </w:r>
    </w:p>
    <w:p w14:paraId="1D01905E" w14:textId="3599E368"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（三）网上开标公示时间：</w:t>
      </w:r>
      <w:r w:rsidRPr="00A45238">
        <w:rPr>
          <w:rFonts w:ascii="Times New Roman" w:eastAsia="宋体" w:hAnsi="Times New Roman" w:cs="Times New Roman"/>
          <w:color w:val="auto"/>
        </w:rPr>
        <w:t>2025</w:t>
      </w:r>
      <w:r w:rsidRPr="00A45238">
        <w:rPr>
          <w:rFonts w:ascii="Times New Roman" w:eastAsia="宋体" w:hAnsi="Times New Roman" w:cs="Times New Roman"/>
          <w:color w:val="auto"/>
        </w:rPr>
        <w:t>年</w:t>
      </w:r>
      <w:r w:rsidR="00A45238" w:rsidRPr="00A45238">
        <w:rPr>
          <w:rFonts w:ascii="Times New Roman" w:eastAsia="宋体" w:hAnsi="Times New Roman" w:cs="Times New Roman" w:hint="eastAsia"/>
          <w:color w:val="auto"/>
        </w:rPr>
        <w:t>12</w:t>
      </w:r>
      <w:r w:rsidRPr="00A45238">
        <w:rPr>
          <w:rFonts w:ascii="Times New Roman" w:eastAsia="宋体" w:hAnsi="Times New Roman" w:cs="Times New Roman"/>
          <w:color w:val="auto"/>
        </w:rPr>
        <w:t>月</w:t>
      </w:r>
      <w:r w:rsidR="00A45238" w:rsidRPr="00A45238">
        <w:rPr>
          <w:rFonts w:ascii="Times New Roman" w:eastAsia="宋体" w:hAnsi="Times New Roman" w:cs="Times New Roman" w:hint="eastAsia"/>
          <w:color w:val="auto"/>
        </w:rPr>
        <w:t>12</w:t>
      </w:r>
      <w:r w:rsidRPr="00A45238">
        <w:rPr>
          <w:rFonts w:ascii="Times New Roman" w:eastAsia="宋体" w:hAnsi="Times New Roman" w:cs="Times New Roman"/>
          <w:color w:val="auto"/>
        </w:rPr>
        <w:t>日</w:t>
      </w:r>
      <w:r w:rsidR="00A45238" w:rsidRPr="00A45238">
        <w:rPr>
          <w:rFonts w:ascii="Times New Roman" w:eastAsia="宋体" w:hAnsi="Times New Roman" w:cs="Times New Roman" w:hint="eastAsia"/>
          <w:color w:val="auto"/>
        </w:rPr>
        <w:t>14</w:t>
      </w:r>
      <w:r w:rsidRPr="00A45238">
        <w:rPr>
          <w:rFonts w:ascii="Times New Roman" w:eastAsia="宋体" w:hAnsi="Times New Roman" w:cs="Times New Roman"/>
          <w:color w:val="auto"/>
        </w:rPr>
        <w:t>:</w:t>
      </w:r>
      <w:r w:rsidR="00A45238" w:rsidRPr="00A45238">
        <w:rPr>
          <w:rFonts w:ascii="Times New Roman" w:eastAsia="宋体" w:hAnsi="Times New Roman" w:cs="Times New Roman" w:hint="eastAsia"/>
          <w:color w:val="auto"/>
        </w:rPr>
        <w:t>00</w:t>
      </w:r>
      <w:r w:rsidRPr="00A45238">
        <w:rPr>
          <w:rFonts w:ascii="Times New Roman" w:eastAsia="宋体" w:hAnsi="Times New Roman" w:cs="Times New Roman"/>
          <w:color w:val="auto"/>
        </w:rPr>
        <w:t>至</w:t>
      </w:r>
      <w:r w:rsidRPr="00A45238">
        <w:rPr>
          <w:rFonts w:ascii="Times New Roman" w:eastAsia="宋体" w:hAnsi="Times New Roman" w:cs="Times New Roman"/>
          <w:color w:val="auto"/>
        </w:rPr>
        <w:t>1</w:t>
      </w:r>
      <w:r w:rsidR="00A45238" w:rsidRPr="00A45238">
        <w:rPr>
          <w:rFonts w:ascii="Times New Roman" w:eastAsia="宋体" w:hAnsi="Times New Roman" w:cs="Times New Roman" w:hint="eastAsia"/>
          <w:color w:val="auto"/>
        </w:rPr>
        <w:t>7</w:t>
      </w:r>
      <w:r w:rsidRPr="00A45238">
        <w:rPr>
          <w:rFonts w:ascii="Times New Roman" w:eastAsia="宋体" w:hAnsi="Times New Roman" w:cs="Times New Roman"/>
          <w:color w:val="auto"/>
        </w:rPr>
        <w:t>:00</w:t>
      </w:r>
      <w:r w:rsidRPr="00A45238">
        <w:rPr>
          <w:rFonts w:ascii="Times New Roman" w:eastAsia="宋体" w:hAnsi="Times New Roman" w:cs="Times New Roman"/>
          <w:color w:val="auto"/>
        </w:rPr>
        <w:t>。</w:t>
      </w:r>
      <w:r w:rsidRPr="00A45238">
        <w:rPr>
          <w:rFonts w:ascii="Times New Roman" w:eastAsia="宋体" w:hAnsi="Times New Roman" w:cs="Times New Roman" w:hint="eastAsia"/>
          <w:color w:val="auto"/>
        </w:rPr>
        <w:t>投标人可在规定时间内使用天津数字认证有限公司发出的</w:t>
      </w:r>
      <w:r w:rsidRPr="00A45238">
        <w:rPr>
          <w:rFonts w:ascii="Times New Roman" w:eastAsia="宋体" w:hAnsi="Times New Roman" w:cs="Times New Roman" w:hint="eastAsia"/>
          <w:color w:val="auto"/>
        </w:rPr>
        <w:t>CA</w:t>
      </w:r>
      <w:r w:rsidRPr="00A45238">
        <w:rPr>
          <w:rFonts w:ascii="Times New Roman" w:eastAsia="宋体" w:hAnsi="Times New Roman" w:cs="Times New Roman" w:hint="eastAsia"/>
          <w:color w:val="auto"/>
        </w:rPr>
        <w:t>数字证书（原天津市电子认证中心发出尚在有效期内的</w:t>
      </w:r>
      <w:r w:rsidRPr="00A45238">
        <w:rPr>
          <w:rFonts w:ascii="Times New Roman" w:eastAsia="宋体" w:hAnsi="Times New Roman" w:cs="Times New Roman" w:hint="eastAsia"/>
          <w:color w:val="auto"/>
        </w:rPr>
        <w:t>CA</w:t>
      </w:r>
      <w:r w:rsidRPr="00A45238">
        <w:rPr>
          <w:rFonts w:ascii="Times New Roman" w:eastAsia="宋体" w:hAnsi="Times New Roman" w:cs="Times New Roman" w:hint="eastAsia"/>
          <w:color w:val="auto"/>
        </w:rPr>
        <w:t>数字证书仍可使用）登录天津市政府采购中心网（网址：</w:t>
      </w:r>
      <w:r w:rsidRPr="00A45238">
        <w:rPr>
          <w:rFonts w:ascii="Times New Roman" w:eastAsia="宋体" w:hAnsi="Times New Roman" w:cs="Times New Roman" w:hint="eastAsia"/>
          <w:color w:val="auto"/>
        </w:rPr>
        <w:t>http://tjgpc.zwfwb.tj.gov.cn</w:t>
      </w:r>
      <w:r w:rsidRPr="00A45238">
        <w:rPr>
          <w:rFonts w:ascii="Times New Roman" w:eastAsia="宋体" w:hAnsi="Times New Roman" w:cs="Times New Roman" w:hint="eastAsia"/>
          <w:color w:val="auto"/>
        </w:rPr>
        <w:t>）</w:t>
      </w:r>
      <w:r w:rsidRPr="00A45238">
        <w:rPr>
          <w:rFonts w:ascii="Times New Roman" w:eastAsia="宋体" w:hAnsi="Times New Roman" w:cs="Times New Roman" w:hint="eastAsia"/>
          <w:color w:val="auto"/>
        </w:rPr>
        <w:t>-</w:t>
      </w:r>
      <w:r w:rsidRPr="00A45238">
        <w:rPr>
          <w:rFonts w:ascii="Times New Roman" w:eastAsia="宋体" w:hAnsi="Times New Roman" w:cs="Times New Roman" w:hint="eastAsia"/>
          <w:color w:val="auto"/>
        </w:rPr>
        <w:t>“网上招投标”</w:t>
      </w:r>
      <w:r w:rsidRPr="00A45238">
        <w:rPr>
          <w:rFonts w:ascii="Times New Roman" w:eastAsia="宋体" w:hAnsi="Times New Roman" w:cs="Times New Roman" w:hint="eastAsia"/>
          <w:color w:val="auto"/>
        </w:rPr>
        <w:t>-</w:t>
      </w:r>
      <w:r w:rsidRPr="00A45238">
        <w:rPr>
          <w:rFonts w:ascii="Times New Roman" w:eastAsia="宋体" w:hAnsi="Times New Roman" w:cs="Times New Roman" w:hint="eastAsia"/>
          <w:color w:val="auto"/>
        </w:rPr>
        <w:t>“供应商登录”</w:t>
      </w:r>
      <w:r w:rsidRPr="00A45238">
        <w:rPr>
          <w:rFonts w:ascii="Times New Roman" w:eastAsia="宋体" w:hAnsi="Times New Roman" w:cs="Times New Roman" w:hint="eastAsia"/>
          <w:color w:val="auto"/>
        </w:rPr>
        <w:t>-</w:t>
      </w:r>
      <w:r w:rsidRPr="00A45238">
        <w:rPr>
          <w:rFonts w:ascii="Times New Roman" w:eastAsia="宋体" w:hAnsi="Times New Roman" w:cs="Times New Roman" w:hint="eastAsia"/>
          <w:color w:val="auto"/>
        </w:rPr>
        <w:t>“市级集采机构入口”自行查看开标信息。</w:t>
      </w:r>
    </w:p>
    <w:p w14:paraId="600C1A99"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十</w:t>
      </w:r>
      <w:r w:rsidRPr="00A45238">
        <w:rPr>
          <w:rFonts w:ascii="Times New Roman" w:eastAsia="宋体" w:hAnsi="Times New Roman" w:cs="Times New Roman"/>
          <w:color w:val="auto"/>
        </w:rPr>
        <w:t>、采购代理机构名称、地址</w:t>
      </w:r>
      <w:r w:rsidRPr="00A45238">
        <w:rPr>
          <w:rFonts w:ascii="Times New Roman" w:eastAsia="宋体" w:hAnsi="Times New Roman" w:cs="Times New Roman" w:hint="eastAsia"/>
          <w:color w:val="auto"/>
        </w:rPr>
        <w:t>、</w:t>
      </w:r>
      <w:r w:rsidRPr="00A45238">
        <w:rPr>
          <w:rFonts w:ascii="Times New Roman" w:eastAsia="宋体" w:hAnsi="Times New Roman" w:cs="Times New Roman"/>
          <w:color w:val="auto"/>
        </w:rPr>
        <w:t>联系人及联系方式</w:t>
      </w:r>
    </w:p>
    <w:p w14:paraId="4B653F1D"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（一）</w:t>
      </w:r>
      <w:r w:rsidRPr="00A45238">
        <w:rPr>
          <w:rFonts w:ascii="Times New Roman" w:eastAsia="宋体" w:hAnsi="Times New Roman" w:cs="Times New Roman" w:hint="eastAsia"/>
          <w:color w:val="auto"/>
        </w:rPr>
        <w:t>采购代理机构名称：天津市政府采购中心</w:t>
      </w:r>
    </w:p>
    <w:p w14:paraId="06332C15"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（二）采购代理机构地址：天津市河东区红星路</w:t>
      </w:r>
      <w:r w:rsidRPr="00A45238">
        <w:rPr>
          <w:rFonts w:ascii="Times New Roman" w:eastAsia="宋体" w:hAnsi="Times New Roman" w:cs="Times New Roman"/>
          <w:color w:val="auto"/>
        </w:rPr>
        <w:t>79</w:t>
      </w:r>
      <w:r w:rsidRPr="00A45238">
        <w:rPr>
          <w:rFonts w:ascii="Times New Roman" w:eastAsia="宋体" w:hAnsi="Times New Roman" w:cs="Times New Roman"/>
          <w:color w:val="auto"/>
        </w:rPr>
        <w:t>号二楼</w:t>
      </w:r>
      <w:r w:rsidRPr="00A45238">
        <w:rPr>
          <w:rFonts w:ascii="Times New Roman" w:eastAsia="宋体" w:hAnsi="Times New Roman" w:cs="Times New Roman" w:hint="eastAsia"/>
          <w:color w:val="auto"/>
        </w:rPr>
        <w:t>（邮编</w:t>
      </w:r>
      <w:r w:rsidRPr="00A45238">
        <w:rPr>
          <w:rFonts w:ascii="Times New Roman" w:eastAsia="宋体" w:hAnsi="Times New Roman" w:cs="Times New Roman"/>
          <w:color w:val="auto"/>
        </w:rPr>
        <w:t>：</w:t>
      </w:r>
      <w:r w:rsidRPr="00A45238">
        <w:rPr>
          <w:rFonts w:ascii="Times New Roman" w:eastAsia="宋体" w:hAnsi="Times New Roman" w:cs="Times New Roman"/>
          <w:color w:val="auto"/>
        </w:rPr>
        <w:t>300161</w:t>
      </w:r>
      <w:r w:rsidRPr="00A45238">
        <w:rPr>
          <w:rFonts w:ascii="Times New Roman" w:eastAsia="宋体" w:hAnsi="Times New Roman" w:cs="Times New Roman" w:hint="eastAsia"/>
          <w:color w:val="auto"/>
        </w:rPr>
        <w:t>）</w:t>
      </w:r>
    </w:p>
    <w:p w14:paraId="742ECE5C"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（三）</w:t>
      </w:r>
      <w:r w:rsidRPr="00A45238">
        <w:rPr>
          <w:rFonts w:ascii="Times New Roman" w:eastAsia="宋体" w:hAnsi="Times New Roman" w:cs="Times New Roman"/>
          <w:color w:val="auto"/>
        </w:rPr>
        <w:t>联系人：范志刚</w:t>
      </w:r>
      <w:r w:rsidRPr="00A45238">
        <w:rPr>
          <w:rFonts w:ascii="Times New Roman" w:eastAsia="宋体" w:hAnsi="Times New Roman" w:cs="Times New Roman" w:hint="eastAsia"/>
          <w:color w:val="auto"/>
        </w:rPr>
        <w:t>、</w:t>
      </w:r>
      <w:r w:rsidRPr="00A45238">
        <w:rPr>
          <w:rFonts w:ascii="Times New Roman" w:eastAsia="宋体" w:hAnsi="Times New Roman" w:cs="Times New Roman"/>
          <w:color w:val="auto"/>
        </w:rPr>
        <w:t>杨光</w:t>
      </w:r>
    </w:p>
    <w:p w14:paraId="42AF8A1F"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（四）</w:t>
      </w:r>
      <w:r w:rsidRPr="00A45238">
        <w:rPr>
          <w:rFonts w:ascii="Times New Roman" w:eastAsia="宋体" w:hAnsi="Times New Roman" w:cs="Times New Roman"/>
          <w:color w:val="auto"/>
        </w:rPr>
        <w:t>网址：</w:t>
      </w:r>
      <w:r w:rsidRPr="00A45238">
        <w:rPr>
          <w:rFonts w:ascii="Times New Roman" w:eastAsia="宋体" w:hAnsi="Times New Roman" w:cs="Times New Roman"/>
          <w:color w:val="auto"/>
        </w:rPr>
        <w:t>http://tjgpc.zwfwb.tj.gov.cn</w:t>
      </w:r>
    </w:p>
    <w:p w14:paraId="635293E9"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（五）</w:t>
      </w:r>
      <w:r w:rsidRPr="00A45238">
        <w:rPr>
          <w:rFonts w:ascii="Times New Roman" w:eastAsia="宋体" w:hAnsi="Times New Roman" w:cs="Times New Roman"/>
          <w:color w:val="auto"/>
        </w:rPr>
        <w:t>对外办公时间：</w:t>
      </w:r>
      <w:r w:rsidRPr="00A45238">
        <w:rPr>
          <w:rFonts w:ascii="Times New Roman" w:eastAsia="宋体" w:hAnsi="Times New Roman" w:cs="Times New Roman" w:hint="eastAsia"/>
          <w:color w:val="auto"/>
        </w:rPr>
        <w:t>法定</w:t>
      </w:r>
      <w:r w:rsidRPr="00A45238">
        <w:rPr>
          <w:rFonts w:ascii="Times New Roman" w:eastAsia="宋体" w:hAnsi="Times New Roman" w:cs="Times New Roman"/>
          <w:color w:val="auto"/>
        </w:rPr>
        <w:t>工作日</w:t>
      </w:r>
      <w:r w:rsidRPr="00A45238">
        <w:rPr>
          <w:rFonts w:ascii="Times New Roman" w:eastAsia="宋体" w:hAnsi="Times New Roman" w:cs="Times New Roman"/>
          <w:color w:val="auto"/>
        </w:rPr>
        <w:t>9:00</w:t>
      </w:r>
      <w:r w:rsidRPr="00A45238">
        <w:rPr>
          <w:rFonts w:ascii="Times New Roman" w:eastAsia="宋体" w:hAnsi="Times New Roman" w:cs="Times New Roman"/>
          <w:color w:val="auto"/>
        </w:rPr>
        <w:t>～</w:t>
      </w:r>
      <w:r w:rsidRPr="00A45238">
        <w:rPr>
          <w:rFonts w:ascii="Times New Roman" w:eastAsia="宋体" w:hAnsi="Times New Roman" w:cs="Times New Roman"/>
          <w:color w:val="auto"/>
        </w:rPr>
        <w:t>12:00</w:t>
      </w:r>
      <w:r w:rsidRPr="00A45238">
        <w:rPr>
          <w:rFonts w:ascii="Times New Roman" w:eastAsia="宋体" w:hAnsi="Times New Roman" w:cs="Times New Roman"/>
          <w:color w:val="auto"/>
        </w:rPr>
        <w:t>，</w:t>
      </w:r>
      <w:r w:rsidRPr="00A45238">
        <w:rPr>
          <w:rFonts w:ascii="Times New Roman" w:eastAsia="宋体" w:hAnsi="Times New Roman" w:cs="Times New Roman"/>
          <w:color w:val="auto"/>
        </w:rPr>
        <w:t>14:00</w:t>
      </w:r>
      <w:r w:rsidRPr="00A45238">
        <w:rPr>
          <w:rFonts w:ascii="Times New Roman" w:eastAsia="宋体" w:hAnsi="Times New Roman" w:cs="Times New Roman"/>
          <w:color w:val="auto"/>
        </w:rPr>
        <w:t>～</w:t>
      </w:r>
      <w:r w:rsidRPr="00A45238">
        <w:rPr>
          <w:rFonts w:ascii="Times New Roman" w:eastAsia="宋体" w:hAnsi="Times New Roman" w:cs="Times New Roman"/>
          <w:color w:val="auto"/>
        </w:rPr>
        <w:t>1</w:t>
      </w:r>
      <w:r w:rsidRPr="00A45238">
        <w:rPr>
          <w:rFonts w:ascii="Times New Roman" w:eastAsia="宋体" w:hAnsi="Times New Roman" w:cs="Times New Roman" w:hint="eastAsia"/>
          <w:color w:val="auto"/>
        </w:rPr>
        <w:t>7</w:t>
      </w:r>
      <w:r w:rsidRPr="00A45238">
        <w:rPr>
          <w:rFonts w:ascii="Times New Roman" w:eastAsia="宋体" w:hAnsi="Times New Roman" w:cs="Times New Roman"/>
          <w:color w:val="auto"/>
        </w:rPr>
        <w:t>:00</w:t>
      </w:r>
    </w:p>
    <w:p w14:paraId="72014AE0"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（六）咨询服务电话</w:t>
      </w:r>
    </w:p>
    <w:p w14:paraId="36A26F88"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lastRenderedPageBreak/>
        <w:t xml:space="preserve">1. </w:t>
      </w:r>
      <w:r w:rsidRPr="00A45238">
        <w:rPr>
          <w:rFonts w:ascii="Times New Roman" w:eastAsia="宋体" w:hAnsi="Times New Roman" w:cs="Times New Roman"/>
          <w:color w:val="auto"/>
        </w:rPr>
        <w:t>供应</w:t>
      </w:r>
      <w:proofErr w:type="gramStart"/>
      <w:r w:rsidRPr="00A45238">
        <w:rPr>
          <w:rFonts w:ascii="Times New Roman" w:eastAsia="宋体" w:hAnsi="Times New Roman" w:cs="Times New Roman"/>
          <w:color w:val="auto"/>
        </w:rPr>
        <w:t>商注册</w:t>
      </w:r>
      <w:proofErr w:type="gramEnd"/>
      <w:r w:rsidRPr="00A45238">
        <w:rPr>
          <w:rFonts w:ascii="Times New Roman" w:eastAsia="宋体" w:hAnsi="Times New Roman" w:cs="Times New Roman"/>
          <w:color w:val="auto"/>
        </w:rPr>
        <w:t>咨询</w:t>
      </w:r>
      <w:r w:rsidRPr="00A45238">
        <w:rPr>
          <w:rFonts w:ascii="Times New Roman" w:eastAsia="宋体" w:hAnsi="Times New Roman" w:cs="Times New Roman" w:hint="eastAsia"/>
          <w:color w:val="auto"/>
        </w:rPr>
        <w:t>：</w:t>
      </w:r>
      <w:r w:rsidRPr="00A45238">
        <w:rPr>
          <w:rFonts w:ascii="Times New Roman" w:eastAsia="宋体" w:hAnsi="Times New Roman" w:cs="Times New Roman"/>
          <w:color w:val="auto"/>
        </w:rPr>
        <w:t>022-24538167</w:t>
      </w:r>
    </w:p>
    <w:p w14:paraId="109D8D80"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2. CA</w:t>
      </w:r>
      <w:r w:rsidRPr="00A45238">
        <w:rPr>
          <w:rFonts w:ascii="Times New Roman" w:eastAsia="宋体" w:hAnsi="Times New Roman" w:cs="Times New Roman" w:hint="eastAsia"/>
          <w:color w:val="auto"/>
        </w:rPr>
        <w:t>证书和</w:t>
      </w:r>
      <w:r w:rsidRPr="00A45238">
        <w:rPr>
          <w:rFonts w:ascii="Times New Roman" w:eastAsia="宋体" w:hAnsi="Times New Roman" w:cs="Times New Roman"/>
          <w:color w:val="auto"/>
        </w:rPr>
        <w:t>电子签章办理咨询：</w:t>
      </w:r>
      <w:r w:rsidRPr="00A45238">
        <w:rPr>
          <w:rFonts w:ascii="Times New Roman" w:eastAsia="宋体" w:hAnsi="Times New Roman" w:cs="Times New Roman" w:hint="eastAsia"/>
          <w:color w:val="auto"/>
        </w:rPr>
        <w:t>022-24538059</w:t>
      </w:r>
    </w:p>
    <w:p w14:paraId="074A19DB"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3</w:t>
      </w:r>
      <w:r w:rsidRPr="00A45238">
        <w:rPr>
          <w:rFonts w:ascii="Times New Roman" w:eastAsia="宋体" w:hAnsi="Times New Roman" w:cs="Times New Roman"/>
          <w:color w:val="auto"/>
        </w:rPr>
        <w:t xml:space="preserve">. </w:t>
      </w:r>
      <w:r w:rsidRPr="00A45238">
        <w:rPr>
          <w:rFonts w:ascii="Times New Roman" w:eastAsia="宋体" w:hAnsi="Times New Roman" w:cs="Times New Roman"/>
          <w:color w:val="auto"/>
        </w:rPr>
        <w:t>采购文件咨询：</w:t>
      </w:r>
      <w:r w:rsidRPr="00A45238">
        <w:rPr>
          <w:rFonts w:ascii="Times New Roman" w:eastAsia="宋体" w:hAnsi="Times New Roman" w:cs="Times New Roman"/>
          <w:color w:val="auto"/>
        </w:rPr>
        <w:t>022-2453</w:t>
      </w:r>
      <w:r w:rsidRPr="00A45238">
        <w:rPr>
          <w:rFonts w:ascii="Times New Roman" w:eastAsia="宋体" w:hAnsi="Times New Roman" w:cs="Times New Roman" w:hint="eastAsia"/>
          <w:color w:val="auto"/>
        </w:rPr>
        <w:t>8217</w:t>
      </w:r>
    </w:p>
    <w:p w14:paraId="40CE9C6F"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4</w:t>
      </w:r>
      <w:r w:rsidRPr="00A45238">
        <w:rPr>
          <w:rFonts w:ascii="Times New Roman" w:eastAsia="宋体" w:hAnsi="Times New Roman" w:cs="Times New Roman"/>
          <w:color w:val="auto"/>
        </w:rPr>
        <w:t xml:space="preserve">. </w:t>
      </w:r>
      <w:r w:rsidRPr="00A45238">
        <w:rPr>
          <w:rFonts w:ascii="Times New Roman" w:eastAsia="宋体" w:hAnsi="Times New Roman" w:cs="Times New Roman"/>
          <w:color w:val="auto"/>
        </w:rPr>
        <w:t>网上应答</w:t>
      </w:r>
      <w:r w:rsidRPr="00A45238">
        <w:rPr>
          <w:rFonts w:ascii="Times New Roman" w:eastAsia="宋体" w:hAnsi="Times New Roman" w:cs="Times New Roman" w:hint="eastAsia"/>
          <w:color w:val="auto"/>
        </w:rPr>
        <w:t>及</w:t>
      </w:r>
      <w:r w:rsidRPr="00A45238">
        <w:rPr>
          <w:rFonts w:ascii="Times New Roman" w:eastAsia="宋体" w:hAnsi="Times New Roman" w:cs="Times New Roman"/>
          <w:color w:val="auto"/>
        </w:rPr>
        <w:t>解密操作咨询：</w:t>
      </w:r>
      <w:r w:rsidRPr="00A45238">
        <w:rPr>
          <w:rFonts w:ascii="Times New Roman" w:eastAsia="宋体" w:hAnsi="Times New Roman" w:cs="Times New Roman"/>
          <w:color w:val="auto"/>
        </w:rPr>
        <w:t>022-24538309</w:t>
      </w:r>
    </w:p>
    <w:p w14:paraId="515418CD"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十</w:t>
      </w:r>
      <w:r w:rsidRPr="00A45238">
        <w:rPr>
          <w:rFonts w:ascii="Times New Roman" w:eastAsia="宋体" w:hAnsi="Times New Roman" w:cs="Times New Roman" w:hint="eastAsia"/>
          <w:color w:val="auto"/>
        </w:rPr>
        <w:t>一</w:t>
      </w:r>
      <w:r w:rsidRPr="00A45238">
        <w:rPr>
          <w:rFonts w:ascii="Times New Roman" w:eastAsia="宋体" w:hAnsi="Times New Roman" w:cs="Times New Roman"/>
          <w:color w:val="auto"/>
        </w:rPr>
        <w:t>、采购人的名称、地址和联系方式</w:t>
      </w:r>
    </w:p>
    <w:p w14:paraId="22485F72"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color w:val="auto"/>
        </w:rPr>
        <w:t>（一）采购人名称：</w:t>
      </w:r>
      <w:r w:rsidRPr="00A45238">
        <w:rPr>
          <w:rFonts w:ascii="Times New Roman" w:eastAsia="宋体" w:hAnsi="Times New Roman" w:cs="Times New Roman" w:hint="eastAsia"/>
          <w:color w:val="auto"/>
        </w:rPr>
        <w:t>天津市医疗保障基金监督检查所</w:t>
      </w:r>
      <w:r w:rsidRPr="00A45238">
        <w:rPr>
          <w:rFonts w:ascii="Times New Roman" w:eastAsia="宋体" w:hAnsi="Times New Roman" w:cs="Times New Roman"/>
          <w:color w:val="auto"/>
        </w:rPr>
        <w:t xml:space="preserve"> </w:t>
      </w:r>
    </w:p>
    <w:p w14:paraId="4D824C44"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color w:val="auto"/>
        </w:rPr>
        <w:t>（二）采购人地址：</w:t>
      </w:r>
      <w:r w:rsidRPr="00A45238">
        <w:rPr>
          <w:rFonts w:ascii="Times New Roman" w:eastAsia="宋体" w:hAnsi="Times New Roman" w:cs="Times New Roman" w:hint="eastAsia"/>
          <w:color w:val="auto"/>
        </w:rPr>
        <w:t>天津市南开区咸阳路</w:t>
      </w:r>
      <w:r w:rsidRPr="00A45238">
        <w:rPr>
          <w:rFonts w:ascii="Times New Roman" w:eastAsia="宋体" w:hAnsi="Times New Roman" w:cs="Times New Roman" w:hint="eastAsia"/>
          <w:color w:val="auto"/>
        </w:rPr>
        <w:t>81</w:t>
      </w:r>
      <w:r w:rsidRPr="00A45238">
        <w:rPr>
          <w:rFonts w:ascii="Times New Roman" w:eastAsia="宋体" w:hAnsi="Times New Roman" w:cs="Times New Roman" w:hint="eastAsia"/>
          <w:color w:val="auto"/>
        </w:rPr>
        <w:t>号</w:t>
      </w:r>
      <w:r w:rsidRPr="00A45238">
        <w:rPr>
          <w:rFonts w:ascii="Times New Roman" w:eastAsia="宋体" w:hAnsi="Times New Roman" w:cs="Times New Roman"/>
          <w:color w:val="auto"/>
        </w:rPr>
        <w:t xml:space="preserve"> </w:t>
      </w:r>
    </w:p>
    <w:p w14:paraId="1AB49ADB"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color w:val="auto"/>
        </w:rPr>
        <w:t>（三）采购人联系人：</w:t>
      </w:r>
      <w:r w:rsidRPr="00A45238">
        <w:rPr>
          <w:rFonts w:ascii="Times New Roman" w:eastAsia="宋体" w:hAnsi="Times New Roman" w:cs="Times New Roman" w:hint="eastAsia"/>
          <w:color w:val="auto"/>
        </w:rPr>
        <w:t>王老师</w:t>
      </w:r>
    </w:p>
    <w:p w14:paraId="1DA58858"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（四）采购人联系电话：</w:t>
      </w:r>
      <w:r w:rsidRPr="00A45238">
        <w:rPr>
          <w:rFonts w:ascii="Times New Roman" w:eastAsia="宋体" w:hAnsi="Times New Roman" w:cs="Times New Roman"/>
          <w:color w:val="auto"/>
        </w:rPr>
        <w:t xml:space="preserve">022-27680182 </w:t>
      </w:r>
    </w:p>
    <w:p w14:paraId="726C6810"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十</w:t>
      </w:r>
      <w:r w:rsidRPr="00A45238">
        <w:rPr>
          <w:rFonts w:ascii="Times New Roman" w:eastAsia="宋体" w:hAnsi="Times New Roman" w:cs="Times New Roman" w:hint="eastAsia"/>
          <w:color w:val="auto"/>
        </w:rPr>
        <w:t>二</w:t>
      </w:r>
      <w:r w:rsidRPr="00A45238">
        <w:rPr>
          <w:rFonts w:ascii="Times New Roman" w:eastAsia="宋体" w:hAnsi="Times New Roman" w:cs="Times New Roman"/>
          <w:color w:val="auto"/>
        </w:rPr>
        <w:t>、质疑方式</w:t>
      </w:r>
    </w:p>
    <w:p w14:paraId="43E134AF"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A45238">
        <w:rPr>
          <w:rFonts w:ascii="Times New Roman" w:eastAsia="宋体" w:hAnsi="Times New Roman" w:cs="Times New Roman" w:hint="eastAsia"/>
          <w:color w:val="auto"/>
        </w:rPr>
        <w:t xml:space="preserve">8. </w:t>
      </w:r>
      <w:r w:rsidRPr="00A45238">
        <w:rPr>
          <w:rFonts w:ascii="Times New Roman" w:eastAsia="宋体" w:hAnsi="Times New Roman" w:cs="Times New Roman" w:hint="eastAsia"/>
          <w:color w:val="auto"/>
        </w:rPr>
        <w:t>询问与质疑”的相关规定，以书面原件形式针对同一采购程序环节一次性提出质疑，否则不予受理。</w:t>
      </w:r>
    </w:p>
    <w:p w14:paraId="31AEF59E"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hint="eastAsia"/>
          <w:color w:val="auto"/>
        </w:rPr>
        <w:t>采购人质疑受理：</w:t>
      </w:r>
    </w:p>
    <w:p w14:paraId="20117249"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hint="eastAsia"/>
          <w:color w:val="auto"/>
        </w:rPr>
        <w:t xml:space="preserve">1. </w:t>
      </w:r>
      <w:r w:rsidRPr="00A45238">
        <w:rPr>
          <w:rFonts w:ascii="Times New Roman" w:eastAsia="宋体" w:hAnsi="Times New Roman" w:cs="Times New Roman" w:hint="eastAsia"/>
          <w:color w:val="auto"/>
        </w:rPr>
        <w:t>联系部门：天津市医疗保障基金监督检查所</w:t>
      </w:r>
    </w:p>
    <w:p w14:paraId="585A23B9"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hint="eastAsia"/>
          <w:color w:val="auto"/>
        </w:rPr>
        <w:t xml:space="preserve">2. </w:t>
      </w:r>
      <w:r w:rsidRPr="00A45238">
        <w:rPr>
          <w:rFonts w:ascii="Times New Roman" w:eastAsia="宋体" w:hAnsi="Times New Roman" w:cs="Times New Roman" w:hint="eastAsia"/>
          <w:color w:val="auto"/>
        </w:rPr>
        <w:t>联系地址：天津市南开区咸阳路</w:t>
      </w:r>
      <w:r w:rsidRPr="00A45238">
        <w:rPr>
          <w:rFonts w:ascii="Times New Roman" w:eastAsia="宋体" w:hAnsi="Times New Roman" w:cs="Times New Roman" w:hint="eastAsia"/>
          <w:color w:val="auto"/>
        </w:rPr>
        <w:t>81</w:t>
      </w:r>
      <w:r w:rsidRPr="00A45238">
        <w:rPr>
          <w:rFonts w:ascii="Times New Roman" w:eastAsia="宋体" w:hAnsi="Times New Roman" w:cs="Times New Roman" w:hint="eastAsia"/>
          <w:color w:val="auto"/>
        </w:rPr>
        <w:t>号</w:t>
      </w:r>
    </w:p>
    <w:p w14:paraId="15195BCF"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hint="eastAsia"/>
          <w:color w:val="auto"/>
        </w:rPr>
        <w:t xml:space="preserve">3. </w:t>
      </w:r>
      <w:r w:rsidRPr="00A45238">
        <w:rPr>
          <w:rFonts w:ascii="Times New Roman" w:eastAsia="宋体" w:hAnsi="Times New Roman" w:cs="Times New Roman" w:hint="eastAsia"/>
          <w:color w:val="auto"/>
        </w:rPr>
        <w:t>联</w:t>
      </w:r>
      <w:r w:rsidRPr="00A45238">
        <w:rPr>
          <w:rFonts w:ascii="Times New Roman" w:eastAsia="宋体" w:hAnsi="Times New Roman" w:cs="Times New Roman" w:hint="eastAsia"/>
          <w:color w:val="auto"/>
        </w:rPr>
        <w:t xml:space="preserve"> </w:t>
      </w:r>
      <w:r w:rsidRPr="00A45238">
        <w:rPr>
          <w:rFonts w:ascii="Times New Roman" w:eastAsia="宋体" w:hAnsi="Times New Roman" w:cs="Times New Roman" w:hint="eastAsia"/>
          <w:color w:val="auto"/>
        </w:rPr>
        <w:t>系</w:t>
      </w:r>
      <w:r w:rsidRPr="00A45238">
        <w:rPr>
          <w:rFonts w:ascii="Times New Roman" w:eastAsia="宋体" w:hAnsi="Times New Roman" w:cs="Times New Roman" w:hint="eastAsia"/>
          <w:color w:val="auto"/>
        </w:rPr>
        <w:t xml:space="preserve"> </w:t>
      </w:r>
      <w:r w:rsidRPr="00A45238">
        <w:rPr>
          <w:rFonts w:ascii="Times New Roman" w:eastAsia="宋体" w:hAnsi="Times New Roman" w:cs="Times New Roman" w:hint="eastAsia"/>
          <w:color w:val="auto"/>
        </w:rPr>
        <w:t>人：高老师</w:t>
      </w:r>
    </w:p>
    <w:p w14:paraId="08E3C162"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hint="eastAsia"/>
          <w:color w:val="auto"/>
        </w:rPr>
        <w:t xml:space="preserve">4. </w:t>
      </w:r>
      <w:r w:rsidRPr="00A45238">
        <w:rPr>
          <w:rFonts w:ascii="Times New Roman" w:eastAsia="宋体" w:hAnsi="Times New Roman" w:cs="Times New Roman" w:hint="eastAsia"/>
          <w:color w:val="auto"/>
        </w:rPr>
        <w:t>联系方式：</w:t>
      </w:r>
      <w:r w:rsidRPr="00A45238">
        <w:rPr>
          <w:rFonts w:ascii="Times New Roman" w:eastAsia="宋体" w:hAnsi="Times New Roman" w:cs="Times New Roman"/>
          <w:color w:val="auto"/>
        </w:rPr>
        <w:t>022-27680182</w:t>
      </w:r>
    </w:p>
    <w:p w14:paraId="247E9463"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（二）供应商对质疑答复不满意的，或者采购人、天津市政府采购中心未在规定期限内</w:t>
      </w:r>
      <w:proofErr w:type="gramStart"/>
      <w:r w:rsidRPr="00A45238">
        <w:rPr>
          <w:rFonts w:ascii="Times New Roman" w:eastAsia="宋体" w:hAnsi="Times New Roman" w:cs="Times New Roman" w:hint="eastAsia"/>
          <w:color w:val="auto"/>
        </w:rPr>
        <w:t>作出</w:t>
      </w:r>
      <w:proofErr w:type="gramEnd"/>
      <w:r w:rsidRPr="00A45238">
        <w:rPr>
          <w:rFonts w:ascii="Times New Roman" w:eastAsia="宋体" w:hAnsi="Times New Roman" w:cs="Times New Roman" w:hint="eastAsia"/>
          <w:color w:val="auto"/>
        </w:rPr>
        <w:t>答复的，供应商可以在质疑答复期满后</w:t>
      </w:r>
      <w:r w:rsidRPr="00A45238">
        <w:rPr>
          <w:rFonts w:ascii="Times New Roman" w:eastAsia="宋体" w:hAnsi="Times New Roman" w:cs="Times New Roman" w:hint="eastAsia"/>
          <w:color w:val="auto"/>
        </w:rPr>
        <w:t>15</w:t>
      </w:r>
      <w:r w:rsidRPr="00A45238">
        <w:rPr>
          <w:rFonts w:ascii="Times New Roman" w:eastAsia="宋体" w:hAnsi="Times New Roman" w:cs="Times New Roman" w:hint="eastAsia"/>
          <w:color w:val="auto"/>
        </w:rPr>
        <w:t>个工作日内，向采购人同级财政部门提出投诉，逾期不予受理。</w:t>
      </w:r>
    </w:p>
    <w:p w14:paraId="270F4DE4"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十</w:t>
      </w:r>
      <w:r w:rsidRPr="00A45238">
        <w:rPr>
          <w:rFonts w:ascii="Times New Roman" w:eastAsia="宋体" w:hAnsi="Times New Roman" w:cs="Times New Roman" w:hint="eastAsia"/>
          <w:color w:val="auto"/>
        </w:rPr>
        <w:t>三</w:t>
      </w:r>
      <w:r w:rsidRPr="00A45238">
        <w:rPr>
          <w:rFonts w:ascii="Times New Roman" w:eastAsia="宋体" w:hAnsi="Times New Roman" w:cs="Times New Roman"/>
          <w:color w:val="auto"/>
        </w:rPr>
        <w:t>、公告期限</w:t>
      </w:r>
    </w:p>
    <w:p w14:paraId="112BF8F3"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招标公告的公告期限为</w:t>
      </w:r>
      <w:r w:rsidRPr="00A45238">
        <w:rPr>
          <w:rFonts w:ascii="Times New Roman" w:eastAsia="宋体" w:hAnsi="Times New Roman" w:cs="Times New Roman"/>
          <w:color w:val="auto"/>
        </w:rPr>
        <w:t>5</w:t>
      </w:r>
      <w:r w:rsidRPr="00A45238">
        <w:rPr>
          <w:rFonts w:ascii="Times New Roman" w:eastAsia="宋体" w:hAnsi="Times New Roman" w:cs="Times New Roman"/>
          <w:color w:val="auto"/>
        </w:rPr>
        <w:t>个工作日。</w:t>
      </w:r>
    </w:p>
    <w:p w14:paraId="5EFA42F0"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十</w:t>
      </w:r>
      <w:r w:rsidRPr="00A45238">
        <w:rPr>
          <w:rFonts w:ascii="Times New Roman" w:eastAsia="宋体" w:hAnsi="Times New Roman" w:cs="Times New Roman" w:hint="eastAsia"/>
          <w:color w:val="auto"/>
        </w:rPr>
        <w:t>四</w:t>
      </w:r>
      <w:r w:rsidRPr="00A45238">
        <w:rPr>
          <w:rFonts w:ascii="Times New Roman" w:eastAsia="宋体" w:hAnsi="Times New Roman" w:cs="Times New Roman"/>
          <w:color w:val="auto"/>
        </w:rPr>
        <w:t>、招标代理服务费</w:t>
      </w:r>
    </w:p>
    <w:p w14:paraId="41E6E806"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color w:val="auto"/>
        </w:rPr>
        <w:t>本项目针对集中采购目录外产品按以下比例向中标供应商收取招标代理服务费</w:t>
      </w:r>
      <w:r w:rsidRPr="00A45238">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0"/>
        <w:gridCol w:w="3657"/>
      </w:tblGrid>
      <w:tr w:rsidR="00A45238" w:rsidRPr="00A45238" w14:paraId="156EE936" w14:textId="77777777">
        <w:trPr>
          <w:trHeight w:val="440"/>
          <w:tblHeader/>
          <w:jc w:val="center"/>
        </w:trPr>
        <w:tc>
          <w:tcPr>
            <w:tcW w:w="4190" w:type="dxa"/>
            <w:vAlign w:val="center"/>
          </w:tcPr>
          <w:p w14:paraId="52600B2A" w14:textId="77777777" w:rsidR="000A26BC" w:rsidRPr="00A45238" w:rsidRDefault="004F4760">
            <w:pPr>
              <w:tabs>
                <w:tab w:val="left" w:pos="750"/>
                <w:tab w:val="left" w:pos="840"/>
              </w:tabs>
              <w:adjustRightInd w:val="0"/>
              <w:snapToGrid w:val="0"/>
              <w:jc w:val="center"/>
              <w:rPr>
                <w:sz w:val="24"/>
              </w:rPr>
            </w:pPr>
            <w:r w:rsidRPr="00A45238">
              <w:rPr>
                <w:rFonts w:hint="eastAsia"/>
                <w:sz w:val="24"/>
              </w:rPr>
              <w:t>集中采购目录外产品报价合计（万元）</w:t>
            </w:r>
          </w:p>
        </w:tc>
        <w:tc>
          <w:tcPr>
            <w:tcW w:w="3657" w:type="dxa"/>
            <w:vAlign w:val="center"/>
          </w:tcPr>
          <w:p w14:paraId="4999340E" w14:textId="77777777" w:rsidR="000A26BC" w:rsidRPr="00A45238" w:rsidRDefault="004F4760">
            <w:pPr>
              <w:tabs>
                <w:tab w:val="left" w:pos="750"/>
                <w:tab w:val="left" w:pos="840"/>
              </w:tabs>
              <w:adjustRightInd w:val="0"/>
              <w:snapToGrid w:val="0"/>
              <w:jc w:val="center"/>
              <w:rPr>
                <w:sz w:val="24"/>
              </w:rPr>
            </w:pPr>
            <w:r w:rsidRPr="00A45238">
              <w:rPr>
                <w:sz w:val="24"/>
              </w:rPr>
              <w:t>费率</w:t>
            </w:r>
          </w:p>
        </w:tc>
      </w:tr>
      <w:tr w:rsidR="00A45238" w:rsidRPr="00A45238" w14:paraId="3F5407B4" w14:textId="77777777">
        <w:trPr>
          <w:trHeight w:val="440"/>
          <w:jc w:val="center"/>
        </w:trPr>
        <w:tc>
          <w:tcPr>
            <w:tcW w:w="4190" w:type="dxa"/>
            <w:vAlign w:val="center"/>
          </w:tcPr>
          <w:p w14:paraId="5AF57436" w14:textId="77777777" w:rsidR="000A26BC" w:rsidRPr="00A45238" w:rsidRDefault="004F4760">
            <w:pPr>
              <w:tabs>
                <w:tab w:val="left" w:pos="750"/>
                <w:tab w:val="left" w:pos="840"/>
              </w:tabs>
              <w:adjustRightInd w:val="0"/>
              <w:snapToGrid w:val="0"/>
              <w:jc w:val="center"/>
              <w:rPr>
                <w:sz w:val="24"/>
              </w:rPr>
            </w:pPr>
            <w:r w:rsidRPr="00A45238">
              <w:rPr>
                <w:sz w:val="24"/>
              </w:rPr>
              <w:t>100</w:t>
            </w:r>
            <w:r w:rsidRPr="00A45238">
              <w:rPr>
                <w:sz w:val="24"/>
              </w:rPr>
              <w:t>以下</w:t>
            </w:r>
          </w:p>
        </w:tc>
        <w:tc>
          <w:tcPr>
            <w:tcW w:w="3657" w:type="dxa"/>
            <w:vAlign w:val="center"/>
          </w:tcPr>
          <w:p w14:paraId="15783348" w14:textId="77777777" w:rsidR="000A26BC" w:rsidRPr="00A45238" w:rsidRDefault="004F4760">
            <w:pPr>
              <w:tabs>
                <w:tab w:val="left" w:pos="750"/>
                <w:tab w:val="left" w:pos="840"/>
              </w:tabs>
              <w:adjustRightInd w:val="0"/>
              <w:snapToGrid w:val="0"/>
              <w:jc w:val="center"/>
              <w:rPr>
                <w:sz w:val="24"/>
              </w:rPr>
            </w:pPr>
            <w:r w:rsidRPr="00A45238">
              <w:rPr>
                <w:sz w:val="24"/>
              </w:rPr>
              <w:t>1.</w:t>
            </w:r>
            <w:r w:rsidRPr="00A45238">
              <w:rPr>
                <w:rFonts w:hint="eastAsia"/>
                <w:sz w:val="24"/>
              </w:rPr>
              <w:t>0</w:t>
            </w:r>
            <w:r w:rsidRPr="00A45238">
              <w:rPr>
                <w:sz w:val="24"/>
              </w:rPr>
              <w:t>%</w:t>
            </w:r>
          </w:p>
        </w:tc>
      </w:tr>
      <w:tr w:rsidR="00A45238" w:rsidRPr="00A45238" w14:paraId="272EBB14" w14:textId="77777777">
        <w:trPr>
          <w:trHeight w:val="440"/>
          <w:jc w:val="center"/>
        </w:trPr>
        <w:tc>
          <w:tcPr>
            <w:tcW w:w="4190" w:type="dxa"/>
            <w:vAlign w:val="center"/>
          </w:tcPr>
          <w:p w14:paraId="15B86739" w14:textId="77777777" w:rsidR="000A26BC" w:rsidRPr="00A45238" w:rsidRDefault="004F4760">
            <w:pPr>
              <w:tabs>
                <w:tab w:val="left" w:pos="750"/>
                <w:tab w:val="left" w:pos="840"/>
              </w:tabs>
              <w:adjustRightInd w:val="0"/>
              <w:snapToGrid w:val="0"/>
              <w:jc w:val="center"/>
              <w:rPr>
                <w:sz w:val="24"/>
              </w:rPr>
            </w:pPr>
            <w:r w:rsidRPr="00A45238">
              <w:rPr>
                <w:sz w:val="24"/>
              </w:rPr>
              <w:lastRenderedPageBreak/>
              <w:t>100-500</w:t>
            </w:r>
          </w:p>
        </w:tc>
        <w:tc>
          <w:tcPr>
            <w:tcW w:w="3657" w:type="dxa"/>
            <w:vAlign w:val="center"/>
          </w:tcPr>
          <w:p w14:paraId="5E5CBF96" w14:textId="77777777" w:rsidR="000A26BC" w:rsidRPr="00A45238" w:rsidRDefault="004F4760">
            <w:pPr>
              <w:tabs>
                <w:tab w:val="left" w:pos="750"/>
                <w:tab w:val="left" w:pos="840"/>
              </w:tabs>
              <w:adjustRightInd w:val="0"/>
              <w:snapToGrid w:val="0"/>
              <w:jc w:val="center"/>
              <w:rPr>
                <w:sz w:val="24"/>
              </w:rPr>
            </w:pPr>
            <w:r w:rsidRPr="00A45238">
              <w:rPr>
                <w:rFonts w:hint="eastAsia"/>
                <w:sz w:val="24"/>
              </w:rPr>
              <w:t>0</w:t>
            </w:r>
            <w:r w:rsidRPr="00A45238">
              <w:rPr>
                <w:sz w:val="24"/>
              </w:rPr>
              <w:t>.</w:t>
            </w:r>
            <w:r w:rsidRPr="00A45238">
              <w:rPr>
                <w:rFonts w:hint="eastAsia"/>
                <w:sz w:val="24"/>
              </w:rPr>
              <w:t>8</w:t>
            </w:r>
            <w:r w:rsidRPr="00A45238">
              <w:rPr>
                <w:sz w:val="24"/>
              </w:rPr>
              <w:t>%</w:t>
            </w:r>
          </w:p>
        </w:tc>
      </w:tr>
      <w:tr w:rsidR="00A45238" w:rsidRPr="00A45238" w14:paraId="5547E266" w14:textId="77777777">
        <w:trPr>
          <w:trHeight w:val="440"/>
          <w:jc w:val="center"/>
        </w:trPr>
        <w:tc>
          <w:tcPr>
            <w:tcW w:w="4190" w:type="dxa"/>
            <w:vAlign w:val="center"/>
          </w:tcPr>
          <w:p w14:paraId="46CBC316" w14:textId="77777777" w:rsidR="000A26BC" w:rsidRPr="00A45238" w:rsidRDefault="004F4760">
            <w:pPr>
              <w:tabs>
                <w:tab w:val="left" w:pos="750"/>
                <w:tab w:val="left" w:pos="840"/>
              </w:tabs>
              <w:adjustRightInd w:val="0"/>
              <w:snapToGrid w:val="0"/>
              <w:jc w:val="center"/>
              <w:rPr>
                <w:sz w:val="24"/>
              </w:rPr>
            </w:pPr>
            <w:r w:rsidRPr="00A45238">
              <w:rPr>
                <w:sz w:val="24"/>
              </w:rPr>
              <w:t>500-1000</w:t>
            </w:r>
          </w:p>
        </w:tc>
        <w:tc>
          <w:tcPr>
            <w:tcW w:w="3657" w:type="dxa"/>
            <w:vAlign w:val="center"/>
          </w:tcPr>
          <w:p w14:paraId="1207EE26" w14:textId="77777777" w:rsidR="000A26BC" w:rsidRPr="00A45238" w:rsidRDefault="004F4760">
            <w:pPr>
              <w:tabs>
                <w:tab w:val="left" w:pos="750"/>
                <w:tab w:val="left" w:pos="840"/>
              </w:tabs>
              <w:adjustRightInd w:val="0"/>
              <w:snapToGrid w:val="0"/>
              <w:jc w:val="center"/>
              <w:rPr>
                <w:sz w:val="24"/>
              </w:rPr>
            </w:pPr>
            <w:r w:rsidRPr="00A45238">
              <w:rPr>
                <w:sz w:val="24"/>
              </w:rPr>
              <w:t>0.</w:t>
            </w:r>
            <w:r w:rsidRPr="00A45238">
              <w:rPr>
                <w:rFonts w:hint="eastAsia"/>
                <w:sz w:val="24"/>
              </w:rPr>
              <w:t>65</w:t>
            </w:r>
            <w:r w:rsidRPr="00A45238">
              <w:rPr>
                <w:sz w:val="24"/>
              </w:rPr>
              <w:t>%</w:t>
            </w:r>
          </w:p>
        </w:tc>
      </w:tr>
      <w:tr w:rsidR="00A45238" w:rsidRPr="00A45238" w14:paraId="798E8744" w14:textId="77777777">
        <w:trPr>
          <w:trHeight w:val="440"/>
          <w:jc w:val="center"/>
        </w:trPr>
        <w:tc>
          <w:tcPr>
            <w:tcW w:w="4190" w:type="dxa"/>
            <w:vAlign w:val="center"/>
          </w:tcPr>
          <w:p w14:paraId="41C53E8B" w14:textId="77777777" w:rsidR="000A26BC" w:rsidRPr="00A45238" w:rsidRDefault="004F4760">
            <w:pPr>
              <w:tabs>
                <w:tab w:val="left" w:pos="750"/>
                <w:tab w:val="left" w:pos="840"/>
              </w:tabs>
              <w:adjustRightInd w:val="0"/>
              <w:snapToGrid w:val="0"/>
              <w:jc w:val="center"/>
              <w:rPr>
                <w:sz w:val="24"/>
              </w:rPr>
            </w:pPr>
            <w:r w:rsidRPr="00A45238">
              <w:rPr>
                <w:sz w:val="24"/>
              </w:rPr>
              <w:t>1000</w:t>
            </w:r>
            <w:r w:rsidRPr="00A45238">
              <w:rPr>
                <w:rFonts w:hint="eastAsia"/>
                <w:sz w:val="24"/>
              </w:rPr>
              <w:t>-5000</w:t>
            </w:r>
          </w:p>
        </w:tc>
        <w:tc>
          <w:tcPr>
            <w:tcW w:w="3657" w:type="dxa"/>
            <w:vAlign w:val="center"/>
          </w:tcPr>
          <w:p w14:paraId="46FD2C05" w14:textId="77777777" w:rsidR="000A26BC" w:rsidRPr="00A45238" w:rsidRDefault="004F4760">
            <w:pPr>
              <w:tabs>
                <w:tab w:val="left" w:pos="750"/>
                <w:tab w:val="left" w:pos="840"/>
              </w:tabs>
              <w:adjustRightInd w:val="0"/>
              <w:snapToGrid w:val="0"/>
              <w:jc w:val="center"/>
              <w:rPr>
                <w:sz w:val="24"/>
              </w:rPr>
            </w:pPr>
            <w:r w:rsidRPr="00A45238">
              <w:rPr>
                <w:sz w:val="24"/>
              </w:rPr>
              <w:t>0.5%</w:t>
            </w:r>
          </w:p>
        </w:tc>
      </w:tr>
      <w:tr w:rsidR="00A45238" w:rsidRPr="00A45238" w14:paraId="5B2300C4" w14:textId="77777777">
        <w:trPr>
          <w:trHeight w:val="440"/>
          <w:jc w:val="center"/>
        </w:trPr>
        <w:tc>
          <w:tcPr>
            <w:tcW w:w="4190" w:type="dxa"/>
            <w:vAlign w:val="center"/>
          </w:tcPr>
          <w:p w14:paraId="6BE83888" w14:textId="77777777" w:rsidR="000A26BC" w:rsidRPr="00A45238" w:rsidRDefault="004F4760">
            <w:pPr>
              <w:tabs>
                <w:tab w:val="left" w:pos="750"/>
                <w:tab w:val="left" w:pos="840"/>
              </w:tabs>
              <w:adjustRightInd w:val="0"/>
              <w:snapToGrid w:val="0"/>
              <w:jc w:val="center"/>
              <w:rPr>
                <w:sz w:val="24"/>
              </w:rPr>
            </w:pPr>
            <w:r w:rsidRPr="00A45238">
              <w:rPr>
                <w:rFonts w:hint="eastAsia"/>
                <w:sz w:val="24"/>
              </w:rPr>
              <w:t>5000-10000</w:t>
            </w:r>
          </w:p>
        </w:tc>
        <w:tc>
          <w:tcPr>
            <w:tcW w:w="3657" w:type="dxa"/>
            <w:vAlign w:val="center"/>
          </w:tcPr>
          <w:p w14:paraId="46CDAAEC" w14:textId="77777777" w:rsidR="000A26BC" w:rsidRPr="00A45238" w:rsidRDefault="004F4760">
            <w:pPr>
              <w:tabs>
                <w:tab w:val="left" w:pos="750"/>
                <w:tab w:val="left" w:pos="840"/>
              </w:tabs>
              <w:adjustRightInd w:val="0"/>
              <w:snapToGrid w:val="0"/>
              <w:jc w:val="center"/>
              <w:rPr>
                <w:sz w:val="24"/>
              </w:rPr>
            </w:pPr>
            <w:r w:rsidRPr="00A45238">
              <w:rPr>
                <w:sz w:val="24"/>
              </w:rPr>
              <w:t>0.25%</w:t>
            </w:r>
          </w:p>
        </w:tc>
      </w:tr>
      <w:tr w:rsidR="00A45238" w:rsidRPr="00A45238" w14:paraId="459E06F0" w14:textId="77777777">
        <w:trPr>
          <w:trHeight w:val="440"/>
          <w:jc w:val="center"/>
        </w:trPr>
        <w:tc>
          <w:tcPr>
            <w:tcW w:w="4190" w:type="dxa"/>
            <w:vAlign w:val="center"/>
          </w:tcPr>
          <w:p w14:paraId="68E141A8" w14:textId="77777777" w:rsidR="000A26BC" w:rsidRPr="00A45238" w:rsidRDefault="004F4760">
            <w:pPr>
              <w:tabs>
                <w:tab w:val="left" w:pos="750"/>
                <w:tab w:val="left" w:pos="840"/>
              </w:tabs>
              <w:adjustRightInd w:val="0"/>
              <w:snapToGrid w:val="0"/>
              <w:jc w:val="center"/>
              <w:rPr>
                <w:sz w:val="24"/>
              </w:rPr>
            </w:pPr>
            <w:r w:rsidRPr="00A45238">
              <w:rPr>
                <w:rFonts w:hint="eastAsia"/>
                <w:sz w:val="24"/>
              </w:rPr>
              <w:t>10000-100000</w:t>
            </w:r>
          </w:p>
        </w:tc>
        <w:tc>
          <w:tcPr>
            <w:tcW w:w="3657" w:type="dxa"/>
            <w:vAlign w:val="center"/>
          </w:tcPr>
          <w:p w14:paraId="24A0BDCC" w14:textId="77777777" w:rsidR="000A26BC" w:rsidRPr="00A45238" w:rsidRDefault="004F4760">
            <w:pPr>
              <w:tabs>
                <w:tab w:val="left" w:pos="750"/>
                <w:tab w:val="left" w:pos="840"/>
              </w:tabs>
              <w:adjustRightInd w:val="0"/>
              <w:snapToGrid w:val="0"/>
              <w:jc w:val="center"/>
              <w:rPr>
                <w:sz w:val="24"/>
              </w:rPr>
            </w:pPr>
            <w:r w:rsidRPr="00A45238">
              <w:rPr>
                <w:sz w:val="24"/>
              </w:rPr>
              <w:t>0.05%</w:t>
            </w:r>
          </w:p>
        </w:tc>
      </w:tr>
    </w:tbl>
    <w:p w14:paraId="5A7CF822" w14:textId="77777777" w:rsidR="000A26BC" w:rsidRPr="00A45238" w:rsidRDefault="004F4760">
      <w:pPr>
        <w:tabs>
          <w:tab w:val="left" w:pos="700"/>
        </w:tabs>
        <w:autoSpaceDE w:val="0"/>
        <w:autoSpaceDN w:val="0"/>
        <w:adjustRightInd w:val="0"/>
        <w:spacing w:line="360" w:lineRule="auto"/>
        <w:ind w:firstLineChars="200" w:firstLine="480"/>
        <w:rPr>
          <w:sz w:val="24"/>
          <w:lang w:val="zh-CN"/>
        </w:rPr>
      </w:pPr>
      <w:r w:rsidRPr="00A45238">
        <w:rPr>
          <w:sz w:val="24"/>
          <w:lang w:val="zh-CN"/>
        </w:rPr>
        <w:t>服务费按差额定率累进法计算</w:t>
      </w:r>
      <w:r w:rsidRPr="00A45238">
        <w:rPr>
          <w:rFonts w:hint="eastAsia"/>
          <w:sz w:val="24"/>
          <w:lang w:val="zh-CN"/>
        </w:rPr>
        <w:t>，向下取整，精确到元。</w:t>
      </w:r>
      <w:r w:rsidRPr="00A45238">
        <w:rPr>
          <w:sz w:val="24"/>
          <w:lang w:val="zh-CN"/>
        </w:rPr>
        <w:t>例如</w:t>
      </w:r>
      <w:r w:rsidRPr="00A45238">
        <w:rPr>
          <w:rFonts w:hint="eastAsia"/>
          <w:sz w:val="24"/>
        </w:rPr>
        <w:t>集中采购目录外产品报价合计</w:t>
      </w:r>
      <w:r w:rsidRPr="00A45238">
        <w:rPr>
          <w:sz w:val="24"/>
          <w:lang w:val="zh-CN"/>
        </w:rPr>
        <w:t>为</w:t>
      </w:r>
      <w:r w:rsidRPr="00A45238">
        <w:rPr>
          <w:sz w:val="24"/>
          <w:lang w:val="zh-CN"/>
        </w:rPr>
        <w:t>680</w:t>
      </w:r>
      <w:r w:rsidRPr="00A45238">
        <w:rPr>
          <w:rFonts w:hint="eastAsia"/>
          <w:sz w:val="24"/>
          <w:lang w:val="zh-CN"/>
        </w:rPr>
        <w:t>5000</w:t>
      </w:r>
      <w:r w:rsidRPr="00A45238">
        <w:rPr>
          <w:sz w:val="24"/>
          <w:lang w:val="zh-CN"/>
        </w:rPr>
        <w:t>元，服务费</w:t>
      </w:r>
      <w:r w:rsidRPr="00A45238">
        <w:rPr>
          <w:rFonts w:hint="eastAsia"/>
          <w:sz w:val="24"/>
          <w:lang w:val="zh-CN"/>
        </w:rPr>
        <w:t>=</w:t>
      </w:r>
      <w:r w:rsidRPr="00A45238">
        <w:rPr>
          <w:sz w:val="24"/>
          <w:lang w:val="zh-CN"/>
        </w:rPr>
        <w:t>100</w:t>
      </w:r>
      <w:r w:rsidRPr="00A45238">
        <w:rPr>
          <w:rFonts w:hint="eastAsia"/>
          <w:sz w:val="24"/>
          <w:lang w:val="zh-CN"/>
        </w:rPr>
        <w:t>0000</w:t>
      </w:r>
      <w:r w:rsidRPr="00A45238">
        <w:rPr>
          <w:sz w:val="24"/>
          <w:lang w:val="zh-CN"/>
        </w:rPr>
        <w:t>×1%+</w:t>
      </w:r>
      <w:r w:rsidRPr="00A45238">
        <w:rPr>
          <w:rFonts w:hint="eastAsia"/>
          <w:sz w:val="24"/>
          <w:lang w:val="zh-CN"/>
        </w:rPr>
        <w:t>（</w:t>
      </w:r>
      <w:r w:rsidRPr="00A45238">
        <w:rPr>
          <w:sz w:val="24"/>
          <w:lang w:val="zh-CN"/>
        </w:rPr>
        <w:t>500</w:t>
      </w:r>
      <w:r w:rsidRPr="00A45238">
        <w:rPr>
          <w:rFonts w:hint="eastAsia"/>
          <w:sz w:val="24"/>
          <w:lang w:val="zh-CN"/>
        </w:rPr>
        <w:t>0000</w:t>
      </w:r>
      <w:r w:rsidRPr="00A45238">
        <w:rPr>
          <w:sz w:val="24"/>
          <w:lang w:val="zh-CN"/>
        </w:rPr>
        <w:t>-100</w:t>
      </w:r>
      <w:r w:rsidRPr="00A45238">
        <w:rPr>
          <w:rFonts w:hint="eastAsia"/>
          <w:sz w:val="24"/>
          <w:lang w:val="zh-CN"/>
        </w:rPr>
        <w:t>0000</w:t>
      </w:r>
      <w:r w:rsidRPr="00A45238">
        <w:rPr>
          <w:rFonts w:hint="eastAsia"/>
          <w:sz w:val="24"/>
          <w:lang w:val="zh-CN"/>
        </w:rPr>
        <w:t>）</w:t>
      </w:r>
      <w:r w:rsidRPr="00A45238">
        <w:rPr>
          <w:sz w:val="24"/>
          <w:lang w:val="zh-CN"/>
        </w:rPr>
        <w:t>×</w:t>
      </w:r>
      <w:r w:rsidRPr="00A45238">
        <w:rPr>
          <w:rFonts w:hint="eastAsia"/>
          <w:sz w:val="24"/>
          <w:lang w:val="zh-CN"/>
        </w:rPr>
        <w:t>0.8</w:t>
      </w:r>
      <w:r w:rsidRPr="00A45238">
        <w:rPr>
          <w:sz w:val="24"/>
          <w:lang w:val="zh-CN"/>
        </w:rPr>
        <w:t>%+</w:t>
      </w:r>
      <w:r w:rsidRPr="00A45238">
        <w:rPr>
          <w:rFonts w:hint="eastAsia"/>
          <w:sz w:val="24"/>
          <w:lang w:val="zh-CN"/>
        </w:rPr>
        <w:t>（</w:t>
      </w:r>
      <w:r w:rsidRPr="00A45238">
        <w:rPr>
          <w:sz w:val="24"/>
          <w:lang w:val="zh-CN"/>
        </w:rPr>
        <w:t>680</w:t>
      </w:r>
      <w:r w:rsidRPr="00A45238">
        <w:rPr>
          <w:rFonts w:hint="eastAsia"/>
          <w:sz w:val="24"/>
          <w:lang w:val="zh-CN"/>
        </w:rPr>
        <w:t>5000</w:t>
      </w:r>
      <w:r w:rsidRPr="00A45238">
        <w:rPr>
          <w:sz w:val="24"/>
          <w:lang w:val="zh-CN"/>
        </w:rPr>
        <w:t>-500</w:t>
      </w:r>
      <w:r w:rsidRPr="00A45238">
        <w:rPr>
          <w:rFonts w:hint="eastAsia"/>
          <w:sz w:val="24"/>
          <w:lang w:val="zh-CN"/>
        </w:rPr>
        <w:t>0000</w:t>
      </w:r>
      <w:r w:rsidRPr="00A45238">
        <w:rPr>
          <w:rFonts w:hint="eastAsia"/>
          <w:sz w:val="24"/>
          <w:lang w:val="zh-CN"/>
        </w:rPr>
        <w:t>）</w:t>
      </w:r>
      <w:r w:rsidRPr="00A45238">
        <w:rPr>
          <w:sz w:val="24"/>
          <w:lang w:val="zh-CN"/>
        </w:rPr>
        <w:t>×0.</w:t>
      </w:r>
      <w:r w:rsidRPr="00A45238">
        <w:rPr>
          <w:rFonts w:hint="eastAsia"/>
          <w:sz w:val="24"/>
          <w:lang w:val="zh-CN"/>
        </w:rPr>
        <w:t>65</w:t>
      </w:r>
      <w:r w:rsidRPr="00A45238">
        <w:rPr>
          <w:sz w:val="24"/>
          <w:lang w:val="zh-CN"/>
        </w:rPr>
        <w:t>%=</w:t>
      </w:r>
      <w:r w:rsidRPr="00A45238">
        <w:rPr>
          <w:rFonts w:hint="eastAsia"/>
          <w:sz w:val="24"/>
          <w:lang w:val="zh-CN"/>
        </w:rPr>
        <w:t>53732.5</w:t>
      </w:r>
      <w:r w:rsidRPr="00A45238">
        <w:rPr>
          <w:sz w:val="24"/>
          <w:lang w:val="zh-CN"/>
        </w:rPr>
        <w:t>元，服务费</w:t>
      </w:r>
      <w:r w:rsidRPr="00A45238">
        <w:rPr>
          <w:rFonts w:hint="eastAsia"/>
          <w:sz w:val="24"/>
          <w:lang w:val="zh-CN"/>
        </w:rPr>
        <w:t>缴纳</w:t>
      </w:r>
      <w:r w:rsidRPr="00A45238">
        <w:rPr>
          <w:rFonts w:hint="eastAsia"/>
          <w:sz w:val="24"/>
          <w:lang w:val="zh-CN"/>
        </w:rPr>
        <w:t>53732</w:t>
      </w:r>
      <w:r w:rsidRPr="00A45238">
        <w:rPr>
          <w:rFonts w:hint="eastAsia"/>
          <w:sz w:val="24"/>
          <w:lang w:val="zh-CN"/>
        </w:rPr>
        <w:t>元。</w:t>
      </w:r>
    </w:p>
    <w:p w14:paraId="07480D1E" w14:textId="77777777" w:rsidR="000A26BC" w:rsidRPr="00A45238" w:rsidRDefault="004F4760">
      <w:pPr>
        <w:tabs>
          <w:tab w:val="left" w:pos="700"/>
        </w:tabs>
        <w:autoSpaceDE w:val="0"/>
        <w:autoSpaceDN w:val="0"/>
        <w:adjustRightInd w:val="0"/>
        <w:spacing w:line="360" w:lineRule="auto"/>
        <w:ind w:firstLineChars="200" w:firstLine="480"/>
        <w:rPr>
          <w:sz w:val="24"/>
          <w:szCs w:val="24"/>
          <w:lang w:val="zh-CN"/>
        </w:rPr>
      </w:pPr>
      <w:r w:rsidRPr="00A45238">
        <w:rPr>
          <w:rFonts w:hint="eastAsia"/>
          <w:sz w:val="24"/>
          <w:szCs w:val="24"/>
        </w:rPr>
        <w:t>中标供应商应于中标公告发布之日起</w:t>
      </w:r>
      <w:r w:rsidRPr="00A45238">
        <w:rPr>
          <w:rFonts w:hint="eastAsia"/>
          <w:sz w:val="24"/>
          <w:szCs w:val="24"/>
        </w:rPr>
        <w:t>5</w:t>
      </w:r>
      <w:r w:rsidRPr="00A45238">
        <w:rPr>
          <w:rFonts w:hint="eastAsia"/>
          <w:sz w:val="24"/>
          <w:szCs w:val="24"/>
        </w:rPr>
        <w:t>个工作日内缴纳</w:t>
      </w:r>
      <w:r w:rsidRPr="00A45238">
        <w:rPr>
          <w:rFonts w:hint="eastAsia"/>
          <w:sz w:val="24"/>
          <w:szCs w:val="24"/>
          <w:lang w:val="zh-CN"/>
        </w:rPr>
        <w:t>招标代理服务费，缴费单位名称须与投标单位名称一致，缴费时请注明项目编号及中标包号。</w:t>
      </w:r>
    </w:p>
    <w:p w14:paraId="722BE66D"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hint="eastAsia"/>
          <w:color w:val="auto"/>
        </w:rPr>
        <w:t>名</w:t>
      </w:r>
      <w:r w:rsidRPr="00A45238">
        <w:rPr>
          <w:rFonts w:ascii="Times New Roman" w:eastAsia="宋体" w:hAnsi="Times New Roman" w:cs="Times New Roman" w:hint="eastAsia"/>
          <w:color w:val="auto"/>
        </w:rPr>
        <w:t xml:space="preserve">        </w:t>
      </w:r>
      <w:r w:rsidRPr="00A45238">
        <w:rPr>
          <w:rFonts w:ascii="Times New Roman" w:eastAsia="宋体" w:hAnsi="Times New Roman" w:cs="Times New Roman" w:hint="eastAsia"/>
          <w:color w:val="auto"/>
        </w:rPr>
        <w:t>称：天津市公共资源交易中心</w:t>
      </w:r>
    </w:p>
    <w:p w14:paraId="1933DC16"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hint="eastAsia"/>
          <w:color w:val="auto"/>
        </w:rPr>
        <w:t>开户行及账号：中国建设银行股份有限公司天津明华支行</w:t>
      </w:r>
      <w:r w:rsidRPr="00A45238">
        <w:rPr>
          <w:rFonts w:ascii="Times New Roman" w:eastAsia="宋体" w:hAnsi="Times New Roman" w:cs="Times New Roman" w:hint="eastAsia"/>
          <w:color w:val="auto"/>
        </w:rPr>
        <w:t xml:space="preserve"> </w:t>
      </w:r>
    </w:p>
    <w:p w14:paraId="758EEE76" w14:textId="77777777" w:rsidR="000A26BC" w:rsidRPr="00A45238" w:rsidRDefault="004F4760">
      <w:pPr>
        <w:pStyle w:val="Default"/>
        <w:spacing w:line="360" w:lineRule="auto"/>
        <w:ind w:firstLineChars="897" w:firstLine="2153"/>
        <w:rPr>
          <w:rFonts w:ascii="Times New Roman" w:eastAsia="宋体" w:hAnsi="Times New Roman" w:cs="Times New Roman"/>
          <w:color w:val="auto"/>
        </w:rPr>
      </w:pPr>
      <w:r w:rsidRPr="00A45238">
        <w:rPr>
          <w:rFonts w:ascii="Times New Roman" w:eastAsia="宋体" w:hAnsi="Times New Roman" w:cs="Times New Roman"/>
          <w:color w:val="auto"/>
        </w:rPr>
        <w:t>1205 0162 4900 0000 0675</w:t>
      </w:r>
    </w:p>
    <w:p w14:paraId="075F2719"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hint="eastAsia"/>
          <w:color w:val="auto"/>
        </w:rPr>
        <w:t>银行联行号：</w:t>
      </w:r>
      <w:r w:rsidRPr="00A45238">
        <w:rPr>
          <w:rFonts w:ascii="Times New Roman" w:eastAsia="宋体" w:hAnsi="Times New Roman" w:cs="Times New Roman" w:hint="eastAsia"/>
          <w:color w:val="auto"/>
        </w:rPr>
        <w:t>105110039436</w:t>
      </w:r>
    </w:p>
    <w:p w14:paraId="686B91DE" w14:textId="77777777" w:rsidR="000A26BC" w:rsidRPr="00A45238" w:rsidRDefault="004F4760">
      <w:pPr>
        <w:pStyle w:val="Default"/>
        <w:spacing w:line="360" w:lineRule="auto"/>
        <w:ind w:firstLineChars="200" w:firstLine="480"/>
        <w:rPr>
          <w:rFonts w:ascii="Times New Roman" w:eastAsia="宋体" w:hAnsi="Times New Roman" w:cs="Times New Roman"/>
          <w:color w:val="auto"/>
        </w:rPr>
      </w:pPr>
      <w:r w:rsidRPr="00A45238">
        <w:rPr>
          <w:rFonts w:ascii="Times New Roman" w:eastAsia="宋体" w:hAnsi="Times New Roman" w:cs="Times New Roman" w:hint="eastAsia"/>
          <w:color w:val="auto"/>
        </w:rPr>
        <w:t>纳税人识别号：</w:t>
      </w:r>
      <w:r w:rsidRPr="00A45238">
        <w:rPr>
          <w:rFonts w:ascii="Times New Roman" w:eastAsia="宋体" w:hAnsi="Times New Roman" w:cs="Times New Roman" w:hint="eastAsia"/>
          <w:color w:val="auto"/>
        </w:rPr>
        <w:t>1212 0000 MB1E 44809C</w:t>
      </w:r>
    </w:p>
    <w:p w14:paraId="01C7DCCD"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地址：天津市河东区红星路</w:t>
      </w:r>
      <w:r w:rsidRPr="00A45238">
        <w:rPr>
          <w:rFonts w:ascii="Times New Roman" w:eastAsia="宋体" w:hAnsi="Times New Roman" w:cs="Times New Roman" w:hint="eastAsia"/>
          <w:color w:val="auto"/>
        </w:rPr>
        <w:t>79</w:t>
      </w:r>
      <w:r w:rsidRPr="00A45238">
        <w:rPr>
          <w:rFonts w:ascii="Times New Roman" w:eastAsia="宋体" w:hAnsi="Times New Roman" w:cs="Times New Roman" w:hint="eastAsia"/>
          <w:color w:val="auto"/>
        </w:rPr>
        <w:t>号</w:t>
      </w:r>
    </w:p>
    <w:p w14:paraId="6B6E4E35"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rPr>
      </w:pPr>
      <w:r w:rsidRPr="00A45238">
        <w:rPr>
          <w:rFonts w:ascii="Times New Roman" w:eastAsia="宋体" w:hAnsi="Times New Roman" w:cs="Times New Roman" w:hint="eastAsia"/>
          <w:color w:val="auto"/>
        </w:rPr>
        <w:t>缴费及申请开票系统：</w:t>
      </w:r>
      <w:r w:rsidRPr="00A45238">
        <w:rPr>
          <w:rFonts w:ascii="Times New Roman" w:eastAsia="宋体" w:hAnsi="Times New Roman" w:cs="Times New Roman" w:hint="eastAsia"/>
          <w:color w:val="auto"/>
        </w:rPr>
        <w:t>http://pay.tjggzy.cn/</w:t>
      </w:r>
    </w:p>
    <w:p w14:paraId="01BB27C5" w14:textId="77777777" w:rsidR="000A26BC" w:rsidRPr="00A45238" w:rsidRDefault="004F4760">
      <w:pPr>
        <w:pStyle w:val="Default"/>
        <w:spacing w:line="360" w:lineRule="auto"/>
        <w:ind w:firstLineChars="200" w:firstLine="480"/>
        <w:jc w:val="both"/>
        <w:rPr>
          <w:rFonts w:ascii="Times New Roman" w:eastAsia="宋体" w:hAnsi="Times New Roman" w:cs="Times New Roman"/>
          <w:color w:val="auto"/>
          <w:kern w:val="2"/>
          <w:lang w:val="zh-CN"/>
        </w:rPr>
      </w:pPr>
      <w:r w:rsidRPr="00A45238">
        <w:rPr>
          <w:rFonts w:ascii="Times New Roman" w:eastAsia="宋体" w:hAnsi="Times New Roman" w:cs="Times New Roman" w:hint="eastAsia"/>
          <w:color w:val="auto"/>
          <w:kern w:val="2"/>
          <w:lang w:val="zh-CN"/>
        </w:rPr>
        <w:t>缴费及开票咨询电话：</w:t>
      </w:r>
      <w:r w:rsidRPr="00A45238">
        <w:rPr>
          <w:rFonts w:ascii="Times New Roman" w:eastAsia="宋体" w:hAnsi="Times New Roman" w:cs="Times New Roman" w:hint="eastAsia"/>
          <w:color w:val="auto"/>
          <w:kern w:val="2"/>
          <w:lang w:val="zh-CN"/>
        </w:rPr>
        <w:t>022-24532012</w:t>
      </w:r>
    </w:p>
    <w:p w14:paraId="03F152F6" w14:textId="77777777" w:rsidR="000A26BC" w:rsidRPr="00A45238" w:rsidRDefault="004F4760">
      <w:pPr>
        <w:pStyle w:val="Default"/>
        <w:spacing w:line="360" w:lineRule="auto"/>
        <w:ind w:firstLineChars="200" w:firstLine="480"/>
        <w:jc w:val="both"/>
        <w:rPr>
          <w:color w:val="auto"/>
          <w:lang w:val="zh-CN"/>
        </w:rPr>
      </w:pPr>
      <w:r w:rsidRPr="00A45238">
        <w:rPr>
          <w:rFonts w:hint="eastAsia"/>
          <w:color w:val="auto"/>
          <w:lang w:val="zh-CN"/>
        </w:rPr>
        <w:t>十五、《</w:t>
      </w:r>
      <w:r w:rsidRPr="00A45238">
        <w:rPr>
          <w:rFonts w:asciiTheme="minorEastAsia" w:eastAsiaTheme="minorEastAsia" w:hAnsiTheme="minorEastAsia" w:cs="Times New Roman"/>
          <w:bCs/>
          <w:color w:val="auto"/>
        </w:rPr>
        <w:t>“政采贷”业务提示函</w:t>
      </w:r>
      <w:r w:rsidRPr="00A45238">
        <w:rPr>
          <w:rFonts w:hint="eastAsia"/>
          <w:color w:val="auto"/>
          <w:lang w:val="zh-CN"/>
        </w:rPr>
        <w:t>》</w:t>
      </w:r>
      <w:r w:rsidRPr="00A45238">
        <w:rPr>
          <w:rFonts w:asciiTheme="minorEastAsia" w:eastAsiaTheme="minorEastAsia" w:hAnsiTheme="minorEastAsia" w:hint="eastAsia"/>
          <w:bCs/>
          <w:color w:val="auto"/>
        </w:rPr>
        <w:t>、《</w:t>
      </w:r>
      <w:r w:rsidRPr="00A45238">
        <w:rPr>
          <w:rFonts w:asciiTheme="minorEastAsia" w:eastAsiaTheme="minorEastAsia" w:hAnsiTheme="minorEastAsia" w:cs="Times New Roman"/>
          <w:bCs/>
          <w:color w:val="auto"/>
        </w:rPr>
        <w:t>政府采购支持中小企业政策提示函</w:t>
      </w:r>
      <w:r w:rsidRPr="00A45238">
        <w:rPr>
          <w:rFonts w:asciiTheme="minorEastAsia" w:eastAsiaTheme="minorEastAsia" w:hAnsiTheme="minorEastAsia" w:hint="eastAsia"/>
          <w:bCs/>
          <w:color w:val="auto"/>
        </w:rPr>
        <w:t>》和《诚信参与政府采购活动提示函》</w:t>
      </w:r>
    </w:p>
    <w:p w14:paraId="5C086928" w14:textId="77777777" w:rsidR="000A26BC" w:rsidRPr="00A45238" w:rsidRDefault="000A26BC">
      <w:pPr>
        <w:pStyle w:val="Default"/>
        <w:spacing w:line="360" w:lineRule="auto"/>
        <w:ind w:firstLineChars="200" w:firstLine="480"/>
        <w:jc w:val="both"/>
        <w:rPr>
          <w:rFonts w:ascii="Times New Roman" w:eastAsia="宋体" w:hAnsi="Times New Roman" w:cs="Times New Roman"/>
          <w:color w:val="auto"/>
        </w:rPr>
      </w:pPr>
    </w:p>
    <w:p w14:paraId="49B7006F" w14:textId="77777777" w:rsidR="000A26BC" w:rsidRPr="00A45238" w:rsidRDefault="000A26BC">
      <w:pPr>
        <w:pStyle w:val="Default"/>
        <w:spacing w:line="360" w:lineRule="auto"/>
        <w:jc w:val="both"/>
        <w:rPr>
          <w:rFonts w:ascii="Times New Roman" w:eastAsia="宋体" w:hAnsi="Times New Roman" w:cs="Times New Roman"/>
          <w:color w:val="auto"/>
        </w:rPr>
      </w:pPr>
    </w:p>
    <w:p w14:paraId="0C9875DF" w14:textId="7C3B53D2" w:rsidR="000A26BC" w:rsidRPr="00A45238" w:rsidRDefault="004F4760">
      <w:pPr>
        <w:pStyle w:val="Default"/>
        <w:spacing w:line="360" w:lineRule="auto"/>
        <w:jc w:val="right"/>
        <w:rPr>
          <w:rFonts w:ascii="Times New Roman" w:eastAsia="宋体" w:hAnsi="Times New Roman" w:cs="Times New Roman"/>
          <w:color w:val="auto"/>
        </w:rPr>
      </w:pPr>
      <w:r w:rsidRPr="00A45238">
        <w:rPr>
          <w:rFonts w:ascii="Times New Roman" w:eastAsia="宋体" w:hAnsi="Times New Roman" w:cs="Times New Roman"/>
          <w:color w:val="auto"/>
        </w:rPr>
        <w:t>2025</w:t>
      </w:r>
      <w:r w:rsidRPr="00A45238">
        <w:rPr>
          <w:rFonts w:ascii="Times New Roman" w:eastAsia="宋体" w:hAnsi="Times New Roman" w:cs="Times New Roman"/>
          <w:color w:val="auto"/>
        </w:rPr>
        <w:t>年</w:t>
      </w:r>
      <w:r w:rsidR="00A45238" w:rsidRPr="00A45238">
        <w:rPr>
          <w:rFonts w:ascii="Times New Roman" w:eastAsia="宋体" w:hAnsi="Times New Roman" w:cs="Times New Roman" w:hint="eastAsia"/>
          <w:color w:val="auto"/>
        </w:rPr>
        <w:t>11</w:t>
      </w:r>
      <w:r w:rsidRPr="00A45238">
        <w:rPr>
          <w:rFonts w:ascii="Times New Roman" w:eastAsia="宋体" w:hAnsi="Times New Roman" w:cs="Times New Roman"/>
          <w:color w:val="auto"/>
        </w:rPr>
        <w:t>月</w:t>
      </w:r>
      <w:r w:rsidR="00A45238" w:rsidRPr="00A45238">
        <w:rPr>
          <w:rFonts w:ascii="Times New Roman" w:eastAsia="宋体" w:hAnsi="Times New Roman" w:cs="Times New Roman" w:hint="eastAsia"/>
          <w:color w:val="auto"/>
        </w:rPr>
        <w:t>21</w:t>
      </w:r>
      <w:r w:rsidRPr="00A45238">
        <w:rPr>
          <w:rFonts w:ascii="Times New Roman" w:eastAsia="宋体" w:hAnsi="Times New Roman" w:cs="Times New Roman"/>
          <w:color w:val="auto"/>
        </w:rPr>
        <w:t>日</w:t>
      </w:r>
    </w:p>
    <w:p w14:paraId="4FEEB3CB" w14:textId="77777777" w:rsidR="000A26BC" w:rsidRDefault="000A26BC">
      <w:pPr>
        <w:pStyle w:val="Default"/>
        <w:spacing w:line="360" w:lineRule="auto"/>
        <w:ind w:right="892"/>
        <w:rPr>
          <w:rFonts w:ascii="Times New Roman" w:eastAsia="宋体" w:hAnsi="Times New Roman" w:cs="Times New Roman"/>
          <w:color w:val="auto"/>
        </w:rPr>
      </w:pPr>
    </w:p>
    <w:p w14:paraId="13744D0A" w14:textId="77777777" w:rsidR="000A26BC" w:rsidRDefault="000A26BC">
      <w:pPr>
        <w:pStyle w:val="Default"/>
        <w:spacing w:line="360" w:lineRule="auto"/>
        <w:ind w:right="892"/>
        <w:rPr>
          <w:rFonts w:ascii="Times New Roman" w:eastAsia="宋体" w:hAnsi="Times New Roman" w:cs="Times New Roman"/>
          <w:color w:val="auto"/>
        </w:rPr>
      </w:pPr>
    </w:p>
    <w:p w14:paraId="6FBC2763" w14:textId="77777777" w:rsidR="000A26BC" w:rsidRDefault="004F4760">
      <w:pPr>
        <w:widowControl/>
        <w:jc w:val="left"/>
        <w:rPr>
          <w:kern w:val="0"/>
          <w:sz w:val="24"/>
          <w:szCs w:val="24"/>
        </w:rPr>
      </w:pPr>
      <w:r>
        <w:br w:type="page"/>
      </w:r>
    </w:p>
    <w:p w14:paraId="203FE7FE" w14:textId="77777777" w:rsidR="000A26BC" w:rsidRDefault="004F4760">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“政采贷”业务提示函</w:t>
      </w:r>
    </w:p>
    <w:p w14:paraId="4EB3CBD2" w14:textId="77777777" w:rsidR="000A26BC" w:rsidRDefault="000A26BC">
      <w:pPr>
        <w:spacing w:line="360" w:lineRule="auto"/>
        <w:jc w:val="center"/>
        <w:rPr>
          <w:rFonts w:eastAsia="方正小标宋简体"/>
          <w:bCs/>
          <w:kern w:val="0"/>
          <w:sz w:val="24"/>
          <w:szCs w:val="24"/>
        </w:rPr>
      </w:pPr>
    </w:p>
    <w:p w14:paraId="629F1B3E" w14:textId="77777777" w:rsidR="000A26BC" w:rsidRDefault="004F4760">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w:t>
      </w:r>
      <w:proofErr w:type="gramStart"/>
      <w:r>
        <w:rPr>
          <w:sz w:val="24"/>
          <w:szCs w:val="24"/>
        </w:rPr>
        <w:t>支小再贷款</w:t>
      </w:r>
      <w:proofErr w:type="gramEnd"/>
      <w:r>
        <w:rPr>
          <w:sz w:val="24"/>
          <w:szCs w:val="24"/>
        </w:rPr>
        <w:t>政策等。</w:t>
      </w:r>
    </w:p>
    <w:p w14:paraId="0CE4FF34" w14:textId="77777777" w:rsidR="000A26BC" w:rsidRDefault="004F4760">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14:paraId="481F3406" w14:textId="77777777" w:rsidR="000A26BC" w:rsidRDefault="004F4760">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14:paraId="701BA49E" w14:textId="77777777" w:rsidR="000A26BC" w:rsidRDefault="000A26BC">
      <w:pPr>
        <w:spacing w:line="360" w:lineRule="auto"/>
        <w:jc w:val="center"/>
        <w:rPr>
          <w:rFonts w:eastAsia="方正小标宋简体"/>
          <w:spacing w:val="-10"/>
          <w:sz w:val="24"/>
          <w:szCs w:val="24"/>
        </w:rPr>
      </w:pPr>
    </w:p>
    <w:p w14:paraId="6F872473" w14:textId="77777777" w:rsidR="000A26BC" w:rsidRDefault="000A26BC">
      <w:pPr>
        <w:spacing w:line="360" w:lineRule="auto"/>
        <w:jc w:val="center"/>
        <w:rPr>
          <w:rFonts w:eastAsia="方正小标宋简体"/>
          <w:spacing w:val="-10"/>
          <w:sz w:val="24"/>
          <w:szCs w:val="24"/>
        </w:rPr>
      </w:pPr>
    </w:p>
    <w:p w14:paraId="2E8E5513" w14:textId="77777777" w:rsidR="000A26BC" w:rsidRDefault="004F4760">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14:paraId="25629923" w14:textId="77777777" w:rsidR="000A26BC" w:rsidRDefault="004F4760">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政府采购支持中小企业政策提示函</w:t>
      </w:r>
    </w:p>
    <w:p w14:paraId="5299A862" w14:textId="77777777" w:rsidR="000A26BC" w:rsidRDefault="004F4760">
      <w:pPr>
        <w:spacing w:line="34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14:paraId="6BDD9B2E" w14:textId="77777777" w:rsidR="000A26BC" w:rsidRDefault="004F4760">
      <w:pPr>
        <w:spacing w:line="34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14:paraId="2F971CE9" w14:textId="77777777" w:rsidR="000A26BC" w:rsidRDefault="004F4760">
      <w:pPr>
        <w:spacing w:line="34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14:paraId="533CF162" w14:textId="77777777" w:rsidR="000A26BC" w:rsidRDefault="004F4760">
      <w:pPr>
        <w:spacing w:line="34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14:paraId="6405152A" w14:textId="77777777" w:rsidR="000A26BC" w:rsidRDefault="004F4760">
      <w:pPr>
        <w:spacing w:line="34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14:paraId="3209E0EC" w14:textId="77777777" w:rsidR="000A26BC" w:rsidRDefault="004F4760">
      <w:pPr>
        <w:spacing w:line="34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14:paraId="40069075" w14:textId="77777777" w:rsidR="000A26BC" w:rsidRDefault="004F4760">
      <w:pPr>
        <w:spacing w:line="340" w:lineRule="exact"/>
        <w:ind w:firstLineChars="200" w:firstLine="480"/>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14:paraId="56E0A05C" w14:textId="77777777" w:rsidR="000A26BC" w:rsidRDefault="004F4760">
      <w:pPr>
        <w:spacing w:line="34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14:paraId="0274CAAF" w14:textId="77777777" w:rsidR="000A26BC" w:rsidRDefault="004F4760">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55904635" w14:textId="77777777" w:rsidR="000A26BC" w:rsidRDefault="004F4760">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14:paraId="1AE246A9" w14:textId="77777777" w:rsidR="000A26BC" w:rsidRDefault="004F4760">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75BD7EFC" w14:textId="77777777" w:rsidR="000A26BC" w:rsidRDefault="004F4760">
      <w:pPr>
        <w:spacing w:line="34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14:paraId="01BD6F3B" w14:textId="77777777" w:rsidR="000A26BC" w:rsidRDefault="004F4760">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14:paraId="5B60CA47" w14:textId="77777777" w:rsidR="000A26BC" w:rsidRDefault="004F4760">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14:paraId="2B3CE734" w14:textId="77777777" w:rsidR="000A26BC" w:rsidRDefault="004F4760">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14:paraId="5A7E8577" w14:textId="77777777" w:rsidR="000A26BC" w:rsidRDefault="004F4760">
      <w:pPr>
        <w:spacing w:line="34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14:paraId="42D2FC53" w14:textId="77777777" w:rsidR="000A26BC" w:rsidRDefault="004F4760">
      <w:pPr>
        <w:spacing w:line="34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14:paraId="3326CAAE" w14:textId="77777777" w:rsidR="000A26BC" w:rsidRDefault="004F4760">
      <w:pPr>
        <w:spacing w:line="340" w:lineRule="exact"/>
        <w:ind w:firstLineChars="200" w:firstLine="480"/>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w:t>
      </w:r>
      <w:proofErr w:type="gramStart"/>
      <w:r>
        <w:rPr>
          <w:rFonts w:eastAsiaTheme="minorEastAsia" w:hint="eastAsia"/>
          <w:sz w:val="24"/>
        </w:rPr>
        <w:t>务</w:t>
      </w:r>
      <w:proofErr w:type="gramEnd"/>
      <w:r>
        <w:rPr>
          <w:rFonts w:eastAsiaTheme="minorEastAsia" w:hint="eastAsia"/>
          <w:sz w:val="24"/>
        </w:rPr>
        <w:t>局</w:t>
      </w:r>
      <w:r>
        <w:rPr>
          <w:rFonts w:eastAsiaTheme="minorEastAsia"/>
          <w:sz w:val="24"/>
        </w:rPr>
        <w:t xml:space="preserve"> </w:t>
      </w:r>
      <w:r>
        <w:rPr>
          <w:rFonts w:eastAsiaTheme="minorEastAsia" w:hint="eastAsia"/>
          <w:sz w:val="24"/>
        </w:rPr>
        <w:t>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14:paraId="723A3679" w14:textId="77777777" w:rsidR="000A26BC" w:rsidRDefault="000A26BC">
      <w:pPr>
        <w:spacing w:line="360" w:lineRule="exact"/>
        <w:ind w:firstLineChars="200" w:firstLine="480"/>
        <w:rPr>
          <w:rFonts w:eastAsiaTheme="minorEastAsia"/>
          <w:sz w:val="24"/>
        </w:rPr>
      </w:pPr>
    </w:p>
    <w:p w14:paraId="3E48A1D0" w14:textId="77777777" w:rsidR="000A26BC" w:rsidRDefault="004F4760">
      <w:pPr>
        <w:adjustRightInd w:val="0"/>
        <w:snapToGrid w:val="0"/>
        <w:spacing w:line="400" w:lineRule="exact"/>
        <w:jc w:val="center"/>
        <w:rPr>
          <w:b/>
          <w:sz w:val="24"/>
          <w:szCs w:val="24"/>
        </w:rPr>
      </w:pPr>
      <w:r>
        <w:rPr>
          <w:b/>
          <w:sz w:val="24"/>
          <w:szCs w:val="24"/>
        </w:rPr>
        <w:lastRenderedPageBreak/>
        <w:t>诚信参与政府采购活动提示函</w:t>
      </w:r>
    </w:p>
    <w:p w14:paraId="03748B19" w14:textId="77777777" w:rsidR="000A26BC" w:rsidRDefault="000A26BC">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14:paraId="2908EC17" w14:textId="77777777" w:rsidR="000A26BC" w:rsidRDefault="004F4760">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14:paraId="5655F610" w14:textId="77777777" w:rsidR="000A26BC" w:rsidRDefault="004F4760">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Pr>
          <w:rFonts w:ascii="Times New Roman" w:eastAsiaTheme="minorEastAsia" w:hAnsi="Times New Roman" w:cs="Times New Roman"/>
        </w:rPr>
        <w:t>作形成</w:t>
      </w:r>
      <w:proofErr w:type="gramEnd"/>
      <w:r>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3ACD9722" w14:textId="77777777" w:rsidR="000A26BC" w:rsidRDefault="004F4760">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Pr>
          <w:rFonts w:ascii="Times New Roman" w:eastAsiaTheme="minorEastAsia" w:hAnsi="Times New Roman" w:cs="Times New Roman"/>
        </w:rPr>
        <w:t>学信网</w:t>
      </w:r>
      <w:r>
        <w:rPr>
          <w:rStyle w:val="af1"/>
          <w:rFonts w:ascii="Times New Roman" w:eastAsiaTheme="minorEastAsia" w:hAnsi="Times New Roman" w:cs="Times New Roman"/>
        </w:rPr>
        <w:t>等</w:t>
      </w:r>
      <w:proofErr w:type="gramEnd"/>
      <w:r>
        <w:rPr>
          <w:rFonts w:ascii="Times New Roman" w:eastAsiaTheme="minorEastAsia" w:hAnsi="Times New Roman" w:cs="Times New Roman"/>
        </w:rPr>
        <w:t>官方查询渠道对投标文件中相关材料的真实性予以审查，对无法确认真实性的材料，不要作为投标、响应材料提交。</w:t>
      </w:r>
    </w:p>
    <w:p w14:paraId="7C2BCC96" w14:textId="77777777" w:rsidR="000A26BC" w:rsidRDefault="004F4760">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14:paraId="3754A382" w14:textId="77777777" w:rsidR="000A26BC" w:rsidRDefault="004F4760">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14:paraId="4511865F" w14:textId="77777777" w:rsidR="000A26BC" w:rsidRDefault="004F4760">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14:paraId="4C5CC3AD" w14:textId="77777777" w:rsidR="000A26BC" w:rsidRDefault="004F4760">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14:paraId="1DCBA389" w14:textId="77777777" w:rsidR="000A26BC" w:rsidRDefault="004F4760">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14:paraId="284D7086" w14:textId="77777777" w:rsidR="000A26BC" w:rsidRDefault="004F4760">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14:paraId="3DE28F89" w14:textId="77777777" w:rsidR="000A26BC" w:rsidRDefault="004F4760">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f1"/>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14:paraId="37A93FDB" w14:textId="77777777" w:rsidR="000A26BC" w:rsidRDefault="004F4760">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w:t>
      </w:r>
      <w:proofErr w:type="gramStart"/>
      <w:r>
        <w:rPr>
          <w:rFonts w:ascii="Times New Roman" w:eastAsiaTheme="minorEastAsia" w:hAnsi="Times New Roman" w:cs="Times New Roman"/>
        </w:rPr>
        <w:t>分之十</w:t>
      </w:r>
      <w:proofErr w:type="gramEnd"/>
      <w:r>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73037A2A" w14:textId="77777777" w:rsidR="000A26BC" w:rsidRDefault="004F4760">
      <w:pPr>
        <w:widowControl/>
        <w:jc w:val="left"/>
        <w:rPr>
          <w:b/>
          <w:bCs/>
          <w:kern w:val="28"/>
          <w:sz w:val="32"/>
          <w:szCs w:val="32"/>
          <w:lang w:val="zh-CN"/>
        </w:rPr>
      </w:pPr>
      <w:r>
        <w:br w:type="page"/>
      </w:r>
    </w:p>
    <w:p w14:paraId="677293A4" w14:textId="77777777" w:rsidR="000A26BC" w:rsidRDefault="004F4760">
      <w:pPr>
        <w:pStyle w:val="ac"/>
        <w:rPr>
          <w:rFonts w:ascii="Times New Roman" w:hAnsi="Times New Roman"/>
        </w:rPr>
      </w:pPr>
      <w:r>
        <w:rPr>
          <w:rFonts w:ascii="Times New Roman" w:hAnsi="Times New Roman"/>
        </w:rPr>
        <w:lastRenderedPageBreak/>
        <w:t>第</w:t>
      </w:r>
      <w:r>
        <w:rPr>
          <w:rFonts w:ascii="Times New Roman" w:hAnsi="Times New Roman" w:hint="eastAsia"/>
        </w:rPr>
        <w:t>二</w:t>
      </w:r>
      <w:r>
        <w:rPr>
          <w:rFonts w:ascii="Times New Roman" w:hAnsi="Times New Roman"/>
        </w:rPr>
        <w:t>部分</w:t>
      </w:r>
      <w:r>
        <w:rPr>
          <w:rFonts w:ascii="Times New Roman" w:hAnsi="Times New Roman"/>
        </w:rPr>
        <w:t xml:space="preserve">  </w:t>
      </w:r>
      <w:r>
        <w:rPr>
          <w:rFonts w:ascii="Times New Roman" w:hAnsi="Times New Roman"/>
        </w:rPr>
        <w:t>招标项目要求</w:t>
      </w:r>
      <w:bookmarkEnd w:id="1"/>
    </w:p>
    <w:p w14:paraId="3196FA7B" w14:textId="77777777" w:rsidR="000A26BC" w:rsidRDefault="004F4760">
      <w:pPr>
        <w:autoSpaceDE w:val="0"/>
        <w:autoSpaceDN w:val="0"/>
        <w:adjustRightInd w:val="0"/>
        <w:spacing w:line="360" w:lineRule="auto"/>
        <w:ind w:firstLineChars="200" w:firstLine="480"/>
        <w:rPr>
          <w:sz w:val="24"/>
        </w:rPr>
      </w:pPr>
      <w:r>
        <w:rPr>
          <w:rFonts w:hint="eastAsia"/>
          <w:sz w:val="24"/>
        </w:rPr>
        <w:t>加注“★”号条款为实质性条款，不得出现负偏离，发生负偏离即做无效标处理。</w:t>
      </w:r>
    </w:p>
    <w:p w14:paraId="08141CD9" w14:textId="77777777" w:rsidR="000A26BC" w:rsidRDefault="004F4760">
      <w:pPr>
        <w:spacing w:line="360" w:lineRule="auto"/>
        <w:ind w:firstLineChars="200" w:firstLine="480"/>
        <w:outlineLvl w:val="0"/>
        <w:rPr>
          <w:sz w:val="24"/>
        </w:rPr>
      </w:pPr>
      <w:r>
        <w:rPr>
          <w:rFonts w:hint="eastAsia"/>
          <w:sz w:val="24"/>
        </w:rPr>
        <w:t>一、项目背景</w:t>
      </w:r>
    </w:p>
    <w:p w14:paraId="06A37459" w14:textId="77777777" w:rsidR="000A26BC" w:rsidRDefault="004F4760">
      <w:pPr>
        <w:spacing w:line="360" w:lineRule="auto"/>
        <w:ind w:firstLineChars="200" w:firstLine="480"/>
        <w:rPr>
          <w:sz w:val="24"/>
        </w:rPr>
      </w:pPr>
      <w:r>
        <w:rPr>
          <w:rFonts w:hint="eastAsia"/>
          <w:sz w:val="24"/>
        </w:rPr>
        <w:t>按照国家</w:t>
      </w:r>
      <w:proofErr w:type="gramStart"/>
      <w:r>
        <w:rPr>
          <w:rFonts w:hint="eastAsia"/>
          <w:sz w:val="24"/>
        </w:rPr>
        <w:t>医</w:t>
      </w:r>
      <w:proofErr w:type="gramEnd"/>
      <w:r>
        <w:rPr>
          <w:rFonts w:hint="eastAsia"/>
          <w:sz w:val="24"/>
        </w:rPr>
        <w:t>保局对</w:t>
      </w:r>
      <w:proofErr w:type="gramStart"/>
      <w:r>
        <w:rPr>
          <w:rFonts w:hint="eastAsia"/>
          <w:sz w:val="24"/>
        </w:rPr>
        <w:t>医</w:t>
      </w:r>
      <w:proofErr w:type="gramEnd"/>
      <w:r>
        <w:rPr>
          <w:rFonts w:hint="eastAsia"/>
          <w:sz w:val="24"/>
        </w:rPr>
        <w:t>保数据安全方面的管理要求，借鉴国家局飞行检查经验，采购飞行检查一体化装备、数据分析移动终端，提升飞行检查、专项检查的数据安全程度与现场检查效率。</w:t>
      </w:r>
    </w:p>
    <w:p w14:paraId="47B320B2" w14:textId="77777777" w:rsidR="000A26BC" w:rsidRDefault="004F4760">
      <w:pPr>
        <w:spacing w:line="360" w:lineRule="auto"/>
        <w:ind w:firstLineChars="200" w:firstLine="480"/>
        <w:rPr>
          <w:sz w:val="24"/>
        </w:rPr>
      </w:pPr>
      <w:r>
        <w:rPr>
          <w:rFonts w:hint="eastAsia"/>
          <w:sz w:val="24"/>
        </w:rPr>
        <w:t>监管创新中心二期信息化项目目前部署在局信息化平台，采购网络流量接入与控制设备，采用</w:t>
      </w:r>
      <w:proofErr w:type="gramStart"/>
      <w:r>
        <w:rPr>
          <w:rFonts w:hint="eastAsia"/>
          <w:sz w:val="24"/>
        </w:rPr>
        <w:t>互为主备</w:t>
      </w:r>
      <w:proofErr w:type="gramEnd"/>
      <w:r>
        <w:rPr>
          <w:rFonts w:hint="eastAsia"/>
          <w:sz w:val="24"/>
        </w:rPr>
        <w:t>的部署方式，充分合理使用当前网络链路环境，提高现有实时业务稳定性，为监管创新中心二期项目预留流量空间。</w:t>
      </w:r>
    </w:p>
    <w:p w14:paraId="3DFA2681" w14:textId="77777777" w:rsidR="000A26BC" w:rsidRDefault="004F4760">
      <w:pPr>
        <w:spacing w:line="360" w:lineRule="auto"/>
        <w:ind w:firstLineChars="200" w:firstLine="480"/>
        <w:outlineLvl w:val="0"/>
        <w:rPr>
          <w:sz w:val="24"/>
        </w:rPr>
      </w:pPr>
      <w:r>
        <w:rPr>
          <w:rFonts w:hint="eastAsia"/>
          <w:sz w:val="24"/>
        </w:rPr>
        <w:t>本项目属于工业行业</w:t>
      </w:r>
    </w:p>
    <w:p w14:paraId="40A3F489" w14:textId="77777777" w:rsidR="000A26BC" w:rsidRDefault="004F4760">
      <w:pPr>
        <w:autoSpaceDE w:val="0"/>
        <w:autoSpaceDN w:val="0"/>
        <w:spacing w:line="360" w:lineRule="auto"/>
        <w:ind w:firstLineChars="200" w:firstLine="480"/>
        <w:rPr>
          <w:bCs/>
          <w:sz w:val="24"/>
        </w:rPr>
      </w:pPr>
      <w:r>
        <w:rPr>
          <w:rFonts w:hint="eastAsia"/>
          <w:color w:val="000000"/>
          <w:sz w:val="24"/>
        </w:rPr>
        <w:t>二</w:t>
      </w:r>
      <w:r>
        <w:rPr>
          <w:bCs/>
          <w:color w:val="000000"/>
          <w:sz w:val="24"/>
        </w:rPr>
        <w:t>、</w:t>
      </w:r>
      <w:r>
        <w:rPr>
          <w:bCs/>
          <w:sz w:val="24"/>
        </w:rPr>
        <w:t>技术要求</w:t>
      </w:r>
    </w:p>
    <w:p w14:paraId="6CE90528" w14:textId="77777777" w:rsidR="000A26BC" w:rsidRDefault="004F4760">
      <w:pPr>
        <w:spacing w:line="360" w:lineRule="auto"/>
        <w:ind w:firstLineChars="200" w:firstLine="480"/>
        <w:outlineLvl w:val="0"/>
        <w:rPr>
          <w:sz w:val="24"/>
        </w:rPr>
      </w:pPr>
      <w:r>
        <w:rPr>
          <w:rFonts w:hint="eastAsia"/>
          <w:sz w:val="24"/>
        </w:rPr>
        <w:t>★（一）投标人须承诺所投产品和服务符合相关强制性规定。交货时采购人有权要求投标人出具所投产品、服务符合上述规定的证明文件。</w:t>
      </w:r>
    </w:p>
    <w:p w14:paraId="4277C41F" w14:textId="77777777" w:rsidR="000A26BC" w:rsidRDefault="004F4760">
      <w:pPr>
        <w:spacing w:line="360" w:lineRule="auto"/>
        <w:ind w:firstLineChars="200" w:firstLine="480"/>
        <w:outlineLvl w:val="0"/>
        <w:rPr>
          <w:sz w:val="24"/>
        </w:rPr>
      </w:pPr>
      <w:r>
        <w:rPr>
          <w:rFonts w:hint="eastAsia"/>
          <w:sz w:val="24"/>
        </w:rPr>
        <w:t>（二）采购清单</w:t>
      </w:r>
    </w:p>
    <w:p w14:paraId="07ABA505"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第一包：</w:t>
      </w:r>
    </w:p>
    <w:p w14:paraId="5EE6566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hint="eastAsia"/>
          <w:color w:val="auto"/>
        </w:rPr>
        <w:t>★</w:t>
      </w: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投标产品实质性要求</w:t>
      </w:r>
    </w:p>
    <w:p w14:paraId="458E9AD8" w14:textId="77777777" w:rsidR="000A26BC" w:rsidRPr="00514916" w:rsidRDefault="004F4760">
      <w:pPr>
        <w:spacing w:line="360" w:lineRule="auto"/>
        <w:ind w:firstLineChars="200" w:firstLine="480"/>
        <w:rPr>
          <w:sz w:val="24"/>
        </w:rPr>
      </w:pPr>
      <w:r w:rsidRPr="00514916">
        <w:rPr>
          <w:rFonts w:cs="宋体" w:hint="eastAsia"/>
          <w:iCs/>
          <w:sz w:val="24"/>
          <w:szCs w:val="24"/>
        </w:rPr>
        <w:t>按照《关于调整网络安全专用产品安全管理有关事项的公告》，须提供所投</w:t>
      </w:r>
      <w:r w:rsidRPr="00514916">
        <w:rPr>
          <w:rFonts w:asciiTheme="minorEastAsia" w:eastAsiaTheme="minorEastAsia" w:hAnsiTheme="minorEastAsia" w:hint="eastAsia"/>
          <w:sz w:val="24"/>
          <w:szCs w:val="24"/>
        </w:rPr>
        <w:t>网络流量接入与控制系统</w:t>
      </w:r>
      <w:r w:rsidRPr="00514916">
        <w:rPr>
          <w:rFonts w:cs="宋体" w:hint="eastAsia"/>
          <w:iCs/>
          <w:sz w:val="24"/>
          <w:szCs w:val="24"/>
        </w:rPr>
        <w:t>由具备资格的机构发放的安全认证合格或安全检测符合的证明材料扫描件，或仍在有效期内的《计算机信息系统安全专用产品销售许可证》扫描件。</w:t>
      </w:r>
    </w:p>
    <w:p w14:paraId="0AD724F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hint="eastAsia"/>
          <w:color w:val="auto"/>
        </w:rPr>
        <w:t>2.技术参数</w:t>
      </w:r>
    </w:p>
    <w:tbl>
      <w:tblPr>
        <w:tblW w:w="67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1532"/>
        <w:gridCol w:w="5755"/>
        <w:gridCol w:w="850"/>
        <w:gridCol w:w="806"/>
        <w:gridCol w:w="1701"/>
      </w:tblGrid>
      <w:tr w:rsidR="000A26BC" w14:paraId="2E0DC016" w14:textId="77777777">
        <w:trPr>
          <w:tblHeader/>
          <w:jc w:val="center"/>
        </w:trPr>
        <w:tc>
          <w:tcPr>
            <w:tcW w:w="352" w:type="pct"/>
            <w:vAlign w:val="center"/>
          </w:tcPr>
          <w:p w14:paraId="7AB2D38D"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序号</w:t>
            </w:r>
          </w:p>
        </w:tc>
        <w:tc>
          <w:tcPr>
            <w:tcW w:w="669" w:type="pct"/>
            <w:vAlign w:val="center"/>
          </w:tcPr>
          <w:p w14:paraId="396AB9AA"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标的名称</w:t>
            </w:r>
          </w:p>
        </w:tc>
        <w:tc>
          <w:tcPr>
            <w:tcW w:w="2513" w:type="pct"/>
            <w:vAlign w:val="center"/>
          </w:tcPr>
          <w:p w14:paraId="4E6188E5"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需求条款</w:t>
            </w:r>
          </w:p>
        </w:tc>
        <w:tc>
          <w:tcPr>
            <w:tcW w:w="371" w:type="pct"/>
            <w:vAlign w:val="center"/>
          </w:tcPr>
          <w:p w14:paraId="0ECDA6BD"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sz w:val="24"/>
                <w:szCs w:val="24"/>
              </w:rPr>
              <w:t>单位</w:t>
            </w:r>
          </w:p>
        </w:tc>
        <w:tc>
          <w:tcPr>
            <w:tcW w:w="352" w:type="pct"/>
            <w:vAlign w:val="center"/>
          </w:tcPr>
          <w:p w14:paraId="02826992"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sz w:val="24"/>
                <w:szCs w:val="24"/>
              </w:rPr>
              <w:t>数量</w:t>
            </w:r>
          </w:p>
        </w:tc>
        <w:tc>
          <w:tcPr>
            <w:tcW w:w="743" w:type="pct"/>
            <w:vAlign w:val="center"/>
          </w:tcPr>
          <w:p w14:paraId="6018AF66"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sz w:val="24"/>
                <w:szCs w:val="24"/>
              </w:rPr>
              <w:t>是否属于集采目录内产品</w:t>
            </w:r>
          </w:p>
        </w:tc>
      </w:tr>
      <w:tr w:rsidR="000A26BC" w14:paraId="75E81126" w14:textId="77777777">
        <w:trPr>
          <w:jc w:val="center"/>
        </w:trPr>
        <w:tc>
          <w:tcPr>
            <w:tcW w:w="352" w:type="pct"/>
            <w:vAlign w:val="center"/>
          </w:tcPr>
          <w:p w14:paraId="608EE947" w14:textId="77777777" w:rsidR="000A26BC" w:rsidRDefault="000A26BC">
            <w:pPr>
              <w:jc w:val="center"/>
              <w:rPr>
                <w:rFonts w:asciiTheme="minorEastAsia" w:eastAsiaTheme="minorEastAsia" w:hAnsiTheme="minorEastAsia"/>
                <w:sz w:val="24"/>
                <w:szCs w:val="24"/>
              </w:rPr>
            </w:pPr>
          </w:p>
        </w:tc>
        <w:tc>
          <w:tcPr>
            <w:tcW w:w="669" w:type="pct"/>
            <w:vAlign w:val="center"/>
          </w:tcPr>
          <w:p w14:paraId="6598281A" w14:textId="77777777" w:rsidR="000A26BC" w:rsidRDefault="000A26BC">
            <w:pPr>
              <w:jc w:val="center"/>
              <w:rPr>
                <w:rFonts w:asciiTheme="minorEastAsia" w:eastAsiaTheme="minorEastAsia" w:hAnsiTheme="minorEastAsia"/>
                <w:sz w:val="24"/>
                <w:szCs w:val="24"/>
              </w:rPr>
            </w:pPr>
          </w:p>
        </w:tc>
        <w:tc>
          <w:tcPr>
            <w:tcW w:w="2513" w:type="pct"/>
            <w:vAlign w:val="center"/>
          </w:tcPr>
          <w:p w14:paraId="19474916"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飞行检查一体化装备</w:t>
            </w:r>
          </w:p>
        </w:tc>
        <w:tc>
          <w:tcPr>
            <w:tcW w:w="371" w:type="pct"/>
            <w:vAlign w:val="center"/>
          </w:tcPr>
          <w:p w14:paraId="5ECB8A16" w14:textId="77777777" w:rsidR="000A26BC" w:rsidRDefault="000A26BC">
            <w:pPr>
              <w:jc w:val="center"/>
              <w:rPr>
                <w:rFonts w:asciiTheme="minorEastAsia" w:eastAsiaTheme="minorEastAsia" w:hAnsiTheme="minorEastAsia"/>
                <w:sz w:val="24"/>
                <w:szCs w:val="24"/>
              </w:rPr>
            </w:pPr>
          </w:p>
        </w:tc>
        <w:tc>
          <w:tcPr>
            <w:tcW w:w="352" w:type="pct"/>
            <w:vAlign w:val="center"/>
          </w:tcPr>
          <w:p w14:paraId="417D5791" w14:textId="77777777" w:rsidR="000A26BC" w:rsidRDefault="000A26BC">
            <w:pPr>
              <w:jc w:val="center"/>
              <w:rPr>
                <w:rFonts w:asciiTheme="minorEastAsia" w:eastAsiaTheme="minorEastAsia" w:hAnsiTheme="minorEastAsia"/>
                <w:sz w:val="24"/>
                <w:szCs w:val="24"/>
              </w:rPr>
            </w:pPr>
          </w:p>
        </w:tc>
        <w:tc>
          <w:tcPr>
            <w:tcW w:w="743" w:type="pct"/>
            <w:vAlign w:val="center"/>
          </w:tcPr>
          <w:p w14:paraId="00952CE6" w14:textId="77777777" w:rsidR="000A26BC" w:rsidRDefault="000A26BC">
            <w:pPr>
              <w:jc w:val="center"/>
              <w:rPr>
                <w:rFonts w:asciiTheme="minorEastAsia" w:eastAsiaTheme="minorEastAsia" w:hAnsiTheme="minorEastAsia"/>
                <w:sz w:val="24"/>
                <w:szCs w:val="24"/>
              </w:rPr>
            </w:pPr>
          </w:p>
        </w:tc>
      </w:tr>
      <w:tr w:rsidR="000A26BC" w14:paraId="2F2B0BD9" w14:textId="77777777">
        <w:trPr>
          <w:jc w:val="center"/>
        </w:trPr>
        <w:tc>
          <w:tcPr>
            <w:tcW w:w="352" w:type="pct"/>
            <w:vAlign w:val="center"/>
          </w:tcPr>
          <w:p w14:paraId="62E6D557"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c>
          <w:tcPr>
            <w:tcW w:w="669" w:type="pct"/>
            <w:vAlign w:val="center"/>
          </w:tcPr>
          <w:p w14:paraId="4C935D9F"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■平板电脑</w:t>
            </w:r>
          </w:p>
        </w:tc>
        <w:tc>
          <w:tcPr>
            <w:tcW w:w="2513" w:type="pct"/>
            <w:vAlign w:val="center"/>
          </w:tcPr>
          <w:p w14:paraId="4C7B6FA2"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★1.尺寸：≥10英寸。</w:t>
            </w:r>
          </w:p>
          <w:p w14:paraId="36766FA5"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2.屏幕：低蓝光。</w:t>
            </w:r>
          </w:p>
          <w:p w14:paraId="78A5E5F4"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★3.存储：≥8G+128G支持存储卡。</w:t>
            </w:r>
          </w:p>
          <w:p w14:paraId="0F73B9C1"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4.分辨率：≥2200*1440。</w:t>
            </w:r>
          </w:p>
          <w:p w14:paraId="65A9DB2E"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5.刷新率：≥120Hz。</w:t>
            </w:r>
          </w:p>
          <w:p w14:paraId="404A6B26"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★6.网络：≥4G+无线。</w:t>
            </w:r>
          </w:p>
          <w:p w14:paraId="01FD58D1"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7.摄像头：前置800万+后置1300万。</w:t>
            </w:r>
          </w:p>
          <w:p w14:paraId="422DA773"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8.含</w:t>
            </w:r>
            <w:proofErr w:type="spellStart"/>
            <w:r>
              <w:rPr>
                <w:rFonts w:asciiTheme="minorEastAsia" w:eastAsiaTheme="minorEastAsia" w:hAnsiTheme="minorEastAsia" w:hint="eastAsia"/>
                <w:sz w:val="24"/>
                <w:szCs w:val="24"/>
              </w:rPr>
              <w:t>typy</w:t>
            </w:r>
            <w:proofErr w:type="spellEnd"/>
            <w:r>
              <w:rPr>
                <w:rFonts w:asciiTheme="minorEastAsia" w:eastAsiaTheme="minorEastAsia" w:hAnsiTheme="minorEastAsia" w:hint="eastAsia"/>
                <w:sz w:val="24"/>
                <w:szCs w:val="24"/>
              </w:rPr>
              <w:t>-c转</w:t>
            </w:r>
            <w:proofErr w:type="spellStart"/>
            <w:r>
              <w:rPr>
                <w:rFonts w:asciiTheme="minorEastAsia" w:eastAsiaTheme="minorEastAsia" w:hAnsiTheme="minorEastAsia" w:hint="eastAsia"/>
                <w:sz w:val="24"/>
                <w:szCs w:val="24"/>
              </w:rPr>
              <w:t>usb</w:t>
            </w:r>
            <w:proofErr w:type="spellEnd"/>
            <w:r>
              <w:rPr>
                <w:rFonts w:asciiTheme="minorEastAsia" w:eastAsiaTheme="minorEastAsia" w:hAnsiTheme="minorEastAsia" w:hint="eastAsia"/>
                <w:sz w:val="24"/>
                <w:szCs w:val="24"/>
              </w:rPr>
              <w:t>接口的数据线。</w:t>
            </w:r>
          </w:p>
        </w:tc>
        <w:tc>
          <w:tcPr>
            <w:tcW w:w="371" w:type="pct"/>
            <w:vAlign w:val="center"/>
          </w:tcPr>
          <w:p w14:paraId="6C7DBF91"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台</w:t>
            </w:r>
          </w:p>
        </w:tc>
        <w:tc>
          <w:tcPr>
            <w:tcW w:w="352" w:type="pct"/>
            <w:vAlign w:val="center"/>
          </w:tcPr>
          <w:p w14:paraId="2F2B00E2"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20</w:t>
            </w:r>
          </w:p>
        </w:tc>
        <w:tc>
          <w:tcPr>
            <w:tcW w:w="743" w:type="pct"/>
            <w:vAlign w:val="center"/>
          </w:tcPr>
          <w:p w14:paraId="1FCDA476"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否</w:t>
            </w:r>
          </w:p>
        </w:tc>
      </w:tr>
      <w:tr w:rsidR="000A26BC" w14:paraId="1E57E07A" w14:textId="77777777">
        <w:trPr>
          <w:jc w:val="center"/>
        </w:trPr>
        <w:tc>
          <w:tcPr>
            <w:tcW w:w="352" w:type="pct"/>
            <w:vAlign w:val="center"/>
          </w:tcPr>
          <w:p w14:paraId="21725A87"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2</w:t>
            </w:r>
          </w:p>
        </w:tc>
        <w:tc>
          <w:tcPr>
            <w:tcW w:w="669" w:type="pct"/>
            <w:vAlign w:val="center"/>
          </w:tcPr>
          <w:p w14:paraId="3B07A697"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录音笔</w:t>
            </w:r>
          </w:p>
        </w:tc>
        <w:tc>
          <w:tcPr>
            <w:tcW w:w="2513" w:type="pct"/>
            <w:vAlign w:val="center"/>
          </w:tcPr>
          <w:p w14:paraId="2F8EB584"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1.类型：手持录音设备。</w:t>
            </w:r>
          </w:p>
          <w:p w14:paraId="10D64772"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★2.存储：≥32GB存储空间。</w:t>
            </w:r>
          </w:p>
          <w:p w14:paraId="077FA6A0"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3.录音转文字功能准确率：≥95、无网也可转换。</w:t>
            </w:r>
          </w:p>
          <w:p w14:paraId="4728032B"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支持多国语言、支持电脑、平板、手机快速编辑、多种格式内容导出。</w:t>
            </w:r>
          </w:p>
          <w:p w14:paraId="650E678E"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4.配置摄像头、拍照即可转成文字、支持区分讲话人。</w:t>
            </w:r>
          </w:p>
          <w:p w14:paraId="74A791BE"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5.拾音功能：≥15米。</w:t>
            </w:r>
          </w:p>
          <w:p w14:paraId="5B8F1A16"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★6.永久的转文字权益。</w:t>
            </w:r>
          </w:p>
        </w:tc>
        <w:tc>
          <w:tcPr>
            <w:tcW w:w="371" w:type="pct"/>
            <w:vAlign w:val="center"/>
          </w:tcPr>
          <w:p w14:paraId="1BE8A5C5" w14:textId="77777777" w:rsidR="000A26BC" w:rsidRDefault="004F4760">
            <w:pPr>
              <w:jc w:val="cente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个</w:t>
            </w:r>
            <w:proofErr w:type="gramEnd"/>
          </w:p>
        </w:tc>
        <w:tc>
          <w:tcPr>
            <w:tcW w:w="352" w:type="pct"/>
            <w:vAlign w:val="center"/>
          </w:tcPr>
          <w:p w14:paraId="472C3FFF"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20</w:t>
            </w:r>
          </w:p>
        </w:tc>
        <w:tc>
          <w:tcPr>
            <w:tcW w:w="743" w:type="pct"/>
            <w:vAlign w:val="center"/>
          </w:tcPr>
          <w:p w14:paraId="079FF3C7"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否</w:t>
            </w:r>
          </w:p>
        </w:tc>
      </w:tr>
      <w:tr w:rsidR="000A26BC" w14:paraId="34B27372" w14:textId="77777777">
        <w:trPr>
          <w:jc w:val="center"/>
        </w:trPr>
        <w:tc>
          <w:tcPr>
            <w:tcW w:w="352" w:type="pct"/>
            <w:vAlign w:val="center"/>
          </w:tcPr>
          <w:p w14:paraId="2C4B713A"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c>
          <w:tcPr>
            <w:tcW w:w="669" w:type="pct"/>
            <w:vAlign w:val="center"/>
          </w:tcPr>
          <w:p w14:paraId="65438DCB" w14:textId="77777777" w:rsidR="000A26BC" w:rsidRDefault="004F4760">
            <w:pPr>
              <w:jc w:val="cente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批量扫码设备</w:t>
            </w:r>
            <w:proofErr w:type="gramEnd"/>
          </w:p>
        </w:tc>
        <w:tc>
          <w:tcPr>
            <w:tcW w:w="2513" w:type="pct"/>
            <w:vAlign w:val="center"/>
          </w:tcPr>
          <w:p w14:paraId="6BA388C6"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1.材质：全金属设备外壳。</w:t>
            </w:r>
          </w:p>
          <w:p w14:paraId="7BC30093"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2.识别最大分辨率：≥2880*1620。</w:t>
            </w:r>
          </w:p>
          <w:p w14:paraId="02F9EFEE"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3.最大视野：≥340mm × 290mm。</w:t>
            </w:r>
          </w:p>
          <w:p w14:paraId="49763FEC"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4.触发方式：命令触发，自动感应触发，连续触发。</w:t>
            </w:r>
          </w:p>
          <w:p w14:paraId="587F1EFF"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5.帧率：≥30FPS（最高 60FPS）。</w:t>
            </w:r>
          </w:p>
          <w:p w14:paraId="1FD4FA73"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6.设置方式：</w:t>
            </w:r>
            <w:proofErr w:type="gramStart"/>
            <w:r>
              <w:rPr>
                <w:rFonts w:asciiTheme="minorEastAsia" w:eastAsiaTheme="minorEastAsia" w:hAnsiTheme="minorEastAsia" w:hint="eastAsia"/>
                <w:sz w:val="24"/>
                <w:szCs w:val="24"/>
              </w:rPr>
              <w:t>扫码设置</w:t>
            </w:r>
            <w:proofErr w:type="gramEnd"/>
            <w:r>
              <w:rPr>
                <w:rFonts w:asciiTheme="minorEastAsia" w:eastAsiaTheme="minorEastAsia" w:hAnsiTheme="minorEastAsia" w:hint="eastAsia"/>
                <w:sz w:val="24"/>
                <w:szCs w:val="24"/>
              </w:rPr>
              <w:t>、命令设置、声音提示、支持语音播报、可播报盒数、支持读码成功 、支持条码去重功能、防止重复录入。</w:t>
            </w:r>
          </w:p>
          <w:p w14:paraId="4898D123"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7.识读数量:≥100盒/100个码。</w:t>
            </w:r>
          </w:p>
          <w:p w14:paraId="299C10DF"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★8.识读码制类型：条形码、药品溯源码、二维码。</w:t>
            </w:r>
          </w:p>
          <w:p w14:paraId="633FF6BA"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9.通讯接口：USBHID键盘，USB虚拟串口，网口。</w:t>
            </w:r>
          </w:p>
          <w:p w14:paraId="27E934DC"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10.拆装方式：底座支持快速拆装。</w:t>
            </w:r>
          </w:p>
          <w:p w14:paraId="389D95FE"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11.采用抗反光设计，可准确识读药盒覆膜干扰、反光干扰、脏污遮挡、印刷模糊、水雾、</w:t>
            </w:r>
            <w:proofErr w:type="gramStart"/>
            <w:r>
              <w:rPr>
                <w:rFonts w:asciiTheme="minorEastAsia" w:eastAsiaTheme="minorEastAsia" w:hAnsiTheme="minorEastAsia" w:hint="eastAsia"/>
                <w:sz w:val="24"/>
                <w:szCs w:val="24"/>
              </w:rPr>
              <w:t>多码读取</w:t>
            </w:r>
            <w:proofErr w:type="gramEnd"/>
            <w:r>
              <w:rPr>
                <w:rFonts w:asciiTheme="minorEastAsia" w:eastAsiaTheme="minorEastAsia" w:hAnsiTheme="minorEastAsia" w:hint="eastAsia"/>
                <w:sz w:val="24"/>
                <w:szCs w:val="24"/>
              </w:rPr>
              <w:t>等复杂</w:t>
            </w:r>
            <w:proofErr w:type="gramStart"/>
            <w:r>
              <w:rPr>
                <w:rFonts w:asciiTheme="minorEastAsia" w:eastAsiaTheme="minorEastAsia" w:hAnsiTheme="minorEastAsia" w:hint="eastAsia"/>
                <w:sz w:val="24"/>
                <w:szCs w:val="24"/>
              </w:rPr>
              <w:t>药监码读取</w:t>
            </w:r>
            <w:proofErr w:type="gramEnd"/>
            <w:r>
              <w:rPr>
                <w:rFonts w:asciiTheme="minorEastAsia" w:eastAsiaTheme="minorEastAsia" w:hAnsiTheme="minorEastAsia" w:hint="eastAsia"/>
                <w:sz w:val="24"/>
                <w:szCs w:val="24"/>
              </w:rPr>
              <w:t>场景，保障高效稳定识别。</w:t>
            </w:r>
          </w:p>
        </w:tc>
        <w:tc>
          <w:tcPr>
            <w:tcW w:w="371" w:type="pct"/>
            <w:vAlign w:val="center"/>
          </w:tcPr>
          <w:p w14:paraId="10900259"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w:t>
            </w:r>
          </w:p>
        </w:tc>
        <w:tc>
          <w:tcPr>
            <w:tcW w:w="352" w:type="pct"/>
            <w:vAlign w:val="center"/>
          </w:tcPr>
          <w:p w14:paraId="7FB6D856"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20</w:t>
            </w:r>
          </w:p>
        </w:tc>
        <w:tc>
          <w:tcPr>
            <w:tcW w:w="743" w:type="pct"/>
            <w:vAlign w:val="center"/>
          </w:tcPr>
          <w:p w14:paraId="24964A70"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否</w:t>
            </w:r>
          </w:p>
        </w:tc>
      </w:tr>
      <w:tr w:rsidR="000A26BC" w14:paraId="3A4B1CE7" w14:textId="77777777">
        <w:trPr>
          <w:jc w:val="center"/>
        </w:trPr>
        <w:tc>
          <w:tcPr>
            <w:tcW w:w="352" w:type="pct"/>
            <w:vAlign w:val="center"/>
          </w:tcPr>
          <w:p w14:paraId="3D039E34"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w:t>
            </w:r>
          </w:p>
        </w:tc>
        <w:tc>
          <w:tcPr>
            <w:tcW w:w="669" w:type="pct"/>
            <w:vAlign w:val="center"/>
          </w:tcPr>
          <w:p w14:paraId="4ED8F6CC"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键盘鼠标套装</w:t>
            </w:r>
          </w:p>
        </w:tc>
        <w:tc>
          <w:tcPr>
            <w:tcW w:w="2513" w:type="pct"/>
            <w:vAlign w:val="center"/>
          </w:tcPr>
          <w:p w14:paraId="7480DC01"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键盘鼠标均支持</w:t>
            </w:r>
            <w:proofErr w:type="gramStart"/>
            <w:r>
              <w:rPr>
                <w:rFonts w:asciiTheme="minorEastAsia" w:eastAsiaTheme="minorEastAsia" w:hAnsiTheme="minorEastAsia" w:hint="eastAsia"/>
                <w:sz w:val="24"/>
                <w:szCs w:val="24"/>
              </w:rPr>
              <w:t>蓝牙功能</w:t>
            </w:r>
            <w:proofErr w:type="gramEnd"/>
          </w:p>
        </w:tc>
        <w:tc>
          <w:tcPr>
            <w:tcW w:w="371" w:type="pct"/>
            <w:vAlign w:val="center"/>
          </w:tcPr>
          <w:p w14:paraId="0E8501C9"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套</w:t>
            </w:r>
          </w:p>
        </w:tc>
        <w:tc>
          <w:tcPr>
            <w:tcW w:w="352" w:type="pct"/>
            <w:vAlign w:val="center"/>
          </w:tcPr>
          <w:p w14:paraId="1FA23365"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20</w:t>
            </w:r>
          </w:p>
        </w:tc>
        <w:tc>
          <w:tcPr>
            <w:tcW w:w="743" w:type="pct"/>
            <w:vAlign w:val="center"/>
          </w:tcPr>
          <w:p w14:paraId="2C9A6616"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否</w:t>
            </w:r>
          </w:p>
        </w:tc>
      </w:tr>
      <w:tr w:rsidR="000A26BC" w14:paraId="7E202118" w14:textId="77777777">
        <w:trPr>
          <w:jc w:val="center"/>
        </w:trPr>
        <w:tc>
          <w:tcPr>
            <w:tcW w:w="352" w:type="pct"/>
            <w:vAlign w:val="center"/>
          </w:tcPr>
          <w:p w14:paraId="6EA0AB9F"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5</w:t>
            </w:r>
          </w:p>
        </w:tc>
        <w:tc>
          <w:tcPr>
            <w:tcW w:w="669" w:type="pct"/>
            <w:vAlign w:val="center"/>
          </w:tcPr>
          <w:p w14:paraId="24E4ED92"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专用网络设备</w:t>
            </w:r>
          </w:p>
        </w:tc>
        <w:tc>
          <w:tcPr>
            <w:tcW w:w="2513" w:type="pct"/>
            <w:vAlign w:val="center"/>
          </w:tcPr>
          <w:p w14:paraId="7D7AC8C9"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1、类型：移动路由器。</w:t>
            </w:r>
          </w:p>
          <w:p w14:paraId="6A75C38C"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★2、网络：内置天线Wi-Fi+支持4G/5G插卡全网通。</w:t>
            </w:r>
          </w:p>
          <w:p w14:paraId="42DBCDDE"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3、有线网口：≥4个。</w:t>
            </w:r>
          </w:p>
        </w:tc>
        <w:tc>
          <w:tcPr>
            <w:tcW w:w="371" w:type="pct"/>
            <w:vAlign w:val="center"/>
          </w:tcPr>
          <w:p w14:paraId="057588BB" w14:textId="77777777" w:rsidR="000A26BC" w:rsidRDefault="004F4760">
            <w:pPr>
              <w:jc w:val="cente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个</w:t>
            </w:r>
            <w:proofErr w:type="gramEnd"/>
          </w:p>
        </w:tc>
        <w:tc>
          <w:tcPr>
            <w:tcW w:w="352" w:type="pct"/>
            <w:vAlign w:val="center"/>
          </w:tcPr>
          <w:p w14:paraId="090B2190"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20</w:t>
            </w:r>
          </w:p>
        </w:tc>
        <w:tc>
          <w:tcPr>
            <w:tcW w:w="743" w:type="pct"/>
            <w:vAlign w:val="center"/>
          </w:tcPr>
          <w:p w14:paraId="0B134A90"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否</w:t>
            </w:r>
          </w:p>
        </w:tc>
      </w:tr>
      <w:tr w:rsidR="000A26BC" w14:paraId="4CD2DC39" w14:textId="77777777">
        <w:trPr>
          <w:jc w:val="center"/>
        </w:trPr>
        <w:tc>
          <w:tcPr>
            <w:tcW w:w="352" w:type="pct"/>
            <w:vAlign w:val="center"/>
          </w:tcPr>
          <w:p w14:paraId="31A28B0F"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w:t>
            </w:r>
          </w:p>
        </w:tc>
        <w:tc>
          <w:tcPr>
            <w:tcW w:w="669" w:type="pct"/>
            <w:vAlign w:val="center"/>
          </w:tcPr>
          <w:p w14:paraId="43BD834F"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定制手提箱</w:t>
            </w:r>
          </w:p>
        </w:tc>
        <w:tc>
          <w:tcPr>
            <w:tcW w:w="2513" w:type="pct"/>
            <w:vAlign w:val="center"/>
          </w:tcPr>
          <w:p w14:paraId="7351EF96"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1、尺寸：同时装下本项目采购的平板电脑、键盘鼠标、专用网络设备、数据分析移动终端和普通大小的执法记录仪，手提箱内需有根据平板电脑、键盘鼠标、专用网络设备、数据分析移动终端和普通执法记录仪的形状定制的防震泡沫隔断。</w:t>
            </w:r>
          </w:p>
        </w:tc>
        <w:tc>
          <w:tcPr>
            <w:tcW w:w="371" w:type="pct"/>
            <w:vAlign w:val="center"/>
          </w:tcPr>
          <w:p w14:paraId="29614C46" w14:textId="77777777" w:rsidR="000A26BC" w:rsidRDefault="004F4760">
            <w:pPr>
              <w:jc w:val="center"/>
              <w:rPr>
                <w:rFonts w:asciiTheme="minorEastAsia" w:eastAsiaTheme="minorEastAsia" w:hAnsiTheme="minorEastAsia"/>
                <w:sz w:val="24"/>
                <w:szCs w:val="24"/>
              </w:rPr>
            </w:pPr>
            <w:proofErr w:type="gramStart"/>
            <w:r>
              <w:rPr>
                <w:rFonts w:asciiTheme="minorEastAsia" w:eastAsiaTheme="minorEastAsia" w:hAnsiTheme="minorEastAsia" w:hint="eastAsia"/>
                <w:sz w:val="24"/>
                <w:szCs w:val="24"/>
              </w:rPr>
              <w:t>个</w:t>
            </w:r>
            <w:proofErr w:type="gramEnd"/>
          </w:p>
        </w:tc>
        <w:tc>
          <w:tcPr>
            <w:tcW w:w="352" w:type="pct"/>
            <w:vAlign w:val="center"/>
          </w:tcPr>
          <w:p w14:paraId="14B7D9CC"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20</w:t>
            </w:r>
          </w:p>
        </w:tc>
        <w:tc>
          <w:tcPr>
            <w:tcW w:w="743" w:type="pct"/>
            <w:vAlign w:val="center"/>
          </w:tcPr>
          <w:p w14:paraId="6C2B1BB5"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否</w:t>
            </w:r>
          </w:p>
        </w:tc>
      </w:tr>
      <w:tr w:rsidR="000A26BC" w14:paraId="4963C6F2" w14:textId="77777777">
        <w:trPr>
          <w:jc w:val="center"/>
        </w:trPr>
        <w:tc>
          <w:tcPr>
            <w:tcW w:w="352" w:type="pct"/>
            <w:vAlign w:val="center"/>
          </w:tcPr>
          <w:p w14:paraId="50575F15"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7</w:t>
            </w:r>
          </w:p>
        </w:tc>
        <w:tc>
          <w:tcPr>
            <w:tcW w:w="669" w:type="pct"/>
            <w:vAlign w:val="center"/>
          </w:tcPr>
          <w:p w14:paraId="42E78371"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▲设备终端</w:t>
            </w:r>
          </w:p>
        </w:tc>
        <w:tc>
          <w:tcPr>
            <w:tcW w:w="2513" w:type="pct"/>
            <w:vAlign w:val="center"/>
          </w:tcPr>
          <w:p w14:paraId="46AA6596"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★1、CPU:&gt;核心:14；主频:2.7GHz；缓存:20MB。</w:t>
            </w:r>
          </w:p>
          <w:p w14:paraId="1207F5AD"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2、主板:与CPU相匹配的芯片组。</w:t>
            </w:r>
          </w:p>
          <w:p w14:paraId="56689A94"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★3、内存:≥96G DDR5 4800MHz，提供4个内存槽位。</w:t>
            </w:r>
          </w:p>
          <w:p w14:paraId="05FF0A78"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★4、显卡:&gt;独立显卡16G。</w:t>
            </w:r>
          </w:p>
          <w:p w14:paraId="244143E2"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5、声卡:集成声卡。</w:t>
            </w:r>
          </w:p>
          <w:p w14:paraId="76D607F8"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6、硬盘:≥4T固态硬盘。</w:t>
            </w:r>
          </w:p>
          <w:p w14:paraId="0BFCB141"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7、网卡:&gt;双口千兆。</w:t>
            </w:r>
          </w:p>
          <w:p w14:paraId="7828BD56"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8、键盘、鼠标:原厂USB键盘鼠标;接口:&gt;6个USB3.0</w:t>
            </w:r>
            <w:r>
              <w:rPr>
                <w:rFonts w:asciiTheme="minorEastAsia" w:eastAsiaTheme="minorEastAsia" w:hAnsiTheme="minorEastAsia" w:hint="eastAsia"/>
                <w:sz w:val="24"/>
                <w:szCs w:val="24"/>
              </w:rPr>
              <w:lastRenderedPageBreak/>
              <w:t>接口、&gt;1xPCle 4.0(x16)、1xPCle3.0(x8)、1个DP接口、&gt;2xM.2PCle固态支持RAID功能。</w:t>
            </w:r>
          </w:p>
          <w:p w14:paraId="4DF48B52"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9、电源:≥300W电源。</w:t>
            </w:r>
          </w:p>
          <w:p w14:paraId="3991A507"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★10、机箱:塔式机箱≤17L。</w:t>
            </w:r>
          </w:p>
        </w:tc>
        <w:tc>
          <w:tcPr>
            <w:tcW w:w="371" w:type="pct"/>
            <w:vAlign w:val="center"/>
          </w:tcPr>
          <w:p w14:paraId="2374C806"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sz w:val="24"/>
                <w:szCs w:val="24"/>
              </w:rPr>
              <w:lastRenderedPageBreak/>
              <w:t>台</w:t>
            </w:r>
          </w:p>
        </w:tc>
        <w:tc>
          <w:tcPr>
            <w:tcW w:w="352" w:type="pct"/>
            <w:vAlign w:val="center"/>
          </w:tcPr>
          <w:p w14:paraId="522A56C9"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c>
          <w:tcPr>
            <w:tcW w:w="743" w:type="pct"/>
            <w:vAlign w:val="center"/>
          </w:tcPr>
          <w:p w14:paraId="3D50373C"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否</w:t>
            </w:r>
          </w:p>
        </w:tc>
      </w:tr>
      <w:tr w:rsidR="000A26BC" w14:paraId="4A59CBAA" w14:textId="77777777">
        <w:trPr>
          <w:jc w:val="center"/>
        </w:trPr>
        <w:tc>
          <w:tcPr>
            <w:tcW w:w="352" w:type="pct"/>
            <w:vAlign w:val="center"/>
          </w:tcPr>
          <w:p w14:paraId="13D41D11"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8</w:t>
            </w:r>
          </w:p>
        </w:tc>
        <w:tc>
          <w:tcPr>
            <w:tcW w:w="669" w:type="pct"/>
            <w:vAlign w:val="center"/>
          </w:tcPr>
          <w:p w14:paraId="4B6BBEE9"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操作系统</w:t>
            </w:r>
          </w:p>
        </w:tc>
        <w:tc>
          <w:tcPr>
            <w:tcW w:w="2513" w:type="pct"/>
            <w:vAlign w:val="center"/>
          </w:tcPr>
          <w:p w14:paraId="7F87D126"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详细参数见附件1</w:t>
            </w:r>
          </w:p>
        </w:tc>
        <w:tc>
          <w:tcPr>
            <w:tcW w:w="371" w:type="pct"/>
            <w:vAlign w:val="center"/>
          </w:tcPr>
          <w:p w14:paraId="186F9D36"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套</w:t>
            </w:r>
          </w:p>
        </w:tc>
        <w:tc>
          <w:tcPr>
            <w:tcW w:w="352" w:type="pct"/>
            <w:vAlign w:val="center"/>
          </w:tcPr>
          <w:p w14:paraId="0CEEE495"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c>
          <w:tcPr>
            <w:tcW w:w="743" w:type="pct"/>
            <w:vAlign w:val="center"/>
          </w:tcPr>
          <w:p w14:paraId="43C3D1F0"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是</w:t>
            </w:r>
          </w:p>
        </w:tc>
      </w:tr>
      <w:tr w:rsidR="000A26BC" w14:paraId="2B36B45B" w14:textId="77777777">
        <w:trPr>
          <w:jc w:val="center"/>
        </w:trPr>
        <w:tc>
          <w:tcPr>
            <w:tcW w:w="352" w:type="pct"/>
            <w:vAlign w:val="center"/>
          </w:tcPr>
          <w:p w14:paraId="71E70CAD"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9</w:t>
            </w:r>
          </w:p>
        </w:tc>
        <w:tc>
          <w:tcPr>
            <w:tcW w:w="669" w:type="pct"/>
            <w:vAlign w:val="center"/>
          </w:tcPr>
          <w:p w14:paraId="47DE3378"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数据库</w:t>
            </w:r>
          </w:p>
        </w:tc>
        <w:tc>
          <w:tcPr>
            <w:tcW w:w="2513" w:type="pct"/>
            <w:vAlign w:val="center"/>
          </w:tcPr>
          <w:p w14:paraId="32696EB7"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详细参数见附件2</w:t>
            </w:r>
          </w:p>
        </w:tc>
        <w:tc>
          <w:tcPr>
            <w:tcW w:w="371" w:type="pct"/>
            <w:vAlign w:val="center"/>
          </w:tcPr>
          <w:p w14:paraId="11C94072"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套</w:t>
            </w:r>
          </w:p>
        </w:tc>
        <w:tc>
          <w:tcPr>
            <w:tcW w:w="352" w:type="pct"/>
            <w:vAlign w:val="center"/>
          </w:tcPr>
          <w:p w14:paraId="70BA0058"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w:t>
            </w:r>
          </w:p>
        </w:tc>
        <w:tc>
          <w:tcPr>
            <w:tcW w:w="743" w:type="pct"/>
            <w:vAlign w:val="center"/>
          </w:tcPr>
          <w:p w14:paraId="2AAC333F"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是</w:t>
            </w:r>
          </w:p>
        </w:tc>
      </w:tr>
      <w:tr w:rsidR="000A26BC" w14:paraId="11142575" w14:textId="77777777">
        <w:trPr>
          <w:jc w:val="center"/>
        </w:trPr>
        <w:tc>
          <w:tcPr>
            <w:tcW w:w="352" w:type="pct"/>
            <w:vAlign w:val="center"/>
          </w:tcPr>
          <w:p w14:paraId="6CB1D0EF" w14:textId="77777777" w:rsidR="000A26BC" w:rsidRDefault="000A26BC">
            <w:pPr>
              <w:jc w:val="center"/>
              <w:rPr>
                <w:rFonts w:asciiTheme="minorEastAsia" w:eastAsiaTheme="minorEastAsia" w:hAnsiTheme="minorEastAsia"/>
                <w:sz w:val="24"/>
                <w:szCs w:val="24"/>
              </w:rPr>
            </w:pPr>
          </w:p>
        </w:tc>
        <w:tc>
          <w:tcPr>
            <w:tcW w:w="669" w:type="pct"/>
            <w:vAlign w:val="center"/>
          </w:tcPr>
          <w:p w14:paraId="7CA964C5" w14:textId="77777777" w:rsidR="000A26BC" w:rsidRDefault="000A26BC">
            <w:pPr>
              <w:jc w:val="center"/>
              <w:rPr>
                <w:rFonts w:asciiTheme="minorEastAsia" w:eastAsiaTheme="minorEastAsia" w:hAnsiTheme="minorEastAsia"/>
                <w:sz w:val="24"/>
                <w:szCs w:val="24"/>
              </w:rPr>
            </w:pPr>
          </w:p>
        </w:tc>
        <w:tc>
          <w:tcPr>
            <w:tcW w:w="2513" w:type="pct"/>
            <w:vAlign w:val="center"/>
          </w:tcPr>
          <w:p w14:paraId="098BD4D4" w14:textId="77777777" w:rsidR="000A26BC" w:rsidRDefault="004F4760">
            <w:pPr>
              <w:jc w:val="center"/>
              <w:rPr>
                <w:rFonts w:asciiTheme="minorEastAsia" w:eastAsiaTheme="minorEastAsia" w:hAnsiTheme="minorEastAsia"/>
                <w:sz w:val="24"/>
                <w:szCs w:val="24"/>
              </w:rPr>
            </w:pPr>
            <w:r>
              <w:rPr>
                <w:rFonts w:hint="eastAsia"/>
                <w:sz w:val="24"/>
                <w:szCs w:val="24"/>
              </w:rPr>
              <w:t>网络流量接入与控制系统</w:t>
            </w:r>
          </w:p>
        </w:tc>
        <w:tc>
          <w:tcPr>
            <w:tcW w:w="371" w:type="pct"/>
            <w:vAlign w:val="center"/>
          </w:tcPr>
          <w:p w14:paraId="547074D9" w14:textId="77777777" w:rsidR="000A26BC" w:rsidRDefault="000A26BC">
            <w:pPr>
              <w:jc w:val="center"/>
              <w:rPr>
                <w:rFonts w:asciiTheme="minorEastAsia" w:eastAsiaTheme="minorEastAsia" w:hAnsiTheme="minorEastAsia"/>
                <w:sz w:val="24"/>
                <w:szCs w:val="24"/>
              </w:rPr>
            </w:pPr>
          </w:p>
        </w:tc>
        <w:tc>
          <w:tcPr>
            <w:tcW w:w="352" w:type="pct"/>
            <w:vAlign w:val="center"/>
          </w:tcPr>
          <w:p w14:paraId="793F8CA2" w14:textId="77777777" w:rsidR="000A26BC" w:rsidRDefault="000A26BC">
            <w:pPr>
              <w:jc w:val="center"/>
              <w:rPr>
                <w:rFonts w:asciiTheme="minorEastAsia" w:eastAsiaTheme="minorEastAsia" w:hAnsiTheme="minorEastAsia"/>
                <w:sz w:val="24"/>
                <w:szCs w:val="24"/>
              </w:rPr>
            </w:pPr>
          </w:p>
        </w:tc>
        <w:tc>
          <w:tcPr>
            <w:tcW w:w="743" w:type="pct"/>
            <w:vAlign w:val="center"/>
          </w:tcPr>
          <w:p w14:paraId="160320F5" w14:textId="77777777" w:rsidR="000A26BC" w:rsidRDefault="000A26BC">
            <w:pPr>
              <w:jc w:val="center"/>
              <w:rPr>
                <w:rFonts w:asciiTheme="minorEastAsia" w:eastAsiaTheme="minorEastAsia" w:hAnsiTheme="minorEastAsia"/>
                <w:sz w:val="24"/>
                <w:szCs w:val="24"/>
              </w:rPr>
            </w:pPr>
          </w:p>
        </w:tc>
      </w:tr>
      <w:tr w:rsidR="000A26BC" w14:paraId="54D5FBA0" w14:textId="77777777">
        <w:trPr>
          <w:trHeight w:val="340"/>
          <w:jc w:val="center"/>
        </w:trPr>
        <w:tc>
          <w:tcPr>
            <w:tcW w:w="352" w:type="pct"/>
            <w:vAlign w:val="center"/>
          </w:tcPr>
          <w:p w14:paraId="4CEDB3CC" w14:textId="77777777" w:rsidR="000A26BC" w:rsidRDefault="004F4760">
            <w:pPr>
              <w:widowControl/>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10</w:t>
            </w:r>
          </w:p>
        </w:tc>
        <w:tc>
          <w:tcPr>
            <w:tcW w:w="669" w:type="pct"/>
            <w:vAlign w:val="center"/>
          </w:tcPr>
          <w:p w14:paraId="56177F16" w14:textId="77777777" w:rsidR="000A26BC" w:rsidRDefault="004F4760">
            <w:pPr>
              <w:widowControl/>
              <w:jc w:val="center"/>
              <w:rPr>
                <w:rFonts w:asciiTheme="minorEastAsia" w:eastAsiaTheme="minorEastAsia" w:hAnsiTheme="minorEastAsia"/>
                <w:kern w:val="0"/>
                <w:sz w:val="24"/>
                <w:szCs w:val="24"/>
              </w:rPr>
            </w:pPr>
            <w:r>
              <w:rPr>
                <w:rFonts w:asciiTheme="minorEastAsia" w:eastAsiaTheme="minorEastAsia" w:hAnsiTheme="minorEastAsia" w:hint="eastAsia"/>
                <w:sz w:val="24"/>
                <w:szCs w:val="24"/>
              </w:rPr>
              <w:t>▲网络流量接入与控制系统</w:t>
            </w:r>
          </w:p>
        </w:tc>
        <w:tc>
          <w:tcPr>
            <w:tcW w:w="2513" w:type="pct"/>
            <w:vAlign w:val="center"/>
          </w:tcPr>
          <w:p w14:paraId="5E7350FF"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1.硬件要求：最大吞吐量 ≥20Gbps；支持用户数≥4500；并发连接数≥128万；PPS≥128万；≥2个</w:t>
            </w:r>
            <w:proofErr w:type="gramStart"/>
            <w:r>
              <w:rPr>
                <w:rFonts w:asciiTheme="minorEastAsia" w:eastAsiaTheme="minorEastAsia" w:hAnsiTheme="minorEastAsia" w:hint="eastAsia"/>
                <w:sz w:val="24"/>
                <w:szCs w:val="24"/>
              </w:rPr>
              <w:t>千兆电接口</w:t>
            </w:r>
            <w:proofErr w:type="gramEnd"/>
            <w:r>
              <w:rPr>
                <w:rFonts w:asciiTheme="minorEastAsia" w:eastAsiaTheme="minorEastAsia" w:hAnsiTheme="minorEastAsia" w:hint="eastAsia"/>
                <w:sz w:val="24"/>
                <w:szCs w:val="24"/>
              </w:rPr>
              <w:t>；≥4个千兆光接口；≥4个万兆光接口；冗余电源模块</w:t>
            </w:r>
          </w:p>
          <w:p w14:paraId="08F736F5"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★2.高可用性：支持双系统OS备份,支持主</w:t>
            </w:r>
            <w:proofErr w:type="gramStart"/>
            <w:r>
              <w:rPr>
                <w:rFonts w:asciiTheme="minorEastAsia" w:eastAsiaTheme="minorEastAsia" w:hAnsiTheme="minorEastAsia" w:hint="eastAsia"/>
                <w:sz w:val="24"/>
                <w:szCs w:val="24"/>
              </w:rPr>
              <w:t>备系统</w:t>
            </w:r>
            <w:proofErr w:type="gramEnd"/>
            <w:r>
              <w:rPr>
                <w:rFonts w:asciiTheme="minorEastAsia" w:eastAsiaTheme="minorEastAsia" w:hAnsiTheme="minorEastAsia" w:hint="eastAsia"/>
                <w:sz w:val="24"/>
                <w:szCs w:val="24"/>
              </w:rPr>
              <w:t>自动切换，切换时间小于500毫秒</w:t>
            </w:r>
          </w:p>
          <w:p w14:paraId="0F041333"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3.应用协议识别：支持常用互联网应用协议总量大于1200种;</w:t>
            </w:r>
            <w:proofErr w:type="gramStart"/>
            <w:r>
              <w:rPr>
                <w:rFonts w:asciiTheme="minorEastAsia" w:eastAsiaTheme="minorEastAsia" w:hAnsiTheme="minorEastAsia" w:hint="eastAsia"/>
                <w:sz w:val="24"/>
                <w:szCs w:val="24"/>
              </w:rPr>
              <w:t>现网识别</w:t>
            </w:r>
            <w:proofErr w:type="gramEnd"/>
            <w:r>
              <w:rPr>
                <w:rFonts w:asciiTheme="minorEastAsia" w:eastAsiaTheme="minorEastAsia" w:hAnsiTheme="minorEastAsia" w:hint="eastAsia"/>
                <w:sz w:val="24"/>
                <w:szCs w:val="24"/>
              </w:rPr>
              <w:t>准确率在95%以上支持DPI、DFI、节点跟踪、主动探测、加密分析等多种技术；支持IPv4/IPv6的应用协议识别</w:t>
            </w:r>
          </w:p>
          <w:p w14:paraId="2A6135DD"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★4.智能路由：支持基于域名条件对流量做路由牵引，跟踪DNS 报文，获取指定域名的解析结果后，自动建立域名与IP的映射表，从而实现对域名的路由或NAT.路由牵引时，WAN线路支持DNS代理功能，所有经过该WAN线路做NAT的DNS连接，其目标地址自动转换成线路的 DNS地址，避免出现DNS解析异常的问题</w:t>
            </w:r>
          </w:p>
          <w:p w14:paraId="6E5C2ACF"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5.流量控制：支持基于IP五元组、VLAN、链路、数据流向、共享用户、移动终端、应用协议/协议组和IP/IP群组的速率和连接数控制，最小颗粒支持Kb；支持针对内网用户进行基于应用层协议、URL的行为管理；支持单条策略总控和单IP限速，可分别设置总控带宽和单IP带宽；支持基于应用协议和应用协议群组的流量和连接数控制；支持基于域名和URL的流量和连接数控制；支持流量控制动作：转发、阻断、限速、重定向等</w:t>
            </w:r>
          </w:p>
          <w:p w14:paraId="60E34AFF" w14:textId="77777777" w:rsidR="000A26BC" w:rsidRDefault="004F4760">
            <w:pPr>
              <w:rPr>
                <w:rFonts w:asciiTheme="minorEastAsia" w:eastAsiaTheme="minorEastAsia" w:hAnsiTheme="minorEastAsia"/>
                <w:sz w:val="24"/>
                <w:szCs w:val="24"/>
              </w:rPr>
            </w:pPr>
            <w:r>
              <w:rPr>
                <w:rFonts w:asciiTheme="minorEastAsia" w:eastAsiaTheme="minorEastAsia" w:hAnsiTheme="minorEastAsia" w:hint="eastAsia"/>
                <w:sz w:val="24"/>
                <w:szCs w:val="24"/>
              </w:rPr>
              <w:t>6.流量监控统计：支持实时显示每个IP当前所有连接数信息，用户画像信息，应用协议画像信息，接入流量的TOP域名信息，从DNS解析维度与应用（HTTP/HTTPS）访问维度对域名访问进行展示等</w:t>
            </w:r>
          </w:p>
          <w:p w14:paraId="2A0E625E" w14:textId="58B16432" w:rsidR="000A26BC" w:rsidRDefault="004F4760" w:rsidP="00F01AB6">
            <w:pPr>
              <w:rPr>
                <w:rFonts w:asciiTheme="minorEastAsia" w:eastAsiaTheme="minorEastAsia" w:hAnsiTheme="minorEastAsia"/>
                <w:sz w:val="24"/>
                <w:szCs w:val="24"/>
              </w:rPr>
            </w:pPr>
            <w:r>
              <w:rPr>
                <w:rFonts w:asciiTheme="minorEastAsia" w:eastAsiaTheme="minorEastAsia" w:hAnsiTheme="minorEastAsia" w:hint="eastAsia"/>
                <w:sz w:val="24"/>
                <w:szCs w:val="24"/>
              </w:rPr>
              <w:t>★7.业务&amp;网络质量测量：</w:t>
            </w:r>
            <w:proofErr w:type="gramStart"/>
            <w:r>
              <w:rPr>
                <w:rFonts w:asciiTheme="minorEastAsia" w:eastAsiaTheme="minorEastAsia" w:hAnsiTheme="minorEastAsia" w:hint="eastAsia"/>
                <w:sz w:val="24"/>
                <w:szCs w:val="24"/>
              </w:rPr>
              <w:t>支针对</w:t>
            </w:r>
            <w:proofErr w:type="gramEnd"/>
            <w:r>
              <w:rPr>
                <w:rFonts w:asciiTheme="minorEastAsia" w:eastAsiaTheme="minorEastAsia" w:hAnsiTheme="minorEastAsia" w:hint="eastAsia"/>
                <w:sz w:val="24"/>
                <w:szCs w:val="24"/>
              </w:rPr>
              <w:t>网络流量中每一条会话，进行基于应用级的质量测量；支持对客户端时延、传输时延及应用服务器时延的分段记录与策略 ；告警发送方式支持</w:t>
            </w:r>
            <w:proofErr w:type="gramStart"/>
            <w:r>
              <w:rPr>
                <w:rFonts w:asciiTheme="minorEastAsia" w:eastAsiaTheme="minorEastAsia" w:hAnsiTheme="minorEastAsia" w:hint="eastAsia"/>
                <w:sz w:val="24"/>
                <w:szCs w:val="24"/>
              </w:rPr>
              <w:t>微信公众号</w:t>
            </w:r>
            <w:proofErr w:type="gramEnd"/>
            <w:r>
              <w:rPr>
                <w:rFonts w:asciiTheme="minorEastAsia" w:eastAsiaTheme="minorEastAsia" w:hAnsiTheme="minorEastAsia" w:hint="eastAsia"/>
                <w:sz w:val="24"/>
                <w:szCs w:val="24"/>
              </w:rPr>
              <w:t>、企业微信、邮箱、钉钉等</w:t>
            </w:r>
          </w:p>
        </w:tc>
        <w:tc>
          <w:tcPr>
            <w:tcW w:w="371" w:type="pct"/>
            <w:vAlign w:val="center"/>
          </w:tcPr>
          <w:p w14:paraId="04E08C3D"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sz w:val="24"/>
                <w:szCs w:val="24"/>
              </w:rPr>
              <w:t>套</w:t>
            </w:r>
          </w:p>
        </w:tc>
        <w:tc>
          <w:tcPr>
            <w:tcW w:w="352" w:type="pct"/>
            <w:vAlign w:val="center"/>
          </w:tcPr>
          <w:p w14:paraId="3570BCB4"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w:t>
            </w:r>
          </w:p>
        </w:tc>
        <w:tc>
          <w:tcPr>
            <w:tcW w:w="743" w:type="pct"/>
            <w:vAlign w:val="center"/>
          </w:tcPr>
          <w:p w14:paraId="4104163D" w14:textId="77777777" w:rsidR="000A26BC" w:rsidRDefault="004F4760">
            <w:pPr>
              <w:jc w:val="center"/>
              <w:rPr>
                <w:rFonts w:asciiTheme="minorEastAsia" w:eastAsiaTheme="minorEastAsia" w:hAnsiTheme="minorEastAsia"/>
                <w:sz w:val="24"/>
                <w:szCs w:val="24"/>
              </w:rPr>
            </w:pPr>
            <w:r>
              <w:rPr>
                <w:rFonts w:asciiTheme="minorEastAsia" w:eastAsiaTheme="minorEastAsia" w:hAnsiTheme="minorEastAsia"/>
                <w:sz w:val="24"/>
                <w:szCs w:val="24"/>
              </w:rPr>
              <w:t>否</w:t>
            </w:r>
          </w:p>
        </w:tc>
      </w:tr>
    </w:tbl>
    <w:p w14:paraId="3022FE52" w14:textId="77777777" w:rsidR="000A26BC" w:rsidRDefault="000A26BC">
      <w:pPr>
        <w:spacing w:line="360" w:lineRule="auto"/>
        <w:ind w:rightChars="107" w:right="225"/>
        <w:outlineLvl w:val="0"/>
        <w:rPr>
          <w:sz w:val="24"/>
        </w:rPr>
      </w:pPr>
    </w:p>
    <w:p w14:paraId="4EBD9696" w14:textId="77777777" w:rsidR="000A26BC" w:rsidRDefault="004F4760">
      <w:pPr>
        <w:spacing w:line="360" w:lineRule="auto"/>
        <w:ind w:rightChars="107" w:right="225"/>
        <w:outlineLvl w:val="0"/>
        <w:rPr>
          <w:sz w:val="24"/>
        </w:rPr>
      </w:pPr>
      <w:r>
        <w:rPr>
          <w:rFonts w:hint="eastAsia"/>
          <w:sz w:val="24"/>
        </w:rPr>
        <w:lastRenderedPageBreak/>
        <w:t>附件</w:t>
      </w:r>
      <w:r>
        <w:rPr>
          <w:rFonts w:hint="eastAsia"/>
          <w:sz w:val="24"/>
        </w:rPr>
        <w:t>1</w:t>
      </w:r>
      <w:r>
        <w:rPr>
          <w:rFonts w:hint="eastAsia"/>
          <w:sz w:val="24"/>
        </w:rPr>
        <w:t>操作系统技术参数</w:t>
      </w:r>
    </w:p>
    <w:tbl>
      <w:tblPr>
        <w:tblW w:w="99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88"/>
        <w:gridCol w:w="1342"/>
        <w:gridCol w:w="1440"/>
        <w:gridCol w:w="1740"/>
        <w:gridCol w:w="4643"/>
      </w:tblGrid>
      <w:tr w:rsidR="000A26BC" w14:paraId="48EF624C" w14:textId="77777777">
        <w:trPr>
          <w:jc w:val="center"/>
        </w:trPr>
        <w:tc>
          <w:tcPr>
            <w:tcW w:w="788" w:type="dxa"/>
            <w:tcMar>
              <w:top w:w="15" w:type="dxa"/>
              <w:left w:w="15" w:type="dxa"/>
              <w:bottom w:w="0" w:type="dxa"/>
              <w:right w:w="15" w:type="dxa"/>
            </w:tcMar>
            <w:vAlign w:val="center"/>
          </w:tcPr>
          <w:p w14:paraId="5A46D5DA" w14:textId="77777777" w:rsidR="000A26BC" w:rsidRDefault="004F4760">
            <w:pPr>
              <w:widowControl/>
              <w:jc w:val="center"/>
              <w:rPr>
                <w:b/>
                <w:bCs/>
                <w:kern w:val="0"/>
                <w:sz w:val="24"/>
              </w:rPr>
            </w:pPr>
            <w:r>
              <w:rPr>
                <w:rFonts w:hint="eastAsia"/>
                <w:b/>
                <w:bCs/>
              </w:rPr>
              <w:t>序号</w:t>
            </w:r>
          </w:p>
        </w:tc>
        <w:tc>
          <w:tcPr>
            <w:tcW w:w="1342" w:type="dxa"/>
            <w:tcMar>
              <w:top w:w="15" w:type="dxa"/>
              <w:left w:w="15" w:type="dxa"/>
              <w:bottom w:w="0" w:type="dxa"/>
              <w:right w:w="15" w:type="dxa"/>
            </w:tcMar>
            <w:vAlign w:val="center"/>
          </w:tcPr>
          <w:p w14:paraId="6A86F278" w14:textId="77777777" w:rsidR="000A26BC" w:rsidRDefault="004F4760">
            <w:pPr>
              <w:jc w:val="center"/>
              <w:rPr>
                <w:b/>
                <w:bCs/>
              </w:rPr>
            </w:pPr>
            <w:r>
              <w:rPr>
                <w:rFonts w:hint="eastAsia"/>
                <w:b/>
                <w:bCs/>
              </w:rPr>
              <w:t>分类</w:t>
            </w:r>
          </w:p>
        </w:tc>
        <w:tc>
          <w:tcPr>
            <w:tcW w:w="1440" w:type="dxa"/>
            <w:tcMar>
              <w:top w:w="15" w:type="dxa"/>
              <w:left w:w="15" w:type="dxa"/>
              <w:bottom w:w="0" w:type="dxa"/>
              <w:right w:w="15" w:type="dxa"/>
            </w:tcMar>
            <w:vAlign w:val="center"/>
          </w:tcPr>
          <w:p w14:paraId="5610E379" w14:textId="77777777" w:rsidR="000A26BC" w:rsidRDefault="004F4760">
            <w:pPr>
              <w:jc w:val="center"/>
              <w:rPr>
                <w:b/>
                <w:bCs/>
              </w:rPr>
            </w:pPr>
            <w:r>
              <w:rPr>
                <w:rFonts w:hint="eastAsia"/>
                <w:b/>
                <w:bCs/>
              </w:rPr>
              <w:t>一级指标</w:t>
            </w:r>
          </w:p>
        </w:tc>
        <w:tc>
          <w:tcPr>
            <w:tcW w:w="1740" w:type="dxa"/>
            <w:tcMar>
              <w:top w:w="15" w:type="dxa"/>
              <w:left w:w="495" w:type="dxa"/>
              <w:bottom w:w="0" w:type="dxa"/>
              <w:right w:w="15" w:type="dxa"/>
            </w:tcMar>
            <w:vAlign w:val="center"/>
          </w:tcPr>
          <w:p w14:paraId="60F378CA" w14:textId="77777777" w:rsidR="000A26BC" w:rsidRDefault="004F4760">
            <w:pPr>
              <w:ind w:firstLineChars="100" w:firstLine="211"/>
              <w:jc w:val="left"/>
              <w:rPr>
                <w:b/>
                <w:bCs/>
              </w:rPr>
            </w:pPr>
            <w:r>
              <w:rPr>
                <w:rFonts w:hint="eastAsia"/>
                <w:b/>
                <w:bCs/>
              </w:rPr>
              <w:t>二级指标</w:t>
            </w:r>
          </w:p>
        </w:tc>
        <w:tc>
          <w:tcPr>
            <w:tcW w:w="4643" w:type="dxa"/>
            <w:tcMar>
              <w:top w:w="15" w:type="dxa"/>
              <w:left w:w="15" w:type="dxa"/>
              <w:bottom w:w="0" w:type="dxa"/>
              <w:right w:w="15" w:type="dxa"/>
            </w:tcMar>
            <w:vAlign w:val="center"/>
          </w:tcPr>
          <w:p w14:paraId="776DC36F" w14:textId="77777777" w:rsidR="000A26BC" w:rsidRDefault="004F4760">
            <w:pPr>
              <w:jc w:val="center"/>
              <w:rPr>
                <w:b/>
                <w:bCs/>
              </w:rPr>
            </w:pPr>
            <w:r>
              <w:rPr>
                <w:rFonts w:hint="eastAsia"/>
                <w:b/>
                <w:bCs/>
              </w:rPr>
              <w:t>指标要求</w:t>
            </w:r>
          </w:p>
        </w:tc>
      </w:tr>
      <w:tr w:rsidR="000A26BC" w14:paraId="525C2974" w14:textId="77777777">
        <w:trPr>
          <w:jc w:val="center"/>
        </w:trPr>
        <w:tc>
          <w:tcPr>
            <w:tcW w:w="788" w:type="dxa"/>
            <w:tcMar>
              <w:top w:w="15" w:type="dxa"/>
              <w:left w:w="15" w:type="dxa"/>
              <w:bottom w:w="0" w:type="dxa"/>
              <w:right w:w="15" w:type="dxa"/>
            </w:tcMar>
            <w:vAlign w:val="center"/>
          </w:tcPr>
          <w:p w14:paraId="229AE9E2" w14:textId="77777777" w:rsidR="000A26BC" w:rsidRDefault="004F4760">
            <w:pPr>
              <w:jc w:val="center"/>
            </w:pPr>
            <w:r>
              <w:rPr>
                <w:rFonts w:hint="eastAsia"/>
              </w:rPr>
              <w:t xml:space="preserve">1 </w:t>
            </w:r>
          </w:p>
        </w:tc>
        <w:tc>
          <w:tcPr>
            <w:tcW w:w="1342" w:type="dxa"/>
            <w:tcMar>
              <w:top w:w="15" w:type="dxa"/>
              <w:left w:w="15" w:type="dxa"/>
              <w:bottom w:w="0" w:type="dxa"/>
              <w:right w:w="15" w:type="dxa"/>
            </w:tcMar>
            <w:vAlign w:val="center"/>
          </w:tcPr>
          <w:p w14:paraId="2C0B48A3" w14:textId="77777777" w:rsidR="000A26BC" w:rsidRDefault="004F4760">
            <w:pPr>
              <w:jc w:val="center"/>
            </w:pPr>
            <w:r>
              <w:rPr>
                <w:rFonts w:hint="eastAsia"/>
              </w:rPr>
              <w:t>功能要求</w:t>
            </w:r>
          </w:p>
        </w:tc>
        <w:tc>
          <w:tcPr>
            <w:tcW w:w="1440" w:type="dxa"/>
            <w:tcMar>
              <w:top w:w="15" w:type="dxa"/>
              <w:left w:w="15" w:type="dxa"/>
              <w:bottom w:w="0" w:type="dxa"/>
              <w:right w:w="15" w:type="dxa"/>
            </w:tcMar>
            <w:vAlign w:val="center"/>
          </w:tcPr>
          <w:p w14:paraId="47EE5E45" w14:textId="77777777" w:rsidR="000A26BC" w:rsidRDefault="004F4760">
            <w:pPr>
              <w:jc w:val="center"/>
            </w:pPr>
            <w:r>
              <w:rPr>
                <w:rFonts w:hint="eastAsia"/>
              </w:rPr>
              <w:t>操作系统支持多</w:t>
            </w:r>
            <w:r>
              <w:rPr>
                <w:rFonts w:hint="eastAsia"/>
              </w:rPr>
              <w:t>CPU</w:t>
            </w:r>
            <w:r>
              <w:rPr>
                <w:rFonts w:hint="eastAsia"/>
              </w:rPr>
              <w:t>架构</w:t>
            </w:r>
          </w:p>
        </w:tc>
        <w:tc>
          <w:tcPr>
            <w:tcW w:w="1740" w:type="dxa"/>
            <w:tcMar>
              <w:top w:w="15" w:type="dxa"/>
              <w:left w:w="15" w:type="dxa"/>
              <w:bottom w:w="0" w:type="dxa"/>
              <w:right w:w="15" w:type="dxa"/>
            </w:tcMar>
            <w:vAlign w:val="center"/>
          </w:tcPr>
          <w:p w14:paraId="1EA35ABB" w14:textId="77777777" w:rsidR="000A26BC" w:rsidRDefault="004F4760">
            <w:pPr>
              <w:jc w:val="left"/>
            </w:pPr>
            <w:r>
              <w:rPr>
                <w:rFonts w:hint="eastAsia"/>
              </w:rPr>
              <w:t>★同源兼容多</w:t>
            </w:r>
            <w:r>
              <w:rPr>
                <w:rFonts w:hint="eastAsia"/>
              </w:rPr>
              <w:t>CPU</w:t>
            </w:r>
            <w:r>
              <w:rPr>
                <w:rFonts w:hint="eastAsia"/>
              </w:rPr>
              <w:t>平台架构</w:t>
            </w:r>
          </w:p>
        </w:tc>
        <w:tc>
          <w:tcPr>
            <w:tcW w:w="4643" w:type="dxa"/>
            <w:tcMar>
              <w:top w:w="15" w:type="dxa"/>
              <w:left w:w="15" w:type="dxa"/>
              <w:bottom w:w="0" w:type="dxa"/>
              <w:right w:w="15" w:type="dxa"/>
            </w:tcMar>
            <w:vAlign w:val="center"/>
          </w:tcPr>
          <w:p w14:paraId="7BDC6D5B" w14:textId="77777777" w:rsidR="000A26BC" w:rsidRDefault="004F4760">
            <w:r>
              <w:rPr>
                <w:rFonts w:hint="eastAsia"/>
              </w:rPr>
              <w:t>操作系统支持同源兼容</w:t>
            </w:r>
            <w:r>
              <w:rPr>
                <w:rFonts w:hint="eastAsia"/>
              </w:rPr>
              <w:t>ARM</w:t>
            </w:r>
            <w:r>
              <w:rPr>
                <w:rFonts w:hint="eastAsia"/>
              </w:rPr>
              <w:t>、</w:t>
            </w:r>
            <w:proofErr w:type="spellStart"/>
            <w:r>
              <w:rPr>
                <w:rFonts w:hint="eastAsia"/>
              </w:rPr>
              <w:t>LoongArch</w:t>
            </w:r>
            <w:proofErr w:type="spellEnd"/>
            <w:r>
              <w:rPr>
                <w:rFonts w:hint="eastAsia"/>
              </w:rPr>
              <w:t>、</w:t>
            </w:r>
            <w:r>
              <w:rPr>
                <w:rFonts w:hint="eastAsia"/>
              </w:rPr>
              <w:t>MIPS</w:t>
            </w:r>
            <w:r>
              <w:rPr>
                <w:rFonts w:hint="eastAsia"/>
              </w:rPr>
              <w:t>、</w:t>
            </w:r>
            <w:r>
              <w:rPr>
                <w:rFonts w:hint="eastAsia"/>
              </w:rPr>
              <w:t>SW64</w:t>
            </w:r>
            <w:r>
              <w:rPr>
                <w:rFonts w:hint="eastAsia"/>
              </w:rPr>
              <w:t>、</w:t>
            </w:r>
            <w:r>
              <w:rPr>
                <w:rFonts w:hint="eastAsia"/>
              </w:rPr>
              <w:t>x86</w:t>
            </w:r>
            <w:r>
              <w:rPr>
                <w:rFonts w:hint="eastAsia"/>
              </w:rPr>
              <w:t>架构的</w:t>
            </w:r>
            <w:r>
              <w:rPr>
                <w:rFonts w:hint="eastAsia"/>
              </w:rPr>
              <w:t>CPU</w:t>
            </w:r>
          </w:p>
        </w:tc>
      </w:tr>
      <w:tr w:rsidR="000A26BC" w14:paraId="2D41F419" w14:textId="77777777">
        <w:trPr>
          <w:jc w:val="center"/>
        </w:trPr>
        <w:tc>
          <w:tcPr>
            <w:tcW w:w="788" w:type="dxa"/>
            <w:tcMar>
              <w:top w:w="15" w:type="dxa"/>
              <w:left w:w="15" w:type="dxa"/>
              <w:bottom w:w="0" w:type="dxa"/>
              <w:right w:w="15" w:type="dxa"/>
            </w:tcMar>
            <w:vAlign w:val="center"/>
          </w:tcPr>
          <w:p w14:paraId="34AF2879" w14:textId="77777777" w:rsidR="000A26BC" w:rsidRDefault="004F4760">
            <w:pPr>
              <w:jc w:val="center"/>
            </w:pPr>
            <w:r>
              <w:rPr>
                <w:rFonts w:hint="eastAsia"/>
              </w:rPr>
              <w:t xml:space="preserve">2 </w:t>
            </w:r>
          </w:p>
        </w:tc>
        <w:tc>
          <w:tcPr>
            <w:tcW w:w="1342" w:type="dxa"/>
            <w:tcMar>
              <w:top w:w="15" w:type="dxa"/>
              <w:left w:w="15" w:type="dxa"/>
              <w:bottom w:w="0" w:type="dxa"/>
              <w:right w:w="15" w:type="dxa"/>
            </w:tcMar>
            <w:vAlign w:val="center"/>
          </w:tcPr>
          <w:p w14:paraId="3EB081EC"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14751E04" w14:textId="77777777" w:rsidR="000A26BC" w:rsidRDefault="004F4760">
            <w:pPr>
              <w:jc w:val="center"/>
            </w:pPr>
            <w:r>
              <w:rPr>
                <w:rFonts w:hint="eastAsia"/>
              </w:rPr>
              <w:t>操作系统支持</w:t>
            </w:r>
            <w:r>
              <w:rPr>
                <w:rFonts w:hint="eastAsia"/>
              </w:rPr>
              <w:t>CPU</w:t>
            </w:r>
            <w:r>
              <w:rPr>
                <w:rFonts w:hint="eastAsia"/>
              </w:rPr>
              <w:t>内置功能</w:t>
            </w:r>
          </w:p>
        </w:tc>
        <w:tc>
          <w:tcPr>
            <w:tcW w:w="1740" w:type="dxa"/>
            <w:tcMar>
              <w:top w:w="15" w:type="dxa"/>
              <w:left w:w="15" w:type="dxa"/>
              <w:bottom w:w="0" w:type="dxa"/>
              <w:right w:w="15" w:type="dxa"/>
            </w:tcMar>
            <w:vAlign w:val="center"/>
          </w:tcPr>
          <w:p w14:paraId="6C0D4CC7" w14:textId="77777777" w:rsidR="000A26BC" w:rsidRDefault="004F4760">
            <w:pPr>
              <w:jc w:val="left"/>
            </w:pPr>
            <w:r>
              <w:rPr>
                <w:rFonts w:hint="eastAsia"/>
              </w:rPr>
              <w:t>★多</w:t>
            </w:r>
            <w:proofErr w:type="gramStart"/>
            <w:r>
              <w:rPr>
                <w:rFonts w:hint="eastAsia"/>
              </w:rPr>
              <w:t>核支持</w:t>
            </w:r>
            <w:proofErr w:type="gramEnd"/>
          </w:p>
        </w:tc>
        <w:tc>
          <w:tcPr>
            <w:tcW w:w="4643" w:type="dxa"/>
            <w:tcMar>
              <w:top w:w="15" w:type="dxa"/>
              <w:left w:w="15" w:type="dxa"/>
              <w:bottom w:w="0" w:type="dxa"/>
              <w:right w:w="15" w:type="dxa"/>
            </w:tcMar>
            <w:vAlign w:val="center"/>
          </w:tcPr>
          <w:p w14:paraId="55475984" w14:textId="77777777" w:rsidR="000A26BC" w:rsidRDefault="004F4760">
            <w:r>
              <w:rPr>
                <w:rFonts w:hint="eastAsia"/>
              </w:rPr>
              <w:t>操作系统支持双核及多核处理器，包括核间负载均衡、线程绑定等，并提供接口，通过访问接口获取运行状态和控制多核调度</w:t>
            </w:r>
          </w:p>
        </w:tc>
      </w:tr>
      <w:tr w:rsidR="000A26BC" w14:paraId="5C550CA8" w14:textId="77777777">
        <w:trPr>
          <w:jc w:val="center"/>
        </w:trPr>
        <w:tc>
          <w:tcPr>
            <w:tcW w:w="788" w:type="dxa"/>
            <w:tcMar>
              <w:top w:w="15" w:type="dxa"/>
              <w:left w:w="15" w:type="dxa"/>
              <w:bottom w:w="0" w:type="dxa"/>
              <w:right w:w="15" w:type="dxa"/>
            </w:tcMar>
            <w:vAlign w:val="center"/>
          </w:tcPr>
          <w:p w14:paraId="563E2013" w14:textId="77777777" w:rsidR="000A26BC" w:rsidRDefault="004F4760">
            <w:pPr>
              <w:jc w:val="center"/>
            </w:pPr>
            <w:r>
              <w:rPr>
                <w:rFonts w:hint="eastAsia"/>
              </w:rPr>
              <w:t xml:space="preserve">3 </w:t>
            </w:r>
          </w:p>
        </w:tc>
        <w:tc>
          <w:tcPr>
            <w:tcW w:w="1342" w:type="dxa"/>
            <w:tcMar>
              <w:top w:w="15" w:type="dxa"/>
              <w:left w:w="15" w:type="dxa"/>
              <w:bottom w:w="0" w:type="dxa"/>
              <w:right w:w="15" w:type="dxa"/>
            </w:tcMar>
            <w:vAlign w:val="center"/>
          </w:tcPr>
          <w:p w14:paraId="28614D33" w14:textId="77777777" w:rsidR="000A26BC" w:rsidRDefault="004F4760">
            <w:pPr>
              <w:jc w:val="center"/>
            </w:pPr>
            <w:r>
              <w:rPr>
                <w:rFonts w:hint="eastAsia"/>
              </w:rPr>
              <w:t>功能要求</w:t>
            </w:r>
          </w:p>
        </w:tc>
        <w:tc>
          <w:tcPr>
            <w:tcW w:w="1440" w:type="dxa"/>
            <w:vMerge/>
            <w:vAlign w:val="center"/>
          </w:tcPr>
          <w:p w14:paraId="37DB5E44"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5BC2E24" w14:textId="77777777" w:rsidR="000A26BC" w:rsidRDefault="004F4760">
            <w:pPr>
              <w:jc w:val="left"/>
            </w:pPr>
            <w:r>
              <w:rPr>
                <w:rFonts w:hint="eastAsia"/>
              </w:rPr>
              <w:t>★</w:t>
            </w:r>
            <w:r>
              <w:rPr>
                <w:rFonts w:hint="eastAsia"/>
              </w:rPr>
              <w:t>CPU</w:t>
            </w:r>
            <w:r>
              <w:rPr>
                <w:rFonts w:hint="eastAsia"/>
              </w:rPr>
              <w:t>虚拟</w:t>
            </w:r>
            <w:proofErr w:type="gramStart"/>
            <w:r>
              <w:rPr>
                <w:rFonts w:hint="eastAsia"/>
              </w:rPr>
              <w:t>化支持</w:t>
            </w:r>
            <w:proofErr w:type="gramEnd"/>
          </w:p>
        </w:tc>
        <w:tc>
          <w:tcPr>
            <w:tcW w:w="4643" w:type="dxa"/>
            <w:tcMar>
              <w:top w:w="15" w:type="dxa"/>
              <w:left w:w="15" w:type="dxa"/>
              <w:bottom w:w="0" w:type="dxa"/>
              <w:right w:w="15" w:type="dxa"/>
            </w:tcMar>
            <w:vAlign w:val="center"/>
          </w:tcPr>
          <w:p w14:paraId="4F431A4E" w14:textId="77777777" w:rsidR="000A26BC" w:rsidRDefault="004F4760">
            <w:r>
              <w:rPr>
                <w:rFonts w:hint="eastAsia"/>
              </w:rPr>
              <w:t>操作系统支持</w:t>
            </w:r>
            <w:r>
              <w:rPr>
                <w:rFonts w:hint="eastAsia"/>
              </w:rPr>
              <w:t>CPU</w:t>
            </w:r>
            <w:r>
              <w:rPr>
                <w:rFonts w:hint="eastAsia"/>
              </w:rPr>
              <w:t>虚拟化技术</w:t>
            </w:r>
          </w:p>
        </w:tc>
      </w:tr>
      <w:tr w:rsidR="000A26BC" w14:paraId="623A5A9E" w14:textId="77777777">
        <w:trPr>
          <w:jc w:val="center"/>
        </w:trPr>
        <w:tc>
          <w:tcPr>
            <w:tcW w:w="788" w:type="dxa"/>
            <w:tcMar>
              <w:top w:w="15" w:type="dxa"/>
              <w:left w:w="15" w:type="dxa"/>
              <w:bottom w:w="0" w:type="dxa"/>
              <w:right w:w="15" w:type="dxa"/>
            </w:tcMar>
            <w:vAlign w:val="center"/>
          </w:tcPr>
          <w:p w14:paraId="45D37F91" w14:textId="77777777" w:rsidR="000A26BC" w:rsidRDefault="004F4760">
            <w:pPr>
              <w:jc w:val="center"/>
            </w:pPr>
            <w:r>
              <w:rPr>
                <w:rFonts w:hint="eastAsia"/>
              </w:rPr>
              <w:t xml:space="preserve">4 </w:t>
            </w:r>
          </w:p>
        </w:tc>
        <w:tc>
          <w:tcPr>
            <w:tcW w:w="1342" w:type="dxa"/>
            <w:tcMar>
              <w:top w:w="15" w:type="dxa"/>
              <w:left w:w="15" w:type="dxa"/>
              <w:bottom w:w="0" w:type="dxa"/>
              <w:right w:w="15" w:type="dxa"/>
            </w:tcMar>
            <w:vAlign w:val="center"/>
          </w:tcPr>
          <w:p w14:paraId="5DD1C526" w14:textId="77777777" w:rsidR="000A26BC" w:rsidRDefault="004F4760">
            <w:pPr>
              <w:jc w:val="center"/>
            </w:pPr>
            <w:r>
              <w:rPr>
                <w:rFonts w:hint="eastAsia"/>
              </w:rPr>
              <w:t>功能要求</w:t>
            </w:r>
          </w:p>
        </w:tc>
        <w:tc>
          <w:tcPr>
            <w:tcW w:w="1440" w:type="dxa"/>
            <w:vMerge/>
            <w:vAlign w:val="center"/>
          </w:tcPr>
          <w:p w14:paraId="53853D16"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9855F9E" w14:textId="77777777" w:rsidR="000A26BC" w:rsidRDefault="004F4760">
            <w:pPr>
              <w:jc w:val="left"/>
            </w:pPr>
            <w:r>
              <w:rPr>
                <w:rFonts w:hint="eastAsia"/>
              </w:rPr>
              <w:t>★动态调节</w:t>
            </w:r>
            <w:r>
              <w:rPr>
                <w:rFonts w:hint="eastAsia"/>
              </w:rPr>
              <w:t>CPU</w:t>
            </w:r>
            <w:r>
              <w:rPr>
                <w:rFonts w:hint="eastAsia"/>
              </w:rPr>
              <w:t>运行频率</w:t>
            </w:r>
          </w:p>
        </w:tc>
        <w:tc>
          <w:tcPr>
            <w:tcW w:w="4643" w:type="dxa"/>
            <w:tcMar>
              <w:top w:w="15" w:type="dxa"/>
              <w:left w:w="15" w:type="dxa"/>
              <w:bottom w:w="0" w:type="dxa"/>
              <w:right w:w="15" w:type="dxa"/>
            </w:tcMar>
            <w:vAlign w:val="center"/>
          </w:tcPr>
          <w:p w14:paraId="4CB1F615" w14:textId="77777777" w:rsidR="000A26BC" w:rsidRDefault="004F4760">
            <w:r>
              <w:rPr>
                <w:rFonts w:hint="eastAsia"/>
              </w:rPr>
              <w:t>操作系统根据负载情况，自动调节</w:t>
            </w:r>
            <w:r>
              <w:rPr>
                <w:rFonts w:hint="eastAsia"/>
              </w:rPr>
              <w:t>CPU</w:t>
            </w:r>
            <w:r>
              <w:rPr>
                <w:rFonts w:hint="eastAsia"/>
              </w:rPr>
              <w:t>的运行频率</w:t>
            </w:r>
          </w:p>
        </w:tc>
      </w:tr>
      <w:tr w:rsidR="000A26BC" w14:paraId="1D077360" w14:textId="77777777">
        <w:trPr>
          <w:jc w:val="center"/>
        </w:trPr>
        <w:tc>
          <w:tcPr>
            <w:tcW w:w="788" w:type="dxa"/>
            <w:tcMar>
              <w:top w:w="15" w:type="dxa"/>
              <w:left w:w="15" w:type="dxa"/>
              <w:bottom w:w="0" w:type="dxa"/>
              <w:right w:w="15" w:type="dxa"/>
            </w:tcMar>
            <w:vAlign w:val="center"/>
          </w:tcPr>
          <w:p w14:paraId="73B35B2D" w14:textId="77777777" w:rsidR="000A26BC" w:rsidRDefault="004F4760">
            <w:pPr>
              <w:jc w:val="center"/>
            </w:pPr>
            <w:r>
              <w:rPr>
                <w:rFonts w:hint="eastAsia"/>
              </w:rPr>
              <w:t xml:space="preserve">5 </w:t>
            </w:r>
          </w:p>
        </w:tc>
        <w:tc>
          <w:tcPr>
            <w:tcW w:w="1342" w:type="dxa"/>
            <w:tcMar>
              <w:top w:w="15" w:type="dxa"/>
              <w:left w:w="15" w:type="dxa"/>
              <w:bottom w:w="0" w:type="dxa"/>
              <w:right w:w="15" w:type="dxa"/>
            </w:tcMar>
            <w:vAlign w:val="center"/>
          </w:tcPr>
          <w:p w14:paraId="42BDD03F" w14:textId="77777777" w:rsidR="000A26BC" w:rsidRDefault="004F4760">
            <w:pPr>
              <w:jc w:val="center"/>
            </w:pPr>
            <w:r>
              <w:rPr>
                <w:rFonts w:hint="eastAsia"/>
              </w:rPr>
              <w:t>功能要求</w:t>
            </w:r>
          </w:p>
        </w:tc>
        <w:tc>
          <w:tcPr>
            <w:tcW w:w="1440" w:type="dxa"/>
            <w:vMerge/>
            <w:vAlign w:val="center"/>
          </w:tcPr>
          <w:p w14:paraId="06EAE751"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CB8CD83" w14:textId="77777777" w:rsidR="000A26BC" w:rsidRDefault="004F4760">
            <w:pPr>
              <w:jc w:val="left"/>
            </w:pPr>
            <w:r>
              <w:rPr>
                <w:rFonts w:hint="eastAsia"/>
              </w:rPr>
              <w:t>★支持多</w:t>
            </w:r>
            <w:r>
              <w:rPr>
                <w:rFonts w:hint="eastAsia"/>
              </w:rPr>
              <w:t>CPU</w:t>
            </w:r>
          </w:p>
        </w:tc>
        <w:tc>
          <w:tcPr>
            <w:tcW w:w="4643" w:type="dxa"/>
            <w:tcMar>
              <w:top w:w="15" w:type="dxa"/>
              <w:left w:w="15" w:type="dxa"/>
              <w:bottom w:w="0" w:type="dxa"/>
              <w:right w:w="15" w:type="dxa"/>
            </w:tcMar>
            <w:vAlign w:val="center"/>
          </w:tcPr>
          <w:p w14:paraId="58B1188B" w14:textId="77777777" w:rsidR="000A26BC" w:rsidRDefault="004F4760">
            <w:r>
              <w:rPr>
                <w:rFonts w:hint="eastAsia"/>
              </w:rPr>
              <w:t>支持跨路内存访问，支持</w:t>
            </w:r>
            <w:r>
              <w:rPr>
                <w:rFonts w:hint="eastAsia"/>
              </w:rPr>
              <w:t>CPU</w:t>
            </w:r>
            <w:r>
              <w:rPr>
                <w:rFonts w:hint="eastAsia"/>
              </w:rPr>
              <w:t>间负载均衡，支持并优化</w:t>
            </w:r>
            <w:r>
              <w:rPr>
                <w:rFonts w:hint="eastAsia"/>
              </w:rPr>
              <w:t>NUMA</w:t>
            </w:r>
            <w:r>
              <w:rPr>
                <w:rFonts w:hint="eastAsia"/>
              </w:rPr>
              <w:t>体系架构</w:t>
            </w:r>
          </w:p>
        </w:tc>
      </w:tr>
      <w:tr w:rsidR="000A26BC" w14:paraId="5F7A8185" w14:textId="77777777">
        <w:trPr>
          <w:jc w:val="center"/>
        </w:trPr>
        <w:tc>
          <w:tcPr>
            <w:tcW w:w="788" w:type="dxa"/>
            <w:tcMar>
              <w:top w:w="15" w:type="dxa"/>
              <w:left w:w="15" w:type="dxa"/>
              <w:bottom w:w="0" w:type="dxa"/>
              <w:right w:w="15" w:type="dxa"/>
            </w:tcMar>
            <w:vAlign w:val="center"/>
          </w:tcPr>
          <w:p w14:paraId="41E1EC69" w14:textId="77777777" w:rsidR="000A26BC" w:rsidRDefault="004F4760">
            <w:pPr>
              <w:jc w:val="center"/>
            </w:pPr>
            <w:r>
              <w:rPr>
                <w:rFonts w:hint="eastAsia"/>
              </w:rPr>
              <w:t xml:space="preserve">6 </w:t>
            </w:r>
          </w:p>
        </w:tc>
        <w:tc>
          <w:tcPr>
            <w:tcW w:w="1342" w:type="dxa"/>
            <w:tcMar>
              <w:top w:w="15" w:type="dxa"/>
              <w:left w:w="15" w:type="dxa"/>
              <w:bottom w:w="0" w:type="dxa"/>
              <w:right w:w="15" w:type="dxa"/>
            </w:tcMar>
            <w:vAlign w:val="center"/>
          </w:tcPr>
          <w:p w14:paraId="13375D60" w14:textId="77777777" w:rsidR="000A26BC" w:rsidRDefault="004F4760">
            <w:pPr>
              <w:jc w:val="center"/>
            </w:pPr>
            <w:r>
              <w:rPr>
                <w:rFonts w:hint="eastAsia"/>
              </w:rPr>
              <w:t>功能要求</w:t>
            </w:r>
          </w:p>
        </w:tc>
        <w:tc>
          <w:tcPr>
            <w:tcW w:w="1440" w:type="dxa"/>
            <w:vMerge/>
            <w:vAlign w:val="center"/>
          </w:tcPr>
          <w:p w14:paraId="4E05EE90"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49DD71D" w14:textId="77777777" w:rsidR="000A26BC" w:rsidRDefault="004F4760">
            <w:pPr>
              <w:jc w:val="left"/>
            </w:pPr>
            <w:r>
              <w:rPr>
                <w:rFonts w:hint="eastAsia"/>
              </w:rPr>
              <w:t>★支持</w:t>
            </w:r>
            <w:r>
              <w:rPr>
                <w:rFonts w:hint="eastAsia"/>
              </w:rPr>
              <w:t>CPU</w:t>
            </w:r>
            <w:r>
              <w:rPr>
                <w:rFonts w:hint="eastAsia"/>
              </w:rPr>
              <w:t>内置安全功能</w:t>
            </w:r>
          </w:p>
        </w:tc>
        <w:tc>
          <w:tcPr>
            <w:tcW w:w="4643" w:type="dxa"/>
            <w:tcMar>
              <w:top w:w="15" w:type="dxa"/>
              <w:left w:w="15" w:type="dxa"/>
              <w:bottom w:w="0" w:type="dxa"/>
              <w:right w:w="15" w:type="dxa"/>
            </w:tcMar>
            <w:vAlign w:val="center"/>
          </w:tcPr>
          <w:p w14:paraId="46525458" w14:textId="77777777" w:rsidR="000A26BC" w:rsidRDefault="004F4760">
            <w:r>
              <w:rPr>
                <w:rFonts w:hint="eastAsia"/>
              </w:rPr>
              <w:t>操作系统支持</w:t>
            </w:r>
            <w:r>
              <w:rPr>
                <w:rFonts w:hint="eastAsia"/>
              </w:rPr>
              <w:t>CPU</w:t>
            </w:r>
            <w:r>
              <w:rPr>
                <w:rFonts w:hint="eastAsia"/>
              </w:rPr>
              <w:t>硬件密码运算与随机数生成等功能；提供编程接口供应用程序调用；支持通过硬件指令判别临界区冲突；支持调用</w:t>
            </w:r>
            <w:r>
              <w:rPr>
                <w:rFonts w:hint="eastAsia"/>
              </w:rPr>
              <w:t>CPU</w:t>
            </w:r>
            <w:r>
              <w:rPr>
                <w:rFonts w:hint="eastAsia"/>
              </w:rPr>
              <w:t>指令，实现自旋锁</w:t>
            </w:r>
          </w:p>
        </w:tc>
      </w:tr>
      <w:tr w:rsidR="000A26BC" w14:paraId="4AD89218" w14:textId="77777777">
        <w:trPr>
          <w:jc w:val="center"/>
        </w:trPr>
        <w:tc>
          <w:tcPr>
            <w:tcW w:w="788" w:type="dxa"/>
            <w:tcMar>
              <w:top w:w="15" w:type="dxa"/>
              <w:left w:w="15" w:type="dxa"/>
              <w:bottom w:w="0" w:type="dxa"/>
              <w:right w:w="15" w:type="dxa"/>
            </w:tcMar>
            <w:vAlign w:val="center"/>
          </w:tcPr>
          <w:p w14:paraId="79C7A514" w14:textId="77777777" w:rsidR="000A26BC" w:rsidRDefault="004F4760">
            <w:pPr>
              <w:jc w:val="center"/>
            </w:pPr>
            <w:r>
              <w:rPr>
                <w:rFonts w:hint="eastAsia"/>
              </w:rPr>
              <w:t xml:space="preserve">7 </w:t>
            </w:r>
          </w:p>
        </w:tc>
        <w:tc>
          <w:tcPr>
            <w:tcW w:w="1342" w:type="dxa"/>
            <w:tcMar>
              <w:top w:w="15" w:type="dxa"/>
              <w:left w:w="15" w:type="dxa"/>
              <w:bottom w:w="0" w:type="dxa"/>
              <w:right w:w="15" w:type="dxa"/>
            </w:tcMar>
            <w:vAlign w:val="center"/>
          </w:tcPr>
          <w:p w14:paraId="7B14E154"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6B155776" w14:textId="77777777" w:rsidR="000A26BC" w:rsidRDefault="004F4760">
            <w:pPr>
              <w:jc w:val="center"/>
            </w:pPr>
            <w:r>
              <w:rPr>
                <w:rFonts w:hint="eastAsia"/>
              </w:rPr>
              <w:t>安装部署</w:t>
            </w:r>
          </w:p>
        </w:tc>
        <w:tc>
          <w:tcPr>
            <w:tcW w:w="1740" w:type="dxa"/>
            <w:tcMar>
              <w:top w:w="15" w:type="dxa"/>
              <w:left w:w="15" w:type="dxa"/>
              <w:bottom w:w="0" w:type="dxa"/>
              <w:right w:w="15" w:type="dxa"/>
            </w:tcMar>
            <w:vAlign w:val="center"/>
          </w:tcPr>
          <w:p w14:paraId="2CC94520" w14:textId="77777777" w:rsidR="000A26BC" w:rsidRDefault="004F4760">
            <w:pPr>
              <w:jc w:val="left"/>
            </w:pPr>
            <w:r>
              <w:rPr>
                <w:rFonts w:hint="eastAsia"/>
              </w:rPr>
              <w:t>★安装方式</w:t>
            </w:r>
          </w:p>
        </w:tc>
        <w:tc>
          <w:tcPr>
            <w:tcW w:w="4643" w:type="dxa"/>
            <w:tcMar>
              <w:top w:w="15" w:type="dxa"/>
              <w:left w:w="15" w:type="dxa"/>
              <w:bottom w:w="0" w:type="dxa"/>
              <w:right w:w="15" w:type="dxa"/>
            </w:tcMar>
            <w:vAlign w:val="center"/>
          </w:tcPr>
          <w:p w14:paraId="406DAED2" w14:textId="77777777" w:rsidR="000A26BC" w:rsidRDefault="004F4760">
            <w:r>
              <w:rPr>
                <w:rFonts w:hint="eastAsia"/>
              </w:rPr>
              <w:t>操作系统支持光盘安装、</w:t>
            </w:r>
            <w:r>
              <w:rPr>
                <w:rFonts w:hint="eastAsia"/>
              </w:rPr>
              <w:t>USB</w:t>
            </w:r>
            <w:proofErr w:type="gramStart"/>
            <w:r>
              <w:rPr>
                <w:rFonts w:hint="eastAsia"/>
              </w:rPr>
              <w:t>闪</w:t>
            </w:r>
            <w:proofErr w:type="gramEnd"/>
            <w:r>
              <w:rPr>
                <w:rFonts w:hint="eastAsia"/>
              </w:rPr>
              <w:t>存盘安装、网络安装和无人值守安装</w:t>
            </w:r>
          </w:p>
        </w:tc>
      </w:tr>
      <w:tr w:rsidR="000A26BC" w14:paraId="5561E240" w14:textId="77777777">
        <w:trPr>
          <w:jc w:val="center"/>
        </w:trPr>
        <w:tc>
          <w:tcPr>
            <w:tcW w:w="788" w:type="dxa"/>
            <w:tcMar>
              <w:top w:w="15" w:type="dxa"/>
              <w:left w:w="15" w:type="dxa"/>
              <w:bottom w:w="0" w:type="dxa"/>
              <w:right w:w="15" w:type="dxa"/>
            </w:tcMar>
            <w:vAlign w:val="center"/>
          </w:tcPr>
          <w:p w14:paraId="71697A75" w14:textId="77777777" w:rsidR="000A26BC" w:rsidRDefault="004F4760">
            <w:pPr>
              <w:jc w:val="center"/>
            </w:pPr>
            <w:r>
              <w:rPr>
                <w:rFonts w:hint="eastAsia"/>
              </w:rPr>
              <w:t xml:space="preserve">8 </w:t>
            </w:r>
          </w:p>
        </w:tc>
        <w:tc>
          <w:tcPr>
            <w:tcW w:w="1342" w:type="dxa"/>
            <w:tcMar>
              <w:top w:w="15" w:type="dxa"/>
              <w:left w:w="15" w:type="dxa"/>
              <w:bottom w:w="0" w:type="dxa"/>
              <w:right w:w="15" w:type="dxa"/>
            </w:tcMar>
            <w:vAlign w:val="center"/>
          </w:tcPr>
          <w:p w14:paraId="768BCF3D" w14:textId="77777777" w:rsidR="000A26BC" w:rsidRDefault="004F4760">
            <w:pPr>
              <w:jc w:val="center"/>
            </w:pPr>
            <w:r>
              <w:rPr>
                <w:rFonts w:hint="eastAsia"/>
              </w:rPr>
              <w:t>功能要求</w:t>
            </w:r>
          </w:p>
        </w:tc>
        <w:tc>
          <w:tcPr>
            <w:tcW w:w="1440" w:type="dxa"/>
            <w:vMerge/>
            <w:vAlign w:val="center"/>
          </w:tcPr>
          <w:p w14:paraId="6C9A575C"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8165C87" w14:textId="77777777" w:rsidR="000A26BC" w:rsidRDefault="004F4760">
            <w:pPr>
              <w:jc w:val="left"/>
            </w:pPr>
            <w:r>
              <w:rPr>
                <w:rFonts w:hint="eastAsia"/>
              </w:rPr>
              <w:t>★安装模式</w:t>
            </w:r>
          </w:p>
        </w:tc>
        <w:tc>
          <w:tcPr>
            <w:tcW w:w="4643" w:type="dxa"/>
            <w:tcMar>
              <w:top w:w="15" w:type="dxa"/>
              <w:left w:w="15" w:type="dxa"/>
              <w:bottom w:w="0" w:type="dxa"/>
              <w:right w:w="15" w:type="dxa"/>
            </w:tcMar>
            <w:vAlign w:val="center"/>
          </w:tcPr>
          <w:p w14:paraId="0CE8ADD8" w14:textId="77777777" w:rsidR="000A26BC" w:rsidRDefault="004F4760">
            <w:r>
              <w:rPr>
                <w:rFonts w:hint="eastAsia"/>
              </w:rPr>
              <w:t>操作系统支持图形或文本安装模式</w:t>
            </w:r>
          </w:p>
        </w:tc>
      </w:tr>
      <w:tr w:rsidR="000A26BC" w14:paraId="339D67D5" w14:textId="77777777">
        <w:trPr>
          <w:jc w:val="center"/>
        </w:trPr>
        <w:tc>
          <w:tcPr>
            <w:tcW w:w="788" w:type="dxa"/>
            <w:tcMar>
              <w:top w:w="15" w:type="dxa"/>
              <w:left w:w="15" w:type="dxa"/>
              <w:bottom w:w="0" w:type="dxa"/>
              <w:right w:w="15" w:type="dxa"/>
            </w:tcMar>
            <w:vAlign w:val="center"/>
          </w:tcPr>
          <w:p w14:paraId="2731A697" w14:textId="77777777" w:rsidR="000A26BC" w:rsidRDefault="004F4760">
            <w:pPr>
              <w:jc w:val="center"/>
            </w:pPr>
            <w:r>
              <w:rPr>
                <w:rFonts w:hint="eastAsia"/>
              </w:rPr>
              <w:t xml:space="preserve">9 </w:t>
            </w:r>
          </w:p>
        </w:tc>
        <w:tc>
          <w:tcPr>
            <w:tcW w:w="1342" w:type="dxa"/>
            <w:tcMar>
              <w:top w:w="15" w:type="dxa"/>
              <w:left w:w="15" w:type="dxa"/>
              <w:bottom w:w="0" w:type="dxa"/>
              <w:right w:w="15" w:type="dxa"/>
            </w:tcMar>
            <w:vAlign w:val="center"/>
          </w:tcPr>
          <w:p w14:paraId="36D0B391" w14:textId="77777777" w:rsidR="000A26BC" w:rsidRDefault="004F4760">
            <w:pPr>
              <w:jc w:val="center"/>
            </w:pPr>
            <w:r>
              <w:rPr>
                <w:rFonts w:hint="eastAsia"/>
              </w:rPr>
              <w:t>功能要求</w:t>
            </w:r>
          </w:p>
        </w:tc>
        <w:tc>
          <w:tcPr>
            <w:tcW w:w="1440" w:type="dxa"/>
            <w:vMerge/>
            <w:vAlign w:val="center"/>
          </w:tcPr>
          <w:p w14:paraId="7F858ACD"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12AE577" w14:textId="77777777" w:rsidR="000A26BC" w:rsidRDefault="004F4760">
            <w:pPr>
              <w:jc w:val="left"/>
            </w:pPr>
            <w:r>
              <w:rPr>
                <w:rFonts w:hint="eastAsia"/>
              </w:rPr>
              <w:t>★安装过程配置</w:t>
            </w:r>
          </w:p>
        </w:tc>
        <w:tc>
          <w:tcPr>
            <w:tcW w:w="4643" w:type="dxa"/>
            <w:tcMar>
              <w:top w:w="15" w:type="dxa"/>
              <w:left w:w="15" w:type="dxa"/>
              <w:bottom w:w="0" w:type="dxa"/>
              <w:right w:w="15" w:type="dxa"/>
            </w:tcMar>
            <w:vAlign w:val="center"/>
          </w:tcPr>
          <w:p w14:paraId="25B1DDF9" w14:textId="77777777" w:rsidR="000A26BC" w:rsidRDefault="004F4760">
            <w:r>
              <w:rPr>
                <w:rFonts w:hint="eastAsia"/>
              </w:rPr>
              <w:t>操作系统支持安装界面文种设置、逻辑分区配置（如</w:t>
            </w:r>
            <w:r>
              <w:rPr>
                <w:rFonts w:hint="eastAsia"/>
              </w:rPr>
              <w:t>LVM</w:t>
            </w:r>
            <w:r>
              <w:rPr>
                <w:rFonts w:hint="eastAsia"/>
              </w:rPr>
              <w:t>）、自定义分区设置、安装组件设置、时区设置、键盘布局设置、初始用户设置、计算机</w:t>
            </w:r>
            <w:proofErr w:type="gramStart"/>
            <w:r>
              <w:rPr>
                <w:rFonts w:hint="eastAsia"/>
              </w:rPr>
              <w:t>名设置</w:t>
            </w:r>
            <w:proofErr w:type="gramEnd"/>
            <w:r>
              <w:rPr>
                <w:rFonts w:hint="eastAsia"/>
              </w:rPr>
              <w:t>和网络设置，支持通过</w:t>
            </w:r>
            <w:r>
              <w:rPr>
                <w:rFonts w:hint="eastAsia"/>
              </w:rPr>
              <w:t>USB</w:t>
            </w:r>
            <w:proofErr w:type="gramStart"/>
            <w:r>
              <w:rPr>
                <w:rFonts w:hint="eastAsia"/>
              </w:rPr>
              <w:t>闪</w:t>
            </w:r>
            <w:proofErr w:type="gramEnd"/>
            <w:r>
              <w:rPr>
                <w:rFonts w:hint="eastAsia"/>
              </w:rPr>
              <w:t>存盘等方式加载硬件驱动、支持设置加密文件系统</w:t>
            </w:r>
          </w:p>
        </w:tc>
      </w:tr>
      <w:tr w:rsidR="000A26BC" w14:paraId="0AFBF2C8" w14:textId="77777777">
        <w:trPr>
          <w:jc w:val="center"/>
        </w:trPr>
        <w:tc>
          <w:tcPr>
            <w:tcW w:w="788" w:type="dxa"/>
            <w:tcMar>
              <w:top w:w="15" w:type="dxa"/>
              <w:left w:w="15" w:type="dxa"/>
              <w:bottom w:w="0" w:type="dxa"/>
              <w:right w:w="15" w:type="dxa"/>
            </w:tcMar>
            <w:vAlign w:val="center"/>
          </w:tcPr>
          <w:p w14:paraId="38A53012" w14:textId="77777777" w:rsidR="000A26BC" w:rsidRDefault="004F4760">
            <w:pPr>
              <w:jc w:val="center"/>
            </w:pPr>
            <w:r>
              <w:rPr>
                <w:rFonts w:hint="eastAsia"/>
              </w:rPr>
              <w:t xml:space="preserve">10 </w:t>
            </w:r>
          </w:p>
        </w:tc>
        <w:tc>
          <w:tcPr>
            <w:tcW w:w="1342" w:type="dxa"/>
            <w:tcMar>
              <w:top w:w="15" w:type="dxa"/>
              <w:left w:w="15" w:type="dxa"/>
              <w:bottom w:w="0" w:type="dxa"/>
              <w:right w:w="15" w:type="dxa"/>
            </w:tcMar>
            <w:vAlign w:val="center"/>
          </w:tcPr>
          <w:p w14:paraId="3431E646" w14:textId="77777777" w:rsidR="000A26BC" w:rsidRDefault="004F4760">
            <w:pPr>
              <w:jc w:val="center"/>
            </w:pPr>
            <w:r>
              <w:rPr>
                <w:rFonts w:hint="eastAsia"/>
              </w:rPr>
              <w:t>功能要求</w:t>
            </w:r>
          </w:p>
        </w:tc>
        <w:tc>
          <w:tcPr>
            <w:tcW w:w="1440" w:type="dxa"/>
            <w:vMerge/>
            <w:vAlign w:val="center"/>
          </w:tcPr>
          <w:p w14:paraId="795BED0F"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6A24C4A" w14:textId="77777777" w:rsidR="000A26BC" w:rsidRDefault="004F4760">
            <w:pPr>
              <w:jc w:val="left"/>
            </w:pPr>
            <w:r>
              <w:rPr>
                <w:rFonts w:hint="eastAsia"/>
              </w:rPr>
              <w:t>★系统引导</w:t>
            </w:r>
          </w:p>
        </w:tc>
        <w:tc>
          <w:tcPr>
            <w:tcW w:w="4643" w:type="dxa"/>
            <w:tcMar>
              <w:top w:w="15" w:type="dxa"/>
              <w:left w:w="15" w:type="dxa"/>
              <w:bottom w:w="0" w:type="dxa"/>
              <w:right w:w="15" w:type="dxa"/>
            </w:tcMar>
            <w:vAlign w:val="center"/>
          </w:tcPr>
          <w:p w14:paraId="2B5585D4" w14:textId="77777777" w:rsidR="000A26BC" w:rsidRDefault="004F4760">
            <w:r>
              <w:rPr>
                <w:rFonts w:hint="eastAsia"/>
              </w:rPr>
              <w:t>a)</w:t>
            </w:r>
            <w:r>
              <w:rPr>
                <w:rFonts w:hint="eastAsia"/>
              </w:rPr>
              <w:t>操作系统应支持</w:t>
            </w:r>
            <w:r>
              <w:rPr>
                <w:rFonts w:hint="eastAsia"/>
              </w:rPr>
              <w:t>UEFI2.0</w:t>
            </w:r>
            <w:r>
              <w:rPr>
                <w:rFonts w:hint="eastAsia"/>
              </w:rPr>
              <w:t>及以上规范固件引导，当计算机以</w:t>
            </w:r>
            <w:r>
              <w:rPr>
                <w:rFonts w:hint="eastAsia"/>
              </w:rPr>
              <w:t>UEFI</w:t>
            </w:r>
            <w:r>
              <w:rPr>
                <w:rFonts w:hint="eastAsia"/>
              </w:rPr>
              <w:t>模式启动安装时，安装程序应分配</w:t>
            </w:r>
            <w:r>
              <w:rPr>
                <w:rFonts w:hint="eastAsia"/>
              </w:rPr>
              <w:t>ESP</w:t>
            </w:r>
            <w:r>
              <w:rPr>
                <w:rFonts w:hint="eastAsia"/>
              </w:rPr>
              <w:t>，并在</w:t>
            </w:r>
            <w:r>
              <w:rPr>
                <w:rFonts w:hint="eastAsia"/>
              </w:rPr>
              <w:t>ESP</w:t>
            </w:r>
            <w:r>
              <w:rPr>
                <w:rFonts w:hint="eastAsia"/>
              </w:rPr>
              <w:t>中放置启动引导文件，使系统能以</w:t>
            </w:r>
            <w:r>
              <w:rPr>
                <w:rFonts w:hint="eastAsia"/>
              </w:rPr>
              <w:t>UEFI</w:t>
            </w:r>
            <w:r>
              <w:rPr>
                <w:rFonts w:hint="eastAsia"/>
              </w:rPr>
              <w:t>模式引导；</w:t>
            </w:r>
            <w:r>
              <w:rPr>
                <w:rFonts w:hint="eastAsia"/>
              </w:rPr>
              <w:t>b)</w:t>
            </w:r>
            <w:r>
              <w:rPr>
                <w:rFonts w:hint="eastAsia"/>
              </w:rPr>
              <w:t>支持</w:t>
            </w:r>
            <w:r>
              <w:rPr>
                <w:rFonts w:hint="eastAsia"/>
              </w:rPr>
              <w:t>bootloader</w:t>
            </w:r>
            <w:r>
              <w:rPr>
                <w:rFonts w:hint="eastAsia"/>
              </w:rPr>
              <w:t>引导，支持</w:t>
            </w:r>
            <w:r>
              <w:rPr>
                <w:rFonts w:hint="eastAsia"/>
              </w:rPr>
              <w:t>MBR</w:t>
            </w:r>
            <w:r>
              <w:rPr>
                <w:rFonts w:hint="eastAsia"/>
              </w:rPr>
              <w:t>及</w:t>
            </w:r>
            <w:r>
              <w:rPr>
                <w:rFonts w:hint="eastAsia"/>
              </w:rPr>
              <w:t>GPT</w:t>
            </w:r>
          </w:p>
        </w:tc>
      </w:tr>
      <w:tr w:rsidR="000A26BC" w14:paraId="4086148C" w14:textId="77777777">
        <w:trPr>
          <w:jc w:val="center"/>
        </w:trPr>
        <w:tc>
          <w:tcPr>
            <w:tcW w:w="788" w:type="dxa"/>
            <w:tcMar>
              <w:top w:w="15" w:type="dxa"/>
              <w:left w:w="15" w:type="dxa"/>
              <w:bottom w:w="0" w:type="dxa"/>
              <w:right w:w="15" w:type="dxa"/>
            </w:tcMar>
            <w:vAlign w:val="center"/>
          </w:tcPr>
          <w:p w14:paraId="7E9D912F" w14:textId="77777777" w:rsidR="000A26BC" w:rsidRDefault="004F4760">
            <w:pPr>
              <w:jc w:val="center"/>
            </w:pPr>
            <w:r>
              <w:rPr>
                <w:rFonts w:hint="eastAsia"/>
              </w:rPr>
              <w:t xml:space="preserve">11 </w:t>
            </w:r>
          </w:p>
        </w:tc>
        <w:tc>
          <w:tcPr>
            <w:tcW w:w="1342" w:type="dxa"/>
            <w:tcMar>
              <w:top w:w="15" w:type="dxa"/>
              <w:left w:w="15" w:type="dxa"/>
              <w:bottom w:w="0" w:type="dxa"/>
              <w:right w:w="15" w:type="dxa"/>
            </w:tcMar>
            <w:vAlign w:val="center"/>
          </w:tcPr>
          <w:p w14:paraId="7DD7B08E" w14:textId="77777777" w:rsidR="000A26BC" w:rsidRDefault="004F4760">
            <w:pPr>
              <w:jc w:val="center"/>
            </w:pPr>
            <w:r>
              <w:rPr>
                <w:rFonts w:hint="eastAsia"/>
              </w:rPr>
              <w:t>功能要求</w:t>
            </w:r>
          </w:p>
        </w:tc>
        <w:tc>
          <w:tcPr>
            <w:tcW w:w="1440" w:type="dxa"/>
            <w:vMerge/>
            <w:vAlign w:val="center"/>
          </w:tcPr>
          <w:p w14:paraId="569D3AC9"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8E50CF4" w14:textId="77777777" w:rsidR="000A26BC" w:rsidRDefault="004F4760">
            <w:pPr>
              <w:jc w:val="left"/>
            </w:pPr>
            <w:r>
              <w:rPr>
                <w:rFonts w:hint="eastAsia"/>
              </w:rPr>
              <w:t>★引导修复</w:t>
            </w:r>
          </w:p>
        </w:tc>
        <w:tc>
          <w:tcPr>
            <w:tcW w:w="4643" w:type="dxa"/>
            <w:tcMar>
              <w:top w:w="15" w:type="dxa"/>
              <w:left w:w="15" w:type="dxa"/>
              <w:bottom w:w="0" w:type="dxa"/>
              <w:right w:w="15" w:type="dxa"/>
            </w:tcMar>
            <w:vAlign w:val="center"/>
          </w:tcPr>
          <w:p w14:paraId="362EE7F9" w14:textId="77777777" w:rsidR="000A26BC" w:rsidRDefault="004F4760">
            <w:r>
              <w:rPr>
                <w:rFonts w:hint="eastAsia"/>
              </w:rPr>
              <w:t>操作系统安装媒体提供系统引导修复功能，当已安装的系统引导被破坏时，可重建系统引导</w:t>
            </w:r>
          </w:p>
        </w:tc>
      </w:tr>
      <w:tr w:rsidR="000A26BC" w14:paraId="3F31AB67" w14:textId="77777777">
        <w:trPr>
          <w:jc w:val="center"/>
        </w:trPr>
        <w:tc>
          <w:tcPr>
            <w:tcW w:w="788" w:type="dxa"/>
            <w:tcMar>
              <w:top w:w="15" w:type="dxa"/>
              <w:left w:w="15" w:type="dxa"/>
              <w:bottom w:w="0" w:type="dxa"/>
              <w:right w:w="15" w:type="dxa"/>
            </w:tcMar>
            <w:vAlign w:val="center"/>
          </w:tcPr>
          <w:p w14:paraId="72CF1792" w14:textId="77777777" w:rsidR="000A26BC" w:rsidRDefault="004F4760">
            <w:pPr>
              <w:jc w:val="center"/>
            </w:pPr>
            <w:r>
              <w:rPr>
                <w:rFonts w:hint="eastAsia"/>
              </w:rPr>
              <w:t xml:space="preserve">12 </w:t>
            </w:r>
          </w:p>
        </w:tc>
        <w:tc>
          <w:tcPr>
            <w:tcW w:w="1342" w:type="dxa"/>
            <w:tcMar>
              <w:top w:w="15" w:type="dxa"/>
              <w:left w:w="15" w:type="dxa"/>
              <w:bottom w:w="0" w:type="dxa"/>
              <w:right w:w="15" w:type="dxa"/>
            </w:tcMar>
            <w:vAlign w:val="center"/>
          </w:tcPr>
          <w:p w14:paraId="0DC83EA4" w14:textId="77777777" w:rsidR="000A26BC" w:rsidRDefault="004F4760">
            <w:pPr>
              <w:jc w:val="center"/>
            </w:pPr>
            <w:r>
              <w:rPr>
                <w:rFonts w:hint="eastAsia"/>
              </w:rPr>
              <w:t>功能要求</w:t>
            </w:r>
          </w:p>
        </w:tc>
        <w:tc>
          <w:tcPr>
            <w:tcW w:w="1440" w:type="dxa"/>
            <w:vMerge/>
            <w:vAlign w:val="center"/>
          </w:tcPr>
          <w:p w14:paraId="5617E421"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D97BBEC" w14:textId="77777777" w:rsidR="000A26BC" w:rsidRDefault="004F4760">
            <w:pPr>
              <w:jc w:val="left"/>
            </w:pPr>
            <w:r>
              <w:rPr>
                <w:rFonts w:hint="eastAsia"/>
              </w:rPr>
              <w:t>★引导参数编辑</w:t>
            </w:r>
          </w:p>
        </w:tc>
        <w:tc>
          <w:tcPr>
            <w:tcW w:w="4643" w:type="dxa"/>
            <w:tcMar>
              <w:top w:w="15" w:type="dxa"/>
              <w:left w:w="15" w:type="dxa"/>
              <w:bottom w:w="0" w:type="dxa"/>
              <w:right w:w="15" w:type="dxa"/>
            </w:tcMar>
            <w:vAlign w:val="center"/>
          </w:tcPr>
          <w:p w14:paraId="71114930" w14:textId="77777777" w:rsidR="000A26BC" w:rsidRDefault="004F4760">
            <w:r>
              <w:rPr>
                <w:rFonts w:hint="eastAsia"/>
              </w:rPr>
              <w:t>操作系统支持用户编辑引导参数，支持</w:t>
            </w:r>
            <w:r>
              <w:rPr>
                <w:rFonts w:hint="eastAsia"/>
              </w:rPr>
              <w:t>GRUB</w:t>
            </w:r>
            <w:r>
              <w:rPr>
                <w:rFonts w:hint="eastAsia"/>
              </w:rPr>
              <w:t>口令保护</w:t>
            </w:r>
          </w:p>
        </w:tc>
      </w:tr>
      <w:tr w:rsidR="000A26BC" w14:paraId="7CF7424B" w14:textId="77777777">
        <w:trPr>
          <w:jc w:val="center"/>
        </w:trPr>
        <w:tc>
          <w:tcPr>
            <w:tcW w:w="788" w:type="dxa"/>
            <w:tcMar>
              <w:top w:w="15" w:type="dxa"/>
              <w:left w:w="15" w:type="dxa"/>
              <w:bottom w:w="0" w:type="dxa"/>
              <w:right w:w="15" w:type="dxa"/>
            </w:tcMar>
            <w:vAlign w:val="center"/>
          </w:tcPr>
          <w:p w14:paraId="6F8956B9" w14:textId="77777777" w:rsidR="000A26BC" w:rsidRDefault="004F4760">
            <w:pPr>
              <w:jc w:val="center"/>
            </w:pPr>
            <w:r>
              <w:rPr>
                <w:rFonts w:hint="eastAsia"/>
              </w:rPr>
              <w:t xml:space="preserve">13 </w:t>
            </w:r>
          </w:p>
        </w:tc>
        <w:tc>
          <w:tcPr>
            <w:tcW w:w="1342" w:type="dxa"/>
            <w:tcMar>
              <w:top w:w="15" w:type="dxa"/>
              <w:left w:w="15" w:type="dxa"/>
              <w:bottom w:w="0" w:type="dxa"/>
              <w:right w:w="15" w:type="dxa"/>
            </w:tcMar>
            <w:vAlign w:val="center"/>
          </w:tcPr>
          <w:p w14:paraId="02D0DBEA" w14:textId="77777777" w:rsidR="000A26BC" w:rsidRDefault="004F4760">
            <w:pPr>
              <w:jc w:val="center"/>
            </w:pPr>
            <w:r>
              <w:rPr>
                <w:rFonts w:hint="eastAsia"/>
              </w:rPr>
              <w:t>功能要求</w:t>
            </w:r>
          </w:p>
        </w:tc>
        <w:tc>
          <w:tcPr>
            <w:tcW w:w="1440" w:type="dxa"/>
            <w:vMerge/>
            <w:vAlign w:val="center"/>
          </w:tcPr>
          <w:p w14:paraId="21915848"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FF48571" w14:textId="77777777" w:rsidR="000A26BC" w:rsidRDefault="004F4760">
            <w:pPr>
              <w:jc w:val="left"/>
            </w:pPr>
            <w:r>
              <w:rPr>
                <w:rFonts w:hint="eastAsia"/>
              </w:rPr>
              <w:t>★数据保护</w:t>
            </w:r>
          </w:p>
        </w:tc>
        <w:tc>
          <w:tcPr>
            <w:tcW w:w="4643" w:type="dxa"/>
            <w:tcMar>
              <w:top w:w="15" w:type="dxa"/>
              <w:left w:w="15" w:type="dxa"/>
              <w:bottom w:w="0" w:type="dxa"/>
              <w:right w:w="15" w:type="dxa"/>
            </w:tcMar>
            <w:vAlign w:val="center"/>
          </w:tcPr>
          <w:p w14:paraId="42B0353D" w14:textId="77777777" w:rsidR="000A26BC" w:rsidRDefault="004F4760">
            <w:r>
              <w:rPr>
                <w:rFonts w:hint="eastAsia"/>
              </w:rPr>
              <w:t>安装程序在安装执行前明确提示用户可能会删除已有数据，并提供退出</w:t>
            </w:r>
            <w:r>
              <w:rPr>
                <w:rFonts w:hint="eastAsia"/>
              </w:rPr>
              <w:t>/</w:t>
            </w:r>
            <w:r>
              <w:rPr>
                <w:rFonts w:hint="eastAsia"/>
              </w:rPr>
              <w:t>取消功能，当用户取消安装时，不改变硬盘上已有数据</w:t>
            </w:r>
          </w:p>
        </w:tc>
      </w:tr>
      <w:tr w:rsidR="000A26BC" w14:paraId="0F8A9870" w14:textId="77777777">
        <w:trPr>
          <w:jc w:val="center"/>
        </w:trPr>
        <w:tc>
          <w:tcPr>
            <w:tcW w:w="788" w:type="dxa"/>
            <w:tcMar>
              <w:top w:w="15" w:type="dxa"/>
              <w:left w:w="15" w:type="dxa"/>
              <w:bottom w:w="0" w:type="dxa"/>
              <w:right w:w="15" w:type="dxa"/>
            </w:tcMar>
            <w:vAlign w:val="center"/>
          </w:tcPr>
          <w:p w14:paraId="34B72EFC" w14:textId="77777777" w:rsidR="000A26BC" w:rsidRDefault="004F4760">
            <w:pPr>
              <w:jc w:val="center"/>
            </w:pPr>
            <w:r>
              <w:rPr>
                <w:rFonts w:hint="eastAsia"/>
              </w:rPr>
              <w:t xml:space="preserve">14 </w:t>
            </w:r>
          </w:p>
        </w:tc>
        <w:tc>
          <w:tcPr>
            <w:tcW w:w="1342" w:type="dxa"/>
            <w:tcMar>
              <w:top w:w="15" w:type="dxa"/>
              <w:left w:w="15" w:type="dxa"/>
              <w:bottom w:w="0" w:type="dxa"/>
              <w:right w:w="15" w:type="dxa"/>
            </w:tcMar>
            <w:vAlign w:val="center"/>
          </w:tcPr>
          <w:p w14:paraId="72923736" w14:textId="77777777" w:rsidR="000A26BC" w:rsidRDefault="004F4760">
            <w:pPr>
              <w:jc w:val="center"/>
            </w:pPr>
            <w:r>
              <w:rPr>
                <w:rFonts w:hint="eastAsia"/>
              </w:rPr>
              <w:t>功能要求</w:t>
            </w:r>
          </w:p>
        </w:tc>
        <w:tc>
          <w:tcPr>
            <w:tcW w:w="1440" w:type="dxa"/>
            <w:vMerge/>
            <w:vAlign w:val="center"/>
          </w:tcPr>
          <w:p w14:paraId="6E5CFF43"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0B995DE" w14:textId="77777777" w:rsidR="000A26BC" w:rsidRDefault="004F4760">
            <w:pPr>
              <w:jc w:val="left"/>
            </w:pPr>
            <w:r>
              <w:rPr>
                <w:rFonts w:hint="eastAsia"/>
              </w:rPr>
              <w:t>★分辨率自适应</w:t>
            </w:r>
          </w:p>
        </w:tc>
        <w:tc>
          <w:tcPr>
            <w:tcW w:w="4643" w:type="dxa"/>
            <w:tcMar>
              <w:top w:w="15" w:type="dxa"/>
              <w:left w:w="15" w:type="dxa"/>
              <w:bottom w:w="0" w:type="dxa"/>
              <w:right w:w="15" w:type="dxa"/>
            </w:tcMar>
            <w:vAlign w:val="center"/>
          </w:tcPr>
          <w:p w14:paraId="6AB7281C" w14:textId="77777777" w:rsidR="000A26BC" w:rsidRDefault="004F4760">
            <w:r>
              <w:rPr>
                <w:rFonts w:hint="eastAsia"/>
              </w:rPr>
              <w:t>操作系统安装完成后应自动适配显示器最佳分辨率</w:t>
            </w:r>
            <w:r>
              <w:rPr>
                <w:rFonts w:hint="eastAsia"/>
              </w:rPr>
              <w:t>(</w:t>
            </w:r>
            <w:r>
              <w:rPr>
                <w:rFonts w:hint="eastAsia"/>
              </w:rPr>
              <w:t>文本模式除外</w:t>
            </w:r>
            <w:r>
              <w:rPr>
                <w:rFonts w:hint="eastAsia"/>
              </w:rPr>
              <w:t>)</w:t>
            </w:r>
          </w:p>
        </w:tc>
      </w:tr>
      <w:tr w:rsidR="000A26BC" w14:paraId="35133257" w14:textId="77777777">
        <w:trPr>
          <w:jc w:val="center"/>
        </w:trPr>
        <w:tc>
          <w:tcPr>
            <w:tcW w:w="788" w:type="dxa"/>
            <w:tcMar>
              <w:top w:w="15" w:type="dxa"/>
              <w:left w:w="15" w:type="dxa"/>
              <w:bottom w:w="0" w:type="dxa"/>
              <w:right w:w="15" w:type="dxa"/>
            </w:tcMar>
            <w:vAlign w:val="center"/>
          </w:tcPr>
          <w:p w14:paraId="5306AC98" w14:textId="77777777" w:rsidR="000A26BC" w:rsidRDefault="004F4760">
            <w:pPr>
              <w:jc w:val="center"/>
            </w:pPr>
            <w:r>
              <w:rPr>
                <w:rFonts w:hint="eastAsia"/>
              </w:rPr>
              <w:t xml:space="preserve">15 </w:t>
            </w:r>
          </w:p>
        </w:tc>
        <w:tc>
          <w:tcPr>
            <w:tcW w:w="1342" w:type="dxa"/>
            <w:tcMar>
              <w:top w:w="15" w:type="dxa"/>
              <w:left w:w="15" w:type="dxa"/>
              <w:bottom w:w="0" w:type="dxa"/>
              <w:right w:w="15" w:type="dxa"/>
            </w:tcMar>
            <w:vAlign w:val="center"/>
          </w:tcPr>
          <w:p w14:paraId="42182DFE" w14:textId="77777777" w:rsidR="000A26BC" w:rsidRDefault="004F4760">
            <w:pPr>
              <w:jc w:val="center"/>
            </w:pPr>
            <w:r>
              <w:rPr>
                <w:rFonts w:hint="eastAsia"/>
              </w:rPr>
              <w:t>功能要求</w:t>
            </w:r>
          </w:p>
        </w:tc>
        <w:tc>
          <w:tcPr>
            <w:tcW w:w="1440" w:type="dxa"/>
            <w:vMerge/>
            <w:vAlign w:val="center"/>
          </w:tcPr>
          <w:p w14:paraId="34A93CE5"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B91EBF1" w14:textId="77777777" w:rsidR="000A26BC" w:rsidRDefault="004F4760">
            <w:pPr>
              <w:jc w:val="left"/>
            </w:pPr>
            <w:r>
              <w:rPr>
                <w:rFonts w:hint="eastAsia"/>
              </w:rPr>
              <w:t>★安装配置正确性校验</w:t>
            </w:r>
          </w:p>
        </w:tc>
        <w:tc>
          <w:tcPr>
            <w:tcW w:w="4643" w:type="dxa"/>
            <w:tcMar>
              <w:top w:w="15" w:type="dxa"/>
              <w:left w:w="15" w:type="dxa"/>
              <w:bottom w:w="0" w:type="dxa"/>
              <w:right w:w="15" w:type="dxa"/>
            </w:tcMar>
            <w:vAlign w:val="center"/>
          </w:tcPr>
          <w:p w14:paraId="081552B9" w14:textId="77777777" w:rsidR="000A26BC" w:rsidRDefault="004F4760">
            <w:r>
              <w:rPr>
                <w:rFonts w:hint="eastAsia"/>
              </w:rPr>
              <w:t>操作系统安装和配置过程中，如用户自定义的某些配置可能会影响系统启动或正常使用，予以明确提示</w:t>
            </w:r>
          </w:p>
        </w:tc>
      </w:tr>
      <w:tr w:rsidR="000A26BC" w14:paraId="4DE5DA28" w14:textId="77777777">
        <w:trPr>
          <w:jc w:val="center"/>
        </w:trPr>
        <w:tc>
          <w:tcPr>
            <w:tcW w:w="788" w:type="dxa"/>
            <w:tcMar>
              <w:top w:w="15" w:type="dxa"/>
              <w:left w:w="15" w:type="dxa"/>
              <w:bottom w:w="0" w:type="dxa"/>
              <w:right w:w="15" w:type="dxa"/>
            </w:tcMar>
            <w:vAlign w:val="center"/>
          </w:tcPr>
          <w:p w14:paraId="3C7EF0BF" w14:textId="77777777" w:rsidR="000A26BC" w:rsidRDefault="004F4760">
            <w:pPr>
              <w:jc w:val="center"/>
            </w:pPr>
            <w:r>
              <w:rPr>
                <w:rFonts w:hint="eastAsia"/>
              </w:rPr>
              <w:t xml:space="preserve">16 </w:t>
            </w:r>
          </w:p>
        </w:tc>
        <w:tc>
          <w:tcPr>
            <w:tcW w:w="1342" w:type="dxa"/>
            <w:tcMar>
              <w:top w:w="15" w:type="dxa"/>
              <w:left w:w="15" w:type="dxa"/>
              <w:bottom w:w="0" w:type="dxa"/>
              <w:right w:w="15" w:type="dxa"/>
            </w:tcMar>
            <w:vAlign w:val="center"/>
          </w:tcPr>
          <w:p w14:paraId="6CE6B19E" w14:textId="77777777" w:rsidR="000A26BC" w:rsidRDefault="004F4760">
            <w:pPr>
              <w:jc w:val="center"/>
            </w:pPr>
            <w:r>
              <w:rPr>
                <w:rFonts w:hint="eastAsia"/>
              </w:rPr>
              <w:t>功能要求</w:t>
            </w:r>
          </w:p>
        </w:tc>
        <w:tc>
          <w:tcPr>
            <w:tcW w:w="1440" w:type="dxa"/>
            <w:tcMar>
              <w:top w:w="15" w:type="dxa"/>
              <w:left w:w="15" w:type="dxa"/>
              <w:bottom w:w="0" w:type="dxa"/>
              <w:right w:w="15" w:type="dxa"/>
            </w:tcMar>
            <w:vAlign w:val="center"/>
          </w:tcPr>
          <w:p w14:paraId="6938D941" w14:textId="77777777" w:rsidR="000A26BC" w:rsidRDefault="004F4760">
            <w:pPr>
              <w:jc w:val="center"/>
            </w:pPr>
            <w:r>
              <w:rPr>
                <w:rFonts w:hint="eastAsia"/>
              </w:rPr>
              <w:t>系统内核</w:t>
            </w:r>
          </w:p>
        </w:tc>
        <w:tc>
          <w:tcPr>
            <w:tcW w:w="1740" w:type="dxa"/>
            <w:tcMar>
              <w:top w:w="15" w:type="dxa"/>
              <w:left w:w="15" w:type="dxa"/>
              <w:bottom w:w="0" w:type="dxa"/>
              <w:right w:w="15" w:type="dxa"/>
            </w:tcMar>
            <w:vAlign w:val="center"/>
          </w:tcPr>
          <w:p w14:paraId="44F39151" w14:textId="77777777" w:rsidR="000A26BC" w:rsidRDefault="004F4760">
            <w:pPr>
              <w:jc w:val="left"/>
            </w:pPr>
            <w:r>
              <w:rPr>
                <w:rFonts w:hint="eastAsia"/>
              </w:rPr>
              <w:t>★内核要求</w:t>
            </w:r>
          </w:p>
        </w:tc>
        <w:tc>
          <w:tcPr>
            <w:tcW w:w="4643" w:type="dxa"/>
            <w:tcMar>
              <w:top w:w="15" w:type="dxa"/>
              <w:left w:w="15" w:type="dxa"/>
              <w:bottom w:w="0" w:type="dxa"/>
              <w:right w:w="15" w:type="dxa"/>
            </w:tcMar>
            <w:vAlign w:val="center"/>
          </w:tcPr>
          <w:p w14:paraId="4F1AB02F" w14:textId="77777777" w:rsidR="000A26BC" w:rsidRDefault="004F4760">
            <w:r>
              <w:rPr>
                <w:rFonts w:hint="eastAsia"/>
              </w:rPr>
              <w:t>a)</w:t>
            </w:r>
            <w:r>
              <w:rPr>
                <w:rFonts w:hint="eastAsia"/>
              </w:rPr>
              <w:t>若操作系统是基于</w:t>
            </w:r>
            <w:r>
              <w:rPr>
                <w:rFonts w:hint="eastAsia"/>
              </w:rPr>
              <w:t>Linux</w:t>
            </w:r>
            <w:r>
              <w:rPr>
                <w:rFonts w:hint="eastAsia"/>
              </w:rPr>
              <w:t>内核的服务器操作系统</w:t>
            </w:r>
            <w:r>
              <w:rPr>
                <w:rFonts w:hint="eastAsia"/>
              </w:rPr>
              <w:lastRenderedPageBreak/>
              <w:t>应兼容</w:t>
            </w:r>
            <w:r>
              <w:rPr>
                <w:rFonts w:hint="eastAsia"/>
              </w:rPr>
              <w:t>4.19</w:t>
            </w:r>
            <w:r>
              <w:rPr>
                <w:rFonts w:hint="eastAsia"/>
              </w:rPr>
              <w:t>版内核</w:t>
            </w:r>
            <w:r>
              <w:rPr>
                <w:rFonts w:hint="eastAsia"/>
              </w:rPr>
              <w:t>b)</w:t>
            </w:r>
            <w:r>
              <w:rPr>
                <w:rFonts w:hint="eastAsia"/>
              </w:rPr>
              <w:t>若操作系统属于其他类型内核不做要求</w:t>
            </w:r>
          </w:p>
        </w:tc>
      </w:tr>
      <w:tr w:rsidR="000A26BC" w14:paraId="41817DE9" w14:textId="77777777">
        <w:trPr>
          <w:jc w:val="center"/>
        </w:trPr>
        <w:tc>
          <w:tcPr>
            <w:tcW w:w="788" w:type="dxa"/>
            <w:tcMar>
              <w:top w:w="15" w:type="dxa"/>
              <w:left w:w="15" w:type="dxa"/>
              <w:bottom w:w="0" w:type="dxa"/>
              <w:right w:w="15" w:type="dxa"/>
            </w:tcMar>
            <w:vAlign w:val="center"/>
          </w:tcPr>
          <w:p w14:paraId="05EF1DA1" w14:textId="77777777" w:rsidR="000A26BC" w:rsidRDefault="004F4760">
            <w:pPr>
              <w:jc w:val="center"/>
            </w:pPr>
            <w:r>
              <w:rPr>
                <w:rFonts w:hint="eastAsia"/>
              </w:rPr>
              <w:lastRenderedPageBreak/>
              <w:t xml:space="preserve">17 </w:t>
            </w:r>
          </w:p>
        </w:tc>
        <w:tc>
          <w:tcPr>
            <w:tcW w:w="1342" w:type="dxa"/>
            <w:tcMar>
              <w:top w:w="15" w:type="dxa"/>
              <w:left w:w="15" w:type="dxa"/>
              <w:bottom w:w="0" w:type="dxa"/>
              <w:right w:w="15" w:type="dxa"/>
            </w:tcMar>
            <w:vAlign w:val="center"/>
          </w:tcPr>
          <w:p w14:paraId="41506EF2"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45BD225D" w14:textId="77777777" w:rsidR="000A26BC" w:rsidRDefault="004F4760">
            <w:pPr>
              <w:jc w:val="center"/>
            </w:pPr>
            <w:r>
              <w:rPr>
                <w:rFonts w:hint="eastAsia"/>
              </w:rPr>
              <w:t>进程、线程调度</w:t>
            </w:r>
          </w:p>
        </w:tc>
        <w:tc>
          <w:tcPr>
            <w:tcW w:w="1740" w:type="dxa"/>
            <w:tcMar>
              <w:top w:w="15" w:type="dxa"/>
              <w:left w:w="15" w:type="dxa"/>
              <w:bottom w:w="0" w:type="dxa"/>
              <w:right w:w="15" w:type="dxa"/>
            </w:tcMar>
            <w:vAlign w:val="center"/>
          </w:tcPr>
          <w:p w14:paraId="03DC2B92" w14:textId="77777777" w:rsidR="000A26BC" w:rsidRDefault="004F4760">
            <w:pPr>
              <w:jc w:val="left"/>
            </w:pPr>
            <w:r>
              <w:rPr>
                <w:rFonts w:hint="eastAsia"/>
              </w:rPr>
              <w:t>★</w:t>
            </w:r>
            <w:r>
              <w:rPr>
                <w:rFonts w:hint="eastAsia"/>
              </w:rPr>
              <w:t>NUMA</w:t>
            </w:r>
          </w:p>
        </w:tc>
        <w:tc>
          <w:tcPr>
            <w:tcW w:w="4643" w:type="dxa"/>
            <w:tcMar>
              <w:top w:w="15" w:type="dxa"/>
              <w:left w:w="15" w:type="dxa"/>
              <w:bottom w:w="0" w:type="dxa"/>
              <w:right w:w="15" w:type="dxa"/>
            </w:tcMar>
            <w:vAlign w:val="center"/>
          </w:tcPr>
          <w:p w14:paraId="30803517" w14:textId="77777777" w:rsidR="000A26BC" w:rsidRDefault="004F4760">
            <w:r>
              <w:rPr>
                <w:rFonts w:hint="eastAsia"/>
              </w:rPr>
              <w:t>操作系统支持基于</w:t>
            </w:r>
            <w:r>
              <w:rPr>
                <w:rFonts w:hint="eastAsia"/>
              </w:rPr>
              <w:t>NUMA</w:t>
            </w:r>
            <w:r>
              <w:rPr>
                <w:rFonts w:hint="eastAsia"/>
              </w:rPr>
              <w:t>的亲和调度</w:t>
            </w:r>
          </w:p>
        </w:tc>
      </w:tr>
      <w:tr w:rsidR="000A26BC" w14:paraId="72A6327D" w14:textId="77777777">
        <w:trPr>
          <w:jc w:val="center"/>
        </w:trPr>
        <w:tc>
          <w:tcPr>
            <w:tcW w:w="788" w:type="dxa"/>
            <w:tcMar>
              <w:top w:w="15" w:type="dxa"/>
              <w:left w:w="15" w:type="dxa"/>
              <w:bottom w:w="0" w:type="dxa"/>
              <w:right w:w="15" w:type="dxa"/>
            </w:tcMar>
            <w:vAlign w:val="center"/>
          </w:tcPr>
          <w:p w14:paraId="1FC82338" w14:textId="77777777" w:rsidR="000A26BC" w:rsidRDefault="004F4760">
            <w:pPr>
              <w:jc w:val="center"/>
            </w:pPr>
            <w:r>
              <w:rPr>
                <w:rFonts w:hint="eastAsia"/>
              </w:rPr>
              <w:t xml:space="preserve">18 </w:t>
            </w:r>
          </w:p>
        </w:tc>
        <w:tc>
          <w:tcPr>
            <w:tcW w:w="1342" w:type="dxa"/>
            <w:tcMar>
              <w:top w:w="15" w:type="dxa"/>
              <w:left w:w="15" w:type="dxa"/>
              <w:bottom w:w="0" w:type="dxa"/>
              <w:right w:w="15" w:type="dxa"/>
            </w:tcMar>
            <w:vAlign w:val="center"/>
          </w:tcPr>
          <w:p w14:paraId="5BFBF16F" w14:textId="77777777" w:rsidR="000A26BC" w:rsidRDefault="004F4760">
            <w:pPr>
              <w:jc w:val="center"/>
            </w:pPr>
            <w:r>
              <w:rPr>
                <w:rFonts w:hint="eastAsia"/>
              </w:rPr>
              <w:t>功能要求</w:t>
            </w:r>
          </w:p>
        </w:tc>
        <w:tc>
          <w:tcPr>
            <w:tcW w:w="1440" w:type="dxa"/>
            <w:vMerge/>
            <w:vAlign w:val="center"/>
          </w:tcPr>
          <w:p w14:paraId="6B6A2436"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1FC133E" w14:textId="77777777" w:rsidR="000A26BC" w:rsidRDefault="004F4760">
            <w:pPr>
              <w:jc w:val="left"/>
            </w:pPr>
            <w:r>
              <w:rPr>
                <w:rFonts w:hint="eastAsia"/>
              </w:rPr>
              <w:t>★多核轮询</w:t>
            </w:r>
          </w:p>
        </w:tc>
        <w:tc>
          <w:tcPr>
            <w:tcW w:w="4643" w:type="dxa"/>
            <w:tcMar>
              <w:top w:w="15" w:type="dxa"/>
              <w:left w:w="15" w:type="dxa"/>
              <w:bottom w:w="0" w:type="dxa"/>
              <w:right w:w="15" w:type="dxa"/>
            </w:tcMar>
            <w:vAlign w:val="center"/>
          </w:tcPr>
          <w:p w14:paraId="1E7B1375" w14:textId="77777777" w:rsidR="000A26BC" w:rsidRDefault="004F4760">
            <w:r>
              <w:rPr>
                <w:rFonts w:hint="eastAsia"/>
              </w:rPr>
              <w:t>操作系统支持</w:t>
            </w:r>
            <w:r>
              <w:rPr>
                <w:rFonts w:hint="eastAsia"/>
              </w:rPr>
              <w:t>CPU</w:t>
            </w:r>
            <w:r>
              <w:rPr>
                <w:rFonts w:hint="eastAsia"/>
              </w:rPr>
              <w:t>多核轮询调度</w:t>
            </w:r>
          </w:p>
        </w:tc>
      </w:tr>
      <w:tr w:rsidR="000A26BC" w14:paraId="1A93EA4E" w14:textId="77777777">
        <w:trPr>
          <w:jc w:val="center"/>
        </w:trPr>
        <w:tc>
          <w:tcPr>
            <w:tcW w:w="788" w:type="dxa"/>
            <w:tcMar>
              <w:top w:w="15" w:type="dxa"/>
              <w:left w:w="15" w:type="dxa"/>
              <w:bottom w:w="0" w:type="dxa"/>
              <w:right w:w="15" w:type="dxa"/>
            </w:tcMar>
            <w:vAlign w:val="center"/>
          </w:tcPr>
          <w:p w14:paraId="6CEBCE15" w14:textId="77777777" w:rsidR="000A26BC" w:rsidRDefault="004F4760">
            <w:pPr>
              <w:jc w:val="center"/>
            </w:pPr>
            <w:r>
              <w:rPr>
                <w:rFonts w:hint="eastAsia"/>
              </w:rPr>
              <w:t xml:space="preserve">19 </w:t>
            </w:r>
          </w:p>
        </w:tc>
        <w:tc>
          <w:tcPr>
            <w:tcW w:w="1342" w:type="dxa"/>
            <w:tcMar>
              <w:top w:w="15" w:type="dxa"/>
              <w:left w:w="15" w:type="dxa"/>
              <w:bottom w:w="0" w:type="dxa"/>
              <w:right w:w="15" w:type="dxa"/>
            </w:tcMar>
            <w:vAlign w:val="center"/>
          </w:tcPr>
          <w:p w14:paraId="2D4DF264" w14:textId="77777777" w:rsidR="000A26BC" w:rsidRDefault="004F4760">
            <w:pPr>
              <w:jc w:val="center"/>
            </w:pPr>
            <w:r>
              <w:rPr>
                <w:rFonts w:hint="eastAsia"/>
              </w:rPr>
              <w:t>功能要求</w:t>
            </w:r>
          </w:p>
        </w:tc>
        <w:tc>
          <w:tcPr>
            <w:tcW w:w="1440" w:type="dxa"/>
            <w:vMerge/>
            <w:vAlign w:val="center"/>
          </w:tcPr>
          <w:p w14:paraId="2258BC6C"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14149C2" w14:textId="77777777" w:rsidR="000A26BC" w:rsidRDefault="004F4760">
            <w:pPr>
              <w:jc w:val="left"/>
            </w:pPr>
            <w:r>
              <w:rPr>
                <w:rFonts w:hint="eastAsia"/>
              </w:rPr>
              <w:t>★进程调度</w:t>
            </w:r>
          </w:p>
        </w:tc>
        <w:tc>
          <w:tcPr>
            <w:tcW w:w="4643" w:type="dxa"/>
            <w:tcMar>
              <w:top w:w="15" w:type="dxa"/>
              <w:left w:w="15" w:type="dxa"/>
              <w:bottom w:w="0" w:type="dxa"/>
              <w:right w:w="15" w:type="dxa"/>
            </w:tcMar>
            <w:vAlign w:val="center"/>
          </w:tcPr>
          <w:p w14:paraId="00B77F1B" w14:textId="77777777" w:rsidR="000A26BC" w:rsidRDefault="004F4760">
            <w:r>
              <w:rPr>
                <w:rFonts w:hint="eastAsia"/>
              </w:rPr>
              <w:t>操作系统具备进程优先级动态调整能力，允许在进程运行时对优先级进行调整；区分</w:t>
            </w:r>
            <w:proofErr w:type="gramStart"/>
            <w:r>
              <w:rPr>
                <w:rFonts w:hint="eastAsia"/>
              </w:rPr>
              <w:t>实时进程</w:t>
            </w:r>
            <w:proofErr w:type="gramEnd"/>
            <w:r>
              <w:rPr>
                <w:rFonts w:hint="eastAsia"/>
              </w:rPr>
              <w:t>与非实时进程，分别进行调度；支持进程运行状态检查</w:t>
            </w:r>
          </w:p>
        </w:tc>
      </w:tr>
      <w:tr w:rsidR="000A26BC" w14:paraId="5183BCF1" w14:textId="77777777">
        <w:trPr>
          <w:jc w:val="center"/>
        </w:trPr>
        <w:tc>
          <w:tcPr>
            <w:tcW w:w="788" w:type="dxa"/>
            <w:tcMar>
              <w:top w:w="15" w:type="dxa"/>
              <w:left w:w="15" w:type="dxa"/>
              <w:bottom w:w="0" w:type="dxa"/>
              <w:right w:w="15" w:type="dxa"/>
            </w:tcMar>
            <w:vAlign w:val="center"/>
          </w:tcPr>
          <w:p w14:paraId="37906E5B" w14:textId="77777777" w:rsidR="000A26BC" w:rsidRDefault="004F4760">
            <w:pPr>
              <w:jc w:val="center"/>
            </w:pPr>
            <w:r>
              <w:rPr>
                <w:rFonts w:hint="eastAsia"/>
              </w:rPr>
              <w:t xml:space="preserve">20 </w:t>
            </w:r>
          </w:p>
        </w:tc>
        <w:tc>
          <w:tcPr>
            <w:tcW w:w="1342" w:type="dxa"/>
            <w:tcMar>
              <w:top w:w="15" w:type="dxa"/>
              <w:left w:w="15" w:type="dxa"/>
              <w:bottom w:w="0" w:type="dxa"/>
              <w:right w:w="15" w:type="dxa"/>
            </w:tcMar>
            <w:vAlign w:val="center"/>
          </w:tcPr>
          <w:p w14:paraId="3AE66AFE"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34A370D5" w14:textId="77777777" w:rsidR="000A26BC" w:rsidRDefault="004F4760">
            <w:pPr>
              <w:jc w:val="center"/>
            </w:pPr>
            <w:r>
              <w:rPr>
                <w:rFonts w:hint="eastAsia"/>
              </w:rPr>
              <w:t>内存管理</w:t>
            </w:r>
          </w:p>
        </w:tc>
        <w:tc>
          <w:tcPr>
            <w:tcW w:w="1740" w:type="dxa"/>
            <w:tcMar>
              <w:top w:w="15" w:type="dxa"/>
              <w:left w:w="15" w:type="dxa"/>
              <w:bottom w:w="0" w:type="dxa"/>
              <w:right w:w="15" w:type="dxa"/>
            </w:tcMar>
            <w:vAlign w:val="center"/>
          </w:tcPr>
          <w:p w14:paraId="7D2C7E0E" w14:textId="77777777" w:rsidR="000A26BC" w:rsidRDefault="004F4760">
            <w:pPr>
              <w:jc w:val="left"/>
            </w:pPr>
            <w:r>
              <w:rPr>
                <w:rFonts w:hint="eastAsia"/>
              </w:rPr>
              <w:t>★内存容量</w:t>
            </w:r>
          </w:p>
        </w:tc>
        <w:tc>
          <w:tcPr>
            <w:tcW w:w="4643" w:type="dxa"/>
            <w:tcMar>
              <w:top w:w="15" w:type="dxa"/>
              <w:left w:w="15" w:type="dxa"/>
              <w:bottom w:w="0" w:type="dxa"/>
              <w:right w:w="15" w:type="dxa"/>
            </w:tcMar>
            <w:vAlign w:val="center"/>
          </w:tcPr>
          <w:p w14:paraId="2EECE7C2" w14:textId="77777777" w:rsidR="000A26BC" w:rsidRDefault="004F4760">
            <w:r>
              <w:rPr>
                <w:rFonts w:hint="eastAsia"/>
              </w:rPr>
              <w:t>操作系统支持最大内存不小于</w:t>
            </w:r>
            <w:r>
              <w:rPr>
                <w:rFonts w:hint="eastAsia"/>
              </w:rPr>
              <w:t>4TB</w:t>
            </w:r>
          </w:p>
        </w:tc>
      </w:tr>
      <w:tr w:rsidR="000A26BC" w14:paraId="6D31A8C9" w14:textId="77777777">
        <w:trPr>
          <w:jc w:val="center"/>
        </w:trPr>
        <w:tc>
          <w:tcPr>
            <w:tcW w:w="788" w:type="dxa"/>
            <w:tcMar>
              <w:top w:w="15" w:type="dxa"/>
              <w:left w:w="15" w:type="dxa"/>
              <w:bottom w:w="0" w:type="dxa"/>
              <w:right w:w="15" w:type="dxa"/>
            </w:tcMar>
            <w:vAlign w:val="center"/>
          </w:tcPr>
          <w:p w14:paraId="45F43D9F" w14:textId="77777777" w:rsidR="000A26BC" w:rsidRDefault="004F4760">
            <w:pPr>
              <w:jc w:val="center"/>
            </w:pPr>
            <w:r>
              <w:rPr>
                <w:rFonts w:hint="eastAsia"/>
              </w:rPr>
              <w:t xml:space="preserve">21 </w:t>
            </w:r>
          </w:p>
        </w:tc>
        <w:tc>
          <w:tcPr>
            <w:tcW w:w="1342" w:type="dxa"/>
            <w:tcMar>
              <w:top w:w="15" w:type="dxa"/>
              <w:left w:w="15" w:type="dxa"/>
              <w:bottom w:w="0" w:type="dxa"/>
              <w:right w:w="15" w:type="dxa"/>
            </w:tcMar>
            <w:vAlign w:val="center"/>
          </w:tcPr>
          <w:p w14:paraId="45ECCEF5" w14:textId="77777777" w:rsidR="000A26BC" w:rsidRDefault="004F4760">
            <w:pPr>
              <w:jc w:val="center"/>
            </w:pPr>
            <w:r>
              <w:rPr>
                <w:rFonts w:hint="eastAsia"/>
              </w:rPr>
              <w:t>功能要求</w:t>
            </w:r>
          </w:p>
        </w:tc>
        <w:tc>
          <w:tcPr>
            <w:tcW w:w="1440" w:type="dxa"/>
            <w:vMerge/>
            <w:vAlign w:val="center"/>
          </w:tcPr>
          <w:p w14:paraId="28CC70CF"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6108CF1" w14:textId="77777777" w:rsidR="000A26BC" w:rsidRDefault="004F4760">
            <w:pPr>
              <w:jc w:val="left"/>
            </w:pPr>
            <w:r>
              <w:rPr>
                <w:rFonts w:hint="eastAsia"/>
              </w:rPr>
              <w:t>★内存大</w:t>
            </w:r>
            <w:proofErr w:type="gramStart"/>
            <w:r>
              <w:rPr>
                <w:rFonts w:hint="eastAsia"/>
              </w:rPr>
              <w:t>页管理</w:t>
            </w:r>
            <w:proofErr w:type="gramEnd"/>
          </w:p>
        </w:tc>
        <w:tc>
          <w:tcPr>
            <w:tcW w:w="4643" w:type="dxa"/>
            <w:tcMar>
              <w:top w:w="15" w:type="dxa"/>
              <w:left w:w="15" w:type="dxa"/>
              <w:bottom w:w="0" w:type="dxa"/>
              <w:right w:w="15" w:type="dxa"/>
            </w:tcMar>
            <w:vAlign w:val="center"/>
          </w:tcPr>
          <w:p w14:paraId="03FBC7EE" w14:textId="77777777" w:rsidR="000A26BC" w:rsidRDefault="004F4760">
            <w:r>
              <w:rPr>
                <w:rFonts w:hint="eastAsia"/>
              </w:rPr>
              <w:t>操作系统允许应用申请内存大</w:t>
            </w:r>
            <w:proofErr w:type="gramStart"/>
            <w:r>
              <w:rPr>
                <w:rFonts w:hint="eastAsia"/>
              </w:rPr>
              <w:t>页降低</w:t>
            </w:r>
            <w:proofErr w:type="gramEnd"/>
            <w:r>
              <w:rPr>
                <w:rFonts w:hint="eastAsia"/>
              </w:rPr>
              <w:t>页表转换</w:t>
            </w:r>
          </w:p>
        </w:tc>
      </w:tr>
      <w:tr w:rsidR="000A26BC" w14:paraId="3D760760" w14:textId="77777777">
        <w:trPr>
          <w:jc w:val="center"/>
        </w:trPr>
        <w:tc>
          <w:tcPr>
            <w:tcW w:w="788" w:type="dxa"/>
            <w:tcMar>
              <w:top w:w="15" w:type="dxa"/>
              <w:left w:w="15" w:type="dxa"/>
              <w:bottom w:w="0" w:type="dxa"/>
              <w:right w:w="15" w:type="dxa"/>
            </w:tcMar>
            <w:vAlign w:val="center"/>
          </w:tcPr>
          <w:p w14:paraId="2525111F" w14:textId="77777777" w:rsidR="000A26BC" w:rsidRDefault="004F4760">
            <w:pPr>
              <w:jc w:val="center"/>
            </w:pPr>
            <w:r>
              <w:rPr>
                <w:rFonts w:hint="eastAsia"/>
              </w:rPr>
              <w:t xml:space="preserve">22 </w:t>
            </w:r>
          </w:p>
        </w:tc>
        <w:tc>
          <w:tcPr>
            <w:tcW w:w="1342" w:type="dxa"/>
            <w:tcMar>
              <w:top w:w="15" w:type="dxa"/>
              <w:left w:w="15" w:type="dxa"/>
              <w:bottom w:w="0" w:type="dxa"/>
              <w:right w:w="15" w:type="dxa"/>
            </w:tcMar>
            <w:vAlign w:val="center"/>
          </w:tcPr>
          <w:p w14:paraId="1A0E8D88" w14:textId="77777777" w:rsidR="000A26BC" w:rsidRDefault="004F4760">
            <w:pPr>
              <w:jc w:val="center"/>
            </w:pPr>
            <w:r>
              <w:rPr>
                <w:rFonts w:hint="eastAsia"/>
              </w:rPr>
              <w:t>功能要求</w:t>
            </w:r>
          </w:p>
        </w:tc>
        <w:tc>
          <w:tcPr>
            <w:tcW w:w="1440" w:type="dxa"/>
            <w:vMerge/>
            <w:vAlign w:val="center"/>
          </w:tcPr>
          <w:p w14:paraId="3B5867E2"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9961BE6" w14:textId="77777777" w:rsidR="000A26BC" w:rsidRDefault="004F4760">
            <w:pPr>
              <w:jc w:val="left"/>
            </w:pPr>
            <w:r>
              <w:rPr>
                <w:rFonts w:hint="eastAsia"/>
              </w:rPr>
              <w:t>★</w:t>
            </w:r>
            <w:r>
              <w:rPr>
                <w:rFonts w:hint="eastAsia"/>
              </w:rPr>
              <w:t>NUMA</w:t>
            </w:r>
          </w:p>
        </w:tc>
        <w:tc>
          <w:tcPr>
            <w:tcW w:w="4643" w:type="dxa"/>
            <w:tcMar>
              <w:top w:w="15" w:type="dxa"/>
              <w:left w:w="15" w:type="dxa"/>
              <w:bottom w:w="0" w:type="dxa"/>
              <w:right w:w="15" w:type="dxa"/>
            </w:tcMar>
            <w:vAlign w:val="center"/>
          </w:tcPr>
          <w:p w14:paraId="1EB91562" w14:textId="77777777" w:rsidR="000A26BC" w:rsidRDefault="004F4760">
            <w:r>
              <w:rPr>
                <w:rFonts w:hint="eastAsia"/>
              </w:rPr>
              <w:t>操作系统支持</w:t>
            </w:r>
            <w:r>
              <w:rPr>
                <w:rFonts w:hint="eastAsia"/>
              </w:rPr>
              <w:t>NUMA</w:t>
            </w:r>
            <w:r>
              <w:rPr>
                <w:rFonts w:hint="eastAsia"/>
              </w:rPr>
              <w:t>近节点优化</w:t>
            </w:r>
          </w:p>
        </w:tc>
      </w:tr>
      <w:tr w:rsidR="000A26BC" w14:paraId="48EB0533" w14:textId="77777777">
        <w:trPr>
          <w:jc w:val="center"/>
        </w:trPr>
        <w:tc>
          <w:tcPr>
            <w:tcW w:w="788" w:type="dxa"/>
            <w:tcMar>
              <w:top w:w="15" w:type="dxa"/>
              <w:left w:w="15" w:type="dxa"/>
              <w:bottom w:w="0" w:type="dxa"/>
              <w:right w:w="15" w:type="dxa"/>
            </w:tcMar>
            <w:vAlign w:val="center"/>
          </w:tcPr>
          <w:p w14:paraId="7405BF3F" w14:textId="77777777" w:rsidR="000A26BC" w:rsidRDefault="004F4760">
            <w:pPr>
              <w:jc w:val="center"/>
            </w:pPr>
            <w:r>
              <w:rPr>
                <w:rFonts w:hint="eastAsia"/>
              </w:rPr>
              <w:t xml:space="preserve">23 </w:t>
            </w:r>
          </w:p>
        </w:tc>
        <w:tc>
          <w:tcPr>
            <w:tcW w:w="1342" w:type="dxa"/>
            <w:tcMar>
              <w:top w:w="15" w:type="dxa"/>
              <w:left w:w="15" w:type="dxa"/>
              <w:bottom w:w="0" w:type="dxa"/>
              <w:right w:w="15" w:type="dxa"/>
            </w:tcMar>
            <w:vAlign w:val="center"/>
          </w:tcPr>
          <w:p w14:paraId="1B86B7C5" w14:textId="77777777" w:rsidR="000A26BC" w:rsidRDefault="004F4760">
            <w:pPr>
              <w:jc w:val="center"/>
            </w:pPr>
            <w:r>
              <w:rPr>
                <w:rFonts w:hint="eastAsia"/>
              </w:rPr>
              <w:t>功能要求</w:t>
            </w:r>
          </w:p>
        </w:tc>
        <w:tc>
          <w:tcPr>
            <w:tcW w:w="1440" w:type="dxa"/>
            <w:vMerge/>
            <w:vAlign w:val="center"/>
          </w:tcPr>
          <w:p w14:paraId="1A44B8FD"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9799322" w14:textId="77777777" w:rsidR="000A26BC" w:rsidRDefault="004F4760">
            <w:pPr>
              <w:jc w:val="left"/>
            </w:pPr>
            <w:proofErr w:type="gramStart"/>
            <w:r>
              <w:rPr>
                <w:rFonts w:hint="eastAsia"/>
              </w:rPr>
              <w:t>内存超</w:t>
            </w:r>
            <w:proofErr w:type="gramEnd"/>
            <w:r>
              <w:rPr>
                <w:rFonts w:hint="eastAsia"/>
              </w:rPr>
              <w:t>分</w:t>
            </w:r>
          </w:p>
        </w:tc>
        <w:tc>
          <w:tcPr>
            <w:tcW w:w="4643" w:type="dxa"/>
            <w:tcMar>
              <w:top w:w="15" w:type="dxa"/>
              <w:left w:w="15" w:type="dxa"/>
              <w:bottom w:w="0" w:type="dxa"/>
              <w:right w:w="15" w:type="dxa"/>
            </w:tcMar>
            <w:vAlign w:val="center"/>
          </w:tcPr>
          <w:p w14:paraId="280E554C" w14:textId="77777777" w:rsidR="000A26BC" w:rsidRDefault="004F4760">
            <w:r>
              <w:rPr>
                <w:rFonts w:hint="eastAsia"/>
              </w:rPr>
              <w:t>操作系统支持虚拟</w:t>
            </w:r>
            <w:proofErr w:type="gramStart"/>
            <w:r>
              <w:rPr>
                <w:rFonts w:hint="eastAsia"/>
              </w:rPr>
              <w:t>内存超</w:t>
            </w:r>
            <w:proofErr w:type="gramEnd"/>
            <w:r>
              <w:rPr>
                <w:rFonts w:hint="eastAsia"/>
              </w:rPr>
              <w:t>分，提升内存的使用率</w:t>
            </w:r>
          </w:p>
        </w:tc>
      </w:tr>
      <w:tr w:rsidR="000A26BC" w14:paraId="313AE751" w14:textId="77777777">
        <w:trPr>
          <w:jc w:val="center"/>
        </w:trPr>
        <w:tc>
          <w:tcPr>
            <w:tcW w:w="788" w:type="dxa"/>
            <w:tcMar>
              <w:top w:w="15" w:type="dxa"/>
              <w:left w:w="15" w:type="dxa"/>
              <w:bottom w:w="0" w:type="dxa"/>
              <w:right w:w="15" w:type="dxa"/>
            </w:tcMar>
            <w:vAlign w:val="center"/>
          </w:tcPr>
          <w:p w14:paraId="7B333F07" w14:textId="77777777" w:rsidR="000A26BC" w:rsidRDefault="004F4760">
            <w:pPr>
              <w:jc w:val="center"/>
            </w:pPr>
            <w:r>
              <w:rPr>
                <w:rFonts w:hint="eastAsia"/>
              </w:rPr>
              <w:t xml:space="preserve">24 </w:t>
            </w:r>
          </w:p>
        </w:tc>
        <w:tc>
          <w:tcPr>
            <w:tcW w:w="1342" w:type="dxa"/>
            <w:tcMar>
              <w:top w:w="15" w:type="dxa"/>
              <w:left w:w="15" w:type="dxa"/>
              <w:bottom w:w="0" w:type="dxa"/>
              <w:right w:w="15" w:type="dxa"/>
            </w:tcMar>
            <w:vAlign w:val="center"/>
          </w:tcPr>
          <w:p w14:paraId="7805F703"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17E21784" w14:textId="77777777" w:rsidR="000A26BC" w:rsidRDefault="004F4760">
            <w:pPr>
              <w:jc w:val="center"/>
            </w:pPr>
            <w:r>
              <w:rPr>
                <w:rFonts w:hint="eastAsia"/>
              </w:rPr>
              <w:t>存储管理</w:t>
            </w:r>
          </w:p>
        </w:tc>
        <w:tc>
          <w:tcPr>
            <w:tcW w:w="1740" w:type="dxa"/>
            <w:tcMar>
              <w:top w:w="15" w:type="dxa"/>
              <w:left w:w="15" w:type="dxa"/>
              <w:bottom w:w="0" w:type="dxa"/>
              <w:right w:w="15" w:type="dxa"/>
            </w:tcMar>
            <w:vAlign w:val="center"/>
          </w:tcPr>
          <w:p w14:paraId="57ACEC4F" w14:textId="77777777" w:rsidR="000A26BC" w:rsidRDefault="004F4760">
            <w:pPr>
              <w:jc w:val="left"/>
            </w:pPr>
            <w:r>
              <w:rPr>
                <w:rFonts w:hint="eastAsia"/>
              </w:rPr>
              <w:t>★</w:t>
            </w:r>
            <w:r>
              <w:rPr>
                <w:rFonts w:hint="eastAsia"/>
              </w:rPr>
              <w:t>RAID</w:t>
            </w:r>
            <w:r>
              <w:rPr>
                <w:rFonts w:hint="eastAsia"/>
              </w:rPr>
              <w:t>支持</w:t>
            </w:r>
          </w:p>
        </w:tc>
        <w:tc>
          <w:tcPr>
            <w:tcW w:w="4643" w:type="dxa"/>
            <w:tcMar>
              <w:top w:w="15" w:type="dxa"/>
              <w:left w:w="15" w:type="dxa"/>
              <w:bottom w:w="0" w:type="dxa"/>
              <w:right w:w="15" w:type="dxa"/>
            </w:tcMar>
            <w:vAlign w:val="center"/>
          </w:tcPr>
          <w:p w14:paraId="1FF265DF" w14:textId="77777777" w:rsidR="000A26BC" w:rsidRDefault="004F4760">
            <w:r>
              <w:rPr>
                <w:rFonts w:hint="eastAsia"/>
              </w:rPr>
              <w:t>操作系统支持硬</w:t>
            </w:r>
            <w:r>
              <w:rPr>
                <w:rFonts w:hint="eastAsia"/>
              </w:rPr>
              <w:t>RAID</w:t>
            </w:r>
            <w:r>
              <w:rPr>
                <w:rFonts w:hint="eastAsia"/>
              </w:rPr>
              <w:t>和软</w:t>
            </w:r>
            <w:r>
              <w:rPr>
                <w:rFonts w:hint="eastAsia"/>
              </w:rPr>
              <w:t>RAID</w:t>
            </w:r>
            <w:r>
              <w:rPr>
                <w:rFonts w:hint="eastAsia"/>
              </w:rPr>
              <w:t>，支持软</w:t>
            </w:r>
            <w:r>
              <w:rPr>
                <w:rFonts w:hint="eastAsia"/>
              </w:rPr>
              <w:t>RAID</w:t>
            </w:r>
            <w:r>
              <w:rPr>
                <w:rFonts w:hint="eastAsia"/>
              </w:rPr>
              <w:t>级别</w:t>
            </w:r>
            <w:r>
              <w:rPr>
                <w:rFonts w:hint="eastAsia"/>
              </w:rPr>
              <w:t>0</w:t>
            </w:r>
            <w:r>
              <w:rPr>
                <w:rFonts w:hint="eastAsia"/>
              </w:rPr>
              <w:t>、</w:t>
            </w:r>
            <w:r>
              <w:rPr>
                <w:rFonts w:hint="eastAsia"/>
              </w:rPr>
              <w:t>1</w:t>
            </w:r>
            <w:r>
              <w:rPr>
                <w:rFonts w:hint="eastAsia"/>
              </w:rPr>
              <w:t>、</w:t>
            </w:r>
            <w:r>
              <w:rPr>
                <w:rFonts w:hint="eastAsia"/>
              </w:rPr>
              <w:t>5</w:t>
            </w:r>
            <w:r>
              <w:rPr>
                <w:rFonts w:hint="eastAsia"/>
              </w:rPr>
              <w:t>、</w:t>
            </w:r>
            <w:r>
              <w:rPr>
                <w:rFonts w:hint="eastAsia"/>
              </w:rPr>
              <w:t>6</w:t>
            </w:r>
            <w:r>
              <w:rPr>
                <w:rFonts w:hint="eastAsia"/>
              </w:rPr>
              <w:t>、</w:t>
            </w:r>
            <w:r>
              <w:rPr>
                <w:rFonts w:hint="eastAsia"/>
              </w:rPr>
              <w:t>10</w:t>
            </w:r>
          </w:p>
        </w:tc>
      </w:tr>
      <w:tr w:rsidR="000A26BC" w14:paraId="0EDE8C93" w14:textId="77777777">
        <w:trPr>
          <w:jc w:val="center"/>
        </w:trPr>
        <w:tc>
          <w:tcPr>
            <w:tcW w:w="788" w:type="dxa"/>
            <w:tcMar>
              <w:top w:w="15" w:type="dxa"/>
              <w:left w:w="15" w:type="dxa"/>
              <w:bottom w:w="0" w:type="dxa"/>
              <w:right w:w="15" w:type="dxa"/>
            </w:tcMar>
            <w:vAlign w:val="center"/>
          </w:tcPr>
          <w:p w14:paraId="3BC8D6F5" w14:textId="77777777" w:rsidR="000A26BC" w:rsidRDefault="004F4760">
            <w:pPr>
              <w:jc w:val="center"/>
            </w:pPr>
            <w:r>
              <w:rPr>
                <w:rFonts w:hint="eastAsia"/>
              </w:rPr>
              <w:t xml:space="preserve">25 </w:t>
            </w:r>
          </w:p>
        </w:tc>
        <w:tc>
          <w:tcPr>
            <w:tcW w:w="1342" w:type="dxa"/>
            <w:tcMar>
              <w:top w:w="15" w:type="dxa"/>
              <w:left w:w="15" w:type="dxa"/>
              <w:bottom w:w="0" w:type="dxa"/>
              <w:right w:w="15" w:type="dxa"/>
            </w:tcMar>
            <w:vAlign w:val="center"/>
          </w:tcPr>
          <w:p w14:paraId="22EB4840" w14:textId="77777777" w:rsidR="000A26BC" w:rsidRDefault="004F4760">
            <w:pPr>
              <w:jc w:val="center"/>
            </w:pPr>
            <w:r>
              <w:rPr>
                <w:rFonts w:hint="eastAsia"/>
              </w:rPr>
              <w:t>功能要求</w:t>
            </w:r>
          </w:p>
        </w:tc>
        <w:tc>
          <w:tcPr>
            <w:tcW w:w="1440" w:type="dxa"/>
            <w:vMerge/>
            <w:vAlign w:val="center"/>
          </w:tcPr>
          <w:p w14:paraId="373F9186"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CBE8617" w14:textId="77777777" w:rsidR="000A26BC" w:rsidRDefault="004F4760">
            <w:pPr>
              <w:jc w:val="left"/>
            </w:pPr>
            <w:r>
              <w:rPr>
                <w:rFonts w:hint="eastAsia"/>
              </w:rPr>
              <w:t>软</w:t>
            </w:r>
            <w:r>
              <w:rPr>
                <w:rFonts w:hint="eastAsia"/>
              </w:rPr>
              <w:t>raid</w:t>
            </w:r>
            <w:r>
              <w:rPr>
                <w:rFonts w:hint="eastAsia"/>
              </w:rPr>
              <w:t>管理工具</w:t>
            </w:r>
          </w:p>
        </w:tc>
        <w:tc>
          <w:tcPr>
            <w:tcW w:w="4643" w:type="dxa"/>
            <w:tcMar>
              <w:top w:w="15" w:type="dxa"/>
              <w:left w:w="15" w:type="dxa"/>
              <w:bottom w:w="0" w:type="dxa"/>
              <w:right w:w="15" w:type="dxa"/>
            </w:tcMar>
            <w:vAlign w:val="center"/>
          </w:tcPr>
          <w:p w14:paraId="542AF3F9" w14:textId="77777777" w:rsidR="000A26BC" w:rsidRDefault="004F4760">
            <w:r>
              <w:rPr>
                <w:rFonts w:hint="eastAsia"/>
              </w:rPr>
              <w:t>操作系统针对</w:t>
            </w:r>
            <w:r>
              <w:rPr>
                <w:rFonts w:hint="eastAsia"/>
              </w:rPr>
              <w:t>NVME</w:t>
            </w:r>
            <w:r>
              <w:rPr>
                <w:rFonts w:hint="eastAsia"/>
              </w:rPr>
              <w:t>磁盘，提供软</w:t>
            </w:r>
            <w:r>
              <w:rPr>
                <w:rFonts w:hint="eastAsia"/>
              </w:rPr>
              <w:t>raid</w:t>
            </w:r>
            <w:r>
              <w:rPr>
                <w:rFonts w:hint="eastAsia"/>
              </w:rPr>
              <w:t>管理和监控工具；支持对</w:t>
            </w:r>
            <w:proofErr w:type="spellStart"/>
            <w:r>
              <w:rPr>
                <w:rFonts w:hint="eastAsia"/>
              </w:rPr>
              <w:t>nvme</w:t>
            </w:r>
            <w:proofErr w:type="spellEnd"/>
            <w:r>
              <w:rPr>
                <w:rFonts w:hint="eastAsia"/>
              </w:rPr>
              <w:t>磁盘具有便捷创建和清理软</w:t>
            </w:r>
            <w:r>
              <w:rPr>
                <w:rFonts w:hint="eastAsia"/>
              </w:rPr>
              <w:t>RAID</w:t>
            </w:r>
            <w:r>
              <w:rPr>
                <w:rFonts w:hint="eastAsia"/>
              </w:rPr>
              <w:t>功能；支持通过智能监控，实时监控软</w:t>
            </w:r>
            <w:r>
              <w:rPr>
                <w:rFonts w:hint="eastAsia"/>
              </w:rPr>
              <w:t>RAID</w:t>
            </w:r>
            <w:r>
              <w:rPr>
                <w:rFonts w:hint="eastAsia"/>
              </w:rPr>
              <w:t>组故障、</w:t>
            </w:r>
            <w:proofErr w:type="gramStart"/>
            <w:r>
              <w:rPr>
                <w:rFonts w:hint="eastAsia"/>
              </w:rPr>
              <w:t>慢盘故障</w:t>
            </w:r>
            <w:proofErr w:type="gramEnd"/>
            <w:r>
              <w:rPr>
                <w:rFonts w:hint="eastAsia"/>
              </w:rPr>
              <w:t>、硬件故障等，并提供告警功能；支持具有自动完成踢盘、点灯</w:t>
            </w:r>
            <w:proofErr w:type="gramStart"/>
            <w:r>
              <w:rPr>
                <w:rFonts w:hint="eastAsia"/>
              </w:rPr>
              <w:t>和加组等</w:t>
            </w:r>
            <w:proofErr w:type="gramEnd"/>
            <w:r>
              <w:rPr>
                <w:rFonts w:hint="eastAsia"/>
              </w:rPr>
              <w:t>功能，提升软</w:t>
            </w:r>
            <w:r>
              <w:rPr>
                <w:rFonts w:hint="eastAsia"/>
              </w:rPr>
              <w:t>RAID</w:t>
            </w:r>
            <w:r>
              <w:rPr>
                <w:rFonts w:hint="eastAsia"/>
              </w:rPr>
              <w:t>的运维效率和用户体验</w:t>
            </w:r>
          </w:p>
        </w:tc>
      </w:tr>
      <w:tr w:rsidR="000A26BC" w14:paraId="499710E4" w14:textId="77777777">
        <w:trPr>
          <w:jc w:val="center"/>
        </w:trPr>
        <w:tc>
          <w:tcPr>
            <w:tcW w:w="788" w:type="dxa"/>
            <w:tcMar>
              <w:top w:w="15" w:type="dxa"/>
              <w:left w:w="15" w:type="dxa"/>
              <w:bottom w:w="0" w:type="dxa"/>
              <w:right w:w="15" w:type="dxa"/>
            </w:tcMar>
            <w:vAlign w:val="center"/>
          </w:tcPr>
          <w:p w14:paraId="0AC39336" w14:textId="77777777" w:rsidR="000A26BC" w:rsidRDefault="004F4760">
            <w:pPr>
              <w:jc w:val="center"/>
            </w:pPr>
            <w:r>
              <w:rPr>
                <w:rFonts w:hint="eastAsia"/>
              </w:rPr>
              <w:t xml:space="preserve">26 </w:t>
            </w:r>
          </w:p>
        </w:tc>
        <w:tc>
          <w:tcPr>
            <w:tcW w:w="1342" w:type="dxa"/>
            <w:tcMar>
              <w:top w:w="15" w:type="dxa"/>
              <w:left w:w="15" w:type="dxa"/>
              <w:bottom w:w="0" w:type="dxa"/>
              <w:right w:w="15" w:type="dxa"/>
            </w:tcMar>
            <w:vAlign w:val="center"/>
          </w:tcPr>
          <w:p w14:paraId="0BF32DC0" w14:textId="77777777" w:rsidR="000A26BC" w:rsidRDefault="004F4760">
            <w:pPr>
              <w:jc w:val="center"/>
            </w:pPr>
            <w:r>
              <w:rPr>
                <w:rFonts w:hint="eastAsia"/>
              </w:rPr>
              <w:t>功能要求</w:t>
            </w:r>
          </w:p>
        </w:tc>
        <w:tc>
          <w:tcPr>
            <w:tcW w:w="1440" w:type="dxa"/>
            <w:vMerge/>
            <w:vAlign w:val="center"/>
          </w:tcPr>
          <w:p w14:paraId="0B2EDBE5"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FB69C10" w14:textId="77777777" w:rsidR="000A26BC" w:rsidRDefault="004F4760">
            <w:pPr>
              <w:jc w:val="left"/>
            </w:pPr>
            <w:r>
              <w:rPr>
                <w:rFonts w:hint="eastAsia"/>
              </w:rPr>
              <w:t>★虚拟文件系统</w:t>
            </w:r>
          </w:p>
        </w:tc>
        <w:tc>
          <w:tcPr>
            <w:tcW w:w="4643" w:type="dxa"/>
            <w:tcMar>
              <w:top w:w="15" w:type="dxa"/>
              <w:left w:w="15" w:type="dxa"/>
              <w:bottom w:w="0" w:type="dxa"/>
              <w:right w:w="15" w:type="dxa"/>
            </w:tcMar>
            <w:vAlign w:val="center"/>
          </w:tcPr>
          <w:p w14:paraId="3B8DCA4F" w14:textId="77777777" w:rsidR="000A26BC" w:rsidRDefault="004F4760">
            <w:r>
              <w:rPr>
                <w:rFonts w:hint="eastAsia"/>
              </w:rPr>
              <w:t>操作系统支持将不同功能的外部设备抽象为统一的文件操作接口，包括存储、输入输出设备</w:t>
            </w:r>
          </w:p>
        </w:tc>
      </w:tr>
      <w:tr w:rsidR="000A26BC" w14:paraId="208D7454" w14:textId="77777777">
        <w:trPr>
          <w:jc w:val="center"/>
        </w:trPr>
        <w:tc>
          <w:tcPr>
            <w:tcW w:w="788" w:type="dxa"/>
            <w:tcMar>
              <w:top w:w="15" w:type="dxa"/>
              <w:left w:w="15" w:type="dxa"/>
              <w:bottom w:w="0" w:type="dxa"/>
              <w:right w:w="15" w:type="dxa"/>
            </w:tcMar>
            <w:vAlign w:val="center"/>
          </w:tcPr>
          <w:p w14:paraId="436FCCA6" w14:textId="77777777" w:rsidR="000A26BC" w:rsidRDefault="004F4760">
            <w:pPr>
              <w:jc w:val="center"/>
            </w:pPr>
            <w:r>
              <w:rPr>
                <w:rFonts w:hint="eastAsia"/>
              </w:rPr>
              <w:t xml:space="preserve">27 </w:t>
            </w:r>
          </w:p>
        </w:tc>
        <w:tc>
          <w:tcPr>
            <w:tcW w:w="1342" w:type="dxa"/>
            <w:tcMar>
              <w:top w:w="15" w:type="dxa"/>
              <w:left w:w="15" w:type="dxa"/>
              <w:bottom w:w="0" w:type="dxa"/>
              <w:right w:w="15" w:type="dxa"/>
            </w:tcMar>
            <w:vAlign w:val="center"/>
          </w:tcPr>
          <w:p w14:paraId="330AE3A2" w14:textId="77777777" w:rsidR="000A26BC" w:rsidRDefault="004F4760">
            <w:pPr>
              <w:jc w:val="center"/>
            </w:pPr>
            <w:r>
              <w:rPr>
                <w:rFonts w:hint="eastAsia"/>
              </w:rPr>
              <w:t>功能要求</w:t>
            </w:r>
          </w:p>
        </w:tc>
        <w:tc>
          <w:tcPr>
            <w:tcW w:w="1440" w:type="dxa"/>
            <w:vMerge/>
            <w:vAlign w:val="center"/>
          </w:tcPr>
          <w:p w14:paraId="43CB83D6"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18D753E" w14:textId="77777777" w:rsidR="000A26BC" w:rsidRDefault="004F4760">
            <w:pPr>
              <w:jc w:val="left"/>
            </w:pPr>
            <w:r>
              <w:rPr>
                <w:rFonts w:hint="eastAsia"/>
              </w:rPr>
              <w:t>★文件管理</w:t>
            </w:r>
          </w:p>
        </w:tc>
        <w:tc>
          <w:tcPr>
            <w:tcW w:w="4643" w:type="dxa"/>
            <w:tcMar>
              <w:top w:w="15" w:type="dxa"/>
              <w:left w:w="15" w:type="dxa"/>
              <w:bottom w:w="0" w:type="dxa"/>
              <w:right w:w="15" w:type="dxa"/>
            </w:tcMar>
            <w:vAlign w:val="center"/>
          </w:tcPr>
          <w:p w14:paraId="5AD7B6D2" w14:textId="77777777" w:rsidR="000A26BC" w:rsidRDefault="004F4760">
            <w:r>
              <w:rPr>
                <w:rFonts w:hint="eastAsia"/>
              </w:rPr>
              <w:t>操作系统支持文件存储、检索和共享</w:t>
            </w:r>
          </w:p>
        </w:tc>
      </w:tr>
      <w:tr w:rsidR="000A26BC" w14:paraId="41B92452" w14:textId="77777777">
        <w:trPr>
          <w:jc w:val="center"/>
        </w:trPr>
        <w:tc>
          <w:tcPr>
            <w:tcW w:w="788" w:type="dxa"/>
            <w:tcMar>
              <w:top w:w="15" w:type="dxa"/>
              <w:left w:w="15" w:type="dxa"/>
              <w:bottom w:w="0" w:type="dxa"/>
              <w:right w:w="15" w:type="dxa"/>
            </w:tcMar>
            <w:vAlign w:val="center"/>
          </w:tcPr>
          <w:p w14:paraId="6DB46C6A" w14:textId="77777777" w:rsidR="000A26BC" w:rsidRDefault="004F4760">
            <w:pPr>
              <w:jc w:val="center"/>
            </w:pPr>
            <w:r>
              <w:rPr>
                <w:rFonts w:hint="eastAsia"/>
              </w:rPr>
              <w:t xml:space="preserve">28 </w:t>
            </w:r>
          </w:p>
        </w:tc>
        <w:tc>
          <w:tcPr>
            <w:tcW w:w="1342" w:type="dxa"/>
            <w:tcMar>
              <w:top w:w="15" w:type="dxa"/>
              <w:left w:w="15" w:type="dxa"/>
              <w:bottom w:w="0" w:type="dxa"/>
              <w:right w:w="15" w:type="dxa"/>
            </w:tcMar>
            <w:vAlign w:val="center"/>
          </w:tcPr>
          <w:p w14:paraId="3DB01DA9" w14:textId="77777777" w:rsidR="000A26BC" w:rsidRDefault="004F4760">
            <w:pPr>
              <w:jc w:val="center"/>
            </w:pPr>
            <w:r>
              <w:rPr>
                <w:rFonts w:hint="eastAsia"/>
              </w:rPr>
              <w:t>功能要求</w:t>
            </w:r>
          </w:p>
        </w:tc>
        <w:tc>
          <w:tcPr>
            <w:tcW w:w="1440" w:type="dxa"/>
            <w:vMerge/>
            <w:vAlign w:val="center"/>
          </w:tcPr>
          <w:p w14:paraId="286EBFAD"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BBC1D2D" w14:textId="77777777" w:rsidR="000A26BC" w:rsidRDefault="004F4760">
            <w:pPr>
              <w:jc w:val="left"/>
            </w:pPr>
            <w:r>
              <w:rPr>
                <w:rFonts w:hint="eastAsia"/>
              </w:rPr>
              <w:t>★可移动存储</w:t>
            </w:r>
          </w:p>
        </w:tc>
        <w:tc>
          <w:tcPr>
            <w:tcW w:w="4643" w:type="dxa"/>
            <w:tcMar>
              <w:top w:w="15" w:type="dxa"/>
              <w:left w:w="15" w:type="dxa"/>
              <w:bottom w:w="0" w:type="dxa"/>
              <w:right w:w="15" w:type="dxa"/>
            </w:tcMar>
            <w:vAlign w:val="center"/>
          </w:tcPr>
          <w:p w14:paraId="3AB80C35" w14:textId="77777777" w:rsidR="000A26BC" w:rsidRDefault="004F4760">
            <w:r>
              <w:rPr>
                <w:rFonts w:hint="eastAsia"/>
              </w:rPr>
              <w:t>操作系统支持对可移动外部存储的管理，包括启停、禁用、恢复等</w:t>
            </w:r>
          </w:p>
        </w:tc>
      </w:tr>
      <w:tr w:rsidR="000A26BC" w14:paraId="2C2393E1" w14:textId="77777777">
        <w:trPr>
          <w:jc w:val="center"/>
        </w:trPr>
        <w:tc>
          <w:tcPr>
            <w:tcW w:w="788" w:type="dxa"/>
            <w:tcMar>
              <w:top w:w="15" w:type="dxa"/>
              <w:left w:w="15" w:type="dxa"/>
              <w:bottom w:w="0" w:type="dxa"/>
              <w:right w:w="15" w:type="dxa"/>
            </w:tcMar>
            <w:vAlign w:val="center"/>
          </w:tcPr>
          <w:p w14:paraId="76B33A2C" w14:textId="77777777" w:rsidR="000A26BC" w:rsidRDefault="004F4760">
            <w:pPr>
              <w:jc w:val="center"/>
            </w:pPr>
            <w:r>
              <w:rPr>
                <w:rFonts w:hint="eastAsia"/>
              </w:rPr>
              <w:t xml:space="preserve">29 </w:t>
            </w:r>
          </w:p>
        </w:tc>
        <w:tc>
          <w:tcPr>
            <w:tcW w:w="1342" w:type="dxa"/>
            <w:tcMar>
              <w:top w:w="15" w:type="dxa"/>
              <w:left w:w="15" w:type="dxa"/>
              <w:bottom w:w="0" w:type="dxa"/>
              <w:right w:w="15" w:type="dxa"/>
            </w:tcMar>
            <w:vAlign w:val="center"/>
          </w:tcPr>
          <w:p w14:paraId="54CBA8C3" w14:textId="77777777" w:rsidR="000A26BC" w:rsidRDefault="004F4760">
            <w:pPr>
              <w:jc w:val="center"/>
            </w:pPr>
            <w:r>
              <w:rPr>
                <w:rFonts w:hint="eastAsia"/>
              </w:rPr>
              <w:t>功能要求</w:t>
            </w:r>
          </w:p>
        </w:tc>
        <w:tc>
          <w:tcPr>
            <w:tcW w:w="1440" w:type="dxa"/>
            <w:vMerge/>
            <w:vAlign w:val="center"/>
          </w:tcPr>
          <w:p w14:paraId="24162792"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0F8C0A5" w14:textId="77777777" w:rsidR="000A26BC" w:rsidRDefault="004F4760">
            <w:pPr>
              <w:jc w:val="left"/>
            </w:pPr>
            <w:r>
              <w:rPr>
                <w:rFonts w:hint="eastAsia"/>
              </w:rPr>
              <w:t>★外部独立存储</w:t>
            </w:r>
          </w:p>
        </w:tc>
        <w:tc>
          <w:tcPr>
            <w:tcW w:w="4643" w:type="dxa"/>
            <w:tcMar>
              <w:top w:w="15" w:type="dxa"/>
              <w:left w:w="15" w:type="dxa"/>
              <w:bottom w:w="0" w:type="dxa"/>
              <w:right w:w="15" w:type="dxa"/>
            </w:tcMar>
            <w:vAlign w:val="center"/>
          </w:tcPr>
          <w:p w14:paraId="62031AAF" w14:textId="77777777" w:rsidR="000A26BC" w:rsidRDefault="004F4760">
            <w:r>
              <w:rPr>
                <w:rFonts w:hint="eastAsia"/>
              </w:rPr>
              <w:t>操作系统支持使用外部独立存储设备</w:t>
            </w:r>
          </w:p>
        </w:tc>
      </w:tr>
      <w:tr w:rsidR="000A26BC" w14:paraId="2118C430" w14:textId="77777777">
        <w:trPr>
          <w:jc w:val="center"/>
        </w:trPr>
        <w:tc>
          <w:tcPr>
            <w:tcW w:w="788" w:type="dxa"/>
            <w:tcMar>
              <w:top w:w="15" w:type="dxa"/>
              <w:left w:w="15" w:type="dxa"/>
              <w:bottom w:w="0" w:type="dxa"/>
              <w:right w:w="15" w:type="dxa"/>
            </w:tcMar>
            <w:vAlign w:val="center"/>
          </w:tcPr>
          <w:p w14:paraId="6BECD7AE" w14:textId="77777777" w:rsidR="000A26BC" w:rsidRDefault="004F4760">
            <w:pPr>
              <w:jc w:val="center"/>
            </w:pPr>
            <w:r>
              <w:rPr>
                <w:rFonts w:hint="eastAsia"/>
              </w:rPr>
              <w:t xml:space="preserve">30 </w:t>
            </w:r>
          </w:p>
        </w:tc>
        <w:tc>
          <w:tcPr>
            <w:tcW w:w="1342" w:type="dxa"/>
            <w:tcMar>
              <w:top w:w="15" w:type="dxa"/>
              <w:left w:w="15" w:type="dxa"/>
              <w:bottom w:w="0" w:type="dxa"/>
              <w:right w:w="15" w:type="dxa"/>
            </w:tcMar>
            <w:vAlign w:val="center"/>
          </w:tcPr>
          <w:p w14:paraId="781B3035" w14:textId="77777777" w:rsidR="000A26BC" w:rsidRDefault="004F4760">
            <w:pPr>
              <w:jc w:val="center"/>
            </w:pPr>
            <w:r>
              <w:rPr>
                <w:rFonts w:hint="eastAsia"/>
              </w:rPr>
              <w:t>功能要求</w:t>
            </w:r>
          </w:p>
        </w:tc>
        <w:tc>
          <w:tcPr>
            <w:tcW w:w="1440" w:type="dxa"/>
            <w:vMerge/>
            <w:vAlign w:val="center"/>
          </w:tcPr>
          <w:p w14:paraId="46156727"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E230D6C" w14:textId="77777777" w:rsidR="000A26BC" w:rsidRDefault="004F4760">
            <w:pPr>
              <w:jc w:val="left"/>
            </w:pPr>
            <w:r>
              <w:rPr>
                <w:rFonts w:hint="eastAsia"/>
              </w:rPr>
              <w:t>★多路径聚合</w:t>
            </w:r>
          </w:p>
        </w:tc>
        <w:tc>
          <w:tcPr>
            <w:tcW w:w="4643" w:type="dxa"/>
            <w:tcMar>
              <w:top w:w="15" w:type="dxa"/>
              <w:left w:w="15" w:type="dxa"/>
              <w:bottom w:w="0" w:type="dxa"/>
              <w:right w:w="15" w:type="dxa"/>
            </w:tcMar>
            <w:vAlign w:val="center"/>
          </w:tcPr>
          <w:p w14:paraId="61C6C24C" w14:textId="77777777" w:rsidR="000A26BC" w:rsidRDefault="004F4760">
            <w:r>
              <w:rPr>
                <w:rFonts w:hint="eastAsia"/>
              </w:rPr>
              <w:t>操作系统支持存储多路径聚合及</w:t>
            </w:r>
            <w:r>
              <w:rPr>
                <w:rFonts w:hint="eastAsia"/>
              </w:rPr>
              <w:t>I/O</w:t>
            </w:r>
            <w:r>
              <w:rPr>
                <w:rFonts w:hint="eastAsia"/>
              </w:rPr>
              <w:t>动态负载均衡</w:t>
            </w:r>
          </w:p>
        </w:tc>
      </w:tr>
      <w:tr w:rsidR="000A26BC" w14:paraId="2AD0FCBC" w14:textId="77777777">
        <w:trPr>
          <w:jc w:val="center"/>
        </w:trPr>
        <w:tc>
          <w:tcPr>
            <w:tcW w:w="788" w:type="dxa"/>
            <w:tcMar>
              <w:top w:w="15" w:type="dxa"/>
              <w:left w:w="15" w:type="dxa"/>
              <w:bottom w:w="0" w:type="dxa"/>
              <w:right w:w="15" w:type="dxa"/>
            </w:tcMar>
            <w:vAlign w:val="center"/>
          </w:tcPr>
          <w:p w14:paraId="4E2B3277" w14:textId="77777777" w:rsidR="000A26BC" w:rsidRDefault="004F4760">
            <w:pPr>
              <w:jc w:val="center"/>
            </w:pPr>
            <w:r>
              <w:rPr>
                <w:rFonts w:hint="eastAsia"/>
              </w:rPr>
              <w:t xml:space="preserve">31 </w:t>
            </w:r>
          </w:p>
        </w:tc>
        <w:tc>
          <w:tcPr>
            <w:tcW w:w="1342" w:type="dxa"/>
            <w:tcMar>
              <w:top w:w="15" w:type="dxa"/>
              <w:left w:w="15" w:type="dxa"/>
              <w:bottom w:w="0" w:type="dxa"/>
              <w:right w:w="15" w:type="dxa"/>
            </w:tcMar>
            <w:vAlign w:val="center"/>
          </w:tcPr>
          <w:p w14:paraId="6A3BCE94" w14:textId="77777777" w:rsidR="000A26BC" w:rsidRDefault="004F4760">
            <w:pPr>
              <w:jc w:val="center"/>
            </w:pPr>
            <w:r>
              <w:rPr>
                <w:rFonts w:hint="eastAsia"/>
              </w:rPr>
              <w:t>功能要求</w:t>
            </w:r>
          </w:p>
        </w:tc>
        <w:tc>
          <w:tcPr>
            <w:tcW w:w="1440" w:type="dxa"/>
            <w:vMerge/>
            <w:vAlign w:val="center"/>
          </w:tcPr>
          <w:p w14:paraId="1370EB52"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E005D50" w14:textId="77777777" w:rsidR="000A26BC" w:rsidRDefault="004F4760">
            <w:pPr>
              <w:jc w:val="left"/>
            </w:pPr>
            <w:r>
              <w:rPr>
                <w:rFonts w:hint="eastAsia"/>
              </w:rPr>
              <w:t>★故障检测</w:t>
            </w:r>
          </w:p>
        </w:tc>
        <w:tc>
          <w:tcPr>
            <w:tcW w:w="4643" w:type="dxa"/>
            <w:tcMar>
              <w:top w:w="15" w:type="dxa"/>
              <w:left w:w="15" w:type="dxa"/>
              <w:bottom w:w="0" w:type="dxa"/>
              <w:right w:w="15" w:type="dxa"/>
            </w:tcMar>
            <w:vAlign w:val="center"/>
          </w:tcPr>
          <w:p w14:paraId="1F08AC91" w14:textId="77777777" w:rsidR="000A26BC" w:rsidRDefault="004F4760">
            <w:r>
              <w:rPr>
                <w:rFonts w:hint="eastAsia"/>
              </w:rPr>
              <w:t>操作系统支持硬盘损坏或老化检测及信息收集</w:t>
            </w:r>
          </w:p>
        </w:tc>
      </w:tr>
      <w:tr w:rsidR="000A26BC" w14:paraId="0ED6BC5D" w14:textId="77777777">
        <w:trPr>
          <w:jc w:val="center"/>
        </w:trPr>
        <w:tc>
          <w:tcPr>
            <w:tcW w:w="788" w:type="dxa"/>
            <w:tcMar>
              <w:top w:w="15" w:type="dxa"/>
              <w:left w:w="15" w:type="dxa"/>
              <w:bottom w:w="0" w:type="dxa"/>
              <w:right w:w="15" w:type="dxa"/>
            </w:tcMar>
            <w:vAlign w:val="center"/>
          </w:tcPr>
          <w:p w14:paraId="2E7C8BC5" w14:textId="77777777" w:rsidR="000A26BC" w:rsidRDefault="004F4760">
            <w:pPr>
              <w:jc w:val="center"/>
            </w:pPr>
            <w:r>
              <w:rPr>
                <w:rFonts w:hint="eastAsia"/>
              </w:rPr>
              <w:t xml:space="preserve">32 </w:t>
            </w:r>
          </w:p>
        </w:tc>
        <w:tc>
          <w:tcPr>
            <w:tcW w:w="1342" w:type="dxa"/>
            <w:tcMar>
              <w:top w:w="15" w:type="dxa"/>
              <w:left w:w="15" w:type="dxa"/>
              <w:bottom w:w="0" w:type="dxa"/>
              <w:right w:w="15" w:type="dxa"/>
            </w:tcMar>
            <w:vAlign w:val="center"/>
          </w:tcPr>
          <w:p w14:paraId="7B0AC560" w14:textId="77777777" w:rsidR="000A26BC" w:rsidRDefault="004F4760">
            <w:pPr>
              <w:jc w:val="center"/>
            </w:pPr>
            <w:r>
              <w:rPr>
                <w:rFonts w:hint="eastAsia"/>
              </w:rPr>
              <w:t>功能要求</w:t>
            </w:r>
          </w:p>
        </w:tc>
        <w:tc>
          <w:tcPr>
            <w:tcW w:w="1440" w:type="dxa"/>
            <w:vMerge/>
            <w:vAlign w:val="center"/>
          </w:tcPr>
          <w:p w14:paraId="6742F8A5"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F49CD0D" w14:textId="77777777" w:rsidR="000A26BC" w:rsidRDefault="004F4760">
            <w:pPr>
              <w:jc w:val="left"/>
            </w:pPr>
            <w:r>
              <w:rPr>
                <w:rFonts w:hint="eastAsia"/>
              </w:rPr>
              <w:t>★虚拟内存</w:t>
            </w:r>
          </w:p>
        </w:tc>
        <w:tc>
          <w:tcPr>
            <w:tcW w:w="4643" w:type="dxa"/>
            <w:tcMar>
              <w:top w:w="15" w:type="dxa"/>
              <w:left w:w="15" w:type="dxa"/>
              <w:bottom w:w="0" w:type="dxa"/>
              <w:right w:w="15" w:type="dxa"/>
            </w:tcMar>
            <w:vAlign w:val="center"/>
          </w:tcPr>
          <w:p w14:paraId="1D4C2FE9" w14:textId="77777777" w:rsidR="000A26BC" w:rsidRDefault="004F4760">
            <w:r>
              <w:rPr>
                <w:rFonts w:hint="eastAsia"/>
              </w:rPr>
              <w:t>操作系统支持将硬盘的特定分区或文件作为虚拟扩展内存用于存放内存数据，支持虚拟内存压缩</w:t>
            </w:r>
          </w:p>
        </w:tc>
      </w:tr>
      <w:tr w:rsidR="000A26BC" w14:paraId="65F71B71" w14:textId="77777777">
        <w:trPr>
          <w:jc w:val="center"/>
        </w:trPr>
        <w:tc>
          <w:tcPr>
            <w:tcW w:w="788" w:type="dxa"/>
            <w:tcMar>
              <w:top w:w="15" w:type="dxa"/>
              <w:left w:w="15" w:type="dxa"/>
              <w:bottom w:w="0" w:type="dxa"/>
              <w:right w:w="15" w:type="dxa"/>
            </w:tcMar>
            <w:vAlign w:val="center"/>
          </w:tcPr>
          <w:p w14:paraId="5F04F088" w14:textId="77777777" w:rsidR="000A26BC" w:rsidRDefault="004F4760">
            <w:pPr>
              <w:jc w:val="center"/>
            </w:pPr>
            <w:r>
              <w:rPr>
                <w:rFonts w:hint="eastAsia"/>
              </w:rPr>
              <w:t xml:space="preserve">33 </w:t>
            </w:r>
          </w:p>
        </w:tc>
        <w:tc>
          <w:tcPr>
            <w:tcW w:w="1342" w:type="dxa"/>
            <w:tcMar>
              <w:top w:w="15" w:type="dxa"/>
              <w:left w:w="15" w:type="dxa"/>
              <w:bottom w:w="0" w:type="dxa"/>
              <w:right w:w="15" w:type="dxa"/>
            </w:tcMar>
            <w:vAlign w:val="center"/>
          </w:tcPr>
          <w:p w14:paraId="5B8C8CD0" w14:textId="77777777" w:rsidR="000A26BC" w:rsidRDefault="004F4760">
            <w:pPr>
              <w:jc w:val="center"/>
            </w:pPr>
            <w:r>
              <w:rPr>
                <w:rFonts w:hint="eastAsia"/>
              </w:rPr>
              <w:t>功能要求</w:t>
            </w:r>
          </w:p>
        </w:tc>
        <w:tc>
          <w:tcPr>
            <w:tcW w:w="1440" w:type="dxa"/>
            <w:vMerge/>
            <w:vAlign w:val="center"/>
          </w:tcPr>
          <w:p w14:paraId="3A02E79F"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C7C935C" w14:textId="77777777" w:rsidR="000A26BC" w:rsidRDefault="004F4760">
            <w:pPr>
              <w:jc w:val="left"/>
            </w:pPr>
            <w:r>
              <w:rPr>
                <w:rFonts w:hint="eastAsia"/>
              </w:rPr>
              <w:t>★网络</w:t>
            </w:r>
            <w:proofErr w:type="gramStart"/>
            <w:r>
              <w:rPr>
                <w:rFonts w:hint="eastAsia"/>
              </w:rPr>
              <w:t>块设备</w:t>
            </w:r>
            <w:proofErr w:type="gramEnd"/>
            <w:r>
              <w:rPr>
                <w:rFonts w:hint="eastAsia"/>
              </w:rPr>
              <w:t>挂载</w:t>
            </w:r>
          </w:p>
        </w:tc>
        <w:tc>
          <w:tcPr>
            <w:tcW w:w="4643" w:type="dxa"/>
            <w:tcMar>
              <w:top w:w="15" w:type="dxa"/>
              <w:left w:w="15" w:type="dxa"/>
              <w:bottom w:w="0" w:type="dxa"/>
              <w:right w:w="15" w:type="dxa"/>
            </w:tcMar>
            <w:vAlign w:val="center"/>
          </w:tcPr>
          <w:p w14:paraId="722DE6AB" w14:textId="77777777" w:rsidR="000A26BC" w:rsidRDefault="004F4760">
            <w:r>
              <w:rPr>
                <w:rFonts w:hint="eastAsia"/>
              </w:rPr>
              <w:t>操作系统支持</w:t>
            </w:r>
            <w:proofErr w:type="spellStart"/>
            <w:r>
              <w:rPr>
                <w:rFonts w:hint="eastAsia"/>
              </w:rPr>
              <w:t>FCoE</w:t>
            </w:r>
            <w:proofErr w:type="spellEnd"/>
            <w:r>
              <w:rPr>
                <w:rFonts w:hint="eastAsia"/>
              </w:rPr>
              <w:t>、</w:t>
            </w:r>
            <w:r>
              <w:rPr>
                <w:rFonts w:hint="eastAsia"/>
              </w:rPr>
              <w:t>iSCSI</w:t>
            </w:r>
            <w:r>
              <w:rPr>
                <w:rFonts w:hint="eastAsia"/>
              </w:rPr>
              <w:t>，支持将</w:t>
            </w:r>
            <w:r>
              <w:rPr>
                <w:rFonts w:hint="eastAsia"/>
              </w:rPr>
              <w:t>Ceph</w:t>
            </w:r>
            <w:proofErr w:type="gramStart"/>
            <w:r>
              <w:rPr>
                <w:rFonts w:hint="eastAsia"/>
              </w:rPr>
              <w:t>块设备</w:t>
            </w:r>
            <w:proofErr w:type="gramEnd"/>
            <w:r>
              <w:rPr>
                <w:rFonts w:hint="eastAsia"/>
              </w:rPr>
              <w:t>视为常规存储设备挂载到某个目录并作为标准文件系统使用</w:t>
            </w:r>
          </w:p>
        </w:tc>
      </w:tr>
      <w:tr w:rsidR="000A26BC" w14:paraId="4BB21A55" w14:textId="77777777">
        <w:trPr>
          <w:jc w:val="center"/>
        </w:trPr>
        <w:tc>
          <w:tcPr>
            <w:tcW w:w="788" w:type="dxa"/>
            <w:tcMar>
              <w:top w:w="15" w:type="dxa"/>
              <w:left w:w="15" w:type="dxa"/>
              <w:bottom w:w="0" w:type="dxa"/>
              <w:right w:w="15" w:type="dxa"/>
            </w:tcMar>
            <w:vAlign w:val="center"/>
          </w:tcPr>
          <w:p w14:paraId="53E4987D" w14:textId="77777777" w:rsidR="000A26BC" w:rsidRDefault="004F4760">
            <w:pPr>
              <w:jc w:val="center"/>
            </w:pPr>
            <w:r>
              <w:rPr>
                <w:rFonts w:hint="eastAsia"/>
              </w:rPr>
              <w:t xml:space="preserve">34 </w:t>
            </w:r>
          </w:p>
        </w:tc>
        <w:tc>
          <w:tcPr>
            <w:tcW w:w="1342" w:type="dxa"/>
            <w:tcMar>
              <w:top w:w="15" w:type="dxa"/>
              <w:left w:w="15" w:type="dxa"/>
              <w:bottom w:w="0" w:type="dxa"/>
              <w:right w:w="15" w:type="dxa"/>
            </w:tcMar>
            <w:vAlign w:val="center"/>
          </w:tcPr>
          <w:p w14:paraId="03BAD678"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31C27204" w14:textId="77777777" w:rsidR="000A26BC" w:rsidRDefault="004F4760">
            <w:pPr>
              <w:jc w:val="center"/>
            </w:pPr>
            <w:r>
              <w:rPr>
                <w:rFonts w:hint="eastAsia"/>
              </w:rPr>
              <w:t>网络管理</w:t>
            </w:r>
          </w:p>
        </w:tc>
        <w:tc>
          <w:tcPr>
            <w:tcW w:w="1740" w:type="dxa"/>
            <w:tcMar>
              <w:top w:w="15" w:type="dxa"/>
              <w:left w:w="15" w:type="dxa"/>
              <w:bottom w:w="0" w:type="dxa"/>
              <w:right w:w="15" w:type="dxa"/>
            </w:tcMar>
            <w:vAlign w:val="center"/>
          </w:tcPr>
          <w:p w14:paraId="0B9CD4AE" w14:textId="77777777" w:rsidR="000A26BC" w:rsidRDefault="004F4760">
            <w:pPr>
              <w:jc w:val="left"/>
            </w:pPr>
            <w:r>
              <w:rPr>
                <w:rFonts w:hint="eastAsia"/>
              </w:rPr>
              <w:t>★网络链路检测</w:t>
            </w:r>
          </w:p>
        </w:tc>
        <w:tc>
          <w:tcPr>
            <w:tcW w:w="4643" w:type="dxa"/>
            <w:tcMar>
              <w:top w:w="15" w:type="dxa"/>
              <w:left w:w="15" w:type="dxa"/>
              <w:bottom w:w="0" w:type="dxa"/>
              <w:right w:w="15" w:type="dxa"/>
            </w:tcMar>
            <w:vAlign w:val="center"/>
          </w:tcPr>
          <w:p w14:paraId="1A97C6CB" w14:textId="77777777" w:rsidR="000A26BC" w:rsidRDefault="004F4760">
            <w:r>
              <w:rPr>
                <w:rFonts w:hint="eastAsia"/>
              </w:rPr>
              <w:t>操作系统支持网络链路故障检测、链路事件通知和链路状态查询</w:t>
            </w:r>
          </w:p>
        </w:tc>
      </w:tr>
      <w:tr w:rsidR="000A26BC" w14:paraId="28C0FDD8" w14:textId="77777777">
        <w:trPr>
          <w:jc w:val="center"/>
        </w:trPr>
        <w:tc>
          <w:tcPr>
            <w:tcW w:w="788" w:type="dxa"/>
            <w:tcMar>
              <w:top w:w="15" w:type="dxa"/>
              <w:left w:w="15" w:type="dxa"/>
              <w:bottom w:w="0" w:type="dxa"/>
              <w:right w:w="15" w:type="dxa"/>
            </w:tcMar>
            <w:vAlign w:val="center"/>
          </w:tcPr>
          <w:p w14:paraId="0AA91EC0" w14:textId="77777777" w:rsidR="000A26BC" w:rsidRDefault="004F4760">
            <w:pPr>
              <w:jc w:val="center"/>
            </w:pPr>
            <w:r>
              <w:rPr>
                <w:rFonts w:hint="eastAsia"/>
              </w:rPr>
              <w:t xml:space="preserve">35 </w:t>
            </w:r>
          </w:p>
        </w:tc>
        <w:tc>
          <w:tcPr>
            <w:tcW w:w="1342" w:type="dxa"/>
            <w:tcMar>
              <w:top w:w="15" w:type="dxa"/>
              <w:left w:w="15" w:type="dxa"/>
              <w:bottom w:w="0" w:type="dxa"/>
              <w:right w:w="15" w:type="dxa"/>
            </w:tcMar>
            <w:vAlign w:val="center"/>
          </w:tcPr>
          <w:p w14:paraId="150D667F" w14:textId="77777777" w:rsidR="000A26BC" w:rsidRDefault="004F4760">
            <w:pPr>
              <w:jc w:val="center"/>
            </w:pPr>
            <w:r>
              <w:rPr>
                <w:rFonts w:hint="eastAsia"/>
              </w:rPr>
              <w:t>功能要求</w:t>
            </w:r>
          </w:p>
        </w:tc>
        <w:tc>
          <w:tcPr>
            <w:tcW w:w="1440" w:type="dxa"/>
            <w:vMerge/>
            <w:vAlign w:val="center"/>
          </w:tcPr>
          <w:p w14:paraId="3E21D933"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39642CF" w14:textId="77777777" w:rsidR="000A26BC" w:rsidRDefault="004F4760">
            <w:pPr>
              <w:jc w:val="left"/>
            </w:pPr>
            <w:r>
              <w:rPr>
                <w:rFonts w:hint="eastAsia"/>
              </w:rPr>
              <w:t>★</w:t>
            </w:r>
            <w:r>
              <w:rPr>
                <w:rFonts w:hint="eastAsia"/>
              </w:rPr>
              <w:t>TCP</w:t>
            </w:r>
            <w:r>
              <w:rPr>
                <w:rFonts w:hint="eastAsia"/>
              </w:rPr>
              <w:t>卸载引擎</w:t>
            </w:r>
          </w:p>
        </w:tc>
        <w:tc>
          <w:tcPr>
            <w:tcW w:w="4643" w:type="dxa"/>
            <w:tcMar>
              <w:top w:w="15" w:type="dxa"/>
              <w:left w:w="15" w:type="dxa"/>
              <w:bottom w:w="0" w:type="dxa"/>
              <w:right w:w="15" w:type="dxa"/>
            </w:tcMar>
            <w:vAlign w:val="center"/>
          </w:tcPr>
          <w:p w14:paraId="268DCB67" w14:textId="77777777" w:rsidR="000A26BC" w:rsidRDefault="004F4760">
            <w:r>
              <w:rPr>
                <w:rFonts w:hint="eastAsia"/>
              </w:rPr>
              <w:t>操作系统支持运行</w:t>
            </w:r>
            <w:r>
              <w:rPr>
                <w:rFonts w:hint="eastAsia"/>
              </w:rPr>
              <w:t>TCP</w:t>
            </w:r>
            <w:r>
              <w:rPr>
                <w:rFonts w:hint="eastAsia"/>
              </w:rPr>
              <w:t>协议卸载引擎的网卡</w:t>
            </w:r>
          </w:p>
        </w:tc>
      </w:tr>
      <w:tr w:rsidR="000A26BC" w14:paraId="79AE8B1C" w14:textId="77777777">
        <w:trPr>
          <w:jc w:val="center"/>
        </w:trPr>
        <w:tc>
          <w:tcPr>
            <w:tcW w:w="788" w:type="dxa"/>
            <w:tcMar>
              <w:top w:w="15" w:type="dxa"/>
              <w:left w:w="15" w:type="dxa"/>
              <w:bottom w:w="0" w:type="dxa"/>
              <w:right w:w="15" w:type="dxa"/>
            </w:tcMar>
            <w:vAlign w:val="center"/>
          </w:tcPr>
          <w:p w14:paraId="0ED70FA1" w14:textId="77777777" w:rsidR="000A26BC" w:rsidRDefault="004F4760">
            <w:pPr>
              <w:jc w:val="center"/>
            </w:pPr>
            <w:r>
              <w:rPr>
                <w:rFonts w:hint="eastAsia"/>
              </w:rPr>
              <w:t xml:space="preserve">36 </w:t>
            </w:r>
          </w:p>
        </w:tc>
        <w:tc>
          <w:tcPr>
            <w:tcW w:w="1342" w:type="dxa"/>
            <w:tcMar>
              <w:top w:w="15" w:type="dxa"/>
              <w:left w:w="15" w:type="dxa"/>
              <w:bottom w:w="0" w:type="dxa"/>
              <w:right w:w="15" w:type="dxa"/>
            </w:tcMar>
            <w:vAlign w:val="center"/>
          </w:tcPr>
          <w:p w14:paraId="6B7F43E4" w14:textId="77777777" w:rsidR="000A26BC" w:rsidRDefault="004F4760">
            <w:pPr>
              <w:jc w:val="center"/>
            </w:pPr>
            <w:r>
              <w:rPr>
                <w:rFonts w:hint="eastAsia"/>
              </w:rPr>
              <w:t>功能要求</w:t>
            </w:r>
          </w:p>
        </w:tc>
        <w:tc>
          <w:tcPr>
            <w:tcW w:w="1440" w:type="dxa"/>
            <w:vMerge/>
            <w:vAlign w:val="center"/>
          </w:tcPr>
          <w:p w14:paraId="0C5C68B5"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029AA5D" w14:textId="77777777" w:rsidR="000A26BC" w:rsidRDefault="004F4760">
            <w:pPr>
              <w:jc w:val="left"/>
            </w:pPr>
            <w:r>
              <w:rPr>
                <w:rFonts w:hint="eastAsia"/>
              </w:rPr>
              <w:t>★网络协议</w:t>
            </w:r>
          </w:p>
        </w:tc>
        <w:tc>
          <w:tcPr>
            <w:tcW w:w="4643" w:type="dxa"/>
            <w:tcMar>
              <w:top w:w="15" w:type="dxa"/>
              <w:left w:w="15" w:type="dxa"/>
              <w:bottom w:w="0" w:type="dxa"/>
              <w:right w:w="15" w:type="dxa"/>
            </w:tcMar>
            <w:vAlign w:val="center"/>
          </w:tcPr>
          <w:p w14:paraId="69799DFB" w14:textId="77777777" w:rsidR="000A26BC" w:rsidRDefault="004F4760">
            <w:r>
              <w:rPr>
                <w:rFonts w:hint="eastAsia"/>
              </w:rPr>
              <w:t>操作系统支持</w:t>
            </w:r>
            <w:r>
              <w:rPr>
                <w:rFonts w:hint="eastAsia"/>
              </w:rPr>
              <w:t>IPv4</w:t>
            </w:r>
            <w:r>
              <w:rPr>
                <w:rFonts w:hint="eastAsia"/>
              </w:rPr>
              <w:t>、</w:t>
            </w:r>
            <w:r>
              <w:rPr>
                <w:rFonts w:hint="eastAsia"/>
              </w:rPr>
              <w:t>IPv6</w:t>
            </w:r>
          </w:p>
        </w:tc>
      </w:tr>
      <w:tr w:rsidR="000A26BC" w14:paraId="56412E6E" w14:textId="77777777">
        <w:trPr>
          <w:jc w:val="center"/>
        </w:trPr>
        <w:tc>
          <w:tcPr>
            <w:tcW w:w="788" w:type="dxa"/>
            <w:tcMar>
              <w:top w:w="15" w:type="dxa"/>
              <w:left w:w="15" w:type="dxa"/>
              <w:bottom w:w="0" w:type="dxa"/>
              <w:right w:w="15" w:type="dxa"/>
            </w:tcMar>
            <w:vAlign w:val="center"/>
          </w:tcPr>
          <w:p w14:paraId="381BA4B6" w14:textId="77777777" w:rsidR="000A26BC" w:rsidRDefault="004F4760">
            <w:pPr>
              <w:jc w:val="center"/>
            </w:pPr>
            <w:r>
              <w:rPr>
                <w:rFonts w:hint="eastAsia"/>
              </w:rPr>
              <w:t xml:space="preserve">37 </w:t>
            </w:r>
          </w:p>
        </w:tc>
        <w:tc>
          <w:tcPr>
            <w:tcW w:w="1342" w:type="dxa"/>
            <w:tcMar>
              <w:top w:w="15" w:type="dxa"/>
              <w:left w:w="15" w:type="dxa"/>
              <w:bottom w:w="0" w:type="dxa"/>
              <w:right w:w="15" w:type="dxa"/>
            </w:tcMar>
            <w:vAlign w:val="center"/>
          </w:tcPr>
          <w:p w14:paraId="178AB78E" w14:textId="77777777" w:rsidR="000A26BC" w:rsidRDefault="004F4760">
            <w:pPr>
              <w:jc w:val="center"/>
            </w:pPr>
            <w:r>
              <w:rPr>
                <w:rFonts w:hint="eastAsia"/>
              </w:rPr>
              <w:t>功能要求</w:t>
            </w:r>
          </w:p>
        </w:tc>
        <w:tc>
          <w:tcPr>
            <w:tcW w:w="1440" w:type="dxa"/>
            <w:vMerge/>
            <w:vAlign w:val="center"/>
          </w:tcPr>
          <w:p w14:paraId="3FB08978"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29693FC" w14:textId="77777777" w:rsidR="000A26BC" w:rsidRDefault="004F4760">
            <w:pPr>
              <w:jc w:val="left"/>
            </w:pPr>
            <w:r>
              <w:rPr>
                <w:rFonts w:hint="eastAsia"/>
              </w:rPr>
              <w:t>★多网卡绑定</w:t>
            </w:r>
          </w:p>
        </w:tc>
        <w:tc>
          <w:tcPr>
            <w:tcW w:w="4643" w:type="dxa"/>
            <w:tcMar>
              <w:top w:w="15" w:type="dxa"/>
              <w:left w:w="15" w:type="dxa"/>
              <w:bottom w:w="0" w:type="dxa"/>
              <w:right w:w="15" w:type="dxa"/>
            </w:tcMar>
            <w:vAlign w:val="center"/>
          </w:tcPr>
          <w:p w14:paraId="15B8311F" w14:textId="77777777" w:rsidR="000A26BC" w:rsidRDefault="004F4760">
            <w:r>
              <w:rPr>
                <w:rFonts w:hint="eastAsia"/>
              </w:rPr>
              <w:t>操作系统支持多网卡绑定</w:t>
            </w:r>
          </w:p>
        </w:tc>
      </w:tr>
      <w:tr w:rsidR="000A26BC" w14:paraId="037159A0" w14:textId="77777777">
        <w:trPr>
          <w:jc w:val="center"/>
        </w:trPr>
        <w:tc>
          <w:tcPr>
            <w:tcW w:w="788" w:type="dxa"/>
            <w:tcMar>
              <w:top w:w="15" w:type="dxa"/>
              <w:left w:w="15" w:type="dxa"/>
              <w:bottom w:w="0" w:type="dxa"/>
              <w:right w:w="15" w:type="dxa"/>
            </w:tcMar>
            <w:vAlign w:val="center"/>
          </w:tcPr>
          <w:p w14:paraId="1D9F0655" w14:textId="77777777" w:rsidR="000A26BC" w:rsidRDefault="004F4760">
            <w:pPr>
              <w:jc w:val="center"/>
            </w:pPr>
            <w:r>
              <w:rPr>
                <w:rFonts w:hint="eastAsia"/>
              </w:rPr>
              <w:t xml:space="preserve">38 </w:t>
            </w:r>
          </w:p>
        </w:tc>
        <w:tc>
          <w:tcPr>
            <w:tcW w:w="1342" w:type="dxa"/>
            <w:tcMar>
              <w:top w:w="15" w:type="dxa"/>
              <w:left w:w="15" w:type="dxa"/>
              <w:bottom w:w="0" w:type="dxa"/>
              <w:right w:w="15" w:type="dxa"/>
            </w:tcMar>
            <w:vAlign w:val="center"/>
          </w:tcPr>
          <w:p w14:paraId="78C2B295" w14:textId="77777777" w:rsidR="000A26BC" w:rsidRDefault="004F4760">
            <w:pPr>
              <w:jc w:val="center"/>
            </w:pPr>
            <w:r>
              <w:rPr>
                <w:rFonts w:hint="eastAsia"/>
              </w:rPr>
              <w:t>功能要求</w:t>
            </w:r>
          </w:p>
        </w:tc>
        <w:tc>
          <w:tcPr>
            <w:tcW w:w="1440" w:type="dxa"/>
            <w:vMerge/>
            <w:vAlign w:val="center"/>
          </w:tcPr>
          <w:p w14:paraId="6049F7D0"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0B4BFCE" w14:textId="77777777" w:rsidR="000A26BC" w:rsidRDefault="004F4760">
            <w:pPr>
              <w:jc w:val="left"/>
            </w:pPr>
            <w:r>
              <w:rPr>
                <w:rFonts w:hint="eastAsia"/>
              </w:rPr>
              <w:t>用户态</w:t>
            </w:r>
            <w:r>
              <w:rPr>
                <w:rFonts w:hint="eastAsia"/>
              </w:rPr>
              <w:t>TCP/IP</w:t>
            </w:r>
            <w:r>
              <w:rPr>
                <w:rFonts w:hint="eastAsia"/>
              </w:rPr>
              <w:t>协议</w:t>
            </w:r>
            <w:proofErr w:type="gramStart"/>
            <w:r>
              <w:rPr>
                <w:rFonts w:hint="eastAsia"/>
              </w:rPr>
              <w:t>栈</w:t>
            </w:r>
            <w:proofErr w:type="gramEnd"/>
          </w:p>
        </w:tc>
        <w:tc>
          <w:tcPr>
            <w:tcW w:w="4643" w:type="dxa"/>
            <w:tcMar>
              <w:top w:w="15" w:type="dxa"/>
              <w:left w:w="15" w:type="dxa"/>
              <w:bottom w:w="0" w:type="dxa"/>
              <w:right w:w="15" w:type="dxa"/>
            </w:tcMar>
            <w:vAlign w:val="center"/>
          </w:tcPr>
          <w:p w14:paraId="012F0221" w14:textId="77777777" w:rsidR="000A26BC" w:rsidRDefault="004F4760">
            <w:r>
              <w:rPr>
                <w:rFonts w:hint="eastAsia"/>
              </w:rPr>
              <w:t>操作系统支持用户态</w:t>
            </w:r>
            <w:r>
              <w:rPr>
                <w:rFonts w:hint="eastAsia"/>
              </w:rPr>
              <w:t>TCP/IP</w:t>
            </w:r>
            <w:r>
              <w:rPr>
                <w:rFonts w:hint="eastAsia"/>
              </w:rPr>
              <w:t>协议</w:t>
            </w:r>
            <w:proofErr w:type="gramStart"/>
            <w:r>
              <w:rPr>
                <w:rFonts w:hint="eastAsia"/>
              </w:rPr>
              <w:t>栈</w:t>
            </w:r>
            <w:proofErr w:type="gramEnd"/>
          </w:p>
        </w:tc>
      </w:tr>
      <w:tr w:rsidR="000A26BC" w14:paraId="1C60B58D" w14:textId="77777777">
        <w:trPr>
          <w:jc w:val="center"/>
        </w:trPr>
        <w:tc>
          <w:tcPr>
            <w:tcW w:w="788" w:type="dxa"/>
            <w:tcMar>
              <w:top w:w="15" w:type="dxa"/>
              <w:left w:w="15" w:type="dxa"/>
              <w:bottom w:w="0" w:type="dxa"/>
              <w:right w:w="15" w:type="dxa"/>
            </w:tcMar>
            <w:vAlign w:val="center"/>
          </w:tcPr>
          <w:p w14:paraId="2E87F3FE" w14:textId="77777777" w:rsidR="000A26BC" w:rsidRDefault="004F4760">
            <w:pPr>
              <w:jc w:val="center"/>
            </w:pPr>
            <w:r>
              <w:rPr>
                <w:rFonts w:hint="eastAsia"/>
              </w:rPr>
              <w:t xml:space="preserve">39 </w:t>
            </w:r>
          </w:p>
        </w:tc>
        <w:tc>
          <w:tcPr>
            <w:tcW w:w="1342" w:type="dxa"/>
            <w:tcMar>
              <w:top w:w="15" w:type="dxa"/>
              <w:left w:w="15" w:type="dxa"/>
              <w:bottom w:w="0" w:type="dxa"/>
              <w:right w:w="15" w:type="dxa"/>
            </w:tcMar>
            <w:vAlign w:val="center"/>
          </w:tcPr>
          <w:p w14:paraId="30A82455"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3D86AF40" w14:textId="77777777" w:rsidR="000A26BC" w:rsidRDefault="004F4760">
            <w:pPr>
              <w:jc w:val="center"/>
            </w:pPr>
            <w:r>
              <w:rPr>
                <w:rFonts w:hint="eastAsia"/>
              </w:rPr>
              <w:t>文件系统</w:t>
            </w:r>
          </w:p>
        </w:tc>
        <w:tc>
          <w:tcPr>
            <w:tcW w:w="1740" w:type="dxa"/>
            <w:tcMar>
              <w:top w:w="15" w:type="dxa"/>
              <w:left w:w="15" w:type="dxa"/>
              <w:bottom w:w="0" w:type="dxa"/>
              <w:right w:w="15" w:type="dxa"/>
            </w:tcMar>
            <w:vAlign w:val="center"/>
          </w:tcPr>
          <w:p w14:paraId="72FE0EB0" w14:textId="77777777" w:rsidR="000A26BC" w:rsidRDefault="004F4760">
            <w:pPr>
              <w:jc w:val="left"/>
            </w:pPr>
            <w:r>
              <w:rPr>
                <w:rFonts w:hint="eastAsia"/>
              </w:rPr>
              <w:t>★文件系统支持</w:t>
            </w:r>
          </w:p>
        </w:tc>
        <w:tc>
          <w:tcPr>
            <w:tcW w:w="4643" w:type="dxa"/>
            <w:tcMar>
              <w:top w:w="15" w:type="dxa"/>
              <w:left w:w="15" w:type="dxa"/>
              <w:bottom w:w="0" w:type="dxa"/>
              <w:right w:w="15" w:type="dxa"/>
            </w:tcMar>
            <w:vAlign w:val="center"/>
          </w:tcPr>
          <w:p w14:paraId="178675C5" w14:textId="77777777" w:rsidR="000A26BC" w:rsidRDefault="004F4760">
            <w:r>
              <w:rPr>
                <w:rFonts w:hint="eastAsia"/>
              </w:rPr>
              <w:t>操作系统支持</w:t>
            </w:r>
            <w:r>
              <w:rPr>
                <w:rFonts w:hint="eastAsia"/>
              </w:rPr>
              <w:t>XFS</w:t>
            </w:r>
            <w:r>
              <w:rPr>
                <w:rFonts w:hint="eastAsia"/>
              </w:rPr>
              <w:t>、</w:t>
            </w:r>
            <w:r>
              <w:rPr>
                <w:rFonts w:hint="eastAsia"/>
              </w:rPr>
              <w:t>EXT3</w:t>
            </w:r>
            <w:r>
              <w:rPr>
                <w:rFonts w:hint="eastAsia"/>
              </w:rPr>
              <w:t>、</w:t>
            </w:r>
            <w:r>
              <w:rPr>
                <w:rFonts w:hint="eastAsia"/>
              </w:rPr>
              <w:t>EXT4</w:t>
            </w:r>
            <w:r>
              <w:rPr>
                <w:rFonts w:hint="eastAsia"/>
              </w:rPr>
              <w:t>、</w:t>
            </w:r>
            <w:r>
              <w:rPr>
                <w:rFonts w:hint="eastAsia"/>
              </w:rPr>
              <w:t>NTFS</w:t>
            </w:r>
            <w:r>
              <w:rPr>
                <w:rFonts w:hint="eastAsia"/>
              </w:rPr>
              <w:t>、</w:t>
            </w:r>
            <w:r>
              <w:rPr>
                <w:rFonts w:hint="eastAsia"/>
              </w:rPr>
              <w:t>FAT32</w:t>
            </w:r>
            <w:r>
              <w:rPr>
                <w:rFonts w:hint="eastAsia"/>
              </w:rPr>
              <w:t>等文件系统，支持相应格式分区创建、删除、格式化等</w:t>
            </w:r>
          </w:p>
        </w:tc>
      </w:tr>
      <w:tr w:rsidR="000A26BC" w14:paraId="1B481A34" w14:textId="77777777">
        <w:trPr>
          <w:jc w:val="center"/>
        </w:trPr>
        <w:tc>
          <w:tcPr>
            <w:tcW w:w="788" w:type="dxa"/>
            <w:tcMar>
              <w:top w:w="15" w:type="dxa"/>
              <w:left w:w="15" w:type="dxa"/>
              <w:bottom w:w="0" w:type="dxa"/>
              <w:right w:w="15" w:type="dxa"/>
            </w:tcMar>
            <w:vAlign w:val="center"/>
          </w:tcPr>
          <w:p w14:paraId="4521916D" w14:textId="77777777" w:rsidR="000A26BC" w:rsidRDefault="004F4760">
            <w:pPr>
              <w:jc w:val="center"/>
            </w:pPr>
            <w:r>
              <w:rPr>
                <w:rFonts w:hint="eastAsia"/>
              </w:rPr>
              <w:lastRenderedPageBreak/>
              <w:t xml:space="preserve">40 </w:t>
            </w:r>
          </w:p>
        </w:tc>
        <w:tc>
          <w:tcPr>
            <w:tcW w:w="1342" w:type="dxa"/>
            <w:tcMar>
              <w:top w:w="15" w:type="dxa"/>
              <w:left w:w="15" w:type="dxa"/>
              <w:bottom w:w="0" w:type="dxa"/>
              <w:right w:w="15" w:type="dxa"/>
            </w:tcMar>
            <w:vAlign w:val="center"/>
          </w:tcPr>
          <w:p w14:paraId="33D4ED12" w14:textId="77777777" w:rsidR="000A26BC" w:rsidRDefault="004F4760">
            <w:pPr>
              <w:jc w:val="center"/>
            </w:pPr>
            <w:r>
              <w:rPr>
                <w:rFonts w:hint="eastAsia"/>
              </w:rPr>
              <w:t>功能要求</w:t>
            </w:r>
          </w:p>
        </w:tc>
        <w:tc>
          <w:tcPr>
            <w:tcW w:w="1440" w:type="dxa"/>
            <w:vMerge/>
            <w:vAlign w:val="center"/>
          </w:tcPr>
          <w:p w14:paraId="0A97A9A7"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7542489" w14:textId="77777777" w:rsidR="000A26BC" w:rsidRDefault="004F4760">
            <w:pPr>
              <w:jc w:val="left"/>
            </w:pPr>
            <w:r>
              <w:rPr>
                <w:rFonts w:hint="eastAsia"/>
              </w:rPr>
              <w:t>★日志式文件系统</w:t>
            </w:r>
          </w:p>
        </w:tc>
        <w:tc>
          <w:tcPr>
            <w:tcW w:w="4643" w:type="dxa"/>
            <w:tcMar>
              <w:top w:w="15" w:type="dxa"/>
              <w:left w:w="15" w:type="dxa"/>
              <w:bottom w:w="0" w:type="dxa"/>
              <w:right w:w="15" w:type="dxa"/>
            </w:tcMar>
            <w:vAlign w:val="center"/>
          </w:tcPr>
          <w:p w14:paraId="720A96CD" w14:textId="77777777" w:rsidR="000A26BC" w:rsidRDefault="004F4760">
            <w:r>
              <w:rPr>
                <w:rFonts w:hint="eastAsia"/>
              </w:rPr>
              <w:t>操作系统支持日志式文件系统</w:t>
            </w:r>
          </w:p>
        </w:tc>
      </w:tr>
      <w:tr w:rsidR="000A26BC" w14:paraId="5BC6F75A" w14:textId="77777777">
        <w:trPr>
          <w:jc w:val="center"/>
        </w:trPr>
        <w:tc>
          <w:tcPr>
            <w:tcW w:w="788" w:type="dxa"/>
            <w:tcMar>
              <w:top w:w="15" w:type="dxa"/>
              <w:left w:w="15" w:type="dxa"/>
              <w:bottom w:w="0" w:type="dxa"/>
              <w:right w:w="15" w:type="dxa"/>
            </w:tcMar>
            <w:vAlign w:val="center"/>
          </w:tcPr>
          <w:p w14:paraId="38220DBD" w14:textId="77777777" w:rsidR="000A26BC" w:rsidRDefault="004F4760">
            <w:pPr>
              <w:jc w:val="center"/>
            </w:pPr>
            <w:r>
              <w:rPr>
                <w:rFonts w:hint="eastAsia"/>
              </w:rPr>
              <w:t xml:space="preserve">41 </w:t>
            </w:r>
          </w:p>
        </w:tc>
        <w:tc>
          <w:tcPr>
            <w:tcW w:w="1342" w:type="dxa"/>
            <w:tcMar>
              <w:top w:w="15" w:type="dxa"/>
              <w:left w:w="15" w:type="dxa"/>
              <w:bottom w:w="0" w:type="dxa"/>
              <w:right w:w="15" w:type="dxa"/>
            </w:tcMar>
            <w:vAlign w:val="center"/>
          </w:tcPr>
          <w:p w14:paraId="0D75E521" w14:textId="77777777" w:rsidR="000A26BC" w:rsidRDefault="004F4760">
            <w:pPr>
              <w:jc w:val="center"/>
            </w:pPr>
            <w:r>
              <w:rPr>
                <w:rFonts w:hint="eastAsia"/>
              </w:rPr>
              <w:t>功能要求</w:t>
            </w:r>
          </w:p>
        </w:tc>
        <w:tc>
          <w:tcPr>
            <w:tcW w:w="1440" w:type="dxa"/>
            <w:vMerge/>
            <w:vAlign w:val="center"/>
          </w:tcPr>
          <w:p w14:paraId="7EE3D1D1"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4F52CED" w14:textId="77777777" w:rsidR="000A26BC" w:rsidRDefault="004F4760">
            <w:pPr>
              <w:jc w:val="left"/>
            </w:pPr>
            <w:r>
              <w:rPr>
                <w:rFonts w:hint="eastAsia"/>
              </w:rPr>
              <w:t>★文件处理能力</w:t>
            </w:r>
          </w:p>
        </w:tc>
        <w:tc>
          <w:tcPr>
            <w:tcW w:w="4643" w:type="dxa"/>
            <w:tcMar>
              <w:top w:w="15" w:type="dxa"/>
              <w:left w:w="15" w:type="dxa"/>
              <w:bottom w:w="0" w:type="dxa"/>
              <w:right w:w="15" w:type="dxa"/>
            </w:tcMar>
            <w:vAlign w:val="center"/>
          </w:tcPr>
          <w:p w14:paraId="4CC92616" w14:textId="77777777" w:rsidR="000A26BC" w:rsidRDefault="004F4760">
            <w:r>
              <w:rPr>
                <w:rFonts w:hint="eastAsia"/>
              </w:rPr>
              <w:t>操作系统支持最大文件不小于</w:t>
            </w:r>
            <w:r>
              <w:rPr>
                <w:rFonts w:hint="eastAsia"/>
              </w:rPr>
              <w:t>4TB</w:t>
            </w:r>
            <w:r>
              <w:rPr>
                <w:rFonts w:hint="eastAsia"/>
              </w:rPr>
              <w:t>，最大分区与文件系统不小于</w:t>
            </w:r>
            <w:r>
              <w:rPr>
                <w:rFonts w:hint="eastAsia"/>
              </w:rPr>
              <w:t>10PB</w:t>
            </w:r>
            <w:r>
              <w:rPr>
                <w:rFonts w:hint="eastAsia"/>
              </w:rPr>
              <w:t>，最大文件名长度不小于</w:t>
            </w:r>
            <w:r>
              <w:rPr>
                <w:rFonts w:hint="eastAsia"/>
              </w:rPr>
              <w:t>255</w:t>
            </w:r>
            <w:r>
              <w:rPr>
                <w:rFonts w:hint="eastAsia"/>
              </w:rPr>
              <w:t>字节</w:t>
            </w:r>
          </w:p>
        </w:tc>
      </w:tr>
      <w:tr w:rsidR="000A26BC" w14:paraId="4AD62F4E" w14:textId="77777777">
        <w:trPr>
          <w:jc w:val="center"/>
        </w:trPr>
        <w:tc>
          <w:tcPr>
            <w:tcW w:w="788" w:type="dxa"/>
            <w:tcMar>
              <w:top w:w="15" w:type="dxa"/>
              <w:left w:w="15" w:type="dxa"/>
              <w:bottom w:w="0" w:type="dxa"/>
              <w:right w:w="15" w:type="dxa"/>
            </w:tcMar>
            <w:vAlign w:val="center"/>
          </w:tcPr>
          <w:p w14:paraId="7B0C1DF8" w14:textId="77777777" w:rsidR="000A26BC" w:rsidRDefault="004F4760">
            <w:pPr>
              <w:jc w:val="center"/>
            </w:pPr>
            <w:r>
              <w:rPr>
                <w:rFonts w:hint="eastAsia"/>
              </w:rPr>
              <w:t xml:space="preserve">42 </w:t>
            </w:r>
          </w:p>
        </w:tc>
        <w:tc>
          <w:tcPr>
            <w:tcW w:w="1342" w:type="dxa"/>
            <w:tcMar>
              <w:top w:w="15" w:type="dxa"/>
              <w:left w:w="15" w:type="dxa"/>
              <w:bottom w:w="0" w:type="dxa"/>
              <w:right w:w="15" w:type="dxa"/>
            </w:tcMar>
            <w:vAlign w:val="center"/>
          </w:tcPr>
          <w:p w14:paraId="1AE6B0FA" w14:textId="77777777" w:rsidR="000A26BC" w:rsidRDefault="004F4760">
            <w:pPr>
              <w:jc w:val="center"/>
            </w:pPr>
            <w:r>
              <w:rPr>
                <w:rFonts w:hint="eastAsia"/>
              </w:rPr>
              <w:t>功能要求</w:t>
            </w:r>
          </w:p>
        </w:tc>
        <w:tc>
          <w:tcPr>
            <w:tcW w:w="1440" w:type="dxa"/>
            <w:vMerge/>
            <w:vAlign w:val="center"/>
          </w:tcPr>
          <w:p w14:paraId="1F20204B"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2E839CF0" w14:textId="77777777" w:rsidR="000A26BC" w:rsidRDefault="004F4760">
            <w:pPr>
              <w:jc w:val="left"/>
            </w:pPr>
            <w:r>
              <w:rPr>
                <w:rFonts w:hint="eastAsia"/>
              </w:rPr>
              <w:t>★分区大小调整</w:t>
            </w:r>
          </w:p>
        </w:tc>
        <w:tc>
          <w:tcPr>
            <w:tcW w:w="4643" w:type="dxa"/>
            <w:tcMar>
              <w:top w:w="15" w:type="dxa"/>
              <w:left w:w="15" w:type="dxa"/>
              <w:bottom w:w="0" w:type="dxa"/>
              <w:right w:w="15" w:type="dxa"/>
            </w:tcMar>
            <w:vAlign w:val="center"/>
          </w:tcPr>
          <w:p w14:paraId="0A2865CD" w14:textId="77777777" w:rsidR="000A26BC" w:rsidRDefault="004F4760">
            <w:r>
              <w:rPr>
                <w:rFonts w:hint="eastAsia"/>
              </w:rPr>
              <w:t>操作系统支持动态调整分区大小，对系统分区容量进行改变</w:t>
            </w:r>
          </w:p>
        </w:tc>
      </w:tr>
      <w:tr w:rsidR="000A26BC" w14:paraId="6B5C31D1" w14:textId="77777777">
        <w:trPr>
          <w:jc w:val="center"/>
        </w:trPr>
        <w:tc>
          <w:tcPr>
            <w:tcW w:w="788" w:type="dxa"/>
            <w:tcMar>
              <w:top w:w="15" w:type="dxa"/>
              <w:left w:w="15" w:type="dxa"/>
              <w:bottom w:w="0" w:type="dxa"/>
              <w:right w:w="15" w:type="dxa"/>
            </w:tcMar>
            <w:vAlign w:val="center"/>
          </w:tcPr>
          <w:p w14:paraId="15E1A844" w14:textId="77777777" w:rsidR="000A26BC" w:rsidRDefault="004F4760">
            <w:pPr>
              <w:jc w:val="center"/>
            </w:pPr>
            <w:r>
              <w:rPr>
                <w:rFonts w:hint="eastAsia"/>
              </w:rPr>
              <w:t xml:space="preserve">43 </w:t>
            </w:r>
          </w:p>
        </w:tc>
        <w:tc>
          <w:tcPr>
            <w:tcW w:w="1342" w:type="dxa"/>
            <w:tcMar>
              <w:top w:w="15" w:type="dxa"/>
              <w:left w:w="15" w:type="dxa"/>
              <w:bottom w:w="0" w:type="dxa"/>
              <w:right w:w="15" w:type="dxa"/>
            </w:tcMar>
            <w:vAlign w:val="center"/>
          </w:tcPr>
          <w:p w14:paraId="0D0105E2" w14:textId="77777777" w:rsidR="000A26BC" w:rsidRDefault="004F4760">
            <w:pPr>
              <w:jc w:val="center"/>
            </w:pPr>
            <w:r>
              <w:rPr>
                <w:rFonts w:hint="eastAsia"/>
              </w:rPr>
              <w:t>功能要求</w:t>
            </w:r>
          </w:p>
        </w:tc>
        <w:tc>
          <w:tcPr>
            <w:tcW w:w="1440" w:type="dxa"/>
            <w:tcMar>
              <w:top w:w="15" w:type="dxa"/>
              <w:left w:w="15" w:type="dxa"/>
              <w:bottom w:w="0" w:type="dxa"/>
              <w:right w:w="15" w:type="dxa"/>
            </w:tcMar>
            <w:vAlign w:val="center"/>
          </w:tcPr>
          <w:p w14:paraId="7B4B6605" w14:textId="77777777" w:rsidR="000A26BC" w:rsidRDefault="004F4760">
            <w:pPr>
              <w:jc w:val="center"/>
            </w:pPr>
            <w:r>
              <w:rPr>
                <w:rFonts w:hint="eastAsia"/>
              </w:rPr>
              <w:t>授权激活</w:t>
            </w:r>
          </w:p>
        </w:tc>
        <w:tc>
          <w:tcPr>
            <w:tcW w:w="1740" w:type="dxa"/>
            <w:tcMar>
              <w:top w:w="15" w:type="dxa"/>
              <w:left w:w="15" w:type="dxa"/>
              <w:bottom w:w="0" w:type="dxa"/>
              <w:right w:w="15" w:type="dxa"/>
            </w:tcMar>
            <w:vAlign w:val="center"/>
          </w:tcPr>
          <w:p w14:paraId="1695D37E" w14:textId="77777777" w:rsidR="000A26BC" w:rsidRDefault="004F4760">
            <w:pPr>
              <w:jc w:val="left"/>
            </w:pPr>
            <w:r>
              <w:rPr>
                <w:rFonts w:hint="eastAsia"/>
              </w:rPr>
              <w:t>产品许可机制</w:t>
            </w:r>
          </w:p>
        </w:tc>
        <w:tc>
          <w:tcPr>
            <w:tcW w:w="4643" w:type="dxa"/>
            <w:tcMar>
              <w:top w:w="15" w:type="dxa"/>
              <w:left w:w="15" w:type="dxa"/>
              <w:bottom w:w="0" w:type="dxa"/>
              <w:right w:w="15" w:type="dxa"/>
            </w:tcMar>
            <w:vAlign w:val="center"/>
          </w:tcPr>
          <w:p w14:paraId="0CDF3E0D" w14:textId="77777777" w:rsidR="000A26BC" w:rsidRDefault="004F4760">
            <w:r>
              <w:rPr>
                <w:rFonts w:hint="eastAsia"/>
              </w:rPr>
              <w:t>a)</w:t>
            </w:r>
            <w:r>
              <w:rPr>
                <w:rFonts w:hint="eastAsia"/>
              </w:rPr>
              <w:t>操作系统支持序列号授权、批量激活服务、场地授权等方式；未激活期间，系统不得频繁提示干扰用户正常使用；未激活系统不得影响用户数据安全与完整性；</w:t>
            </w:r>
            <w:r>
              <w:rPr>
                <w:rFonts w:hint="eastAsia"/>
              </w:rPr>
              <w:t>b)</w:t>
            </w:r>
            <w:r>
              <w:rPr>
                <w:rFonts w:hint="eastAsia"/>
              </w:rPr>
              <w:t>免激活的系统不适用</w:t>
            </w:r>
          </w:p>
        </w:tc>
      </w:tr>
      <w:tr w:rsidR="000A26BC" w14:paraId="3BF0EC2E" w14:textId="77777777">
        <w:trPr>
          <w:jc w:val="center"/>
        </w:trPr>
        <w:tc>
          <w:tcPr>
            <w:tcW w:w="788" w:type="dxa"/>
            <w:tcMar>
              <w:top w:w="15" w:type="dxa"/>
              <w:left w:w="15" w:type="dxa"/>
              <w:bottom w:w="0" w:type="dxa"/>
              <w:right w:w="15" w:type="dxa"/>
            </w:tcMar>
            <w:vAlign w:val="center"/>
          </w:tcPr>
          <w:p w14:paraId="4AF00880" w14:textId="77777777" w:rsidR="000A26BC" w:rsidRDefault="004F4760">
            <w:pPr>
              <w:jc w:val="center"/>
            </w:pPr>
            <w:r>
              <w:rPr>
                <w:rFonts w:hint="eastAsia"/>
              </w:rPr>
              <w:t xml:space="preserve">44 </w:t>
            </w:r>
          </w:p>
        </w:tc>
        <w:tc>
          <w:tcPr>
            <w:tcW w:w="1342" w:type="dxa"/>
            <w:tcMar>
              <w:top w:w="15" w:type="dxa"/>
              <w:left w:w="15" w:type="dxa"/>
              <w:bottom w:w="0" w:type="dxa"/>
              <w:right w:w="15" w:type="dxa"/>
            </w:tcMar>
            <w:vAlign w:val="center"/>
          </w:tcPr>
          <w:p w14:paraId="7582EDCA"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3AE94FAD" w14:textId="77777777" w:rsidR="000A26BC" w:rsidRDefault="004F4760">
            <w:pPr>
              <w:jc w:val="center"/>
            </w:pPr>
            <w:r>
              <w:rPr>
                <w:rFonts w:hint="eastAsia"/>
              </w:rPr>
              <w:t>应用开发运行环境</w:t>
            </w:r>
          </w:p>
        </w:tc>
        <w:tc>
          <w:tcPr>
            <w:tcW w:w="1740" w:type="dxa"/>
            <w:tcMar>
              <w:top w:w="15" w:type="dxa"/>
              <w:left w:w="15" w:type="dxa"/>
              <w:bottom w:w="0" w:type="dxa"/>
              <w:right w:w="15" w:type="dxa"/>
            </w:tcMar>
            <w:vAlign w:val="center"/>
          </w:tcPr>
          <w:p w14:paraId="23A26BE7" w14:textId="77777777" w:rsidR="000A26BC" w:rsidRDefault="004F4760">
            <w:pPr>
              <w:jc w:val="left"/>
            </w:pPr>
            <w:r>
              <w:rPr>
                <w:rFonts w:hint="eastAsia"/>
              </w:rPr>
              <w:t>★集成开发环境</w:t>
            </w:r>
            <w:r>
              <w:rPr>
                <w:rFonts w:hint="eastAsia"/>
              </w:rPr>
              <w:t>/</w:t>
            </w:r>
            <w:r>
              <w:rPr>
                <w:rFonts w:hint="eastAsia"/>
              </w:rPr>
              <w:t>开发框架</w:t>
            </w:r>
          </w:p>
        </w:tc>
        <w:tc>
          <w:tcPr>
            <w:tcW w:w="4643" w:type="dxa"/>
            <w:tcMar>
              <w:top w:w="15" w:type="dxa"/>
              <w:left w:w="15" w:type="dxa"/>
              <w:bottom w:w="0" w:type="dxa"/>
              <w:right w:w="15" w:type="dxa"/>
            </w:tcMar>
            <w:vAlign w:val="center"/>
          </w:tcPr>
          <w:p w14:paraId="29123E68" w14:textId="77777777" w:rsidR="000A26BC" w:rsidRDefault="004F4760">
            <w:r>
              <w:rPr>
                <w:rFonts w:hint="eastAsia"/>
              </w:rPr>
              <w:t>操作系统通过内置、软件仓库或附加光盘等方式提供开发环境，包括</w:t>
            </w:r>
            <w:proofErr w:type="spellStart"/>
            <w:r>
              <w:rPr>
                <w:rFonts w:hint="eastAsia"/>
              </w:rPr>
              <w:t>Qt</w:t>
            </w:r>
            <w:proofErr w:type="spellEnd"/>
            <w:r>
              <w:rPr>
                <w:rFonts w:hint="eastAsia"/>
              </w:rPr>
              <w:t>、</w:t>
            </w:r>
            <w:r>
              <w:rPr>
                <w:rFonts w:hint="eastAsia"/>
              </w:rPr>
              <w:t>Eclipse</w:t>
            </w:r>
            <w:r>
              <w:rPr>
                <w:rFonts w:hint="eastAsia"/>
              </w:rPr>
              <w:t>、</w:t>
            </w:r>
            <w:proofErr w:type="spellStart"/>
            <w:r>
              <w:rPr>
                <w:rFonts w:hint="eastAsia"/>
              </w:rPr>
              <w:t>VSCode</w:t>
            </w:r>
            <w:proofErr w:type="spellEnd"/>
            <w:r>
              <w:rPr>
                <w:rFonts w:hint="eastAsia"/>
              </w:rPr>
              <w:t>等</w:t>
            </w:r>
          </w:p>
        </w:tc>
      </w:tr>
      <w:tr w:rsidR="000A26BC" w14:paraId="0950A151" w14:textId="77777777">
        <w:trPr>
          <w:jc w:val="center"/>
        </w:trPr>
        <w:tc>
          <w:tcPr>
            <w:tcW w:w="788" w:type="dxa"/>
            <w:tcMar>
              <w:top w:w="15" w:type="dxa"/>
              <w:left w:w="15" w:type="dxa"/>
              <w:bottom w:w="0" w:type="dxa"/>
              <w:right w:w="15" w:type="dxa"/>
            </w:tcMar>
            <w:vAlign w:val="center"/>
          </w:tcPr>
          <w:p w14:paraId="24A176BB" w14:textId="77777777" w:rsidR="000A26BC" w:rsidRDefault="004F4760">
            <w:pPr>
              <w:jc w:val="center"/>
            </w:pPr>
            <w:r>
              <w:rPr>
                <w:rFonts w:hint="eastAsia"/>
              </w:rPr>
              <w:t xml:space="preserve">45 </w:t>
            </w:r>
          </w:p>
        </w:tc>
        <w:tc>
          <w:tcPr>
            <w:tcW w:w="1342" w:type="dxa"/>
            <w:tcMar>
              <w:top w:w="15" w:type="dxa"/>
              <w:left w:w="15" w:type="dxa"/>
              <w:bottom w:w="0" w:type="dxa"/>
              <w:right w:w="15" w:type="dxa"/>
            </w:tcMar>
            <w:vAlign w:val="center"/>
          </w:tcPr>
          <w:p w14:paraId="6154AB7D" w14:textId="77777777" w:rsidR="000A26BC" w:rsidRDefault="004F4760">
            <w:pPr>
              <w:jc w:val="center"/>
            </w:pPr>
            <w:r>
              <w:rPr>
                <w:rFonts w:hint="eastAsia"/>
              </w:rPr>
              <w:t>功能要求</w:t>
            </w:r>
          </w:p>
        </w:tc>
        <w:tc>
          <w:tcPr>
            <w:tcW w:w="1440" w:type="dxa"/>
            <w:vMerge/>
            <w:vAlign w:val="center"/>
          </w:tcPr>
          <w:p w14:paraId="0843C629"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2B15CE04" w14:textId="77777777" w:rsidR="000A26BC" w:rsidRDefault="004F4760">
            <w:pPr>
              <w:jc w:val="left"/>
            </w:pPr>
            <w:r>
              <w:rPr>
                <w:rFonts w:hint="eastAsia"/>
              </w:rPr>
              <w:t>★开发工具库</w:t>
            </w:r>
          </w:p>
        </w:tc>
        <w:tc>
          <w:tcPr>
            <w:tcW w:w="4643" w:type="dxa"/>
            <w:tcMar>
              <w:top w:w="15" w:type="dxa"/>
              <w:left w:w="15" w:type="dxa"/>
              <w:bottom w:w="0" w:type="dxa"/>
              <w:right w:w="15" w:type="dxa"/>
            </w:tcMar>
            <w:vAlign w:val="center"/>
          </w:tcPr>
          <w:p w14:paraId="7E8D2EFD" w14:textId="77777777" w:rsidR="000A26BC" w:rsidRDefault="004F4760">
            <w:r>
              <w:rPr>
                <w:rFonts w:hint="eastAsia"/>
              </w:rPr>
              <w:t>操作系统通过内置、软件仓库或附加光盘等方式提供开发库，包括</w:t>
            </w:r>
            <w:r>
              <w:rPr>
                <w:rFonts w:hint="eastAsia"/>
              </w:rPr>
              <w:t>GNUC</w:t>
            </w:r>
            <w:r>
              <w:rPr>
                <w:rFonts w:hint="eastAsia"/>
              </w:rPr>
              <w:t>、</w:t>
            </w:r>
            <w:r>
              <w:rPr>
                <w:rFonts w:hint="eastAsia"/>
              </w:rPr>
              <w:t>GNUC++</w:t>
            </w:r>
            <w:r>
              <w:rPr>
                <w:rFonts w:hint="eastAsia"/>
              </w:rPr>
              <w:t>、</w:t>
            </w:r>
            <w:r>
              <w:rPr>
                <w:rFonts w:hint="eastAsia"/>
              </w:rPr>
              <w:t>Java</w:t>
            </w:r>
            <w:r>
              <w:rPr>
                <w:rFonts w:hint="eastAsia"/>
              </w:rPr>
              <w:t>、</w:t>
            </w:r>
            <w:proofErr w:type="spellStart"/>
            <w:r>
              <w:rPr>
                <w:rFonts w:hint="eastAsia"/>
              </w:rPr>
              <w:t>Qt</w:t>
            </w:r>
            <w:proofErr w:type="spellEnd"/>
            <w:r>
              <w:rPr>
                <w:rFonts w:hint="eastAsia"/>
              </w:rPr>
              <w:t>、</w:t>
            </w:r>
            <w:proofErr w:type="spellStart"/>
            <w:r>
              <w:rPr>
                <w:rFonts w:hint="eastAsia"/>
              </w:rPr>
              <w:t>Gtk</w:t>
            </w:r>
            <w:proofErr w:type="spellEnd"/>
            <w:r>
              <w:rPr>
                <w:rFonts w:hint="eastAsia"/>
              </w:rPr>
              <w:t>+</w:t>
            </w:r>
            <w:r>
              <w:rPr>
                <w:rFonts w:hint="eastAsia"/>
              </w:rPr>
              <w:t>、</w:t>
            </w:r>
            <w:r>
              <w:rPr>
                <w:rFonts w:hint="eastAsia"/>
              </w:rPr>
              <w:t>Cairo</w:t>
            </w:r>
            <w:r>
              <w:rPr>
                <w:rFonts w:hint="eastAsia"/>
              </w:rPr>
              <w:t>、</w:t>
            </w:r>
            <w:r>
              <w:rPr>
                <w:rFonts w:hint="eastAsia"/>
              </w:rPr>
              <w:t>OpenGL</w:t>
            </w:r>
            <w:r>
              <w:rPr>
                <w:rFonts w:hint="eastAsia"/>
              </w:rPr>
              <w:t>、</w:t>
            </w:r>
            <w:r>
              <w:rPr>
                <w:rFonts w:hint="eastAsia"/>
              </w:rPr>
              <w:t>Perl</w:t>
            </w:r>
            <w:r>
              <w:rPr>
                <w:rFonts w:hint="eastAsia"/>
              </w:rPr>
              <w:t>、</w:t>
            </w:r>
            <w:r>
              <w:rPr>
                <w:rFonts w:hint="eastAsia"/>
              </w:rPr>
              <w:t>Python</w:t>
            </w:r>
            <w:r>
              <w:rPr>
                <w:rFonts w:hint="eastAsia"/>
              </w:rPr>
              <w:t>、</w:t>
            </w:r>
            <w:r>
              <w:rPr>
                <w:rFonts w:hint="eastAsia"/>
              </w:rPr>
              <w:t>Ruby</w:t>
            </w:r>
            <w:r>
              <w:rPr>
                <w:rFonts w:hint="eastAsia"/>
              </w:rPr>
              <w:t>、</w:t>
            </w:r>
            <w:r>
              <w:rPr>
                <w:rFonts w:hint="eastAsia"/>
              </w:rPr>
              <w:t>Rust</w:t>
            </w:r>
            <w:r>
              <w:rPr>
                <w:rFonts w:hint="eastAsia"/>
              </w:rPr>
              <w:t>、</w:t>
            </w:r>
            <w:r>
              <w:rPr>
                <w:rFonts w:hint="eastAsia"/>
              </w:rPr>
              <w:t>Golang</w:t>
            </w:r>
            <w:r>
              <w:rPr>
                <w:rFonts w:hint="eastAsia"/>
              </w:rPr>
              <w:t>、</w:t>
            </w:r>
            <w:r>
              <w:rPr>
                <w:rFonts w:hint="eastAsia"/>
              </w:rPr>
              <w:t>JS</w:t>
            </w:r>
            <w:r>
              <w:rPr>
                <w:rFonts w:hint="eastAsia"/>
              </w:rPr>
              <w:t>等</w:t>
            </w:r>
          </w:p>
        </w:tc>
      </w:tr>
      <w:tr w:rsidR="000A26BC" w14:paraId="622BE09A" w14:textId="77777777">
        <w:trPr>
          <w:jc w:val="center"/>
        </w:trPr>
        <w:tc>
          <w:tcPr>
            <w:tcW w:w="788" w:type="dxa"/>
            <w:tcMar>
              <w:top w:w="15" w:type="dxa"/>
              <w:left w:w="15" w:type="dxa"/>
              <w:bottom w:w="0" w:type="dxa"/>
              <w:right w:w="15" w:type="dxa"/>
            </w:tcMar>
            <w:vAlign w:val="center"/>
          </w:tcPr>
          <w:p w14:paraId="75494836" w14:textId="77777777" w:rsidR="000A26BC" w:rsidRDefault="004F4760">
            <w:pPr>
              <w:jc w:val="center"/>
            </w:pPr>
            <w:r>
              <w:rPr>
                <w:rFonts w:hint="eastAsia"/>
              </w:rPr>
              <w:t xml:space="preserve">46 </w:t>
            </w:r>
          </w:p>
        </w:tc>
        <w:tc>
          <w:tcPr>
            <w:tcW w:w="1342" w:type="dxa"/>
            <w:tcMar>
              <w:top w:w="15" w:type="dxa"/>
              <w:left w:w="15" w:type="dxa"/>
              <w:bottom w:w="0" w:type="dxa"/>
              <w:right w:w="15" w:type="dxa"/>
            </w:tcMar>
            <w:vAlign w:val="center"/>
          </w:tcPr>
          <w:p w14:paraId="17642AC4" w14:textId="77777777" w:rsidR="000A26BC" w:rsidRDefault="004F4760">
            <w:pPr>
              <w:jc w:val="center"/>
            </w:pPr>
            <w:r>
              <w:rPr>
                <w:rFonts w:hint="eastAsia"/>
              </w:rPr>
              <w:t>功能要求</w:t>
            </w:r>
          </w:p>
        </w:tc>
        <w:tc>
          <w:tcPr>
            <w:tcW w:w="1440" w:type="dxa"/>
            <w:vMerge/>
            <w:vAlign w:val="center"/>
          </w:tcPr>
          <w:p w14:paraId="78C97173"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3123738" w14:textId="77777777" w:rsidR="000A26BC" w:rsidRDefault="004F4760">
            <w:pPr>
              <w:jc w:val="left"/>
            </w:pPr>
            <w:r>
              <w:rPr>
                <w:rFonts w:hint="eastAsia"/>
              </w:rPr>
              <w:t>★编译器开发工具</w:t>
            </w:r>
          </w:p>
        </w:tc>
        <w:tc>
          <w:tcPr>
            <w:tcW w:w="4643" w:type="dxa"/>
            <w:tcMar>
              <w:top w:w="15" w:type="dxa"/>
              <w:left w:w="15" w:type="dxa"/>
              <w:bottom w:w="0" w:type="dxa"/>
              <w:right w:w="15" w:type="dxa"/>
            </w:tcMar>
            <w:vAlign w:val="center"/>
          </w:tcPr>
          <w:p w14:paraId="4CDD55A8" w14:textId="77777777" w:rsidR="000A26BC" w:rsidRDefault="004F4760">
            <w:r>
              <w:rPr>
                <w:rFonts w:hint="eastAsia"/>
              </w:rPr>
              <w:t>操作系统通过内置、软件仓库或附加光盘等方式提供编译开发工具，包括</w:t>
            </w:r>
            <w:r>
              <w:rPr>
                <w:rFonts w:hint="eastAsia"/>
              </w:rPr>
              <w:t>GCC</w:t>
            </w:r>
            <w:r>
              <w:rPr>
                <w:rFonts w:hint="eastAsia"/>
              </w:rPr>
              <w:t>、</w:t>
            </w:r>
            <w:r>
              <w:rPr>
                <w:rFonts w:hint="eastAsia"/>
              </w:rPr>
              <w:t>G++</w:t>
            </w:r>
            <w:r>
              <w:rPr>
                <w:rFonts w:hint="eastAsia"/>
              </w:rPr>
              <w:t>、</w:t>
            </w:r>
            <w:proofErr w:type="spellStart"/>
            <w:r>
              <w:rPr>
                <w:rFonts w:hint="eastAsia"/>
              </w:rPr>
              <w:t>Binutils</w:t>
            </w:r>
            <w:proofErr w:type="spellEnd"/>
            <w:r>
              <w:rPr>
                <w:rFonts w:hint="eastAsia"/>
              </w:rPr>
              <w:t>、</w:t>
            </w:r>
            <w:r>
              <w:rPr>
                <w:rFonts w:hint="eastAsia"/>
              </w:rPr>
              <w:t>GDB</w:t>
            </w:r>
            <w:r>
              <w:rPr>
                <w:rFonts w:hint="eastAsia"/>
              </w:rPr>
              <w:t>、</w:t>
            </w:r>
            <w:r>
              <w:rPr>
                <w:rFonts w:hint="eastAsia"/>
              </w:rPr>
              <w:t>Make</w:t>
            </w:r>
            <w:r>
              <w:rPr>
                <w:rFonts w:hint="eastAsia"/>
              </w:rPr>
              <w:t>、</w:t>
            </w:r>
            <w:proofErr w:type="spellStart"/>
            <w:r>
              <w:rPr>
                <w:rFonts w:hint="eastAsia"/>
              </w:rPr>
              <w:t>CMake</w:t>
            </w:r>
            <w:proofErr w:type="spellEnd"/>
            <w:r>
              <w:rPr>
                <w:rFonts w:hint="eastAsia"/>
              </w:rPr>
              <w:t>等</w:t>
            </w:r>
          </w:p>
        </w:tc>
      </w:tr>
      <w:tr w:rsidR="000A26BC" w14:paraId="76800E0A" w14:textId="77777777">
        <w:trPr>
          <w:jc w:val="center"/>
        </w:trPr>
        <w:tc>
          <w:tcPr>
            <w:tcW w:w="788" w:type="dxa"/>
            <w:tcMar>
              <w:top w:w="15" w:type="dxa"/>
              <w:left w:w="15" w:type="dxa"/>
              <w:bottom w:w="0" w:type="dxa"/>
              <w:right w:w="15" w:type="dxa"/>
            </w:tcMar>
            <w:vAlign w:val="center"/>
          </w:tcPr>
          <w:p w14:paraId="4854543A" w14:textId="77777777" w:rsidR="000A26BC" w:rsidRDefault="004F4760">
            <w:pPr>
              <w:jc w:val="center"/>
            </w:pPr>
            <w:r>
              <w:rPr>
                <w:rFonts w:hint="eastAsia"/>
              </w:rPr>
              <w:t xml:space="preserve">47 </w:t>
            </w:r>
          </w:p>
        </w:tc>
        <w:tc>
          <w:tcPr>
            <w:tcW w:w="1342" w:type="dxa"/>
            <w:tcMar>
              <w:top w:w="15" w:type="dxa"/>
              <w:left w:w="15" w:type="dxa"/>
              <w:bottom w:w="0" w:type="dxa"/>
              <w:right w:w="15" w:type="dxa"/>
            </w:tcMar>
            <w:vAlign w:val="center"/>
          </w:tcPr>
          <w:p w14:paraId="66301E91" w14:textId="77777777" w:rsidR="000A26BC" w:rsidRDefault="004F4760">
            <w:pPr>
              <w:jc w:val="center"/>
            </w:pPr>
            <w:r>
              <w:rPr>
                <w:rFonts w:hint="eastAsia"/>
              </w:rPr>
              <w:t>功能要求</w:t>
            </w:r>
          </w:p>
        </w:tc>
        <w:tc>
          <w:tcPr>
            <w:tcW w:w="1440" w:type="dxa"/>
            <w:vMerge/>
            <w:vAlign w:val="center"/>
          </w:tcPr>
          <w:p w14:paraId="5F119749"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0E5B9F7" w14:textId="77777777" w:rsidR="000A26BC" w:rsidRDefault="004F4760">
            <w:pPr>
              <w:jc w:val="left"/>
            </w:pPr>
            <w:r>
              <w:rPr>
                <w:rFonts w:hint="eastAsia"/>
              </w:rPr>
              <w:t>★文本编辑工具</w:t>
            </w:r>
          </w:p>
        </w:tc>
        <w:tc>
          <w:tcPr>
            <w:tcW w:w="4643" w:type="dxa"/>
            <w:tcMar>
              <w:top w:w="15" w:type="dxa"/>
              <w:left w:w="15" w:type="dxa"/>
              <w:bottom w:w="0" w:type="dxa"/>
              <w:right w:w="15" w:type="dxa"/>
            </w:tcMar>
            <w:vAlign w:val="center"/>
          </w:tcPr>
          <w:p w14:paraId="481C0887" w14:textId="77777777" w:rsidR="000A26BC" w:rsidRDefault="004F4760">
            <w:r>
              <w:rPr>
                <w:rFonts w:hint="eastAsia"/>
              </w:rPr>
              <w:t>操作系统通过内置、软件仓库或附加光盘等方式提供文本编辑工具，包括</w:t>
            </w:r>
            <w:r>
              <w:rPr>
                <w:rFonts w:hint="eastAsia"/>
              </w:rPr>
              <w:t>Emacs</w:t>
            </w:r>
            <w:r>
              <w:rPr>
                <w:rFonts w:hint="eastAsia"/>
              </w:rPr>
              <w:t>、</w:t>
            </w:r>
            <w:r>
              <w:rPr>
                <w:rFonts w:hint="eastAsia"/>
              </w:rPr>
              <w:t>Vim</w:t>
            </w:r>
            <w:r>
              <w:rPr>
                <w:rFonts w:hint="eastAsia"/>
              </w:rPr>
              <w:t>等</w:t>
            </w:r>
          </w:p>
        </w:tc>
      </w:tr>
      <w:tr w:rsidR="000A26BC" w14:paraId="5565150E" w14:textId="77777777">
        <w:trPr>
          <w:jc w:val="center"/>
        </w:trPr>
        <w:tc>
          <w:tcPr>
            <w:tcW w:w="788" w:type="dxa"/>
            <w:tcMar>
              <w:top w:w="15" w:type="dxa"/>
              <w:left w:w="15" w:type="dxa"/>
              <w:bottom w:w="0" w:type="dxa"/>
              <w:right w:w="15" w:type="dxa"/>
            </w:tcMar>
            <w:vAlign w:val="center"/>
          </w:tcPr>
          <w:p w14:paraId="29A77E29" w14:textId="77777777" w:rsidR="000A26BC" w:rsidRDefault="004F4760">
            <w:pPr>
              <w:jc w:val="center"/>
            </w:pPr>
            <w:r>
              <w:rPr>
                <w:rFonts w:hint="eastAsia"/>
              </w:rPr>
              <w:t xml:space="preserve">48 </w:t>
            </w:r>
          </w:p>
        </w:tc>
        <w:tc>
          <w:tcPr>
            <w:tcW w:w="1342" w:type="dxa"/>
            <w:tcMar>
              <w:top w:w="15" w:type="dxa"/>
              <w:left w:w="15" w:type="dxa"/>
              <w:bottom w:w="0" w:type="dxa"/>
              <w:right w:w="15" w:type="dxa"/>
            </w:tcMar>
            <w:vAlign w:val="center"/>
          </w:tcPr>
          <w:p w14:paraId="199FAD5C" w14:textId="77777777" w:rsidR="000A26BC" w:rsidRDefault="004F4760">
            <w:pPr>
              <w:jc w:val="center"/>
            </w:pPr>
            <w:r>
              <w:rPr>
                <w:rFonts w:hint="eastAsia"/>
              </w:rPr>
              <w:t>功能要求</w:t>
            </w:r>
          </w:p>
        </w:tc>
        <w:tc>
          <w:tcPr>
            <w:tcW w:w="1440" w:type="dxa"/>
            <w:vMerge/>
            <w:vAlign w:val="center"/>
          </w:tcPr>
          <w:p w14:paraId="1DCA5A52"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6F7C298" w14:textId="77777777" w:rsidR="000A26BC" w:rsidRDefault="004F4760">
            <w:pPr>
              <w:jc w:val="left"/>
            </w:pPr>
            <w:r>
              <w:rPr>
                <w:rFonts w:hint="eastAsia"/>
              </w:rPr>
              <w:t>★软件包管理</w:t>
            </w:r>
          </w:p>
        </w:tc>
        <w:tc>
          <w:tcPr>
            <w:tcW w:w="4643" w:type="dxa"/>
            <w:tcMar>
              <w:top w:w="15" w:type="dxa"/>
              <w:left w:w="15" w:type="dxa"/>
              <w:bottom w:w="0" w:type="dxa"/>
              <w:right w:w="15" w:type="dxa"/>
            </w:tcMar>
            <w:vAlign w:val="center"/>
          </w:tcPr>
          <w:p w14:paraId="19F13403" w14:textId="77777777" w:rsidR="000A26BC" w:rsidRDefault="004F4760">
            <w:r>
              <w:rPr>
                <w:rFonts w:hint="eastAsia"/>
              </w:rPr>
              <w:t>操作系统支持查询软件包描述和包含文件，以及软件包依赖；支持在安装时自动提示并下载安装缺失的依赖软件包</w:t>
            </w:r>
          </w:p>
        </w:tc>
      </w:tr>
      <w:tr w:rsidR="000A26BC" w14:paraId="75ACC23D" w14:textId="77777777">
        <w:trPr>
          <w:jc w:val="center"/>
        </w:trPr>
        <w:tc>
          <w:tcPr>
            <w:tcW w:w="788" w:type="dxa"/>
            <w:tcMar>
              <w:top w:w="15" w:type="dxa"/>
              <w:left w:w="15" w:type="dxa"/>
              <w:bottom w:w="0" w:type="dxa"/>
              <w:right w:w="15" w:type="dxa"/>
            </w:tcMar>
            <w:vAlign w:val="center"/>
          </w:tcPr>
          <w:p w14:paraId="21E59C3F" w14:textId="77777777" w:rsidR="000A26BC" w:rsidRDefault="004F4760">
            <w:pPr>
              <w:jc w:val="center"/>
            </w:pPr>
            <w:r>
              <w:rPr>
                <w:rFonts w:hint="eastAsia"/>
              </w:rPr>
              <w:t xml:space="preserve">49 </w:t>
            </w:r>
          </w:p>
        </w:tc>
        <w:tc>
          <w:tcPr>
            <w:tcW w:w="1342" w:type="dxa"/>
            <w:tcMar>
              <w:top w:w="15" w:type="dxa"/>
              <w:left w:w="15" w:type="dxa"/>
              <w:bottom w:w="0" w:type="dxa"/>
              <w:right w:w="15" w:type="dxa"/>
            </w:tcMar>
            <w:vAlign w:val="center"/>
          </w:tcPr>
          <w:p w14:paraId="00A7CE6B" w14:textId="77777777" w:rsidR="000A26BC" w:rsidRDefault="004F4760">
            <w:pPr>
              <w:jc w:val="center"/>
            </w:pPr>
            <w:r>
              <w:rPr>
                <w:rFonts w:hint="eastAsia"/>
              </w:rPr>
              <w:t>功能要求</w:t>
            </w:r>
          </w:p>
        </w:tc>
        <w:tc>
          <w:tcPr>
            <w:tcW w:w="1440" w:type="dxa"/>
            <w:vMerge/>
            <w:vAlign w:val="center"/>
          </w:tcPr>
          <w:p w14:paraId="40A694D2"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1A80DBD" w14:textId="77777777" w:rsidR="000A26BC" w:rsidRDefault="004F4760">
            <w:pPr>
              <w:jc w:val="left"/>
            </w:pPr>
            <w:r>
              <w:rPr>
                <w:rFonts w:hint="eastAsia"/>
              </w:rPr>
              <w:t>★开发文档</w:t>
            </w:r>
          </w:p>
        </w:tc>
        <w:tc>
          <w:tcPr>
            <w:tcW w:w="4643" w:type="dxa"/>
            <w:tcMar>
              <w:top w:w="15" w:type="dxa"/>
              <w:left w:w="15" w:type="dxa"/>
              <w:bottom w:w="0" w:type="dxa"/>
              <w:right w:w="15" w:type="dxa"/>
            </w:tcMar>
            <w:vAlign w:val="center"/>
          </w:tcPr>
          <w:p w14:paraId="3723DB9C" w14:textId="77777777" w:rsidR="000A26BC" w:rsidRDefault="004F4760">
            <w:r>
              <w:rPr>
                <w:rFonts w:hint="eastAsia"/>
              </w:rPr>
              <w:t>供应商应提供软件开发参考文档、驱动开发参考文档、应用移植开发文档、</w:t>
            </w:r>
            <w:r>
              <w:rPr>
                <w:rFonts w:hint="eastAsia"/>
              </w:rPr>
              <w:t>API</w:t>
            </w:r>
            <w:r>
              <w:rPr>
                <w:rFonts w:hint="eastAsia"/>
              </w:rPr>
              <w:t>文档</w:t>
            </w:r>
          </w:p>
        </w:tc>
      </w:tr>
      <w:tr w:rsidR="000A26BC" w14:paraId="098C7EA2" w14:textId="77777777">
        <w:trPr>
          <w:jc w:val="center"/>
        </w:trPr>
        <w:tc>
          <w:tcPr>
            <w:tcW w:w="788" w:type="dxa"/>
            <w:tcMar>
              <w:top w:w="15" w:type="dxa"/>
              <w:left w:w="15" w:type="dxa"/>
              <w:bottom w:w="0" w:type="dxa"/>
              <w:right w:w="15" w:type="dxa"/>
            </w:tcMar>
            <w:vAlign w:val="center"/>
          </w:tcPr>
          <w:p w14:paraId="7FA4A4CE" w14:textId="77777777" w:rsidR="000A26BC" w:rsidRDefault="004F4760">
            <w:pPr>
              <w:jc w:val="center"/>
            </w:pPr>
            <w:r>
              <w:rPr>
                <w:rFonts w:hint="eastAsia"/>
              </w:rPr>
              <w:t xml:space="preserve">50 </w:t>
            </w:r>
          </w:p>
        </w:tc>
        <w:tc>
          <w:tcPr>
            <w:tcW w:w="1342" w:type="dxa"/>
            <w:tcMar>
              <w:top w:w="15" w:type="dxa"/>
              <w:left w:w="15" w:type="dxa"/>
              <w:bottom w:w="0" w:type="dxa"/>
              <w:right w:w="15" w:type="dxa"/>
            </w:tcMar>
            <w:vAlign w:val="center"/>
          </w:tcPr>
          <w:p w14:paraId="6A535C68"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1B0CFF70" w14:textId="77777777" w:rsidR="000A26BC" w:rsidRDefault="004F4760">
            <w:pPr>
              <w:jc w:val="center"/>
            </w:pPr>
            <w:r>
              <w:rPr>
                <w:rFonts w:hint="eastAsia"/>
              </w:rPr>
              <w:t>服务支持</w:t>
            </w:r>
          </w:p>
        </w:tc>
        <w:tc>
          <w:tcPr>
            <w:tcW w:w="1740" w:type="dxa"/>
            <w:tcMar>
              <w:top w:w="15" w:type="dxa"/>
              <w:left w:w="15" w:type="dxa"/>
              <w:bottom w:w="0" w:type="dxa"/>
              <w:right w:w="15" w:type="dxa"/>
            </w:tcMar>
            <w:vAlign w:val="center"/>
          </w:tcPr>
          <w:p w14:paraId="5CB0369D" w14:textId="77777777" w:rsidR="000A26BC" w:rsidRDefault="004F4760">
            <w:pPr>
              <w:jc w:val="left"/>
            </w:pPr>
            <w:r>
              <w:rPr>
                <w:rFonts w:hint="eastAsia"/>
              </w:rPr>
              <w:t>★网络服务</w:t>
            </w:r>
          </w:p>
        </w:tc>
        <w:tc>
          <w:tcPr>
            <w:tcW w:w="4643" w:type="dxa"/>
            <w:tcMar>
              <w:top w:w="15" w:type="dxa"/>
              <w:left w:w="15" w:type="dxa"/>
              <w:bottom w:w="0" w:type="dxa"/>
              <w:right w:w="15" w:type="dxa"/>
            </w:tcMar>
            <w:vAlign w:val="center"/>
          </w:tcPr>
          <w:p w14:paraId="6F2C1773" w14:textId="77777777" w:rsidR="000A26BC" w:rsidRDefault="004F4760">
            <w:r>
              <w:rPr>
                <w:rFonts w:hint="eastAsia"/>
              </w:rPr>
              <w:t>操作系统支持</w:t>
            </w:r>
            <w:r>
              <w:rPr>
                <w:rFonts w:hint="eastAsia"/>
              </w:rPr>
              <w:t>TCP/UDP</w:t>
            </w:r>
          </w:p>
        </w:tc>
      </w:tr>
      <w:tr w:rsidR="000A26BC" w14:paraId="1FADEADB" w14:textId="77777777">
        <w:trPr>
          <w:jc w:val="center"/>
        </w:trPr>
        <w:tc>
          <w:tcPr>
            <w:tcW w:w="788" w:type="dxa"/>
            <w:tcMar>
              <w:top w:w="15" w:type="dxa"/>
              <w:left w:w="15" w:type="dxa"/>
              <w:bottom w:w="0" w:type="dxa"/>
              <w:right w:w="15" w:type="dxa"/>
            </w:tcMar>
            <w:vAlign w:val="center"/>
          </w:tcPr>
          <w:p w14:paraId="6DE2B709" w14:textId="77777777" w:rsidR="000A26BC" w:rsidRDefault="004F4760">
            <w:pPr>
              <w:jc w:val="center"/>
            </w:pPr>
            <w:r>
              <w:rPr>
                <w:rFonts w:hint="eastAsia"/>
              </w:rPr>
              <w:t xml:space="preserve">51 </w:t>
            </w:r>
          </w:p>
        </w:tc>
        <w:tc>
          <w:tcPr>
            <w:tcW w:w="1342" w:type="dxa"/>
            <w:tcMar>
              <w:top w:w="15" w:type="dxa"/>
              <w:left w:w="15" w:type="dxa"/>
              <w:bottom w:w="0" w:type="dxa"/>
              <w:right w:w="15" w:type="dxa"/>
            </w:tcMar>
            <w:vAlign w:val="center"/>
          </w:tcPr>
          <w:p w14:paraId="2D94B83A" w14:textId="77777777" w:rsidR="000A26BC" w:rsidRDefault="004F4760">
            <w:pPr>
              <w:jc w:val="center"/>
            </w:pPr>
            <w:r>
              <w:rPr>
                <w:rFonts w:hint="eastAsia"/>
              </w:rPr>
              <w:t>功能要求</w:t>
            </w:r>
          </w:p>
        </w:tc>
        <w:tc>
          <w:tcPr>
            <w:tcW w:w="1440" w:type="dxa"/>
            <w:vMerge/>
            <w:vAlign w:val="center"/>
          </w:tcPr>
          <w:p w14:paraId="3D6C4889"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E2783D6" w14:textId="77777777" w:rsidR="000A26BC" w:rsidRDefault="004F4760">
            <w:pPr>
              <w:jc w:val="left"/>
            </w:pPr>
            <w:r>
              <w:rPr>
                <w:rFonts w:hint="eastAsia"/>
              </w:rPr>
              <w:t>★网络共享</w:t>
            </w:r>
          </w:p>
        </w:tc>
        <w:tc>
          <w:tcPr>
            <w:tcW w:w="4643" w:type="dxa"/>
            <w:tcMar>
              <w:top w:w="15" w:type="dxa"/>
              <w:left w:w="15" w:type="dxa"/>
              <w:bottom w:w="0" w:type="dxa"/>
              <w:right w:w="15" w:type="dxa"/>
            </w:tcMar>
            <w:vAlign w:val="center"/>
          </w:tcPr>
          <w:p w14:paraId="4CF9A14D" w14:textId="77777777" w:rsidR="000A26BC" w:rsidRDefault="004F4760">
            <w:r>
              <w:rPr>
                <w:rFonts w:hint="eastAsia"/>
              </w:rPr>
              <w:t>操作系统支持基于</w:t>
            </w:r>
            <w:r>
              <w:rPr>
                <w:rFonts w:hint="eastAsia"/>
              </w:rPr>
              <w:t>NFS</w:t>
            </w:r>
            <w:r>
              <w:rPr>
                <w:rFonts w:hint="eastAsia"/>
              </w:rPr>
              <w:t>、</w:t>
            </w:r>
            <w:r>
              <w:rPr>
                <w:rFonts w:hint="eastAsia"/>
              </w:rPr>
              <w:t>SMB</w:t>
            </w:r>
            <w:r>
              <w:rPr>
                <w:rFonts w:hint="eastAsia"/>
              </w:rPr>
              <w:t>、</w:t>
            </w:r>
            <w:r>
              <w:rPr>
                <w:rFonts w:hint="eastAsia"/>
              </w:rPr>
              <w:t>FTP</w:t>
            </w:r>
            <w:r>
              <w:rPr>
                <w:rFonts w:hint="eastAsia"/>
              </w:rPr>
              <w:t>、</w:t>
            </w:r>
            <w:r>
              <w:rPr>
                <w:rFonts w:hint="eastAsia"/>
              </w:rPr>
              <w:t>CIFS</w:t>
            </w:r>
            <w:r>
              <w:rPr>
                <w:rFonts w:hint="eastAsia"/>
              </w:rPr>
              <w:t>等协议的数据网络共享服务</w:t>
            </w:r>
          </w:p>
        </w:tc>
      </w:tr>
      <w:tr w:rsidR="000A26BC" w14:paraId="06AFE189" w14:textId="77777777">
        <w:trPr>
          <w:jc w:val="center"/>
        </w:trPr>
        <w:tc>
          <w:tcPr>
            <w:tcW w:w="788" w:type="dxa"/>
            <w:tcMar>
              <w:top w:w="15" w:type="dxa"/>
              <w:left w:w="15" w:type="dxa"/>
              <w:bottom w:w="0" w:type="dxa"/>
              <w:right w:w="15" w:type="dxa"/>
            </w:tcMar>
            <w:vAlign w:val="center"/>
          </w:tcPr>
          <w:p w14:paraId="6E178BE7" w14:textId="77777777" w:rsidR="000A26BC" w:rsidRDefault="004F4760">
            <w:pPr>
              <w:jc w:val="center"/>
            </w:pPr>
            <w:r>
              <w:rPr>
                <w:rFonts w:hint="eastAsia"/>
              </w:rPr>
              <w:t xml:space="preserve">52 </w:t>
            </w:r>
          </w:p>
        </w:tc>
        <w:tc>
          <w:tcPr>
            <w:tcW w:w="1342" w:type="dxa"/>
            <w:tcMar>
              <w:top w:w="15" w:type="dxa"/>
              <w:left w:w="15" w:type="dxa"/>
              <w:bottom w:w="0" w:type="dxa"/>
              <w:right w:w="15" w:type="dxa"/>
            </w:tcMar>
            <w:vAlign w:val="center"/>
          </w:tcPr>
          <w:p w14:paraId="185F0D8A" w14:textId="77777777" w:rsidR="000A26BC" w:rsidRDefault="004F4760">
            <w:pPr>
              <w:jc w:val="center"/>
            </w:pPr>
            <w:r>
              <w:rPr>
                <w:rFonts w:hint="eastAsia"/>
              </w:rPr>
              <w:t>功能要求</w:t>
            </w:r>
          </w:p>
        </w:tc>
        <w:tc>
          <w:tcPr>
            <w:tcW w:w="1440" w:type="dxa"/>
            <w:vMerge/>
            <w:vAlign w:val="center"/>
          </w:tcPr>
          <w:p w14:paraId="11971AE9"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CF023D3" w14:textId="77777777" w:rsidR="000A26BC" w:rsidRDefault="004F4760">
            <w:pPr>
              <w:jc w:val="left"/>
            </w:pPr>
            <w:r>
              <w:rPr>
                <w:rFonts w:hint="eastAsia"/>
              </w:rPr>
              <w:t>★</w:t>
            </w:r>
            <w:r>
              <w:rPr>
                <w:rFonts w:hint="eastAsia"/>
              </w:rPr>
              <w:t>WEB</w:t>
            </w:r>
            <w:r>
              <w:rPr>
                <w:rFonts w:hint="eastAsia"/>
              </w:rPr>
              <w:t>服务</w:t>
            </w:r>
          </w:p>
        </w:tc>
        <w:tc>
          <w:tcPr>
            <w:tcW w:w="4643" w:type="dxa"/>
            <w:tcMar>
              <w:top w:w="15" w:type="dxa"/>
              <w:left w:w="15" w:type="dxa"/>
              <w:bottom w:w="0" w:type="dxa"/>
              <w:right w:w="15" w:type="dxa"/>
            </w:tcMar>
            <w:vAlign w:val="center"/>
          </w:tcPr>
          <w:p w14:paraId="539B44EC" w14:textId="77777777" w:rsidR="000A26BC" w:rsidRDefault="004F4760">
            <w:r>
              <w:rPr>
                <w:rFonts w:hint="eastAsia"/>
              </w:rPr>
              <w:t>操作系统支持基于</w:t>
            </w:r>
            <w:r>
              <w:rPr>
                <w:rFonts w:hint="eastAsia"/>
              </w:rPr>
              <w:t>HTTP</w:t>
            </w:r>
            <w:r>
              <w:rPr>
                <w:rFonts w:hint="eastAsia"/>
              </w:rPr>
              <w:t>、</w:t>
            </w:r>
            <w:r>
              <w:rPr>
                <w:rFonts w:hint="eastAsia"/>
              </w:rPr>
              <w:t>HTTPS</w:t>
            </w:r>
            <w:r>
              <w:rPr>
                <w:rFonts w:hint="eastAsia"/>
              </w:rPr>
              <w:t>、</w:t>
            </w:r>
            <w:proofErr w:type="spellStart"/>
            <w:r>
              <w:rPr>
                <w:rFonts w:hint="eastAsia"/>
              </w:rPr>
              <w:t>FastCGI</w:t>
            </w:r>
            <w:proofErr w:type="spellEnd"/>
            <w:r>
              <w:rPr>
                <w:rFonts w:hint="eastAsia"/>
              </w:rPr>
              <w:t>等协议</w:t>
            </w:r>
            <w:r>
              <w:rPr>
                <w:rFonts w:hint="eastAsia"/>
              </w:rPr>
              <w:t>WEB</w:t>
            </w:r>
            <w:r>
              <w:rPr>
                <w:rFonts w:hint="eastAsia"/>
              </w:rPr>
              <w:t>服务</w:t>
            </w:r>
          </w:p>
        </w:tc>
      </w:tr>
      <w:tr w:rsidR="000A26BC" w14:paraId="5CEAE4E7" w14:textId="77777777">
        <w:trPr>
          <w:jc w:val="center"/>
        </w:trPr>
        <w:tc>
          <w:tcPr>
            <w:tcW w:w="788" w:type="dxa"/>
            <w:tcMar>
              <w:top w:w="15" w:type="dxa"/>
              <w:left w:w="15" w:type="dxa"/>
              <w:bottom w:w="0" w:type="dxa"/>
              <w:right w:w="15" w:type="dxa"/>
            </w:tcMar>
            <w:vAlign w:val="center"/>
          </w:tcPr>
          <w:p w14:paraId="246C0968" w14:textId="77777777" w:rsidR="000A26BC" w:rsidRDefault="004F4760">
            <w:pPr>
              <w:jc w:val="center"/>
            </w:pPr>
            <w:r>
              <w:rPr>
                <w:rFonts w:hint="eastAsia"/>
              </w:rPr>
              <w:t xml:space="preserve">53 </w:t>
            </w:r>
          </w:p>
        </w:tc>
        <w:tc>
          <w:tcPr>
            <w:tcW w:w="1342" w:type="dxa"/>
            <w:tcMar>
              <w:top w:w="15" w:type="dxa"/>
              <w:left w:w="15" w:type="dxa"/>
              <w:bottom w:w="0" w:type="dxa"/>
              <w:right w:w="15" w:type="dxa"/>
            </w:tcMar>
            <w:vAlign w:val="center"/>
          </w:tcPr>
          <w:p w14:paraId="5FB19CF1" w14:textId="77777777" w:rsidR="000A26BC" w:rsidRDefault="004F4760">
            <w:pPr>
              <w:jc w:val="center"/>
            </w:pPr>
            <w:r>
              <w:rPr>
                <w:rFonts w:hint="eastAsia"/>
              </w:rPr>
              <w:t>功能要求</w:t>
            </w:r>
          </w:p>
        </w:tc>
        <w:tc>
          <w:tcPr>
            <w:tcW w:w="1440" w:type="dxa"/>
            <w:vMerge/>
            <w:vAlign w:val="center"/>
          </w:tcPr>
          <w:p w14:paraId="3BDEB24D"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96B0B43" w14:textId="77777777" w:rsidR="000A26BC" w:rsidRDefault="004F4760">
            <w:pPr>
              <w:jc w:val="left"/>
            </w:pPr>
            <w:r>
              <w:rPr>
                <w:rFonts w:hint="eastAsia"/>
              </w:rPr>
              <w:t>★加密传输服务</w:t>
            </w:r>
          </w:p>
        </w:tc>
        <w:tc>
          <w:tcPr>
            <w:tcW w:w="4643" w:type="dxa"/>
            <w:tcMar>
              <w:top w:w="15" w:type="dxa"/>
              <w:left w:w="15" w:type="dxa"/>
              <w:bottom w:w="0" w:type="dxa"/>
              <w:right w:w="15" w:type="dxa"/>
            </w:tcMar>
            <w:vAlign w:val="center"/>
          </w:tcPr>
          <w:p w14:paraId="4A9BFAA2" w14:textId="77777777" w:rsidR="000A26BC" w:rsidRDefault="004F4760">
            <w:r>
              <w:rPr>
                <w:rFonts w:hint="eastAsia"/>
              </w:rPr>
              <w:t>操作系统支持基于</w:t>
            </w:r>
            <w:r>
              <w:rPr>
                <w:rFonts w:hint="eastAsia"/>
              </w:rPr>
              <w:t>IPSec</w:t>
            </w:r>
            <w:r>
              <w:rPr>
                <w:rFonts w:hint="eastAsia"/>
              </w:rPr>
              <w:t>和</w:t>
            </w:r>
            <w:r>
              <w:rPr>
                <w:rFonts w:hint="eastAsia"/>
              </w:rPr>
              <w:t>SSL</w:t>
            </w:r>
            <w:r>
              <w:rPr>
                <w:rFonts w:hint="eastAsia"/>
              </w:rPr>
              <w:t>协议的隧道加密传输服务</w:t>
            </w:r>
          </w:p>
        </w:tc>
      </w:tr>
      <w:tr w:rsidR="000A26BC" w14:paraId="4EFF6F1C" w14:textId="77777777">
        <w:trPr>
          <w:jc w:val="center"/>
        </w:trPr>
        <w:tc>
          <w:tcPr>
            <w:tcW w:w="788" w:type="dxa"/>
            <w:tcMar>
              <w:top w:w="15" w:type="dxa"/>
              <w:left w:w="15" w:type="dxa"/>
              <w:bottom w:w="0" w:type="dxa"/>
              <w:right w:w="15" w:type="dxa"/>
            </w:tcMar>
            <w:vAlign w:val="center"/>
          </w:tcPr>
          <w:p w14:paraId="3A5C59C5" w14:textId="77777777" w:rsidR="000A26BC" w:rsidRDefault="004F4760">
            <w:pPr>
              <w:jc w:val="center"/>
            </w:pPr>
            <w:r>
              <w:rPr>
                <w:rFonts w:hint="eastAsia"/>
              </w:rPr>
              <w:t xml:space="preserve">54 </w:t>
            </w:r>
          </w:p>
        </w:tc>
        <w:tc>
          <w:tcPr>
            <w:tcW w:w="1342" w:type="dxa"/>
            <w:tcMar>
              <w:top w:w="15" w:type="dxa"/>
              <w:left w:w="15" w:type="dxa"/>
              <w:bottom w:w="0" w:type="dxa"/>
              <w:right w:w="15" w:type="dxa"/>
            </w:tcMar>
            <w:vAlign w:val="center"/>
          </w:tcPr>
          <w:p w14:paraId="03ECAAF8" w14:textId="77777777" w:rsidR="000A26BC" w:rsidRDefault="004F4760">
            <w:pPr>
              <w:jc w:val="center"/>
            </w:pPr>
            <w:r>
              <w:rPr>
                <w:rFonts w:hint="eastAsia"/>
              </w:rPr>
              <w:t>功能要求</w:t>
            </w:r>
          </w:p>
        </w:tc>
        <w:tc>
          <w:tcPr>
            <w:tcW w:w="1440" w:type="dxa"/>
            <w:vMerge/>
            <w:vAlign w:val="center"/>
          </w:tcPr>
          <w:p w14:paraId="29679BC0"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6CEDC4F" w14:textId="77777777" w:rsidR="000A26BC" w:rsidRDefault="004F4760">
            <w:pPr>
              <w:jc w:val="left"/>
            </w:pPr>
            <w:r>
              <w:rPr>
                <w:rFonts w:hint="eastAsia"/>
              </w:rPr>
              <w:t>★数字证书服务</w:t>
            </w:r>
          </w:p>
        </w:tc>
        <w:tc>
          <w:tcPr>
            <w:tcW w:w="4643" w:type="dxa"/>
            <w:tcMar>
              <w:top w:w="15" w:type="dxa"/>
              <w:left w:w="15" w:type="dxa"/>
              <w:bottom w:w="0" w:type="dxa"/>
              <w:right w:w="15" w:type="dxa"/>
            </w:tcMar>
            <w:vAlign w:val="center"/>
          </w:tcPr>
          <w:p w14:paraId="48E68815" w14:textId="77777777" w:rsidR="000A26BC" w:rsidRDefault="004F4760">
            <w:r>
              <w:rPr>
                <w:rFonts w:hint="eastAsia"/>
              </w:rPr>
              <w:t>操作系统支持基于</w:t>
            </w:r>
            <w:r>
              <w:rPr>
                <w:rFonts w:hint="eastAsia"/>
              </w:rPr>
              <w:t>PKI</w:t>
            </w:r>
            <w:r>
              <w:rPr>
                <w:rFonts w:hint="eastAsia"/>
              </w:rPr>
              <w:t>体系的数字证书服务</w:t>
            </w:r>
          </w:p>
        </w:tc>
      </w:tr>
      <w:tr w:rsidR="000A26BC" w14:paraId="527232B8" w14:textId="77777777">
        <w:trPr>
          <w:jc w:val="center"/>
        </w:trPr>
        <w:tc>
          <w:tcPr>
            <w:tcW w:w="788" w:type="dxa"/>
            <w:tcMar>
              <w:top w:w="15" w:type="dxa"/>
              <w:left w:w="15" w:type="dxa"/>
              <w:bottom w:w="0" w:type="dxa"/>
              <w:right w:w="15" w:type="dxa"/>
            </w:tcMar>
            <w:vAlign w:val="center"/>
          </w:tcPr>
          <w:p w14:paraId="38566B13" w14:textId="77777777" w:rsidR="000A26BC" w:rsidRDefault="004F4760">
            <w:pPr>
              <w:jc w:val="center"/>
            </w:pPr>
            <w:r>
              <w:rPr>
                <w:rFonts w:hint="eastAsia"/>
              </w:rPr>
              <w:t xml:space="preserve">55 </w:t>
            </w:r>
          </w:p>
        </w:tc>
        <w:tc>
          <w:tcPr>
            <w:tcW w:w="1342" w:type="dxa"/>
            <w:tcMar>
              <w:top w:w="15" w:type="dxa"/>
              <w:left w:w="15" w:type="dxa"/>
              <w:bottom w:w="0" w:type="dxa"/>
              <w:right w:w="15" w:type="dxa"/>
            </w:tcMar>
            <w:vAlign w:val="center"/>
          </w:tcPr>
          <w:p w14:paraId="665692F0" w14:textId="77777777" w:rsidR="000A26BC" w:rsidRDefault="004F4760">
            <w:pPr>
              <w:jc w:val="center"/>
            </w:pPr>
            <w:r>
              <w:rPr>
                <w:rFonts w:hint="eastAsia"/>
              </w:rPr>
              <w:t>功能要求</w:t>
            </w:r>
          </w:p>
        </w:tc>
        <w:tc>
          <w:tcPr>
            <w:tcW w:w="1440" w:type="dxa"/>
            <w:vMerge/>
            <w:vAlign w:val="center"/>
          </w:tcPr>
          <w:p w14:paraId="224FF5A1"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08EDF4D" w14:textId="77777777" w:rsidR="000A26BC" w:rsidRDefault="004F4760">
            <w:pPr>
              <w:jc w:val="left"/>
            </w:pPr>
            <w:r>
              <w:rPr>
                <w:rFonts w:hint="eastAsia"/>
              </w:rPr>
              <w:t>★访问控制服务</w:t>
            </w:r>
          </w:p>
        </w:tc>
        <w:tc>
          <w:tcPr>
            <w:tcW w:w="4643" w:type="dxa"/>
            <w:tcMar>
              <w:top w:w="15" w:type="dxa"/>
              <w:left w:w="15" w:type="dxa"/>
              <w:bottom w:w="0" w:type="dxa"/>
              <w:right w:w="15" w:type="dxa"/>
            </w:tcMar>
            <w:vAlign w:val="center"/>
          </w:tcPr>
          <w:p w14:paraId="3419878E" w14:textId="77777777" w:rsidR="000A26BC" w:rsidRDefault="004F4760">
            <w:r>
              <w:rPr>
                <w:rFonts w:hint="eastAsia"/>
              </w:rPr>
              <w:t>操作系统支持基于</w:t>
            </w:r>
            <w:r>
              <w:rPr>
                <w:rFonts w:hint="eastAsia"/>
              </w:rPr>
              <w:t>RBAC(</w:t>
            </w:r>
            <w:r>
              <w:rPr>
                <w:rFonts w:hint="eastAsia"/>
              </w:rPr>
              <w:t>基于角色的访问控制</w:t>
            </w:r>
            <w:r>
              <w:rPr>
                <w:rFonts w:hint="eastAsia"/>
              </w:rPr>
              <w:t>)</w:t>
            </w:r>
            <w:r>
              <w:rPr>
                <w:rFonts w:hint="eastAsia"/>
              </w:rPr>
              <w:t>机制的访问控制服务</w:t>
            </w:r>
          </w:p>
        </w:tc>
      </w:tr>
      <w:tr w:rsidR="000A26BC" w14:paraId="0EF8B80B" w14:textId="77777777">
        <w:trPr>
          <w:jc w:val="center"/>
        </w:trPr>
        <w:tc>
          <w:tcPr>
            <w:tcW w:w="788" w:type="dxa"/>
            <w:tcMar>
              <w:top w:w="15" w:type="dxa"/>
              <w:left w:w="15" w:type="dxa"/>
              <w:bottom w:w="0" w:type="dxa"/>
              <w:right w:w="15" w:type="dxa"/>
            </w:tcMar>
            <w:vAlign w:val="center"/>
          </w:tcPr>
          <w:p w14:paraId="02109869" w14:textId="77777777" w:rsidR="000A26BC" w:rsidRDefault="004F4760">
            <w:pPr>
              <w:jc w:val="center"/>
            </w:pPr>
            <w:r>
              <w:rPr>
                <w:rFonts w:hint="eastAsia"/>
              </w:rPr>
              <w:t xml:space="preserve">56 </w:t>
            </w:r>
          </w:p>
        </w:tc>
        <w:tc>
          <w:tcPr>
            <w:tcW w:w="1342" w:type="dxa"/>
            <w:tcMar>
              <w:top w:w="15" w:type="dxa"/>
              <w:left w:w="15" w:type="dxa"/>
              <w:bottom w:w="0" w:type="dxa"/>
              <w:right w:w="15" w:type="dxa"/>
            </w:tcMar>
            <w:vAlign w:val="center"/>
          </w:tcPr>
          <w:p w14:paraId="51B3A645" w14:textId="77777777" w:rsidR="000A26BC" w:rsidRDefault="004F4760">
            <w:pPr>
              <w:jc w:val="center"/>
            </w:pPr>
            <w:r>
              <w:rPr>
                <w:rFonts w:hint="eastAsia"/>
              </w:rPr>
              <w:t>功能要求</w:t>
            </w:r>
          </w:p>
        </w:tc>
        <w:tc>
          <w:tcPr>
            <w:tcW w:w="1440" w:type="dxa"/>
            <w:vMerge/>
            <w:vAlign w:val="center"/>
          </w:tcPr>
          <w:p w14:paraId="73FE92C3"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85130B0" w14:textId="77777777" w:rsidR="000A26BC" w:rsidRDefault="004F4760">
            <w:pPr>
              <w:jc w:val="left"/>
            </w:pPr>
            <w:r>
              <w:rPr>
                <w:rFonts w:hint="eastAsia"/>
              </w:rPr>
              <w:t>★网络管理服务</w:t>
            </w:r>
          </w:p>
        </w:tc>
        <w:tc>
          <w:tcPr>
            <w:tcW w:w="4643" w:type="dxa"/>
            <w:tcMar>
              <w:top w:w="15" w:type="dxa"/>
              <w:left w:w="15" w:type="dxa"/>
              <w:bottom w:w="0" w:type="dxa"/>
              <w:right w:w="15" w:type="dxa"/>
            </w:tcMar>
            <w:vAlign w:val="center"/>
          </w:tcPr>
          <w:p w14:paraId="2DC58E81" w14:textId="77777777" w:rsidR="000A26BC" w:rsidRDefault="004F4760">
            <w:r>
              <w:rPr>
                <w:rFonts w:hint="eastAsia"/>
              </w:rPr>
              <w:t>操作系统支持基于</w:t>
            </w:r>
            <w:r>
              <w:rPr>
                <w:rFonts w:hint="eastAsia"/>
              </w:rPr>
              <w:t>SNMP</w:t>
            </w:r>
            <w:r>
              <w:rPr>
                <w:rFonts w:hint="eastAsia"/>
              </w:rPr>
              <w:t>、</w:t>
            </w:r>
            <w:r>
              <w:rPr>
                <w:rFonts w:hint="eastAsia"/>
              </w:rPr>
              <w:t>NETCONF</w:t>
            </w:r>
            <w:r>
              <w:rPr>
                <w:rFonts w:hint="eastAsia"/>
              </w:rPr>
              <w:t>、</w:t>
            </w:r>
            <w:r>
              <w:rPr>
                <w:rFonts w:hint="eastAsia"/>
              </w:rPr>
              <w:t>RESTCONF</w:t>
            </w:r>
            <w:r>
              <w:rPr>
                <w:rFonts w:hint="eastAsia"/>
              </w:rPr>
              <w:t>等协议的网络管理服务</w:t>
            </w:r>
          </w:p>
        </w:tc>
      </w:tr>
      <w:tr w:rsidR="000A26BC" w14:paraId="22C1A3B9" w14:textId="77777777">
        <w:trPr>
          <w:jc w:val="center"/>
        </w:trPr>
        <w:tc>
          <w:tcPr>
            <w:tcW w:w="788" w:type="dxa"/>
            <w:tcMar>
              <w:top w:w="15" w:type="dxa"/>
              <w:left w:w="15" w:type="dxa"/>
              <w:bottom w:w="0" w:type="dxa"/>
              <w:right w:w="15" w:type="dxa"/>
            </w:tcMar>
            <w:vAlign w:val="center"/>
          </w:tcPr>
          <w:p w14:paraId="76B934EA" w14:textId="77777777" w:rsidR="000A26BC" w:rsidRDefault="004F4760">
            <w:pPr>
              <w:jc w:val="center"/>
            </w:pPr>
            <w:r>
              <w:rPr>
                <w:rFonts w:hint="eastAsia"/>
              </w:rPr>
              <w:t xml:space="preserve">57 </w:t>
            </w:r>
          </w:p>
        </w:tc>
        <w:tc>
          <w:tcPr>
            <w:tcW w:w="1342" w:type="dxa"/>
            <w:tcMar>
              <w:top w:w="15" w:type="dxa"/>
              <w:left w:w="15" w:type="dxa"/>
              <w:bottom w:w="0" w:type="dxa"/>
              <w:right w:w="15" w:type="dxa"/>
            </w:tcMar>
            <w:vAlign w:val="center"/>
          </w:tcPr>
          <w:p w14:paraId="3A2FFAAE" w14:textId="77777777" w:rsidR="000A26BC" w:rsidRDefault="004F4760">
            <w:pPr>
              <w:jc w:val="center"/>
            </w:pPr>
            <w:r>
              <w:rPr>
                <w:rFonts w:hint="eastAsia"/>
              </w:rPr>
              <w:t>功能要求</w:t>
            </w:r>
          </w:p>
        </w:tc>
        <w:tc>
          <w:tcPr>
            <w:tcW w:w="1440" w:type="dxa"/>
            <w:vMerge/>
            <w:vAlign w:val="center"/>
          </w:tcPr>
          <w:p w14:paraId="5DB0C0D9"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0E3244A" w14:textId="77777777" w:rsidR="000A26BC" w:rsidRDefault="004F4760">
            <w:pPr>
              <w:jc w:val="left"/>
            </w:pPr>
            <w:r>
              <w:rPr>
                <w:rFonts w:hint="eastAsia"/>
              </w:rPr>
              <w:t>★时间同步服务</w:t>
            </w:r>
          </w:p>
        </w:tc>
        <w:tc>
          <w:tcPr>
            <w:tcW w:w="4643" w:type="dxa"/>
            <w:tcMar>
              <w:top w:w="15" w:type="dxa"/>
              <w:left w:w="15" w:type="dxa"/>
              <w:bottom w:w="0" w:type="dxa"/>
              <w:right w:w="15" w:type="dxa"/>
            </w:tcMar>
            <w:vAlign w:val="center"/>
          </w:tcPr>
          <w:p w14:paraId="04F41476" w14:textId="77777777" w:rsidR="000A26BC" w:rsidRDefault="004F4760">
            <w:r>
              <w:rPr>
                <w:rFonts w:hint="eastAsia"/>
              </w:rPr>
              <w:t>操作系统支持基于</w:t>
            </w:r>
            <w:r>
              <w:rPr>
                <w:rFonts w:hint="eastAsia"/>
              </w:rPr>
              <w:t>NTP</w:t>
            </w:r>
            <w:r>
              <w:rPr>
                <w:rFonts w:hint="eastAsia"/>
              </w:rPr>
              <w:t>协议网络时间同步服务</w:t>
            </w:r>
          </w:p>
        </w:tc>
      </w:tr>
      <w:tr w:rsidR="000A26BC" w14:paraId="265E21D7" w14:textId="77777777">
        <w:trPr>
          <w:jc w:val="center"/>
        </w:trPr>
        <w:tc>
          <w:tcPr>
            <w:tcW w:w="788" w:type="dxa"/>
            <w:tcMar>
              <w:top w:w="15" w:type="dxa"/>
              <w:left w:w="15" w:type="dxa"/>
              <w:bottom w:w="0" w:type="dxa"/>
              <w:right w:w="15" w:type="dxa"/>
            </w:tcMar>
            <w:vAlign w:val="center"/>
          </w:tcPr>
          <w:p w14:paraId="79B2B42A" w14:textId="77777777" w:rsidR="000A26BC" w:rsidRDefault="004F4760">
            <w:pPr>
              <w:jc w:val="center"/>
            </w:pPr>
            <w:r>
              <w:rPr>
                <w:rFonts w:hint="eastAsia"/>
              </w:rPr>
              <w:t xml:space="preserve">58 </w:t>
            </w:r>
          </w:p>
        </w:tc>
        <w:tc>
          <w:tcPr>
            <w:tcW w:w="1342" w:type="dxa"/>
            <w:tcMar>
              <w:top w:w="15" w:type="dxa"/>
              <w:left w:w="15" w:type="dxa"/>
              <w:bottom w:w="0" w:type="dxa"/>
              <w:right w:w="15" w:type="dxa"/>
            </w:tcMar>
            <w:vAlign w:val="center"/>
          </w:tcPr>
          <w:p w14:paraId="57B6A5CB" w14:textId="77777777" w:rsidR="000A26BC" w:rsidRDefault="004F4760">
            <w:pPr>
              <w:jc w:val="center"/>
            </w:pPr>
            <w:r>
              <w:rPr>
                <w:rFonts w:hint="eastAsia"/>
              </w:rPr>
              <w:t>功能要求</w:t>
            </w:r>
          </w:p>
        </w:tc>
        <w:tc>
          <w:tcPr>
            <w:tcW w:w="1440" w:type="dxa"/>
            <w:vMerge/>
            <w:vAlign w:val="center"/>
          </w:tcPr>
          <w:p w14:paraId="15034460"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962D25E" w14:textId="77777777" w:rsidR="000A26BC" w:rsidRDefault="004F4760">
            <w:pPr>
              <w:jc w:val="left"/>
            </w:pPr>
            <w:r>
              <w:rPr>
                <w:rFonts w:hint="eastAsia"/>
              </w:rPr>
              <w:t>★远程连接服务</w:t>
            </w:r>
          </w:p>
        </w:tc>
        <w:tc>
          <w:tcPr>
            <w:tcW w:w="4643" w:type="dxa"/>
            <w:tcMar>
              <w:top w:w="15" w:type="dxa"/>
              <w:left w:w="15" w:type="dxa"/>
              <w:bottom w:w="0" w:type="dxa"/>
              <w:right w:w="15" w:type="dxa"/>
            </w:tcMar>
            <w:vAlign w:val="center"/>
          </w:tcPr>
          <w:p w14:paraId="1F2D4288" w14:textId="77777777" w:rsidR="000A26BC" w:rsidRDefault="004F4760">
            <w:r>
              <w:rPr>
                <w:rFonts w:hint="eastAsia"/>
              </w:rPr>
              <w:t>操作系统支持</w:t>
            </w:r>
            <w:r>
              <w:rPr>
                <w:rFonts w:hint="eastAsia"/>
              </w:rPr>
              <w:t>RPC</w:t>
            </w:r>
            <w:r>
              <w:rPr>
                <w:rFonts w:hint="eastAsia"/>
              </w:rPr>
              <w:t>、</w:t>
            </w:r>
            <w:proofErr w:type="spellStart"/>
            <w:r>
              <w:rPr>
                <w:rFonts w:hint="eastAsia"/>
              </w:rPr>
              <w:t>rsync</w:t>
            </w:r>
            <w:proofErr w:type="spellEnd"/>
            <w:r>
              <w:rPr>
                <w:rFonts w:hint="eastAsia"/>
              </w:rPr>
              <w:t>、</w:t>
            </w:r>
            <w:r>
              <w:rPr>
                <w:rFonts w:hint="eastAsia"/>
              </w:rPr>
              <w:t>SSH</w:t>
            </w:r>
            <w:r>
              <w:rPr>
                <w:rFonts w:hint="eastAsia"/>
              </w:rPr>
              <w:t>等远程服务</w:t>
            </w:r>
          </w:p>
        </w:tc>
      </w:tr>
      <w:tr w:rsidR="000A26BC" w14:paraId="4E060365" w14:textId="77777777">
        <w:trPr>
          <w:jc w:val="center"/>
        </w:trPr>
        <w:tc>
          <w:tcPr>
            <w:tcW w:w="788" w:type="dxa"/>
            <w:tcMar>
              <w:top w:w="15" w:type="dxa"/>
              <w:left w:w="15" w:type="dxa"/>
              <w:bottom w:w="0" w:type="dxa"/>
              <w:right w:w="15" w:type="dxa"/>
            </w:tcMar>
            <w:vAlign w:val="center"/>
          </w:tcPr>
          <w:p w14:paraId="0445050F" w14:textId="77777777" w:rsidR="000A26BC" w:rsidRDefault="004F4760">
            <w:pPr>
              <w:jc w:val="center"/>
            </w:pPr>
            <w:r>
              <w:rPr>
                <w:rFonts w:hint="eastAsia"/>
              </w:rPr>
              <w:t xml:space="preserve">59 </w:t>
            </w:r>
          </w:p>
        </w:tc>
        <w:tc>
          <w:tcPr>
            <w:tcW w:w="1342" w:type="dxa"/>
            <w:tcMar>
              <w:top w:w="15" w:type="dxa"/>
              <w:left w:w="15" w:type="dxa"/>
              <w:bottom w:w="0" w:type="dxa"/>
              <w:right w:w="15" w:type="dxa"/>
            </w:tcMar>
            <w:vAlign w:val="center"/>
          </w:tcPr>
          <w:p w14:paraId="66DFBCA8"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tcPr>
          <w:p w14:paraId="30555951" w14:textId="77777777" w:rsidR="000A26BC" w:rsidRDefault="004F4760">
            <w:pPr>
              <w:jc w:val="center"/>
            </w:pPr>
            <w:r>
              <w:rPr>
                <w:rFonts w:hint="eastAsia"/>
              </w:rPr>
              <w:t xml:space="preserve">　</w:t>
            </w:r>
          </w:p>
        </w:tc>
        <w:tc>
          <w:tcPr>
            <w:tcW w:w="1740" w:type="dxa"/>
            <w:tcMar>
              <w:top w:w="15" w:type="dxa"/>
              <w:left w:w="15" w:type="dxa"/>
              <w:bottom w:w="0" w:type="dxa"/>
              <w:right w:w="15" w:type="dxa"/>
            </w:tcMar>
            <w:vAlign w:val="center"/>
          </w:tcPr>
          <w:p w14:paraId="55503B90" w14:textId="77777777" w:rsidR="000A26BC" w:rsidRDefault="004F4760">
            <w:pPr>
              <w:jc w:val="left"/>
            </w:pPr>
            <w:r>
              <w:rPr>
                <w:rFonts w:hint="eastAsia"/>
              </w:rPr>
              <w:t>★邮件服务</w:t>
            </w:r>
          </w:p>
        </w:tc>
        <w:tc>
          <w:tcPr>
            <w:tcW w:w="4643" w:type="dxa"/>
            <w:tcMar>
              <w:top w:w="15" w:type="dxa"/>
              <w:left w:w="15" w:type="dxa"/>
              <w:bottom w:w="0" w:type="dxa"/>
              <w:right w:w="15" w:type="dxa"/>
            </w:tcMar>
            <w:vAlign w:val="center"/>
          </w:tcPr>
          <w:p w14:paraId="0209D391" w14:textId="77777777" w:rsidR="000A26BC" w:rsidRDefault="004F4760">
            <w:r>
              <w:rPr>
                <w:rFonts w:hint="eastAsia"/>
              </w:rPr>
              <w:t>操作系统支持基于</w:t>
            </w:r>
            <w:r>
              <w:rPr>
                <w:rFonts w:hint="eastAsia"/>
              </w:rPr>
              <w:t>SMTP</w:t>
            </w:r>
            <w:r>
              <w:rPr>
                <w:rFonts w:hint="eastAsia"/>
              </w:rPr>
              <w:t>、</w:t>
            </w:r>
            <w:r>
              <w:rPr>
                <w:rFonts w:hint="eastAsia"/>
              </w:rPr>
              <w:t>POP3</w:t>
            </w:r>
            <w:r>
              <w:rPr>
                <w:rFonts w:hint="eastAsia"/>
              </w:rPr>
              <w:t>、</w:t>
            </w:r>
            <w:r>
              <w:rPr>
                <w:rFonts w:hint="eastAsia"/>
              </w:rPr>
              <w:t>IMAP</w:t>
            </w:r>
            <w:r>
              <w:rPr>
                <w:rFonts w:hint="eastAsia"/>
              </w:rPr>
              <w:t>等的邮件服务</w:t>
            </w:r>
          </w:p>
        </w:tc>
      </w:tr>
      <w:tr w:rsidR="000A26BC" w14:paraId="4D8A2ABB" w14:textId="77777777">
        <w:trPr>
          <w:jc w:val="center"/>
        </w:trPr>
        <w:tc>
          <w:tcPr>
            <w:tcW w:w="788" w:type="dxa"/>
            <w:tcMar>
              <w:top w:w="15" w:type="dxa"/>
              <w:left w:w="15" w:type="dxa"/>
              <w:bottom w:w="0" w:type="dxa"/>
              <w:right w:w="15" w:type="dxa"/>
            </w:tcMar>
            <w:vAlign w:val="center"/>
          </w:tcPr>
          <w:p w14:paraId="57BD097E" w14:textId="77777777" w:rsidR="000A26BC" w:rsidRDefault="004F4760">
            <w:pPr>
              <w:jc w:val="center"/>
            </w:pPr>
            <w:r>
              <w:rPr>
                <w:rFonts w:hint="eastAsia"/>
              </w:rPr>
              <w:t xml:space="preserve">60 </w:t>
            </w:r>
          </w:p>
        </w:tc>
        <w:tc>
          <w:tcPr>
            <w:tcW w:w="1342" w:type="dxa"/>
            <w:tcMar>
              <w:top w:w="15" w:type="dxa"/>
              <w:left w:w="15" w:type="dxa"/>
              <w:bottom w:w="0" w:type="dxa"/>
              <w:right w:w="15" w:type="dxa"/>
            </w:tcMar>
            <w:vAlign w:val="center"/>
          </w:tcPr>
          <w:p w14:paraId="0A22026A" w14:textId="77777777" w:rsidR="000A26BC" w:rsidRDefault="004F4760">
            <w:pPr>
              <w:jc w:val="center"/>
            </w:pPr>
            <w:r>
              <w:rPr>
                <w:rFonts w:hint="eastAsia"/>
              </w:rPr>
              <w:t>功能要求</w:t>
            </w:r>
          </w:p>
        </w:tc>
        <w:tc>
          <w:tcPr>
            <w:tcW w:w="1440" w:type="dxa"/>
            <w:vMerge/>
            <w:vAlign w:val="center"/>
          </w:tcPr>
          <w:p w14:paraId="55C3559A"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1B7DE85" w14:textId="77777777" w:rsidR="000A26BC" w:rsidRDefault="004F4760">
            <w:pPr>
              <w:jc w:val="left"/>
            </w:pPr>
            <w:r>
              <w:rPr>
                <w:rFonts w:hint="eastAsia"/>
              </w:rPr>
              <w:t>★身份鉴别服务</w:t>
            </w:r>
          </w:p>
        </w:tc>
        <w:tc>
          <w:tcPr>
            <w:tcW w:w="4643" w:type="dxa"/>
            <w:tcMar>
              <w:top w:w="15" w:type="dxa"/>
              <w:left w:w="15" w:type="dxa"/>
              <w:bottom w:w="0" w:type="dxa"/>
              <w:right w:w="15" w:type="dxa"/>
            </w:tcMar>
            <w:vAlign w:val="center"/>
          </w:tcPr>
          <w:p w14:paraId="45E06B88" w14:textId="77777777" w:rsidR="000A26BC" w:rsidRDefault="004F4760">
            <w:r>
              <w:rPr>
                <w:rFonts w:hint="eastAsia"/>
              </w:rPr>
              <w:t>操作系统支持基于轻量级目录访问协议的统一身</w:t>
            </w:r>
            <w:r>
              <w:rPr>
                <w:rFonts w:hint="eastAsia"/>
              </w:rPr>
              <w:lastRenderedPageBreak/>
              <w:t>份鉴别服务</w:t>
            </w:r>
          </w:p>
        </w:tc>
      </w:tr>
      <w:tr w:rsidR="000A26BC" w14:paraId="1032EA62" w14:textId="77777777">
        <w:trPr>
          <w:jc w:val="center"/>
        </w:trPr>
        <w:tc>
          <w:tcPr>
            <w:tcW w:w="788" w:type="dxa"/>
            <w:tcMar>
              <w:top w:w="15" w:type="dxa"/>
              <w:left w:w="15" w:type="dxa"/>
              <w:bottom w:w="0" w:type="dxa"/>
              <w:right w:w="15" w:type="dxa"/>
            </w:tcMar>
            <w:vAlign w:val="center"/>
          </w:tcPr>
          <w:p w14:paraId="4896181B" w14:textId="77777777" w:rsidR="000A26BC" w:rsidRDefault="004F4760">
            <w:pPr>
              <w:jc w:val="center"/>
            </w:pPr>
            <w:r>
              <w:rPr>
                <w:rFonts w:hint="eastAsia"/>
              </w:rPr>
              <w:lastRenderedPageBreak/>
              <w:t xml:space="preserve">61 </w:t>
            </w:r>
          </w:p>
        </w:tc>
        <w:tc>
          <w:tcPr>
            <w:tcW w:w="1342" w:type="dxa"/>
            <w:tcMar>
              <w:top w:w="15" w:type="dxa"/>
              <w:left w:w="15" w:type="dxa"/>
              <w:bottom w:w="0" w:type="dxa"/>
              <w:right w:w="15" w:type="dxa"/>
            </w:tcMar>
            <w:vAlign w:val="center"/>
          </w:tcPr>
          <w:p w14:paraId="4127AB49" w14:textId="77777777" w:rsidR="000A26BC" w:rsidRDefault="004F4760">
            <w:pPr>
              <w:jc w:val="center"/>
            </w:pPr>
            <w:r>
              <w:rPr>
                <w:rFonts w:hint="eastAsia"/>
              </w:rPr>
              <w:t>功能要求</w:t>
            </w:r>
          </w:p>
        </w:tc>
        <w:tc>
          <w:tcPr>
            <w:tcW w:w="1440" w:type="dxa"/>
            <w:vMerge/>
            <w:vAlign w:val="center"/>
          </w:tcPr>
          <w:p w14:paraId="29E2E371" w14:textId="77777777" w:rsidR="000A26BC" w:rsidRDefault="000A26BC">
            <w:pPr>
              <w:rPr>
                <w:rFonts w:ascii="宋体" w:hAnsi="宋体" w:cs="宋体"/>
                <w:sz w:val="24"/>
              </w:rPr>
            </w:pPr>
          </w:p>
        </w:tc>
        <w:tc>
          <w:tcPr>
            <w:tcW w:w="1740" w:type="dxa"/>
            <w:vMerge w:val="restart"/>
            <w:tcMar>
              <w:top w:w="15" w:type="dxa"/>
              <w:left w:w="15" w:type="dxa"/>
              <w:bottom w:w="0" w:type="dxa"/>
              <w:right w:w="15" w:type="dxa"/>
            </w:tcMar>
            <w:vAlign w:val="center"/>
          </w:tcPr>
          <w:p w14:paraId="003C2A51" w14:textId="77777777" w:rsidR="000A26BC" w:rsidRDefault="004F4760">
            <w:pPr>
              <w:jc w:val="left"/>
            </w:pPr>
            <w:r>
              <w:rPr>
                <w:rFonts w:hint="eastAsia"/>
              </w:rPr>
              <w:t>★数据存储和查询服务</w:t>
            </w:r>
          </w:p>
        </w:tc>
        <w:tc>
          <w:tcPr>
            <w:tcW w:w="4643" w:type="dxa"/>
            <w:tcMar>
              <w:top w:w="15" w:type="dxa"/>
              <w:left w:w="15" w:type="dxa"/>
              <w:bottom w:w="0" w:type="dxa"/>
              <w:right w:w="15" w:type="dxa"/>
            </w:tcMar>
            <w:vAlign w:val="center"/>
          </w:tcPr>
          <w:p w14:paraId="1F3004C0" w14:textId="77777777" w:rsidR="000A26BC" w:rsidRDefault="004F4760">
            <w:r>
              <w:rPr>
                <w:rFonts w:hint="eastAsia"/>
              </w:rPr>
              <w:t>操作系统支持结构化和非结构化格式数据的存储和查询服务</w:t>
            </w:r>
          </w:p>
        </w:tc>
      </w:tr>
      <w:tr w:rsidR="000A26BC" w14:paraId="7CD7CEDB" w14:textId="77777777">
        <w:trPr>
          <w:jc w:val="center"/>
        </w:trPr>
        <w:tc>
          <w:tcPr>
            <w:tcW w:w="788" w:type="dxa"/>
            <w:tcMar>
              <w:top w:w="15" w:type="dxa"/>
              <w:left w:w="15" w:type="dxa"/>
              <w:bottom w:w="0" w:type="dxa"/>
              <w:right w:w="15" w:type="dxa"/>
            </w:tcMar>
            <w:vAlign w:val="center"/>
          </w:tcPr>
          <w:p w14:paraId="0C566F0C" w14:textId="77777777" w:rsidR="000A26BC" w:rsidRDefault="004F4760">
            <w:pPr>
              <w:jc w:val="center"/>
            </w:pPr>
            <w:r>
              <w:rPr>
                <w:rFonts w:hint="eastAsia"/>
              </w:rPr>
              <w:t xml:space="preserve">62 </w:t>
            </w:r>
          </w:p>
        </w:tc>
        <w:tc>
          <w:tcPr>
            <w:tcW w:w="1342" w:type="dxa"/>
            <w:tcMar>
              <w:top w:w="15" w:type="dxa"/>
              <w:left w:w="15" w:type="dxa"/>
              <w:bottom w:w="0" w:type="dxa"/>
              <w:right w:w="15" w:type="dxa"/>
            </w:tcMar>
            <w:vAlign w:val="center"/>
          </w:tcPr>
          <w:p w14:paraId="6AEED0BC" w14:textId="77777777" w:rsidR="000A26BC" w:rsidRDefault="004F4760">
            <w:pPr>
              <w:jc w:val="center"/>
            </w:pPr>
            <w:r>
              <w:rPr>
                <w:rFonts w:hint="eastAsia"/>
              </w:rPr>
              <w:t>功能要求</w:t>
            </w:r>
          </w:p>
        </w:tc>
        <w:tc>
          <w:tcPr>
            <w:tcW w:w="1440" w:type="dxa"/>
            <w:vMerge/>
            <w:vAlign w:val="center"/>
          </w:tcPr>
          <w:p w14:paraId="66CAB108" w14:textId="77777777" w:rsidR="000A26BC" w:rsidRDefault="000A26BC">
            <w:pPr>
              <w:rPr>
                <w:rFonts w:ascii="宋体" w:hAnsi="宋体" w:cs="宋体"/>
                <w:sz w:val="24"/>
              </w:rPr>
            </w:pPr>
          </w:p>
        </w:tc>
        <w:tc>
          <w:tcPr>
            <w:tcW w:w="1740" w:type="dxa"/>
            <w:vMerge/>
            <w:vAlign w:val="center"/>
          </w:tcPr>
          <w:p w14:paraId="08F6801D" w14:textId="77777777" w:rsidR="000A26BC" w:rsidRDefault="000A26BC">
            <w:pPr>
              <w:rPr>
                <w:rFonts w:ascii="宋体" w:hAnsi="宋体" w:cs="宋体"/>
                <w:sz w:val="24"/>
              </w:rPr>
            </w:pPr>
          </w:p>
        </w:tc>
        <w:tc>
          <w:tcPr>
            <w:tcW w:w="4643" w:type="dxa"/>
            <w:tcMar>
              <w:top w:w="15" w:type="dxa"/>
              <w:left w:w="15" w:type="dxa"/>
              <w:bottom w:w="0" w:type="dxa"/>
              <w:right w:w="15" w:type="dxa"/>
            </w:tcMar>
            <w:vAlign w:val="center"/>
          </w:tcPr>
          <w:p w14:paraId="739D83D7" w14:textId="77777777" w:rsidR="000A26BC" w:rsidRDefault="004F4760">
            <w:pPr>
              <w:jc w:val="left"/>
            </w:pPr>
            <w:r>
              <w:rPr>
                <w:rFonts w:hint="eastAsia"/>
              </w:rPr>
              <w:t>操作系统支持块、文件、对象等类型的数据存储服务</w:t>
            </w:r>
          </w:p>
        </w:tc>
      </w:tr>
      <w:tr w:rsidR="000A26BC" w14:paraId="4D386083" w14:textId="77777777">
        <w:trPr>
          <w:jc w:val="center"/>
        </w:trPr>
        <w:tc>
          <w:tcPr>
            <w:tcW w:w="788" w:type="dxa"/>
            <w:tcMar>
              <w:top w:w="15" w:type="dxa"/>
              <w:left w:w="15" w:type="dxa"/>
              <w:bottom w:w="0" w:type="dxa"/>
              <w:right w:w="15" w:type="dxa"/>
            </w:tcMar>
            <w:vAlign w:val="center"/>
          </w:tcPr>
          <w:p w14:paraId="7E279C38" w14:textId="77777777" w:rsidR="000A26BC" w:rsidRDefault="004F4760">
            <w:pPr>
              <w:jc w:val="center"/>
            </w:pPr>
            <w:r>
              <w:rPr>
                <w:rFonts w:hint="eastAsia"/>
              </w:rPr>
              <w:t xml:space="preserve">63 </w:t>
            </w:r>
          </w:p>
        </w:tc>
        <w:tc>
          <w:tcPr>
            <w:tcW w:w="1342" w:type="dxa"/>
            <w:tcMar>
              <w:top w:w="15" w:type="dxa"/>
              <w:left w:w="15" w:type="dxa"/>
              <w:bottom w:w="0" w:type="dxa"/>
              <w:right w:w="15" w:type="dxa"/>
            </w:tcMar>
            <w:vAlign w:val="center"/>
          </w:tcPr>
          <w:p w14:paraId="50A10981" w14:textId="77777777" w:rsidR="000A26BC" w:rsidRDefault="004F4760">
            <w:pPr>
              <w:jc w:val="center"/>
            </w:pPr>
            <w:r>
              <w:rPr>
                <w:rFonts w:hint="eastAsia"/>
              </w:rPr>
              <w:t>功能要求</w:t>
            </w:r>
          </w:p>
        </w:tc>
        <w:tc>
          <w:tcPr>
            <w:tcW w:w="1440" w:type="dxa"/>
            <w:vMerge/>
            <w:vAlign w:val="center"/>
          </w:tcPr>
          <w:p w14:paraId="4CF668C3" w14:textId="77777777" w:rsidR="000A26BC" w:rsidRDefault="000A26BC">
            <w:pPr>
              <w:rPr>
                <w:rFonts w:ascii="宋体" w:hAnsi="宋体" w:cs="宋体"/>
                <w:sz w:val="24"/>
              </w:rPr>
            </w:pPr>
          </w:p>
        </w:tc>
        <w:tc>
          <w:tcPr>
            <w:tcW w:w="1740" w:type="dxa"/>
            <w:vMerge/>
            <w:vAlign w:val="center"/>
          </w:tcPr>
          <w:p w14:paraId="241DE4F2" w14:textId="77777777" w:rsidR="000A26BC" w:rsidRDefault="000A26BC">
            <w:pPr>
              <w:rPr>
                <w:rFonts w:ascii="宋体" w:hAnsi="宋体" w:cs="宋体"/>
                <w:sz w:val="24"/>
              </w:rPr>
            </w:pPr>
          </w:p>
        </w:tc>
        <w:tc>
          <w:tcPr>
            <w:tcW w:w="4643" w:type="dxa"/>
            <w:tcMar>
              <w:top w:w="15" w:type="dxa"/>
              <w:left w:w="15" w:type="dxa"/>
              <w:bottom w:w="0" w:type="dxa"/>
              <w:right w:w="15" w:type="dxa"/>
            </w:tcMar>
            <w:vAlign w:val="center"/>
          </w:tcPr>
          <w:p w14:paraId="29E4E52B" w14:textId="77777777" w:rsidR="000A26BC" w:rsidRDefault="004F4760">
            <w:pPr>
              <w:jc w:val="left"/>
            </w:pPr>
            <w:r>
              <w:rPr>
                <w:rFonts w:hint="eastAsia"/>
              </w:rPr>
              <w:t>操作系统支持</w:t>
            </w:r>
            <w:r>
              <w:rPr>
                <w:rFonts w:hint="eastAsia"/>
              </w:rPr>
              <w:t>SQL</w:t>
            </w:r>
            <w:r>
              <w:rPr>
                <w:rFonts w:hint="eastAsia"/>
              </w:rPr>
              <w:t>、</w:t>
            </w:r>
            <w:r>
              <w:rPr>
                <w:rFonts w:hint="eastAsia"/>
              </w:rPr>
              <w:t>NoSQL</w:t>
            </w:r>
            <w:r>
              <w:rPr>
                <w:rFonts w:hint="eastAsia"/>
              </w:rPr>
              <w:t>、键值等类型的数据库</w:t>
            </w:r>
          </w:p>
        </w:tc>
      </w:tr>
      <w:tr w:rsidR="000A26BC" w14:paraId="77891627" w14:textId="77777777">
        <w:trPr>
          <w:jc w:val="center"/>
        </w:trPr>
        <w:tc>
          <w:tcPr>
            <w:tcW w:w="788" w:type="dxa"/>
            <w:tcMar>
              <w:top w:w="15" w:type="dxa"/>
              <w:left w:w="15" w:type="dxa"/>
              <w:bottom w:w="0" w:type="dxa"/>
              <w:right w:w="15" w:type="dxa"/>
            </w:tcMar>
            <w:vAlign w:val="center"/>
          </w:tcPr>
          <w:p w14:paraId="06DB5CC8" w14:textId="77777777" w:rsidR="000A26BC" w:rsidRDefault="004F4760">
            <w:pPr>
              <w:jc w:val="center"/>
            </w:pPr>
            <w:r>
              <w:rPr>
                <w:rFonts w:hint="eastAsia"/>
              </w:rPr>
              <w:t xml:space="preserve">64 </w:t>
            </w:r>
          </w:p>
        </w:tc>
        <w:tc>
          <w:tcPr>
            <w:tcW w:w="1342" w:type="dxa"/>
            <w:tcMar>
              <w:top w:w="15" w:type="dxa"/>
              <w:left w:w="15" w:type="dxa"/>
              <w:bottom w:w="0" w:type="dxa"/>
              <w:right w:w="15" w:type="dxa"/>
            </w:tcMar>
            <w:vAlign w:val="center"/>
          </w:tcPr>
          <w:p w14:paraId="28831A4F" w14:textId="77777777" w:rsidR="000A26BC" w:rsidRDefault="004F4760">
            <w:pPr>
              <w:jc w:val="center"/>
            </w:pPr>
            <w:r>
              <w:rPr>
                <w:rFonts w:hint="eastAsia"/>
              </w:rPr>
              <w:t>功能要求</w:t>
            </w:r>
          </w:p>
        </w:tc>
        <w:tc>
          <w:tcPr>
            <w:tcW w:w="1440" w:type="dxa"/>
            <w:vMerge/>
            <w:vAlign w:val="center"/>
          </w:tcPr>
          <w:p w14:paraId="4894FE46"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6EB9867" w14:textId="77777777" w:rsidR="000A26BC" w:rsidRDefault="004F4760">
            <w:pPr>
              <w:jc w:val="left"/>
            </w:pPr>
            <w:r>
              <w:rPr>
                <w:rFonts w:hint="eastAsia"/>
              </w:rPr>
              <w:t>★存储服务</w:t>
            </w:r>
          </w:p>
        </w:tc>
        <w:tc>
          <w:tcPr>
            <w:tcW w:w="4643" w:type="dxa"/>
            <w:tcMar>
              <w:top w:w="15" w:type="dxa"/>
              <w:left w:w="15" w:type="dxa"/>
              <w:bottom w:w="0" w:type="dxa"/>
              <w:right w:w="15" w:type="dxa"/>
            </w:tcMar>
            <w:vAlign w:val="center"/>
          </w:tcPr>
          <w:p w14:paraId="67425A24" w14:textId="77777777" w:rsidR="000A26BC" w:rsidRDefault="004F4760">
            <w:r>
              <w:rPr>
                <w:rFonts w:hint="eastAsia"/>
              </w:rPr>
              <w:t>操作系统支持多种传输速率和存储协议的</w:t>
            </w:r>
            <w:r>
              <w:rPr>
                <w:rFonts w:hint="eastAsia"/>
              </w:rPr>
              <w:t>SAN</w:t>
            </w:r>
            <w:r>
              <w:rPr>
                <w:rFonts w:hint="eastAsia"/>
              </w:rPr>
              <w:t>和</w:t>
            </w:r>
            <w:r>
              <w:rPr>
                <w:rFonts w:hint="eastAsia"/>
              </w:rPr>
              <w:t>NAS</w:t>
            </w:r>
            <w:r>
              <w:rPr>
                <w:rFonts w:hint="eastAsia"/>
              </w:rPr>
              <w:t>存储</w:t>
            </w:r>
          </w:p>
        </w:tc>
      </w:tr>
      <w:tr w:rsidR="000A26BC" w14:paraId="03F26355" w14:textId="77777777">
        <w:trPr>
          <w:jc w:val="center"/>
        </w:trPr>
        <w:tc>
          <w:tcPr>
            <w:tcW w:w="788" w:type="dxa"/>
            <w:tcMar>
              <w:top w:w="15" w:type="dxa"/>
              <w:left w:w="15" w:type="dxa"/>
              <w:bottom w:w="0" w:type="dxa"/>
              <w:right w:w="15" w:type="dxa"/>
            </w:tcMar>
            <w:vAlign w:val="center"/>
          </w:tcPr>
          <w:p w14:paraId="6123D8C4" w14:textId="77777777" w:rsidR="000A26BC" w:rsidRDefault="004F4760">
            <w:pPr>
              <w:jc w:val="center"/>
            </w:pPr>
            <w:r>
              <w:rPr>
                <w:rFonts w:hint="eastAsia"/>
              </w:rPr>
              <w:t xml:space="preserve">65 </w:t>
            </w:r>
          </w:p>
        </w:tc>
        <w:tc>
          <w:tcPr>
            <w:tcW w:w="1342" w:type="dxa"/>
            <w:tcMar>
              <w:top w:w="15" w:type="dxa"/>
              <w:left w:w="15" w:type="dxa"/>
              <w:bottom w:w="0" w:type="dxa"/>
              <w:right w:w="15" w:type="dxa"/>
            </w:tcMar>
            <w:vAlign w:val="center"/>
          </w:tcPr>
          <w:p w14:paraId="373FC81F" w14:textId="77777777" w:rsidR="000A26BC" w:rsidRDefault="004F4760">
            <w:pPr>
              <w:jc w:val="center"/>
            </w:pPr>
            <w:r>
              <w:rPr>
                <w:rFonts w:hint="eastAsia"/>
              </w:rPr>
              <w:t>功能要求</w:t>
            </w:r>
          </w:p>
        </w:tc>
        <w:tc>
          <w:tcPr>
            <w:tcW w:w="1440" w:type="dxa"/>
            <w:vMerge/>
            <w:vAlign w:val="center"/>
          </w:tcPr>
          <w:p w14:paraId="24ED1CD6" w14:textId="77777777" w:rsidR="000A26BC" w:rsidRDefault="000A26BC">
            <w:pPr>
              <w:rPr>
                <w:rFonts w:ascii="宋体" w:hAnsi="宋体" w:cs="宋体"/>
                <w:sz w:val="24"/>
              </w:rPr>
            </w:pPr>
          </w:p>
        </w:tc>
        <w:tc>
          <w:tcPr>
            <w:tcW w:w="1740" w:type="dxa"/>
            <w:vMerge w:val="restart"/>
            <w:tcMar>
              <w:top w:w="15" w:type="dxa"/>
              <w:left w:w="15" w:type="dxa"/>
              <w:bottom w:w="0" w:type="dxa"/>
              <w:right w:w="15" w:type="dxa"/>
            </w:tcMar>
            <w:vAlign w:val="center"/>
          </w:tcPr>
          <w:p w14:paraId="377813D6" w14:textId="77777777" w:rsidR="000A26BC" w:rsidRDefault="004F4760">
            <w:pPr>
              <w:jc w:val="left"/>
            </w:pPr>
            <w:r>
              <w:rPr>
                <w:rFonts w:hint="eastAsia"/>
              </w:rPr>
              <w:t>★集群支持</w:t>
            </w:r>
          </w:p>
        </w:tc>
        <w:tc>
          <w:tcPr>
            <w:tcW w:w="4643" w:type="dxa"/>
            <w:tcMar>
              <w:top w:w="15" w:type="dxa"/>
              <w:left w:w="15" w:type="dxa"/>
              <w:bottom w:w="0" w:type="dxa"/>
              <w:right w:w="15" w:type="dxa"/>
            </w:tcMar>
            <w:vAlign w:val="center"/>
          </w:tcPr>
          <w:p w14:paraId="149DC745" w14:textId="77777777" w:rsidR="000A26BC" w:rsidRDefault="004F4760">
            <w:r>
              <w:rPr>
                <w:rFonts w:hint="eastAsia"/>
              </w:rPr>
              <w:t>操作系统支持服务基于主</w:t>
            </w:r>
            <w:proofErr w:type="gramStart"/>
            <w:r>
              <w:rPr>
                <w:rFonts w:hint="eastAsia"/>
              </w:rPr>
              <w:t>备机制</w:t>
            </w:r>
            <w:proofErr w:type="gramEnd"/>
            <w:r>
              <w:rPr>
                <w:rFonts w:hint="eastAsia"/>
              </w:rPr>
              <w:t>的分布式集群、高可用集群的部署模式</w:t>
            </w:r>
          </w:p>
        </w:tc>
      </w:tr>
      <w:tr w:rsidR="000A26BC" w14:paraId="201F6F3E" w14:textId="77777777">
        <w:trPr>
          <w:jc w:val="center"/>
        </w:trPr>
        <w:tc>
          <w:tcPr>
            <w:tcW w:w="788" w:type="dxa"/>
            <w:tcMar>
              <w:top w:w="15" w:type="dxa"/>
              <w:left w:w="15" w:type="dxa"/>
              <w:bottom w:w="0" w:type="dxa"/>
              <w:right w:w="15" w:type="dxa"/>
            </w:tcMar>
            <w:vAlign w:val="center"/>
          </w:tcPr>
          <w:p w14:paraId="04D96F60" w14:textId="77777777" w:rsidR="000A26BC" w:rsidRDefault="004F4760">
            <w:pPr>
              <w:jc w:val="center"/>
            </w:pPr>
            <w:r>
              <w:rPr>
                <w:rFonts w:hint="eastAsia"/>
              </w:rPr>
              <w:t xml:space="preserve">66 </w:t>
            </w:r>
          </w:p>
        </w:tc>
        <w:tc>
          <w:tcPr>
            <w:tcW w:w="1342" w:type="dxa"/>
            <w:tcMar>
              <w:top w:w="15" w:type="dxa"/>
              <w:left w:w="15" w:type="dxa"/>
              <w:bottom w:w="0" w:type="dxa"/>
              <w:right w:w="15" w:type="dxa"/>
            </w:tcMar>
            <w:vAlign w:val="center"/>
          </w:tcPr>
          <w:p w14:paraId="249271E5" w14:textId="77777777" w:rsidR="000A26BC" w:rsidRDefault="004F4760">
            <w:pPr>
              <w:jc w:val="center"/>
            </w:pPr>
            <w:r>
              <w:rPr>
                <w:rFonts w:hint="eastAsia"/>
              </w:rPr>
              <w:t>功能要求</w:t>
            </w:r>
          </w:p>
        </w:tc>
        <w:tc>
          <w:tcPr>
            <w:tcW w:w="1440" w:type="dxa"/>
            <w:vMerge/>
            <w:vAlign w:val="center"/>
          </w:tcPr>
          <w:p w14:paraId="212824A0" w14:textId="77777777" w:rsidR="000A26BC" w:rsidRDefault="000A26BC">
            <w:pPr>
              <w:rPr>
                <w:rFonts w:ascii="宋体" w:hAnsi="宋体" w:cs="宋体"/>
                <w:sz w:val="24"/>
              </w:rPr>
            </w:pPr>
          </w:p>
        </w:tc>
        <w:tc>
          <w:tcPr>
            <w:tcW w:w="1740" w:type="dxa"/>
            <w:vMerge/>
            <w:vAlign w:val="center"/>
          </w:tcPr>
          <w:p w14:paraId="1C11DE13" w14:textId="77777777" w:rsidR="000A26BC" w:rsidRDefault="000A26BC">
            <w:pPr>
              <w:rPr>
                <w:rFonts w:ascii="宋体" w:hAnsi="宋体" w:cs="宋体"/>
                <w:sz w:val="24"/>
              </w:rPr>
            </w:pPr>
          </w:p>
        </w:tc>
        <w:tc>
          <w:tcPr>
            <w:tcW w:w="4643" w:type="dxa"/>
            <w:tcMar>
              <w:top w:w="15" w:type="dxa"/>
              <w:left w:w="15" w:type="dxa"/>
              <w:bottom w:w="0" w:type="dxa"/>
              <w:right w:w="15" w:type="dxa"/>
            </w:tcMar>
            <w:vAlign w:val="center"/>
          </w:tcPr>
          <w:p w14:paraId="74815178" w14:textId="77777777" w:rsidR="000A26BC" w:rsidRDefault="004F4760">
            <w:pPr>
              <w:jc w:val="left"/>
            </w:pPr>
            <w:r>
              <w:rPr>
                <w:rFonts w:hint="eastAsia"/>
              </w:rPr>
              <w:t>操作系统支持服务基于分布式通信协议的分布式集群、高可用集群的部署模式</w:t>
            </w:r>
          </w:p>
        </w:tc>
      </w:tr>
      <w:tr w:rsidR="000A26BC" w14:paraId="65AE1E1E" w14:textId="77777777">
        <w:trPr>
          <w:jc w:val="center"/>
        </w:trPr>
        <w:tc>
          <w:tcPr>
            <w:tcW w:w="788" w:type="dxa"/>
            <w:tcMar>
              <w:top w:w="15" w:type="dxa"/>
              <w:left w:w="15" w:type="dxa"/>
              <w:bottom w:w="0" w:type="dxa"/>
              <w:right w:w="15" w:type="dxa"/>
            </w:tcMar>
            <w:vAlign w:val="center"/>
          </w:tcPr>
          <w:p w14:paraId="70FB60BB" w14:textId="77777777" w:rsidR="000A26BC" w:rsidRDefault="004F4760">
            <w:pPr>
              <w:jc w:val="center"/>
            </w:pPr>
            <w:r>
              <w:rPr>
                <w:rFonts w:hint="eastAsia"/>
              </w:rPr>
              <w:t xml:space="preserve">67 </w:t>
            </w:r>
          </w:p>
        </w:tc>
        <w:tc>
          <w:tcPr>
            <w:tcW w:w="1342" w:type="dxa"/>
            <w:tcMar>
              <w:top w:w="15" w:type="dxa"/>
              <w:left w:w="15" w:type="dxa"/>
              <w:bottom w:w="0" w:type="dxa"/>
              <w:right w:w="15" w:type="dxa"/>
            </w:tcMar>
            <w:vAlign w:val="center"/>
          </w:tcPr>
          <w:p w14:paraId="76BAE383" w14:textId="77777777" w:rsidR="000A26BC" w:rsidRDefault="004F4760">
            <w:pPr>
              <w:jc w:val="center"/>
            </w:pPr>
            <w:r>
              <w:rPr>
                <w:rFonts w:hint="eastAsia"/>
              </w:rPr>
              <w:t>功能要求</w:t>
            </w:r>
          </w:p>
        </w:tc>
        <w:tc>
          <w:tcPr>
            <w:tcW w:w="1440" w:type="dxa"/>
            <w:vMerge/>
            <w:vAlign w:val="center"/>
          </w:tcPr>
          <w:p w14:paraId="7AB702E9" w14:textId="77777777" w:rsidR="000A26BC" w:rsidRDefault="000A26BC">
            <w:pPr>
              <w:rPr>
                <w:rFonts w:ascii="宋体" w:hAnsi="宋体" w:cs="宋体"/>
                <w:sz w:val="24"/>
              </w:rPr>
            </w:pPr>
          </w:p>
        </w:tc>
        <w:tc>
          <w:tcPr>
            <w:tcW w:w="1740" w:type="dxa"/>
            <w:vMerge/>
            <w:vAlign w:val="center"/>
          </w:tcPr>
          <w:p w14:paraId="59F79B41" w14:textId="77777777" w:rsidR="000A26BC" w:rsidRDefault="000A26BC">
            <w:pPr>
              <w:rPr>
                <w:rFonts w:ascii="宋体" w:hAnsi="宋体" w:cs="宋体"/>
                <w:sz w:val="24"/>
              </w:rPr>
            </w:pPr>
          </w:p>
        </w:tc>
        <w:tc>
          <w:tcPr>
            <w:tcW w:w="4643" w:type="dxa"/>
            <w:tcMar>
              <w:top w:w="15" w:type="dxa"/>
              <w:left w:w="15" w:type="dxa"/>
              <w:bottom w:w="0" w:type="dxa"/>
              <w:right w:w="15" w:type="dxa"/>
            </w:tcMar>
            <w:vAlign w:val="center"/>
          </w:tcPr>
          <w:p w14:paraId="0B0BFB23" w14:textId="77777777" w:rsidR="000A26BC" w:rsidRDefault="004F4760">
            <w:pPr>
              <w:jc w:val="left"/>
            </w:pPr>
            <w:r>
              <w:rPr>
                <w:rFonts w:hint="eastAsia"/>
              </w:rPr>
              <w:t>操作系统支持基于虚拟路由器冗余协议的高可用集群部署模式</w:t>
            </w:r>
          </w:p>
        </w:tc>
      </w:tr>
      <w:tr w:rsidR="000A26BC" w14:paraId="28F40F84" w14:textId="77777777">
        <w:trPr>
          <w:jc w:val="center"/>
        </w:trPr>
        <w:tc>
          <w:tcPr>
            <w:tcW w:w="788" w:type="dxa"/>
            <w:tcMar>
              <w:top w:w="15" w:type="dxa"/>
              <w:left w:w="15" w:type="dxa"/>
              <w:bottom w:w="0" w:type="dxa"/>
              <w:right w:w="15" w:type="dxa"/>
            </w:tcMar>
            <w:vAlign w:val="center"/>
          </w:tcPr>
          <w:p w14:paraId="63C64BC6" w14:textId="77777777" w:rsidR="000A26BC" w:rsidRDefault="004F4760">
            <w:pPr>
              <w:jc w:val="center"/>
            </w:pPr>
            <w:r>
              <w:rPr>
                <w:rFonts w:hint="eastAsia"/>
              </w:rPr>
              <w:t xml:space="preserve">68 </w:t>
            </w:r>
          </w:p>
        </w:tc>
        <w:tc>
          <w:tcPr>
            <w:tcW w:w="1342" w:type="dxa"/>
            <w:tcMar>
              <w:top w:w="15" w:type="dxa"/>
              <w:left w:w="15" w:type="dxa"/>
              <w:bottom w:w="0" w:type="dxa"/>
              <w:right w:w="15" w:type="dxa"/>
            </w:tcMar>
            <w:vAlign w:val="center"/>
          </w:tcPr>
          <w:p w14:paraId="4955D3D4" w14:textId="77777777" w:rsidR="000A26BC" w:rsidRDefault="004F4760">
            <w:pPr>
              <w:jc w:val="center"/>
            </w:pPr>
            <w:r>
              <w:rPr>
                <w:rFonts w:hint="eastAsia"/>
              </w:rPr>
              <w:t>功能要求</w:t>
            </w:r>
          </w:p>
        </w:tc>
        <w:tc>
          <w:tcPr>
            <w:tcW w:w="1440" w:type="dxa"/>
            <w:vMerge/>
            <w:vAlign w:val="center"/>
          </w:tcPr>
          <w:p w14:paraId="7CAC513E"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9B5A092" w14:textId="77777777" w:rsidR="000A26BC" w:rsidRDefault="004F4760">
            <w:pPr>
              <w:jc w:val="left"/>
            </w:pPr>
            <w:r>
              <w:rPr>
                <w:rFonts w:hint="eastAsia"/>
              </w:rPr>
              <w:t>★分布式服务</w:t>
            </w:r>
          </w:p>
        </w:tc>
        <w:tc>
          <w:tcPr>
            <w:tcW w:w="4643" w:type="dxa"/>
            <w:tcMar>
              <w:top w:w="15" w:type="dxa"/>
              <w:left w:w="15" w:type="dxa"/>
              <w:bottom w:w="0" w:type="dxa"/>
              <w:right w:w="15" w:type="dxa"/>
            </w:tcMar>
            <w:vAlign w:val="center"/>
          </w:tcPr>
          <w:p w14:paraId="47DDF45B" w14:textId="77777777" w:rsidR="000A26BC" w:rsidRDefault="004F4760">
            <w:r>
              <w:rPr>
                <w:rFonts w:hint="eastAsia"/>
              </w:rPr>
              <w:t>操作系统支持基于同步、异步请求处理机制的分布式服务</w:t>
            </w:r>
          </w:p>
        </w:tc>
      </w:tr>
      <w:tr w:rsidR="000A26BC" w14:paraId="5B14FADF" w14:textId="77777777">
        <w:trPr>
          <w:jc w:val="center"/>
        </w:trPr>
        <w:tc>
          <w:tcPr>
            <w:tcW w:w="788" w:type="dxa"/>
            <w:tcMar>
              <w:top w:w="15" w:type="dxa"/>
              <w:left w:w="15" w:type="dxa"/>
              <w:bottom w:w="0" w:type="dxa"/>
              <w:right w:w="15" w:type="dxa"/>
            </w:tcMar>
            <w:vAlign w:val="center"/>
          </w:tcPr>
          <w:p w14:paraId="3604073B" w14:textId="77777777" w:rsidR="000A26BC" w:rsidRDefault="004F4760">
            <w:pPr>
              <w:jc w:val="center"/>
            </w:pPr>
            <w:r>
              <w:rPr>
                <w:rFonts w:hint="eastAsia"/>
              </w:rPr>
              <w:t xml:space="preserve">69 </w:t>
            </w:r>
          </w:p>
        </w:tc>
        <w:tc>
          <w:tcPr>
            <w:tcW w:w="1342" w:type="dxa"/>
            <w:tcMar>
              <w:top w:w="15" w:type="dxa"/>
              <w:left w:w="15" w:type="dxa"/>
              <w:bottom w:w="0" w:type="dxa"/>
              <w:right w:w="15" w:type="dxa"/>
            </w:tcMar>
            <w:vAlign w:val="center"/>
          </w:tcPr>
          <w:p w14:paraId="539638D3" w14:textId="77777777" w:rsidR="000A26BC" w:rsidRDefault="004F4760">
            <w:pPr>
              <w:jc w:val="center"/>
            </w:pPr>
            <w:r>
              <w:rPr>
                <w:rFonts w:hint="eastAsia"/>
              </w:rPr>
              <w:t>功能要求</w:t>
            </w:r>
          </w:p>
        </w:tc>
        <w:tc>
          <w:tcPr>
            <w:tcW w:w="1440" w:type="dxa"/>
            <w:vMerge/>
            <w:vAlign w:val="center"/>
          </w:tcPr>
          <w:p w14:paraId="450EE10D" w14:textId="77777777" w:rsidR="000A26BC" w:rsidRDefault="000A26BC">
            <w:pPr>
              <w:rPr>
                <w:rFonts w:ascii="宋体" w:hAnsi="宋体" w:cs="宋体"/>
                <w:sz w:val="24"/>
              </w:rPr>
            </w:pPr>
          </w:p>
        </w:tc>
        <w:tc>
          <w:tcPr>
            <w:tcW w:w="1740" w:type="dxa"/>
            <w:vMerge w:val="restart"/>
            <w:tcMar>
              <w:top w:w="15" w:type="dxa"/>
              <w:left w:w="15" w:type="dxa"/>
              <w:bottom w:w="0" w:type="dxa"/>
              <w:right w:w="15" w:type="dxa"/>
            </w:tcMar>
            <w:vAlign w:val="center"/>
          </w:tcPr>
          <w:p w14:paraId="66DC86DD" w14:textId="77777777" w:rsidR="000A26BC" w:rsidRDefault="004F4760">
            <w:pPr>
              <w:jc w:val="left"/>
            </w:pPr>
            <w:r>
              <w:rPr>
                <w:rFonts w:hint="eastAsia"/>
              </w:rPr>
              <w:t>★负载均衡模式</w:t>
            </w:r>
          </w:p>
        </w:tc>
        <w:tc>
          <w:tcPr>
            <w:tcW w:w="4643" w:type="dxa"/>
            <w:tcMar>
              <w:top w:w="15" w:type="dxa"/>
              <w:left w:w="15" w:type="dxa"/>
              <w:bottom w:w="0" w:type="dxa"/>
              <w:right w:w="15" w:type="dxa"/>
            </w:tcMar>
            <w:vAlign w:val="center"/>
          </w:tcPr>
          <w:p w14:paraId="352EAFA4" w14:textId="77777777" w:rsidR="000A26BC" w:rsidRDefault="004F4760">
            <w:r>
              <w:rPr>
                <w:rFonts w:hint="eastAsia"/>
              </w:rPr>
              <w:t>操作系统支持基于</w:t>
            </w:r>
            <w:r>
              <w:rPr>
                <w:rFonts w:hint="eastAsia"/>
              </w:rPr>
              <w:t>OSI</w:t>
            </w:r>
            <w:r>
              <w:rPr>
                <w:rFonts w:hint="eastAsia"/>
              </w:rPr>
              <w:t>模型的</w:t>
            </w:r>
            <w:r>
              <w:rPr>
                <w:rFonts w:hint="eastAsia"/>
              </w:rPr>
              <w:t>4/7</w:t>
            </w:r>
            <w:r>
              <w:rPr>
                <w:rFonts w:hint="eastAsia"/>
              </w:rPr>
              <w:t>层和链路层的负载均衡模式</w:t>
            </w:r>
          </w:p>
        </w:tc>
      </w:tr>
      <w:tr w:rsidR="000A26BC" w14:paraId="08D15724" w14:textId="77777777">
        <w:trPr>
          <w:jc w:val="center"/>
        </w:trPr>
        <w:tc>
          <w:tcPr>
            <w:tcW w:w="788" w:type="dxa"/>
            <w:tcMar>
              <w:top w:w="15" w:type="dxa"/>
              <w:left w:w="15" w:type="dxa"/>
              <w:bottom w:w="0" w:type="dxa"/>
              <w:right w:w="15" w:type="dxa"/>
            </w:tcMar>
            <w:vAlign w:val="center"/>
          </w:tcPr>
          <w:p w14:paraId="4EE9241D" w14:textId="77777777" w:rsidR="000A26BC" w:rsidRDefault="004F4760">
            <w:pPr>
              <w:jc w:val="center"/>
            </w:pPr>
            <w:r>
              <w:rPr>
                <w:rFonts w:hint="eastAsia"/>
              </w:rPr>
              <w:t xml:space="preserve">70 </w:t>
            </w:r>
          </w:p>
        </w:tc>
        <w:tc>
          <w:tcPr>
            <w:tcW w:w="1342" w:type="dxa"/>
            <w:tcMar>
              <w:top w:w="15" w:type="dxa"/>
              <w:left w:w="15" w:type="dxa"/>
              <w:bottom w:w="0" w:type="dxa"/>
              <w:right w:w="15" w:type="dxa"/>
            </w:tcMar>
            <w:vAlign w:val="center"/>
          </w:tcPr>
          <w:p w14:paraId="611B43FA" w14:textId="77777777" w:rsidR="000A26BC" w:rsidRDefault="004F4760">
            <w:pPr>
              <w:jc w:val="center"/>
            </w:pPr>
            <w:r>
              <w:rPr>
                <w:rFonts w:hint="eastAsia"/>
              </w:rPr>
              <w:t>功能要求</w:t>
            </w:r>
          </w:p>
        </w:tc>
        <w:tc>
          <w:tcPr>
            <w:tcW w:w="1440" w:type="dxa"/>
            <w:vMerge/>
            <w:vAlign w:val="center"/>
          </w:tcPr>
          <w:p w14:paraId="6E0BA6AF" w14:textId="77777777" w:rsidR="000A26BC" w:rsidRDefault="000A26BC">
            <w:pPr>
              <w:rPr>
                <w:rFonts w:ascii="宋体" w:hAnsi="宋体" w:cs="宋体"/>
                <w:sz w:val="24"/>
              </w:rPr>
            </w:pPr>
          </w:p>
        </w:tc>
        <w:tc>
          <w:tcPr>
            <w:tcW w:w="1740" w:type="dxa"/>
            <w:vMerge/>
            <w:vAlign w:val="center"/>
          </w:tcPr>
          <w:p w14:paraId="500671BF" w14:textId="77777777" w:rsidR="000A26BC" w:rsidRDefault="000A26BC">
            <w:pPr>
              <w:rPr>
                <w:rFonts w:ascii="宋体" w:hAnsi="宋体" w:cs="宋体"/>
                <w:sz w:val="24"/>
              </w:rPr>
            </w:pPr>
          </w:p>
        </w:tc>
        <w:tc>
          <w:tcPr>
            <w:tcW w:w="4643" w:type="dxa"/>
            <w:tcMar>
              <w:top w:w="15" w:type="dxa"/>
              <w:left w:w="15" w:type="dxa"/>
              <w:bottom w:w="0" w:type="dxa"/>
              <w:right w:w="15" w:type="dxa"/>
            </w:tcMar>
            <w:vAlign w:val="center"/>
          </w:tcPr>
          <w:p w14:paraId="22469510" w14:textId="77777777" w:rsidR="000A26BC" w:rsidRDefault="004F4760">
            <w:pPr>
              <w:jc w:val="left"/>
            </w:pPr>
            <w:r>
              <w:rPr>
                <w:rFonts w:hint="eastAsia"/>
              </w:rPr>
              <w:t>操作系统支持基于不同调度算法的负载均衡模式</w:t>
            </w:r>
          </w:p>
        </w:tc>
      </w:tr>
      <w:tr w:rsidR="000A26BC" w14:paraId="63FF8105" w14:textId="77777777">
        <w:trPr>
          <w:jc w:val="center"/>
        </w:trPr>
        <w:tc>
          <w:tcPr>
            <w:tcW w:w="788" w:type="dxa"/>
            <w:tcMar>
              <w:top w:w="15" w:type="dxa"/>
              <w:left w:w="15" w:type="dxa"/>
              <w:bottom w:w="0" w:type="dxa"/>
              <w:right w:w="15" w:type="dxa"/>
            </w:tcMar>
            <w:vAlign w:val="center"/>
          </w:tcPr>
          <w:p w14:paraId="6208A8C3" w14:textId="77777777" w:rsidR="000A26BC" w:rsidRDefault="004F4760">
            <w:pPr>
              <w:jc w:val="center"/>
            </w:pPr>
            <w:r>
              <w:rPr>
                <w:rFonts w:hint="eastAsia"/>
              </w:rPr>
              <w:t xml:space="preserve">71 </w:t>
            </w:r>
          </w:p>
        </w:tc>
        <w:tc>
          <w:tcPr>
            <w:tcW w:w="1342" w:type="dxa"/>
            <w:tcMar>
              <w:top w:w="15" w:type="dxa"/>
              <w:left w:w="15" w:type="dxa"/>
              <w:bottom w:w="0" w:type="dxa"/>
              <w:right w:w="15" w:type="dxa"/>
            </w:tcMar>
            <w:vAlign w:val="center"/>
          </w:tcPr>
          <w:p w14:paraId="013F32E3" w14:textId="77777777" w:rsidR="000A26BC" w:rsidRDefault="004F4760">
            <w:pPr>
              <w:jc w:val="center"/>
            </w:pPr>
            <w:r>
              <w:rPr>
                <w:rFonts w:hint="eastAsia"/>
              </w:rPr>
              <w:t>功能要求</w:t>
            </w:r>
          </w:p>
        </w:tc>
        <w:tc>
          <w:tcPr>
            <w:tcW w:w="1440" w:type="dxa"/>
            <w:vMerge/>
            <w:vAlign w:val="center"/>
          </w:tcPr>
          <w:p w14:paraId="708FCD1C"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7BC902D" w14:textId="77777777" w:rsidR="000A26BC" w:rsidRDefault="004F4760">
            <w:pPr>
              <w:jc w:val="left"/>
            </w:pPr>
            <w:r>
              <w:rPr>
                <w:rFonts w:hint="eastAsia"/>
              </w:rPr>
              <w:t>★高可用服务</w:t>
            </w:r>
          </w:p>
        </w:tc>
        <w:tc>
          <w:tcPr>
            <w:tcW w:w="4643" w:type="dxa"/>
            <w:tcMar>
              <w:top w:w="15" w:type="dxa"/>
              <w:left w:w="15" w:type="dxa"/>
              <w:bottom w:w="0" w:type="dxa"/>
              <w:right w:w="15" w:type="dxa"/>
            </w:tcMar>
            <w:vAlign w:val="center"/>
          </w:tcPr>
          <w:p w14:paraId="77F3EE07" w14:textId="77777777" w:rsidR="000A26BC" w:rsidRDefault="004F4760">
            <w:r>
              <w:rPr>
                <w:rFonts w:hint="eastAsia"/>
              </w:rPr>
              <w:t>操作系统提供对</w:t>
            </w:r>
            <w:r>
              <w:rPr>
                <w:rFonts w:hint="eastAsia"/>
              </w:rPr>
              <w:t>HA</w:t>
            </w:r>
            <w:r>
              <w:rPr>
                <w:rFonts w:hint="eastAsia"/>
              </w:rPr>
              <w:t>的支持，支持多种集群配置模式，包括主主模式、主备模式、</w:t>
            </w:r>
            <w:r>
              <w:rPr>
                <w:rFonts w:hint="eastAsia"/>
              </w:rPr>
              <w:t>N+1</w:t>
            </w:r>
            <w:r>
              <w:rPr>
                <w:rFonts w:hint="eastAsia"/>
              </w:rPr>
              <w:t>模式和</w:t>
            </w:r>
            <w:r>
              <w:rPr>
                <w:rFonts w:hint="eastAsia"/>
              </w:rPr>
              <w:t>N+M</w:t>
            </w:r>
            <w:r>
              <w:rPr>
                <w:rFonts w:hint="eastAsia"/>
              </w:rPr>
              <w:t>模式，支持资源及节点故障检测</w:t>
            </w:r>
          </w:p>
        </w:tc>
      </w:tr>
      <w:tr w:rsidR="000A26BC" w14:paraId="1C5FB959" w14:textId="77777777">
        <w:trPr>
          <w:jc w:val="center"/>
        </w:trPr>
        <w:tc>
          <w:tcPr>
            <w:tcW w:w="788" w:type="dxa"/>
            <w:tcMar>
              <w:top w:w="15" w:type="dxa"/>
              <w:left w:w="15" w:type="dxa"/>
              <w:bottom w:w="0" w:type="dxa"/>
              <w:right w:w="15" w:type="dxa"/>
            </w:tcMar>
            <w:vAlign w:val="center"/>
          </w:tcPr>
          <w:p w14:paraId="5C058E08" w14:textId="77777777" w:rsidR="000A26BC" w:rsidRDefault="004F4760">
            <w:pPr>
              <w:jc w:val="center"/>
            </w:pPr>
            <w:r>
              <w:rPr>
                <w:rFonts w:hint="eastAsia"/>
              </w:rPr>
              <w:t xml:space="preserve">72 </w:t>
            </w:r>
          </w:p>
        </w:tc>
        <w:tc>
          <w:tcPr>
            <w:tcW w:w="1342" w:type="dxa"/>
            <w:tcMar>
              <w:top w:w="15" w:type="dxa"/>
              <w:left w:w="15" w:type="dxa"/>
              <w:bottom w:w="0" w:type="dxa"/>
              <w:right w:w="15" w:type="dxa"/>
            </w:tcMar>
            <w:vAlign w:val="center"/>
          </w:tcPr>
          <w:p w14:paraId="5C26B45A"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53E1CCAB" w14:textId="77777777" w:rsidR="000A26BC" w:rsidRDefault="004F4760">
            <w:pPr>
              <w:jc w:val="center"/>
            </w:pPr>
            <w:r>
              <w:rPr>
                <w:rFonts w:hint="eastAsia"/>
              </w:rPr>
              <w:t>开源组件</w:t>
            </w:r>
          </w:p>
        </w:tc>
        <w:tc>
          <w:tcPr>
            <w:tcW w:w="1740" w:type="dxa"/>
            <w:tcMar>
              <w:top w:w="15" w:type="dxa"/>
              <w:left w:w="15" w:type="dxa"/>
              <w:bottom w:w="0" w:type="dxa"/>
              <w:right w:w="15" w:type="dxa"/>
            </w:tcMar>
            <w:vAlign w:val="center"/>
          </w:tcPr>
          <w:p w14:paraId="18758C26" w14:textId="77777777" w:rsidR="000A26BC" w:rsidRDefault="004F4760">
            <w:pPr>
              <w:jc w:val="left"/>
            </w:pPr>
            <w:r>
              <w:rPr>
                <w:rFonts w:hint="eastAsia"/>
              </w:rPr>
              <w:t>开源数据库</w:t>
            </w:r>
          </w:p>
        </w:tc>
        <w:tc>
          <w:tcPr>
            <w:tcW w:w="4643" w:type="dxa"/>
            <w:tcMar>
              <w:top w:w="15" w:type="dxa"/>
              <w:left w:w="15" w:type="dxa"/>
              <w:bottom w:w="0" w:type="dxa"/>
              <w:right w:w="15" w:type="dxa"/>
            </w:tcMar>
            <w:vAlign w:val="center"/>
          </w:tcPr>
          <w:p w14:paraId="708E40FA" w14:textId="77777777" w:rsidR="000A26BC" w:rsidRDefault="004F4760">
            <w:r>
              <w:rPr>
                <w:rFonts w:hint="eastAsia"/>
              </w:rPr>
              <w:t>供应商可通过安装镜像内置、软件仓库或附加光盘等方式提供开源数据库，并对提供的开源组件进行签名认证，确保组件的安全性、稳定性、可靠性</w:t>
            </w:r>
          </w:p>
        </w:tc>
      </w:tr>
      <w:tr w:rsidR="000A26BC" w14:paraId="0C4E9270" w14:textId="77777777">
        <w:trPr>
          <w:jc w:val="center"/>
        </w:trPr>
        <w:tc>
          <w:tcPr>
            <w:tcW w:w="788" w:type="dxa"/>
            <w:tcMar>
              <w:top w:w="15" w:type="dxa"/>
              <w:left w:w="15" w:type="dxa"/>
              <w:bottom w:w="0" w:type="dxa"/>
              <w:right w:w="15" w:type="dxa"/>
            </w:tcMar>
            <w:vAlign w:val="center"/>
          </w:tcPr>
          <w:p w14:paraId="1F564EFF" w14:textId="77777777" w:rsidR="000A26BC" w:rsidRDefault="004F4760">
            <w:pPr>
              <w:jc w:val="center"/>
            </w:pPr>
            <w:r>
              <w:rPr>
                <w:rFonts w:hint="eastAsia"/>
              </w:rPr>
              <w:t xml:space="preserve">73 </w:t>
            </w:r>
          </w:p>
        </w:tc>
        <w:tc>
          <w:tcPr>
            <w:tcW w:w="1342" w:type="dxa"/>
            <w:tcMar>
              <w:top w:w="15" w:type="dxa"/>
              <w:left w:w="15" w:type="dxa"/>
              <w:bottom w:w="0" w:type="dxa"/>
              <w:right w:w="15" w:type="dxa"/>
            </w:tcMar>
            <w:vAlign w:val="center"/>
          </w:tcPr>
          <w:p w14:paraId="4D2140F0" w14:textId="77777777" w:rsidR="000A26BC" w:rsidRDefault="004F4760">
            <w:pPr>
              <w:jc w:val="center"/>
            </w:pPr>
            <w:r>
              <w:rPr>
                <w:rFonts w:hint="eastAsia"/>
              </w:rPr>
              <w:t>功能要求</w:t>
            </w:r>
          </w:p>
        </w:tc>
        <w:tc>
          <w:tcPr>
            <w:tcW w:w="1440" w:type="dxa"/>
            <w:vMerge/>
            <w:vAlign w:val="center"/>
          </w:tcPr>
          <w:p w14:paraId="0FC508CA"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4EED972" w14:textId="77777777" w:rsidR="000A26BC" w:rsidRDefault="004F4760">
            <w:pPr>
              <w:jc w:val="left"/>
            </w:pPr>
            <w:r>
              <w:rPr>
                <w:rFonts w:hint="eastAsia"/>
              </w:rPr>
              <w:t>开源中间件</w:t>
            </w:r>
          </w:p>
        </w:tc>
        <w:tc>
          <w:tcPr>
            <w:tcW w:w="4643" w:type="dxa"/>
            <w:tcMar>
              <w:top w:w="15" w:type="dxa"/>
              <w:left w:w="15" w:type="dxa"/>
              <w:bottom w:w="0" w:type="dxa"/>
              <w:right w:w="15" w:type="dxa"/>
            </w:tcMar>
            <w:vAlign w:val="center"/>
          </w:tcPr>
          <w:p w14:paraId="2A189666" w14:textId="77777777" w:rsidR="000A26BC" w:rsidRDefault="004F4760">
            <w:r>
              <w:rPr>
                <w:rFonts w:hint="eastAsia"/>
              </w:rPr>
              <w:t>供应商可通过安装镜像内置、软件仓库或附加光盘等方式提供开源中间件，并对提供的开源组件进行签名认证，确保组件的安全性、稳定性、可靠性</w:t>
            </w:r>
          </w:p>
        </w:tc>
      </w:tr>
      <w:tr w:rsidR="000A26BC" w14:paraId="78D55AB0" w14:textId="77777777">
        <w:trPr>
          <w:jc w:val="center"/>
        </w:trPr>
        <w:tc>
          <w:tcPr>
            <w:tcW w:w="788" w:type="dxa"/>
            <w:tcMar>
              <w:top w:w="15" w:type="dxa"/>
              <w:left w:w="15" w:type="dxa"/>
              <w:bottom w:w="0" w:type="dxa"/>
              <w:right w:w="15" w:type="dxa"/>
            </w:tcMar>
            <w:vAlign w:val="center"/>
          </w:tcPr>
          <w:p w14:paraId="3D547BD3" w14:textId="77777777" w:rsidR="000A26BC" w:rsidRDefault="004F4760">
            <w:pPr>
              <w:jc w:val="center"/>
            </w:pPr>
            <w:r>
              <w:rPr>
                <w:rFonts w:hint="eastAsia"/>
              </w:rPr>
              <w:t xml:space="preserve">74 </w:t>
            </w:r>
          </w:p>
        </w:tc>
        <w:tc>
          <w:tcPr>
            <w:tcW w:w="1342" w:type="dxa"/>
            <w:tcMar>
              <w:top w:w="15" w:type="dxa"/>
              <w:left w:w="15" w:type="dxa"/>
              <w:bottom w:w="0" w:type="dxa"/>
              <w:right w:w="15" w:type="dxa"/>
            </w:tcMar>
            <w:vAlign w:val="center"/>
          </w:tcPr>
          <w:p w14:paraId="6D1F1CC6" w14:textId="77777777" w:rsidR="000A26BC" w:rsidRDefault="004F4760">
            <w:pPr>
              <w:jc w:val="center"/>
            </w:pPr>
            <w:r>
              <w:rPr>
                <w:rFonts w:hint="eastAsia"/>
              </w:rPr>
              <w:t>功能要求</w:t>
            </w:r>
          </w:p>
        </w:tc>
        <w:tc>
          <w:tcPr>
            <w:tcW w:w="1440" w:type="dxa"/>
            <w:vMerge/>
            <w:vAlign w:val="center"/>
          </w:tcPr>
          <w:p w14:paraId="5D9FD0F0"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71F6E83" w14:textId="77777777" w:rsidR="000A26BC" w:rsidRDefault="004F4760">
            <w:pPr>
              <w:jc w:val="left"/>
            </w:pPr>
            <w:r>
              <w:rPr>
                <w:rFonts w:hint="eastAsia"/>
              </w:rPr>
              <w:t>单机虚拟化管理</w:t>
            </w:r>
          </w:p>
        </w:tc>
        <w:tc>
          <w:tcPr>
            <w:tcW w:w="4643" w:type="dxa"/>
            <w:tcMar>
              <w:top w:w="15" w:type="dxa"/>
              <w:left w:w="15" w:type="dxa"/>
              <w:bottom w:w="0" w:type="dxa"/>
              <w:right w:w="15" w:type="dxa"/>
            </w:tcMar>
            <w:vAlign w:val="center"/>
          </w:tcPr>
          <w:p w14:paraId="6BDF83EF" w14:textId="77777777" w:rsidR="000A26BC" w:rsidRDefault="004F4760">
            <w:r>
              <w:rPr>
                <w:rFonts w:hint="eastAsia"/>
              </w:rPr>
              <w:t>供应商可通过安装镜像内置、软件仓库或附加光盘等方式提供开源单机虚拟化管理软件，并对提供的开源组件进行签名认证，确保组件的安全性、稳定性、可靠性</w:t>
            </w:r>
          </w:p>
        </w:tc>
      </w:tr>
      <w:tr w:rsidR="000A26BC" w14:paraId="376C5FB6" w14:textId="77777777">
        <w:trPr>
          <w:jc w:val="center"/>
        </w:trPr>
        <w:tc>
          <w:tcPr>
            <w:tcW w:w="788" w:type="dxa"/>
            <w:tcMar>
              <w:top w:w="15" w:type="dxa"/>
              <w:left w:w="15" w:type="dxa"/>
              <w:bottom w:w="0" w:type="dxa"/>
              <w:right w:w="15" w:type="dxa"/>
            </w:tcMar>
            <w:vAlign w:val="center"/>
          </w:tcPr>
          <w:p w14:paraId="2C04FD50" w14:textId="77777777" w:rsidR="000A26BC" w:rsidRDefault="004F4760">
            <w:pPr>
              <w:jc w:val="center"/>
            </w:pPr>
            <w:r>
              <w:rPr>
                <w:rFonts w:hint="eastAsia"/>
              </w:rPr>
              <w:t xml:space="preserve">75 </w:t>
            </w:r>
          </w:p>
        </w:tc>
        <w:tc>
          <w:tcPr>
            <w:tcW w:w="1342" w:type="dxa"/>
            <w:tcMar>
              <w:top w:w="15" w:type="dxa"/>
              <w:left w:w="15" w:type="dxa"/>
              <w:bottom w:w="0" w:type="dxa"/>
              <w:right w:w="15" w:type="dxa"/>
            </w:tcMar>
            <w:vAlign w:val="center"/>
          </w:tcPr>
          <w:p w14:paraId="5676A4C7" w14:textId="77777777" w:rsidR="000A26BC" w:rsidRDefault="004F4760">
            <w:pPr>
              <w:jc w:val="center"/>
            </w:pPr>
            <w:r>
              <w:rPr>
                <w:rFonts w:hint="eastAsia"/>
              </w:rPr>
              <w:t>功能要求</w:t>
            </w:r>
          </w:p>
        </w:tc>
        <w:tc>
          <w:tcPr>
            <w:tcW w:w="1440" w:type="dxa"/>
            <w:vMerge/>
            <w:vAlign w:val="center"/>
          </w:tcPr>
          <w:p w14:paraId="209C4168"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258607D4" w14:textId="77777777" w:rsidR="000A26BC" w:rsidRDefault="004F4760">
            <w:pPr>
              <w:jc w:val="left"/>
            </w:pPr>
            <w:r>
              <w:rPr>
                <w:rFonts w:hint="eastAsia"/>
              </w:rPr>
              <w:t>容器虚拟化软件</w:t>
            </w:r>
          </w:p>
        </w:tc>
        <w:tc>
          <w:tcPr>
            <w:tcW w:w="4643" w:type="dxa"/>
            <w:tcMar>
              <w:top w:w="15" w:type="dxa"/>
              <w:left w:w="15" w:type="dxa"/>
              <w:bottom w:w="0" w:type="dxa"/>
              <w:right w:w="15" w:type="dxa"/>
            </w:tcMar>
            <w:vAlign w:val="center"/>
          </w:tcPr>
          <w:p w14:paraId="21E709B6" w14:textId="77777777" w:rsidR="000A26BC" w:rsidRDefault="004F4760">
            <w:r>
              <w:rPr>
                <w:rFonts w:hint="eastAsia"/>
              </w:rPr>
              <w:t>供应商可通过安装镜像内置、软件仓库或附加光盘等方式提供开源容器虚拟化软件，并对提供的开源组件进行签名认证，确保组件的安全性、稳定性、可靠性</w:t>
            </w:r>
          </w:p>
        </w:tc>
      </w:tr>
      <w:tr w:rsidR="000A26BC" w14:paraId="2F0C695C" w14:textId="77777777">
        <w:trPr>
          <w:jc w:val="center"/>
        </w:trPr>
        <w:tc>
          <w:tcPr>
            <w:tcW w:w="788" w:type="dxa"/>
            <w:tcMar>
              <w:top w:w="15" w:type="dxa"/>
              <w:left w:w="15" w:type="dxa"/>
              <w:bottom w:w="0" w:type="dxa"/>
              <w:right w:w="15" w:type="dxa"/>
            </w:tcMar>
            <w:vAlign w:val="center"/>
          </w:tcPr>
          <w:p w14:paraId="53A0A5BA" w14:textId="77777777" w:rsidR="000A26BC" w:rsidRDefault="004F4760">
            <w:pPr>
              <w:jc w:val="center"/>
            </w:pPr>
            <w:r>
              <w:rPr>
                <w:rFonts w:hint="eastAsia"/>
              </w:rPr>
              <w:t xml:space="preserve">76 </w:t>
            </w:r>
          </w:p>
        </w:tc>
        <w:tc>
          <w:tcPr>
            <w:tcW w:w="1342" w:type="dxa"/>
            <w:tcMar>
              <w:top w:w="15" w:type="dxa"/>
              <w:left w:w="15" w:type="dxa"/>
              <w:bottom w:w="0" w:type="dxa"/>
              <w:right w:w="15" w:type="dxa"/>
            </w:tcMar>
            <w:vAlign w:val="center"/>
          </w:tcPr>
          <w:p w14:paraId="5502BDE4" w14:textId="77777777" w:rsidR="000A26BC" w:rsidRDefault="004F4760">
            <w:pPr>
              <w:jc w:val="center"/>
            </w:pPr>
            <w:r>
              <w:rPr>
                <w:rFonts w:hint="eastAsia"/>
              </w:rPr>
              <w:t>功能要求</w:t>
            </w:r>
          </w:p>
        </w:tc>
        <w:tc>
          <w:tcPr>
            <w:tcW w:w="1440" w:type="dxa"/>
            <w:vMerge/>
            <w:vAlign w:val="center"/>
          </w:tcPr>
          <w:p w14:paraId="653BAE31"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D9669E3" w14:textId="77777777" w:rsidR="000A26BC" w:rsidRDefault="004F4760">
            <w:pPr>
              <w:jc w:val="left"/>
            </w:pPr>
            <w:r>
              <w:rPr>
                <w:rFonts w:hint="eastAsia"/>
              </w:rPr>
              <w:t>容器管理工具</w:t>
            </w:r>
          </w:p>
        </w:tc>
        <w:tc>
          <w:tcPr>
            <w:tcW w:w="4643" w:type="dxa"/>
            <w:tcMar>
              <w:top w:w="15" w:type="dxa"/>
              <w:left w:w="15" w:type="dxa"/>
              <w:bottom w:w="0" w:type="dxa"/>
              <w:right w:w="15" w:type="dxa"/>
            </w:tcMar>
            <w:vAlign w:val="center"/>
          </w:tcPr>
          <w:p w14:paraId="4E690C5F" w14:textId="77777777" w:rsidR="000A26BC" w:rsidRDefault="004F4760">
            <w:r>
              <w:rPr>
                <w:rFonts w:hint="eastAsia"/>
              </w:rPr>
              <w:t>供应商可通过安装镜像内置、软件仓库或附加光盘等方式提供开源容器管理工具，并对提供的开源组件进行签名认证，确保组件的安全性、稳定性、可靠性</w:t>
            </w:r>
          </w:p>
        </w:tc>
      </w:tr>
      <w:tr w:rsidR="000A26BC" w14:paraId="4FFB4080" w14:textId="77777777">
        <w:trPr>
          <w:jc w:val="center"/>
        </w:trPr>
        <w:tc>
          <w:tcPr>
            <w:tcW w:w="788" w:type="dxa"/>
            <w:tcMar>
              <w:top w:w="15" w:type="dxa"/>
              <w:left w:w="15" w:type="dxa"/>
              <w:bottom w:w="0" w:type="dxa"/>
              <w:right w:w="15" w:type="dxa"/>
            </w:tcMar>
            <w:vAlign w:val="center"/>
          </w:tcPr>
          <w:p w14:paraId="0A32C7E4" w14:textId="77777777" w:rsidR="000A26BC" w:rsidRDefault="004F4760">
            <w:pPr>
              <w:jc w:val="center"/>
            </w:pPr>
            <w:r>
              <w:rPr>
                <w:rFonts w:hint="eastAsia"/>
              </w:rPr>
              <w:t xml:space="preserve">77 </w:t>
            </w:r>
          </w:p>
        </w:tc>
        <w:tc>
          <w:tcPr>
            <w:tcW w:w="1342" w:type="dxa"/>
            <w:tcMar>
              <w:top w:w="15" w:type="dxa"/>
              <w:left w:w="15" w:type="dxa"/>
              <w:bottom w:w="0" w:type="dxa"/>
              <w:right w:w="15" w:type="dxa"/>
            </w:tcMar>
            <w:vAlign w:val="center"/>
          </w:tcPr>
          <w:p w14:paraId="592B24A8" w14:textId="77777777" w:rsidR="000A26BC" w:rsidRDefault="004F4760">
            <w:pPr>
              <w:jc w:val="center"/>
            </w:pPr>
            <w:r>
              <w:rPr>
                <w:rFonts w:hint="eastAsia"/>
              </w:rPr>
              <w:t>功能要求</w:t>
            </w:r>
          </w:p>
        </w:tc>
        <w:tc>
          <w:tcPr>
            <w:tcW w:w="1440" w:type="dxa"/>
            <w:vMerge/>
            <w:vAlign w:val="center"/>
          </w:tcPr>
          <w:p w14:paraId="672A2F06"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85AEBE5" w14:textId="77777777" w:rsidR="000A26BC" w:rsidRDefault="004F4760">
            <w:pPr>
              <w:jc w:val="left"/>
            </w:pPr>
            <w:r>
              <w:rPr>
                <w:rFonts w:hint="eastAsia"/>
              </w:rPr>
              <w:t>分布式存储软件</w:t>
            </w:r>
          </w:p>
        </w:tc>
        <w:tc>
          <w:tcPr>
            <w:tcW w:w="4643" w:type="dxa"/>
            <w:tcMar>
              <w:top w:w="15" w:type="dxa"/>
              <w:left w:w="15" w:type="dxa"/>
              <w:bottom w:w="0" w:type="dxa"/>
              <w:right w:w="15" w:type="dxa"/>
            </w:tcMar>
            <w:vAlign w:val="center"/>
          </w:tcPr>
          <w:p w14:paraId="33188D8E" w14:textId="77777777" w:rsidR="000A26BC" w:rsidRDefault="004F4760">
            <w:r>
              <w:rPr>
                <w:rFonts w:hint="eastAsia"/>
              </w:rPr>
              <w:t>供应商可通过安装镜像内置、软件仓库或附加光盘等方式提供开源分布式存储软件，并对提供的开源组件进行签名认证，确保组件的安全性、稳定性、</w:t>
            </w:r>
            <w:r>
              <w:rPr>
                <w:rFonts w:hint="eastAsia"/>
              </w:rPr>
              <w:lastRenderedPageBreak/>
              <w:t>可靠性</w:t>
            </w:r>
          </w:p>
        </w:tc>
      </w:tr>
      <w:tr w:rsidR="000A26BC" w14:paraId="34BEC765" w14:textId="77777777">
        <w:trPr>
          <w:jc w:val="center"/>
        </w:trPr>
        <w:tc>
          <w:tcPr>
            <w:tcW w:w="788" w:type="dxa"/>
            <w:tcMar>
              <w:top w:w="15" w:type="dxa"/>
              <w:left w:w="15" w:type="dxa"/>
              <w:bottom w:w="0" w:type="dxa"/>
              <w:right w:w="15" w:type="dxa"/>
            </w:tcMar>
            <w:vAlign w:val="center"/>
          </w:tcPr>
          <w:p w14:paraId="74E64603" w14:textId="77777777" w:rsidR="000A26BC" w:rsidRDefault="004F4760">
            <w:pPr>
              <w:jc w:val="center"/>
            </w:pPr>
            <w:r>
              <w:rPr>
                <w:rFonts w:hint="eastAsia"/>
              </w:rPr>
              <w:lastRenderedPageBreak/>
              <w:t xml:space="preserve">78 </w:t>
            </w:r>
          </w:p>
        </w:tc>
        <w:tc>
          <w:tcPr>
            <w:tcW w:w="1342" w:type="dxa"/>
            <w:tcMar>
              <w:top w:w="15" w:type="dxa"/>
              <w:left w:w="15" w:type="dxa"/>
              <w:bottom w:w="0" w:type="dxa"/>
              <w:right w:w="15" w:type="dxa"/>
            </w:tcMar>
            <w:vAlign w:val="center"/>
          </w:tcPr>
          <w:p w14:paraId="4118E749" w14:textId="77777777" w:rsidR="000A26BC" w:rsidRDefault="004F4760">
            <w:pPr>
              <w:jc w:val="center"/>
            </w:pPr>
            <w:r>
              <w:rPr>
                <w:rFonts w:hint="eastAsia"/>
              </w:rPr>
              <w:t>功能要求</w:t>
            </w:r>
          </w:p>
        </w:tc>
        <w:tc>
          <w:tcPr>
            <w:tcW w:w="1440" w:type="dxa"/>
            <w:vMerge/>
            <w:vAlign w:val="center"/>
          </w:tcPr>
          <w:p w14:paraId="736DC1A5"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4AAC6E2" w14:textId="77777777" w:rsidR="000A26BC" w:rsidRDefault="004F4760">
            <w:pPr>
              <w:jc w:val="left"/>
            </w:pPr>
            <w:proofErr w:type="gramStart"/>
            <w:r>
              <w:rPr>
                <w:rFonts w:hint="eastAsia"/>
              </w:rPr>
              <w:t>云计算</w:t>
            </w:r>
            <w:proofErr w:type="gramEnd"/>
            <w:r>
              <w:rPr>
                <w:rFonts w:hint="eastAsia"/>
              </w:rPr>
              <w:t>管理平台</w:t>
            </w:r>
          </w:p>
        </w:tc>
        <w:tc>
          <w:tcPr>
            <w:tcW w:w="4643" w:type="dxa"/>
            <w:tcMar>
              <w:top w:w="15" w:type="dxa"/>
              <w:left w:w="15" w:type="dxa"/>
              <w:bottom w:w="0" w:type="dxa"/>
              <w:right w:w="15" w:type="dxa"/>
            </w:tcMar>
            <w:vAlign w:val="center"/>
          </w:tcPr>
          <w:p w14:paraId="369CB454" w14:textId="77777777" w:rsidR="000A26BC" w:rsidRDefault="004F4760">
            <w:r>
              <w:rPr>
                <w:rFonts w:hint="eastAsia"/>
              </w:rPr>
              <w:t>供应商可通过安装镜像内置、软件仓库或附加光盘等方式提供开源</w:t>
            </w:r>
            <w:proofErr w:type="gramStart"/>
            <w:r>
              <w:rPr>
                <w:rFonts w:hint="eastAsia"/>
              </w:rPr>
              <w:t>云计算</w:t>
            </w:r>
            <w:proofErr w:type="gramEnd"/>
            <w:r>
              <w:rPr>
                <w:rFonts w:hint="eastAsia"/>
              </w:rPr>
              <w:t>管理平台，并对提供的开源组件进行签名认证，确保组件的安全性、稳定性、可靠性</w:t>
            </w:r>
          </w:p>
        </w:tc>
      </w:tr>
      <w:tr w:rsidR="000A26BC" w14:paraId="0940DA6A" w14:textId="77777777">
        <w:trPr>
          <w:jc w:val="center"/>
        </w:trPr>
        <w:tc>
          <w:tcPr>
            <w:tcW w:w="788" w:type="dxa"/>
            <w:tcMar>
              <w:top w:w="15" w:type="dxa"/>
              <w:left w:w="15" w:type="dxa"/>
              <w:bottom w:w="0" w:type="dxa"/>
              <w:right w:w="15" w:type="dxa"/>
            </w:tcMar>
            <w:vAlign w:val="center"/>
          </w:tcPr>
          <w:p w14:paraId="15F42F1B" w14:textId="77777777" w:rsidR="000A26BC" w:rsidRDefault="004F4760">
            <w:pPr>
              <w:jc w:val="center"/>
            </w:pPr>
            <w:r>
              <w:rPr>
                <w:rFonts w:hint="eastAsia"/>
              </w:rPr>
              <w:t xml:space="preserve">79 </w:t>
            </w:r>
          </w:p>
        </w:tc>
        <w:tc>
          <w:tcPr>
            <w:tcW w:w="1342" w:type="dxa"/>
            <w:tcMar>
              <w:top w:w="15" w:type="dxa"/>
              <w:left w:w="15" w:type="dxa"/>
              <w:bottom w:w="0" w:type="dxa"/>
              <w:right w:w="15" w:type="dxa"/>
            </w:tcMar>
            <w:vAlign w:val="center"/>
          </w:tcPr>
          <w:p w14:paraId="53BFE83D"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043D464E" w14:textId="77777777" w:rsidR="000A26BC" w:rsidRDefault="004F4760">
            <w:pPr>
              <w:jc w:val="center"/>
            </w:pPr>
            <w:r>
              <w:rPr>
                <w:rFonts w:hint="eastAsia"/>
              </w:rPr>
              <w:t>虚拟化</w:t>
            </w:r>
          </w:p>
        </w:tc>
        <w:tc>
          <w:tcPr>
            <w:tcW w:w="1740" w:type="dxa"/>
            <w:tcMar>
              <w:top w:w="15" w:type="dxa"/>
              <w:left w:w="15" w:type="dxa"/>
              <w:bottom w:w="0" w:type="dxa"/>
              <w:right w:w="15" w:type="dxa"/>
            </w:tcMar>
            <w:vAlign w:val="center"/>
          </w:tcPr>
          <w:p w14:paraId="3DBEBF28" w14:textId="77777777" w:rsidR="000A26BC" w:rsidRDefault="004F4760">
            <w:pPr>
              <w:jc w:val="left"/>
            </w:pPr>
            <w:r>
              <w:rPr>
                <w:rFonts w:hint="eastAsia"/>
              </w:rPr>
              <w:t>★虚拟</w:t>
            </w:r>
            <w:proofErr w:type="gramStart"/>
            <w:r>
              <w:rPr>
                <w:rFonts w:hint="eastAsia"/>
              </w:rPr>
              <w:t>化部署</w:t>
            </w:r>
            <w:proofErr w:type="gramEnd"/>
          </w:p>
        </w:tc>
        <w:tc>
          <w:tcPr>
            <w:tcW w:w="4643" w:type="dxa"/>
            <w:tcMar>
              <w:top w:w="15" w:type="dxa"/>
              <w:left w:w="15" w:type="dxa"/>
              <w:bottom w:w="0" w:type="dxa"/>
              <w:right w:w="15" w:type="dxa"/>
            </w:tcMar>
            <w:vAlign w:val="center"/>
          </w:tcPr>
          <w:p w14:paraId="59B82A6F" w14:textId="77777777" w:rsidR="000A26BC" w:rsidRDefault="004F4760">
            <w:r>
              <w:rPr>
                <w:rFonts w:hint="eastAsia"/>
              </w:rPr>
              <w:t>操作系统支持在</w:t>
            </w:r>
            <w:r>
              <w:rPr>
                <w:rFonts w:hint="eastAsia"/>
              </w:rPr>
              <w:t>KVM</w:t>
            </w:r>
            <w:r>
              <w:rPr>
                <w:rFonts w:hint="eastAsia"/>
              </w:rPr>
              <w:t>、</w:t>
            </w:r>
            <w:r>
              <w:rPr>
                <w:rFonts w:hint="eastAsia"/>
              </w:rPr>
              <w:t>Xen</w:t>
            </w:r>
            <w:r>
              <w:rPr>
                <w:rFonts w:hint="eastAsia"/>
              </w:rPr>
              <w:t>、</w:t>
            </w:r>
            <w:r>
              <w:rPr>
                <w:rFonts w:hint="eastAsia"/>
              </w:rPr>
              <w:t>Hyper-V</w:t>
            </w:r>
            <w:r>
              <w:rPr>
                <w:rFonts w:hint="eastAsia"/>
              </w:rPr>
              <w:t>虚拟机上安装部署操作系统</w:t>
            </w:r>
          </w:p>
        </w:tc>
      </w:tr>
      <w:tr w:rsidR="000A26BC" w14:paraId="214F1E78" w14:textId="77777777">
        <w:trPr>
          <w:jc w:val="center"/>
        </w:trPr>
        <w:tc>
          <w:tcPr>
            <w:tcW w:w="788" w:type="dxa"/>
            <w:tcMar>
              <w:top w:w="15" w:type="dxa"/>
              <w:left w:w="15" w:type="dxa"/>
              <w:bottom w:w="0" w:type="dxa"/>
              <w:right w:w="15" w:type="dxa"/>
            </w:tcMar>
            <w:vAlign w:val="center"/>
          </w:tcPr>
          <w:p w14:paraId="1807D22D" w14:textId="77777777" w:rsidR="000A26BC" w:rsidRDefault="004F4760">
            <w:pPr>
              <w:jc w:val="center"/>
            </w:pPr>
            <w:r>
              <w:rPr>
                <w:rFonts w:hint="eastAsia"/>
              </w:rPr>
              <w:t xml:space="preserve">80 </w:t>
            </w:r>
          </w:p>
        </w:tc>
        <w:tc>
          <w:tcPr>
            <w:tcW w:w="1342" w:type="dxa"/>
            <w:tcMar>
              <w:top w:w="15" w:type="dxa"/>
              <w:left w:w="15" w:type="dxa"/>
              <w:bottom w:w="0" w:type="dxa"/>
              <w:right w:w="15" w:type="dxa"/>
            </w:tcMar>
            <w:vAlign w:val="center"/>
          </w:tcPr>
          <w:p w14:paraId="7F16CEA0" w14:textId="77777777" w:rsidR="000A26BC" w:rsidRDefault="004F4760">
            <w:pPr>
              <w:jc w:val="center"/>
            </w:pPr>
            <w:r>
              <w:rPr>
                <w:rFonts w:hint="eastAsia"/>
              </w:rPr>
              <w:t>功能要求</w:t>
            </w:r>
          </w:p>
        </w:tc>
        <w:tc>
          <w:tcPr>
            <w:tcW w:w="1440" w:type="dxa"/>
            <w:vMerge/>
            <w:vAlign w:val="center"/>
          </w:tcPr>
          <w:p w14:paraId="2901DEDD"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7CF9F2C" w14:textId="77777777" w:rsidR="000A26BC" w:rsidRDefault="004F4760">
            <w:pPr>
              <w:jc w:val="left"/>
            </w:pPr>
            <w:r>
              <w:rPr>
                <w:rFonts w:hint="eastAsia"/>
              </w:rPr>
              <w:t>★内核虚拟化</w:t>
            </w:r>
            <w:r>
              <w:rPr>
                <w:rFonts w:hint="eastAsia"/>
              </w:rPr>
              <w:t>(KVM)</w:t>
            </w:r>
          </w:p>
        </w:tc>
        <w:tc>
          <w:tcPr>
            <w:tcW w:w="4643" w:type="dxa"/>
            <w:tcMar>
              <w:top w:w="15" w:type="dxa"/>
              <w:left w:w="15" w:type="dxa"/>
              <w:bottom w:w="0" w:type="dxa"/>
              <w:right w:w="15" w:type="dxa"/>
            </w:tcMar>
            <w:vAlign w:val="center"/>
          </w:tcPr>
          <w:p w14:paraId="031A417E" w14:textId="77777777" w:rsidR="000A26BC" w:rsidRDefault="004F4760">
            <w:r>
              <w:rPr>
                <w:rFonts w:hint="eastAsia"/>
              </w:rPr>
              <w:t>操作系统支持</w:t>
            </w:r>
            <w:r>
              <w:rPr>
                <w:rFonts w:hint="eastAsia"/>
              </w:rPr>
              <w:t>KVM</w:t>
            </w:r>
            <w:r>
              <w:rPr>
                <w:rFonts w:hint="eastAsia"/>
              </w:rPr>
              <w:t>虚拟化：对虚拟机进行启、停等管理操作；对虚拟机硬盘做快照并从快照恢复；兼容</w:t>
            </w:r>
            <w:proofErr w:type="spellStart"/>
            <w:r>
              <w:rPr>
                <w:rFonts w:hint="eastAsia"/>
              </w:rPr>
              <w:t>qemu</w:t>
            </w:r>
            <w:proofErr w:type="spellEnd"/>
            <w:r>
              <w:rPr>
                <w:rFonts w:hint="eastAsia"/>
              </w:rPr>
              <w:t>、</w:t>
            </w:r>
            <w:proofErr w:type="spellStart"/>
            <w:r>
              <w:rPr>
                <w:rFonts w:hint="eastAsia"/>
              </w:rPr>
              <w:t>libvirt</w:t>
            </w:r>
            <w:proofErr w:type="spellEnd"/>
            <w:r>
              <w:rPr>
                <w:rFonts w:hint="eastAsia"/>
              </w:rPr>
              <w:t>标准接口；支持</w:t>
            </w:r>
            <w:r>
              <w:rPr>
                <w:rFonts w:hint="eastAsia"/>
              </w:rPr>
              <w:t>UEFI</w:t>
            </w:r>
            <w:r>
              <w:rPr>
                <w:rFonts w:hint="eastAsia"/>
              </w:rPr>
              <w:t>或</w:t>
            </w:r>
            <w:proofErr w:type="spellStart"/>
            <w:r>
              <w:rPr>
                <w:rFonts w:hint="eastAsia"/>
              </w:rPr>
              <w:t>legacyBIOS</w:t>
            </w:r>
            <w:proofErr w:type="spellEnd"/>
            <w:r>
              <w:rPr>
                <w:rFonts w:hint="eastAsia"/>
              </w:rPr>
              <w:t>方式启动；支持虚拟时钟</w:t>
            </w:r>
            <w:r>
              <w:rPr>
                <w:rFonts w:hint="eastAsia"/>
              </w:rPr>
              <w:t>arch-timer</w:t>
            </w:r>
            <w:r>
              <w:rPr>
                <w:rFonts w:hint="eastAsia"/>
              </w:rPr>
              <w:t>；支持虚拟鼠标、键盘、触控板、声卡、显卡、硬盘、</w:t>
            </w:r>
            <w:r>
              <w:rPr>
                <w:rFonts w:hint="eastAsia"/>
              </w:rPr>
              <w:t>CDROM</w:t>
            </w:r>
            <w:r>
              <w:rPr>
                <w:rFonts w:hint="eastAsia"/>
              </w:rPr>
              <w:t>、串口</w:t>
            </w:r>
            <w:proofErr w:type="spellStart"/>
            <w:r>
              <w:rPr>
                <w:rFonts w:hint="eastAsia"/>
              </w:rPr>
              <w:t>pty</w:t>
            </w:r>
            <w:proofErr w:type="spellEnd"/>
            <w:r>
              <w:rPr>
                <w:rFonts w:hint="eastAsia"/>
              </w:rPr>
              <w:t>/pipe/file</w:t>
            </w:r>
            <w:r>
              <w:rPr>
                <w:rFonts w:hint="eastAsia"/>
              </w:rPr>
              <w:t>等设备；支持</w:t>
            </w:r>
            <w:proofErr w:type="spellStart"/>
            <w:r>
              <w:rPr>
                <w:rFonts w:hint="eastAsia"/>
              </w:rPr>
              <w:t>Virtio</w:t>
            </w:r>
            <w:proofErr w:type="spellEnd"/>
            <w:r>
              <w:rPr>
                <w:rFonts w:hint="eastAsia"/>
              </w:rPr>
              <w:t>协议下的虚拟设备，包括串口、</w:t>
            </w:r>
            <w:proofErr w:type="spellStart"/>
            <w:r>
              <w:rPr>
                <w:rFonts w:hint="eastAsia"/>
              </w:rPr>
              <w:t>blk</w:t>
            </w:r>
            <w:proofErr w:type="spellEnd"/>
            <w:r>
              <w:rPr>
                <w:rFonts w:hint="eastAsia"/>
              </w:rPr>
              <w:t>驱动硬盘、</w:t>
            </w:r>
            <w:r>
              <w:rPr>
                <w:rFonts w:hint="eastAsia"/>
              </w:rPr>
              <w:t>SCSI</w:t>
            </w:r>
            <w:r>
              <w:rPr>
                <w:rFonts w:hint="eastAsia"/>
              </w:rPr>
              <w:t>驱动硬盘、不同后端控制器类型的</w:t>
            </w:r>
            <w:proofErr w:type="spellStart"/>
            <w:r>
              <w:rPr>
                <w:rFonts w:hint="eastAsia"/>
              </w:rPr>
              <w:t>Virtio</w:t>
            </w:r>
            <w:proofErr w:type="spellEnd"/>
            <w:r>
              <w:rPr>
                <w:rFonts w:hint="eastAsia"/>
              </w:rPr>
              <w:t>网卡</w:t>
            </w:r>
            <w:r>
              <w:rPr>
                <w:rFonts w:hint="eastAsia"/>
              </w:rPr>
              <w:t>(</w:t>
            </w:r>
            <w:r>
              <w:rPr>
                <w:rFonts w:hint="eastAsia"/>
              </w:rPr>
              <w:t>包括内核态、用户态、</w:t>
            </w:r>
            <w:proofErr w:type="spellStart"/>
            <w:r>
              <w:rPr>
                <w:rFonts w:hint="eastAsia"/>
              </w:rPr>
              <w:t>qemu</w:t>
            </w:r>
            <w:proofErr w:type="spellEnd"/>
            <w:r>
              <w:rPr>
                <w:rFonts w:hint="eastAsia"/>
              </w:rPr>
              <w:t>)</w:t>
            </w:r>
            <w:r>
              <w:rPr>
                <w:rFonts w:hint="eastAsia"/>
              </w:rPr>
              <w:t>、</w:t>
            </w:r>
            <w:r>
              <w:rPr>
                <w:rFonts w:hint="eastAsia"/>
              </w:rPr>
              <w:t>GPU</w:t>
            </w:r>
            <w:r>
              <w:rPr>
                <w:rFonts w:hint="eastAsia"/>
              </w:rPr>
              <w:t>、</w:t>
            </w:r>
            <w:proofErr w:type="spellStart"/>
            <w:r>
              <w:rPr>
                <w:rFonts w:hint="eastAsia"/>
              </w:rPr>
              <w:t>vsock</w:t>
            </w:r>
            <w:proofErr w:type="spellEnd"/>
            <w:r>
              <w:rPr>
                <w:rFonts w:hint="eastAsia"/>
              </w:rPr>
              <w:t>设备等；支持硬盘和网卡选择类型</w:t>
            </w:r>
            <w:r>
              <w:rPr>
                <w:rFonts w:hint="eastAsia"/>
              </w:rPr>
              <w:t>VFIO</w:t>
            </w:r>
            <w:r>
              <w:rPr>
                <w:rFonts w:hint="eastAsia"/>
              </w:rPr>
              <w:t>设备；支持虚拟机</w:t>
            </w:r>
            <w:r>
              <w:rPr>
                <w:rFonts w:hint="eastAsia"/>
              </w:rPr>
              <w:t>CPU</w:t>
            </w:r>
            <w:r>
              <w:rPr>
                <w:rFonts w:hint="eastAsia"/>
              </w:rPr>
              <w:t>、内存、网卡、硬盘等离线调整；支持虚拟机网卡、硬盘、</w:t>
            </w:r>
            <w:r>
              <w:rPr>
                <w:rFonts w:hint="eastAsia"/>
              </w:rPr>
              <w:t>USB</w:t>
            </w:r>
            <w:r>
              <w:rPr>
                <w:rFonts w:hint="eastAsia"/>
              </w:rPr>
              <w:t>设备热插拔；支持</w:t>
            </w:r>
            <w:r>
              <w:rPr>
                <w:rFonts w:hint="eastAsia"/>
              </w:rPr>
              <w:t>PCI/PCIE</w:t>
            </w:r>
            <w:r>
              <w:rPr>
                <w:rFonts w:hint="eastAsia"/>
              </w:rPr>
              <w:t>设备直通；支持虚拟机热迁移和加密传输；支持虚拟机远程访问；支持虚拟机</w:t>
            </w:r>
            <w:r>
              <w:rPr>
                <w:rFonts w:hint="eastAsia"/>
              </w:rPr>
              <w:t>CPU</w:t>
            </w:r>
            <w:r>
              <w:rPr>
                <w:rFonts w:hint="eastAsia"/>
              </w:rPr>
              <w:t>和</w:t>
            </w:r>
            <w:r>
              <w:rPr>
                <w:rFonts w:hint="eastAsia"/>
              </w:rPr>
              <w:t>I/O</w:t>
            </w:r>
            <w:r>
              <w:rPr>
                <w:rFonts w:hint="eastAsia"/>
              </w:rPr>
              <w:t>线程绑定</w:t>
            </w:r>
          </w:p>
        </w:tc>
      </w:tr>
      <w:tr w:rsidR="000A26BC" w14:paraId="5465780A" w14:textId="77777777">
        <w:trPr>
          <w:jc w:val="center"/>
        </w:trPr>
        <w:tc>
          <w:tcPr>
            <w:tcW w:w="788" w:type="dxa"/>
            <w:tcMar>
              <w:top w:w="15" w:type="dxa"/>
              <w:left w:w="15" w:type="dxa"/>
              <w:bottom w:w="0" w:type="dxa"/>
              <w:right w:w="15" w:type="dxa"/>
            </w:tcMar>
            <w:vAlign w:val="center"/>
          </w:tcPr>
          <w:p w14:paraId="7350B510" w14:textId="77777777" w:rsidR="000A26BC" w:rsidRDefault="004F4760">
            <w:pPr>
              <w:jc w:val="center"/>
            </w:pPr>
            <w:r>
              <w:rPr>
                <w:rFonts w:hint="eastAsia"/>
              </w:rPr>
              <w:t xml:space="preserve">81 </w:t>
            </w:r>
          </w:p>
        </w:tc>
        <w:tc>
          <w:tcPr>
            <w:tcW w:w="1342" w:type="dxa"/>
            <w:tcMar>
              <w:top w:w="15" w:type="dxa"/>
              <w:left w:w="15" w:type="dxa"/>
              <w:bottom w:w="0" w:type="dxa"/>
              <w:right w:w="15" w:type="dxa"/>
            </w:tcMar>
            <w:vAlign w:val="center"/>
          </w:tcPr>
          <w:p w14:paraId="7A3F24FD" w14:textId="77777777" w:rsidR="000A26BC" w:rsidRDefault="004F4760">
            <w:pPr>
              <w:jc w:val="center"/>
            </w:pPr>
            <w:r>
              <w:rPr>
                <w:rFonts w:hint="eastAsia"/>
              </w:rPr>
              <w:t>功能要求</w:t>
            </w:r>
          </w:p>
        </w:tc>
        <w:tc>
          <w:tcPr>
            <w:tcW w:w="1440" w:type="dxa"/>
            <w:vMerge/>
            <w:vAlign w:val="center"/>
          </w:tcPr>
          <w:p w14:paraId="637AF99D"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FC6F80A" w14:textId="77777777" w:rsidR="000A26BC" w:rsidRDefault="004F4760">
            <w:pPr>
              <w:jc w:val="left"/>
            </w:pPr>
            <w:r>
              <w:rPr>
                <w:rFonts w:hint="eastAsia"/>
              </w:rPr>
              <w:t>★</w:t>
            </w:r>
            <w:r>
              <w:rPr>
                <w:rFonts w:hint="eastAsia"/>
              </w:rPr>
              <w:t>KVM</w:t>
            </w:r>
            <w:r>
              <w:rPr>
                <w:rFonts w:hint="eastAsia"/>
              </w:rPr>
              <w:t>虚拟机管理</w:t>
            </w:r>
          </w:p>
        </w:tc>
        <w:tc>
          <w:tcPr>
            <w:tcW w:w="4643" w:type="dxa"/>
            <w:tcMar>
              <w:top w:w="15" w:type="dxa"/>
              <w:left w:w="15" w:type="dxa"/>
              <w:bottom w:w="0" w:type="dxa"/>
              <w:right w:w="15" w:type="dxa"/>
            </w:tcMar>
            <w:vAlign w:val="center"/>
          </w:tcPr>
          <w:p w14:paraId="0F268914" w14:textId="77777777" w:rsidR="000A26BC" w:rsidRDefault="004F4760">
            <w:r>
              <w:rPr>
                <w:rFonts w:hint="eastAsia"/>
              </w:rPr>
              <w:t>操作系统支持虚拟机对主机的访问控制；虚拟机可以拥有独立的物理资源，</w:t>
            </w:r>
            <w:proofErr w:type="gramStart"/>
            <w:r>
              <w:rPr>
                <w:rFonts w:hint="eastAsia"/>
              </w:rPr>
              <w:t>且各个</w:t>
            </w:r>
            <w:proofErr w:type="gramEnd"/>
            <w:r>
              <w:rPr>
                <w:rFonts w:hint="eastAsia"/>
              </w:rPr>
              <w:t>虚拟机之间严格隔离；支持大页内存运行虚拟机；支持三种</w:t>
            </w:r>
            <w:r>
              <w:rPr>
                <w:rFonts w:hint="eastAsia"/>
              </w:rPr>
              <w:t>CPU</w:t>
            </w:r>
            <w:r>
              <w:rPr>
                <w:rFonts w:hint="eastAsia"/>
              </w:rPr>
              <w:t>型号模拟模式，包括直通、宿主模型、自定义；支持虚拟机资源调配控制，包括</w:t>
            </w:r>
            <w:r>
              <w:rPr>
                <w:rFonts w:hint="eastAsia"/>
              </w:rPr>
              <w:t>Numa</w:t>
            </w:r>
            <w:r>
              <w:rPr>
                <w:rFonts w:hint="eastAsia"/>
              </w:rPr>
              <w:t>、</w:t>
            </w:r>
            <w:r>
              <w:rPr>
                <w:rFonts w:hint="eastAsia"/>
              </w:rPr>
              <w:t>CPU</w:t>
            </w:r>
            <w:r>
              <w:rPr>
                <w:rFonts w:hint="eastAsia"/>
              </w:rPr>
              <w:t>、内存、</w:t>
            </w:r>
            <w:r>
              <w:rPr>
                <w:rFonts w:hint="eastAsia"/>
              </w:rPr>
              <w:t>I/O</w:t>
            </w:r>
            <w:r>
              <w:rPr>
                <w:rFonts w:hint="eastAsia"/>
              </w:rPr>
              <w:t>、网卡；支持</w:t>
            </w:r>
            <w:r>
              <w:rPr>
                <w:rFonts w:hint="eastAsia"/>
              </w:rPr>
              <w:t>CPU</w:t>
            </w:r>
            <w:r>
              <w:rPr>
                <w:rFonts w:hint="eastAsia"/>
              </w:rPr>
              <w:t>拓扑模拟和透传</w:t>
            </w:r>
          </w:p>
        </w:tc>
      </w:tr>
      <w:tr w:rsidR="000A26BC" w14:paraId="650F1A6B" w14:textId="77777777">
        <w:trPr>
          <w:jc w:val="center"/>
        </w:trPr>
        <w:tc>
          <w:tcPr>
            <w:tcW w:w="788" w:type="dxa"/>
            <w:tcMar>
              <w:top w:w="15" w:type="dxa"/>
              <w:left w:w="15" w:type="dxa"/>
              <w:bottom w:w="0" w:type="dxa"/>
              <w:right w:w="15" w:type="dxa"/>
            </w:tcMar>
            <w:vAlign w:val="center"/>
          </w:tcPr>
          <w:p w14:paraId="53BB052D" w14:textId="77777777" w:rsidR="000A26BC" w:rsidRDefault="004F4760">
            <w:pPr>
              <w:jc w:val="center"/>
            </w:pPr>
            <w:r>
              <w:rPr>
                <w:rFonts w:hint="eastAsia"/>
              </w:rPr>
              <w:t xml:space="preserve">82 </w:t>
            </w:r>
          </w:p>
        </w:tc>
        <w:tc>
          <w:tcPr>
            <w:tcW w:w="1342" w:type="dxa"/>
            <w:tcMar>
              <w:top w:w="15" w:type="dxa"/>
              <w:left w:w="15" w:type="dxa"/>
              <w:bottom w:w="0" w:type="dxa"/>
              <w:right w:w="15" w:type="dxa"/>
            </w:tcMar>
            <w:vAlign w:val="center"/>
          </w:tcPr>
          <w:p w14:paraId="48C27E9E" w14:textId="77777777" w:rsidR="000A26BC" w:rsidRDefault="004F4760">
            <w:pPr>
              <w:jc w:val="center"/>
            </w:pPr>
            <w:r>
              <w:rPr>
                <w:rFonts w:hint="eastAsia"/>
              </w:rPr>
              <w:t>功能要求</w:t>
            </w:r>
          </w:p>
        </w:tc>
        <w:tc>
          <w:tcPr>
            <w:tcW w:w="1440" w:type="dxa"/>
            <w:vMerge w:val="restart"/>
            <w:tcMar>
              <w:top w:w="15" w:type="dxa"/>
              <w:left w:w="15" w:type="dxa"/>
              <w:bottom w:w="0" w:type="dxa"/>
              <w:right w:w="15" w:type="dxa"/>
            </w:tcMar>
            <w:vAlign w:val="center"/>
          </w:tcPr>
          <w:p w14:paraId="6880431F" w14:textId="77777777" w:rsidR="000A26BC" w:rsidRDefault="004F4760">
            <w:pPr>
              <w:jc w:val="center"/>
            </w:pPr>
            <w:r>
              <w:rPr>
                <w:rFonts w:hint="eastAsia"/>
              </w:rPr>
              <w:t>容器</w:t>
            </w:r>
          </w:p>
        </w:tc>
        <w:tc>
          <w:tcPr>
            <w:tcW w:w="1740" w:type="dxa"/>
            <w:tcMar>
              <w:top w:w="15" w:type="dxa"/>
              <w:left w:w="15" w:type="dxa"/>
              <w:bottom w:w="0" w:type="dxa"/>
              <w:right w:w="15" w:type="dxa"/>
            </w:tcMar>
            <w:vAlign w:val="center"/>
          </w:tcPr>
          <w:p w14:paraId="1B9BE04B" w14:textId="77777777" w:rsidR="000A26BC" w:rsidRDefault="004F4760">
            <w:pPr>
              <w:jc w:val="left"/>
            </w:pPr>
            <w:r>
              <w:rPr>
                <w:rFonts w:hint="eastAsia"/>
              </w:rPr>
              <w:t>★容器虚拟化</w:t>
            </w:r>
          </w:p>
        </w:tc>
        <w:tc>
          <w:tcPr>
            <w:tcW w:w="4643" w:type="dxa"/>
            <w:tcMar>
              <w:top w:w="15" w:type="dxa"/>
              <w:left w:w="15" w:type="dxa"/>
              <w:bottom w:w="0" w:type="dxa"/>
              <w:right w:w="15" w:type="dxa"/>
            </w:tcMar>
            <w:vAlign w:val="center"/>
          </w:tcPr>
          <w:p w14:paraId="45F86387" w14:textId="77777777" w:rsidR="000A26BC" w:rsidRDefault="004F4760">
            <w:r>
              <w:rPr>
                <w:rFonts w:hint="eastAsia"/>
              </w:rPr>
              <w:t>操作系统支持</w:t>
            </w:r>
            <w:r>
              <w:rPr>
                <w:rFonts w:hint="eastAsia"/>
              </w:rPr>
              <w:t>OCI</w:t>
            </w:r>
            <w:r>
              <w:rPr>
                <w:rFonts w:hint="eastAsia"/>
              </w:rPr>
              <w:t>；支持进程命名空间隔离技术包括不限于</w:t>
            </w:r>
            <w:proofErr w:type="spellStart"/>
            <w:r>
              <w:rPr>
                <w:rFonts w:hint="eastAsia"/>
              </w:rPr>
              <w:t>mnt</w:t>
            </w:r>
            <w:proofErr w:type="spellEnd"/>
            <w:r>
              <w:rPr>
                <w:rFonts w:hint="eastAsia"/>
              </w:rPr>
              <w:t>、</w:t>
            </w:r>
            <w:proofErr w:type="spellStart"/>
            <w:r>
              <w:rPr>
                <w:rFonts w:hint="eastAsia"/>
              </w:rPr>
              <w:t>pid</w:t>
            </w:r>
            <w:proofErr w:type="spellEnd"/>
            <w:r>
              <w:rPr>
                <w:rFonts w:hint="eastAsia"/>
              </w:rPr>
              <w:t>、</w:t>
            </w:r>
            <w:proofErr w:type="spellStart"/>
            <w:r>
              <w:rPr>
                <w:rFonts w:hint="eastAsia"/>
              </w:rPr>
              <w:t>ipc</w:t>
            </w:r>
            <w:proofErr w:type="spellEnd"/>
            <w:r>
              <w:rPr>
                <w:rFonts w:hint="eastAsia"/>
              </w:rPr>
              <w:t>、</w:t>
            </w:r>
            <w:proofErr w:type="spellStart"/>
            <w:r>
              <w:rPr>
                <w:rFonts w:hint="eastAsia"/>
              </w:rPr>
              <w:t>uts</w:t>
            </w:r>
            <w:proofErr w:type="spellEnd"/>
            <w:r>
              <w:rPr>
                <w:rFonts w:hint="eastAsia"/>
              </w:rPr>
              <w:t>、</w:t>
            </w:r>
            <w:r>
              <w:rPr>
                <w:rFonts w:hint="eastAsia"/>
              </w:rPr>
              <w:t>user</w:t>
            </w:r>
            <w:r>
              <w:rPr>
                <w:rFonts w:hint="eastAsia"/>
              </w:rPr>
              <w:t>、</w:t>
            </w:r>
            <w:r>
              <w:rPr>
                <w:rFonts w:hint="eastAsia"/>
              </w:rPr>
              <w:t>network</w:t>
            </w:r>
            <w:r>
              <w:rPr>
                <w:rFonts w:hint="eastAsia"/>
              </w:rPr>
              <w:t>等；支持在同</w:t>
            </w:r>
            <w:r>
              <w:rPr>
                <w:rFonts w:hint="eastAsia"/>
              </w:rPr>
              <w:t>CPU</w:t>
            </w:r>
            <w:r>
              <w:rPr>
                <w:rFonts w:hint="eastAsia"/>
              </w:rPr>
              <w:t>指令架构下的不同规格硬件上无缝分发，保障运行兼容性；支持沙箱扩展；支持面向容器的独立逻辑文件管理，具备在容器创建时指定</w:t>
            </w:r>
            <w:proofErr w:type="gramStart"/>
            <w:r>
              <w:rPr>
                <w:rFonts w:hint="eastAsia"/>
              </w:rPr>
              <w:t>专用根</w:t>
            </w:r>
            <w:proofErr w:type="gramEnd"/>
            <w:r>
              <w:rPr>
                <w:rFonts w:hint="eastAsia"/>
              </w:rPr>
              <w:t>文件夹，容器</w:t>
            </w:r>
            <w:proofErr w:type="gramStart"/>
            <w:r>
              <w:rPr>
                <w:rFonts w:hint="eastAsia"/>
              </w:rPr>
              <w:t>内进程</w:t>
            </w:r>
            <w:proofErr w:type="gramEnd"/>
            <w:r>
              <w:rPr>
                <w:rFonts w:hint="eastAsia"/>
              </w:rPr>
              <w:t>文件访问重定向等功能；支持日志查询功能；支持通过控制终端对容器内主进程的标准输入输出对接交互；支持通过控制终端对容器内</w:t>
            </w:r>
            <w:proofErr w:type="gramStart"/>
            <w:r>
              <w:rPr>
                <w:rFonts w:hint="eastAsia"/>
              </w:rPr>
              <w:t>新建进程</w:t>
            </w:r>
            <w:proofErr w:type="gramEnd"/>
            <w:r>
              <w:rPr>
                <w:rFonts w:hint="eastAsia"/>
              </w:rPr>
              <w:t>的标准输入输出对接交互；支持容器存储卷管理（新增、删除、卷容量配置、自动回收）、卷共享；支持面向容器的网络设备资源分配和使用；支持</w:t>
            </w:r>
            <w:r>
              <w:rPr>
                <w:rFonts w:hint="eastAsia"/>
              </w:rPr>
              <w:t>CNI</w:t>
            </w:r>
            <w:r>
              <w:rPr>
                <w:rFonts w:hint="eastAsia"/>
              </w:rPr>
              <w:t>；支持容器获取物理节点资源信息</w:t>
            </w:r>
          </w:p>
        </w:tc>
      </w:tr>
      <w:tr w:rsidR="000A26BC" w14:paraId="4E194F27" w14:textId="77777777">
        <w:trPr>
          <w:jc w:val="center"/>
        </w:trPr>
        <w:tc>
          <w:tcPr>
            <w:tcW w:w="788" w:type="dxa"/>
            <w:tcMar>
              <w:top w:w="15" w:type="dxa"/>
              <w:left w:w="15" w:type="dxa"/>
              <w:bottom w:w="0" w:type="dxa"/>
              <w:right w:w="15" w:type="dxa"/>
            </w:tcMar>
            <w:vAlign w:val="center"/>
          </w:tcPr>
          <w:p w14:paraId="0F7555B0" w14:textId="77777777" w:rsidR="000A26BC" w:rsidRDefault="004F4760">
            <w:pPr>
              <w:jc w:val="center"/>
            </w:pPr>
            <w:r>
              <w:rPr>
                <w:rFonts w:hint="eastAsia"/>
              </w:rPr>
              <w:t xml:space="preserve">83 </w:t>
            </w:r>
          </w:p>
        </w:tc>
        <w:tc>
          <w:tcPr>
            <w:tcW w:w="1342" w:type="dxa"/>
            <w:tcMar>
              <w:top w:w="15" w:type="dxa"/>
              <w:left w:w="15" w:type="dxa"/>
              <w:bottom w:w="0" w:type="dxa"/>
              <w:right w:w="15" w:type="dxa"/>
            </w:tcMar>
            <w:vAlign w:val="center"/>
          </w:tcPr>
          <w:p w14:paraId="2364FA1C" w14:textId="77777777" w:rsidR="000A26BC" w:rsidRDefault="004F4760">
            <w:pPr>
              <w:jc w:val="center"/>
            </w:pPr>
            <w:r>
              <w:rPr>
                <w:rFonts w:hint="eastAsia"/>
              </w:rPr>
              <w:t>功能要求</w:t>
            </w:r>
          </w:p>
        </w:tc>
        <w:tc>
          <w:tcPr>
            <w:tcW w:w="1440" w:type="dxa"/>
            <w:vMerge/>
            <w:vAlign w:val="center"/>
          </w:tcPr>
          <w:p w14:paraId="73DBCE59"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28825CA" w14:textId="77777777" w:rsidR="000A26BC" w:rsidRDefault="004F4760">
            <w:pPr>
              <w:jc w:val="left"/>
            </w:pPr>
            <w:r>
              <w:rPr>
                <w:rFonts w:hint="eastAsia"/>
              </w:rPr>
              <w:t>★容器镜像和存储管理</w:t>
            </w:r>
          </w:p>
        </w:tc>
        <w:tc>
          <w:tcPr>
            <w:tcW w:w="4643" w:type="dxa"/>
            <w:tcMar>
              <w:top w:w="15" w:type="dxa"/>
              <w:left w:w="15" w:type="dxa"/>
              <w:bottom w:w="0" w:type="dxa"/>
              <w:right w:w="15" w:type="dxa"/>
            </w:tcMar>
            <w:vAlign w:val="center"/>
          </w:tcPr>
          <w:p w14:paraId="4C1EA128" w14:textId="77777777" w:rsidR="000A26BC" w:rsidRDefault="004F4760">
            <w:r>
              <w:rPr>
                <w:rFonts w:hint="eastAsia"/>
              </w:rPr>
              <w:t>操作系统支持容器镜像导入、导出；支持容器镜像分层保存、导入</w:t>
            </w:r>
          </w:p>
        </w:tc>
      </w:tr>
      <w:tr w:rsidR="000A26BC" w14:paraId="084A41B5" w14:textId="77777777">
        <w:trPr>
          <w:jc w:val="center"/>
        </w:trPr>
        <w:tc>
          <w:tcPr>
            <w:tcW w:w="788" w:type="dxa"/>
            <w:tcMar>
              <w:top w:w="15" w:type="dxa"/>
              <w:left w:w="15" w:type="dxa"/>
              <w:bottom w:w="0" w:type="dxa"/>
              <w:right w:w="15" w:type="dxa"/>
            </w:tcMar>
            <w:vAlign w:val="center"/>
          </w:tcPr>
          <w:p w14:paraId="3BFE59EB" w14:textId="77777777" w:rsidR="000A26BC" w:rsidRDefault="004F4760">
            <w:pPr>
              <w:jc w:val="center"/>
            </w:pPr>
            <w:r>
              <w:rPr>
                <w:rFonts w:hint="eastAsia"/>
              </w:rPr>
              <w:t xml:space="preserve">84 </w:t>
            </w:r>
          </w:p>
        </w:tc>
        <w:tc>
          <w:tcPr>
            <w:tcW w:w="1342" w:type="dxa"/>
            <w:tcMar>
              <w:top w:w="15" w:type="dxa"/>
              <w:left w:w="15" w:type="dxa"/>
              <w:bottom w:w="0" w:type="dxa"/>
              <w:right w:w="15" w:type="dxa"/>
            </w:tcMar>
            <w:vAlign w:val="center"/>
          </w:tcPr>
          <w:p w14:paraId="27CC628A" w14:textId="77777777" w:rsidR="000A26BC" w:rsidRDefault="004F4760">
            <w:pPr>
              <w:jc w:val="center"/>
            </w:pPr>
            <w:r>
              <w:rPr>
                <w:rFonts w:hint="eastAsia"/>
              </w:rPr>
              <w:t>功能要求</w:t>
            </w:r>
          </w:p>
        </w:tc>
        <w:tc>
          <w:tcPr>
            <w:tcW w:w="1440" w:type="dxa"/>
            <w:vMerge/>
            <w:vAlign w:val="center"/>
          </w:tcPr>
          <w:p w14:paraId="66ED1DA0"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19666A2" w14:textId="77777777" w:rsidR="000A26BC" w:rsidRDefault="004F4760">
            <w:pPr>
              <w:jc w:val="left"/>
            </w:pPr>
            <w:r>
              <w:rPr>
                <w:rFonts w:hint="eastAsia"/>
              </w:rPr>
              <w:t>★容器资源隔离和调配</w:t>
            </w:r>
          </w:p>
        </w:tc>
        <w:tc>
          <w:tcPr>
            <w:tcW w:w="4643" w:type="dxa"/>
            <w:tcMar>
              <w:top w:w="15" w:type="dxa"/>
              <w:left w:w="15" w:type="dxa"/>
              <w:bottom w:w="0" w:type="dxa"/>
              <w:right w:w="15" w:type="dxa"/>
            </w:tcMar>
            <w:vAlign w:val="center"/>
          </w:tcPr>
          <w:p w14:paraId="71EC10B7" w14:textId="77777777" w:rsidR="000A26BC" w:rsidRDefault="004F4760">
            <w:r>
              <w:rPr>
                <w:rFonts w:hint="eastAsia"/>
              </w:rPr>
              <w:t>操作系统支持容器资源在线调整，包括</w:t>
            </w:r>
            <w:r>
              <w:rPr>
                <w:rFonts w:hint="eastAsia"/>
              </w:rPr>
              <w:t>CPU</w:t>
            </w:r>
            <w:r>
              <w:rPr>
                <w:rFonts w:hint="eastAsia"/>
              </w:rPr>
              <w:t>资源、内存资源、</w:t>
            </w:r>
            <w:r>
              <w:rPr>
                <w:rFonts w:hint="eastAsia"/>
              </w:rPr>
              <w:t>I/O</w:t>
            </w:r>
            <w:r>
              <w:rPr>
                <w:rFonts w:hint="eastAsia"/>
              </w:rPr>
              <w:t>资源等；支持文件配额分配、存储</w:t>
            </w:r>
            <w:r>
              <w:rPr>
                <w:rFonts w:hint="eastAsia"/>
              </w:rPr>
              <w:lastRenderedPageBreak/>
              <w:t>带宽资源使用量监控等机制，实现</w:t>
            </w:r>
            <w:proofErr w:type="gramStart"/>
            <w:r>
              <w:rPr>
                <w:rFonts w:hint="eastAsia"/>
              </w:rPr>
              <w:t>容器级</w:t>
            </w:r>
            <w:proofErr w:type="gramEnd"/>
            <w:r>
              <w:rPr>
                <w:rFonts w:hint="eastAsia"/>
              </w:rPr>
              <w:t>I/O</w:t>
            </w:r>
            <w:r>
              <w:rPr>
                <w:rFonts w:hint="eastAsia"/>
              </w:rPr>
              <w:t>控制能力；支持面向容器的网络带宽调度策略，实现</w:t>
            </w:r>
            <w:proofErr w:type="gramStart"/>
            <w:r>
              <w:rPr>
                <w:rFonts w:hint="eastAsia"/>
              </w:rPr>
              <w:t>容器级</w:t>
            </w:r>
            <w:proofErr w:type="gramEnd"/>
            <w:r>
              <w:rPr>
                <w:rFonts w:hint="eastAsia"/>
              </w:rPr>
              <w:t>网络带宽分配、使用量监控等机制；支持面向容器的存储空间使用监控、分配机制；支持容器</w:t>
            </w:r>
            <w:r>
              <w:rPr>
                <w:rFonts w:hint="eastAsia"/>
              </w:rPr>
              <w:t>CPU</w:t>
            </w:r>
            <w:r>
              <w:rPr>
                <w:rFonts w:hint="eastAsia"/>
              </w:rPr>
              <w:t>核独占；支持面向容器的</w:t>
            </w:r>
            <w:r>
              <w:rPr>
                <w:rFonts w:hint="eastAsia"/>
              </w:rPr>
              <w:t>CPU</w:t>
            </w:r>
            <w:r>
              <w:rPr>
                <w:rFonts w:hint="eastAsia"/>
              </w:rPr>
              <w:t>时间片资源按需划分机制；支持面向容器的内存分配和回收机制，实现内存使用量跟踪和管理；支持同一集群在线、离线业务混合部署；支持对容器的编排、负载均衡、调度等能力；支持根据容器在线与离线混合部署状态进行资源优先调度，提高计算机资源利用率</w:t>
            </w:r>
          </w:p>
        </w:tc>
      </w:tr>
      <w:tr w:rsidR="000A26BC" w14:paraId="0E86F580" w14:textId="77777777">
        <w:trPr>
          <w:jc w:val="center"/>
        </w:trPr>
        <w:tc>
          <w:tcPr>
            <w:tcW w:w="788" w:type="dxa"/>
            <w:tcMar>
              <w:top w:w="15" w:type="dxa"/>
              <w:left w:w="15" w:type="dxa"/>
              <w:bottom w:w="0" w:type="dxa"/>
              <w:right w:w="15" w:type="dxa"/>
            </w:tcMar>
            <w:vAlign w:val="center"/>
          </w:tcPr>
          <w:p w14:paraId="23C76EBC" w14:textId="77777777" w:rsidR="000A26BC" w:rsidRDefault="004F4760">
            <w:pPr>
              <w:jc w:val="center"/>
            </w:pPr>
            <w:r>
              <w:rPr>
                <w:rFonts w:hint="eastAsia"/>
              </w:rPr>
              <w:lastRenderedPageBreak/>
              <w:t xml:space="preserve">85 </w:t>
            </w:r>
          </w:p>
        </w:tc>
        <w:tc>
          <w:tcPr>
            <w:tcW w:w="1342" w:type="dxa"/>
            <w:tcMar>
              <w:top w:w="15" w:type="dxa"/>
              <w:left w:w="15" w:type="dxa"/>
              <w:bottom w:w="0" w:type="dxa"/>
              <w:right w:w="15" w:type="dxa"/>
            </w:tcMar>
            <w:vAlign w:val="center"/>
          </w:tcPr>
          <w:p w14:paraId="34EFDBB1" w14:textId="77777777" w:rsidR="000A26BC" w:rsidRDefault="004F4760">
            <w:pPr>
              <w:jc w:val="center"/>
            </w:pPr>
            <w:r>
              <w:rPr>
                <w:rFonts w:hint="eastAsia"/>
              </w:rPr>
              <w:t>易用性要求</w:t>
            </w:r>
          </w:p>
        </w:tc>
        <w:tc>
          <w:tcPr>
            <w:tcW w:w="1440" w:type="dxa"/>
            <w:vMerge w:val="restart"/>
            <w:tcMar>
              <w:top w:w="15" w:type="dxa"/>
              <w:left w:w="15" w:type="dxa"/>
              <w:bottom w:w="0" w:type="dxa"/>
              <w:right w:w="15" w:type="dxa"/>
            </w:tcMar>
            <w:vAlign w:val="center"/>
          </w:tcPr>
          <w:p w14:paraId="70CBF462" w14:textId="77777777" w:rsidR="000A26BC" w:rsidRDefault="004F4760">
            <w:pPr>
              <w:jc w:val="center"/>
            </w:pPr>
            <w:r>
              <w:rPr>
                <w:rFonts w:hint="eastAsia"/>
              </w:rPr>
              <w:t>中文支持</w:t>
            </w:r>
          </w:p>
        </w:tc>
        <w:tc>
          <w:tcPr>
            <w:tcW w:w="1740" w:type="dxa"/>
            <w:tcMar>
              <w:top w:w="15" w:type="dxa"/>
              <w:left w:w="15" w:type="dxa"/>
              <w:bottom w:w="0" w:type="dxa"/>
              <w:right w:w="15" w:type="dxa"/>
            </w:tcMar>
            <w:vAlign w:val="center"/>
          </w:tcPr>
          <w:p w14:paraId="5B6B40B2" w14:textId="77777777" w:rsidR="000A26BC" w:rsidRDefault="004F4760">
            <w:pPr>
              <w:jc w:val="left"/>
            </w:pPr>
            <w:r>
              <w:rPr>
                <w:rFonts w:hint="eastAsia"/>
              </w:rPr>
              <w:t>★字符编码集</w:t>
            </w:r>
          </w:p>
        </w:tc>
        <w:tc>
          <w:tcPr>
            <w:tcW w:w="4643" w:type="dxa"/>
            <w:tcMar>
              <w:top w:w="15" w:type="dxa"/>
              <w:left w:w="15" w:type="dxa"/>
              <w:bottom w:w="0" w:type="dxa"/>
              <w:right w:w="15" w:type="dxa"/>
            </w:tcMar>
            <w:vAlign w:val="center"/>
          </w:tcPr>
          <w:p w14:paraId="3C9DD87D" w14:textId="77777777" w:rsidR="000A26BC" w:rsidRDefault="004F4760">
            <w:r>
              <w:rPr>
                <w:rFonts w:hint="eastAsia"/>
              </w:rPr>
              <w:t>操作系统应符合</w:t>
            </w:r>
            <w:r>
              <w:rPr>
                <w:rFonts w:hint="eastAsia"/>
              </w:rPr>
              <w:t>GB18030</w:t>
            </w:r>
            <w:r>
              <w:rPr>
                <w:rFonts w:hint="eastAsia"/>
              </w:rPr>
              <w:t>的要求</w:t>
            </w:r>
          </w:p>
        </w:tc>
      </w:tr>
      <w:tr w:rsidR="000A26BC" w14:paraId="4B5B2246" w14:textId="77777777">
        <w:trPr>
          <w:jc w:val="center"/>
        </w:trPr>
        <w:tc>
          <w:tcPr>
            <w:tcW w:w="788" w:type="dxa"/>
            <w:tcMar>
              <w:top w:w="15" w:type="dxa"/>
              <w:left w:w="15" w:type="dxa"/>
              <w:bottom w:w="0" w:type="dxa"/>
              <w:right w:w="15" w:type="dxa"/>
            </w:tcMar>
            <w:vAlign w:val="center"/>
          </w:tcPr>
          <w:p w14:paraId="6A84EAEA" w14:textId="77777777" w:rsidR="000A26BC" w:rsidRDefault="004F4760">
            <w:pPr>
              <w:jc w:val="center"/>
            </w:pPr>
            <w:r>
              <w:rPr>
                <w:rFonts w:hint="eastAsia"/>
              </w:rPr>
              <w:t xml:space="preserve">86 </w:t>
            </w:r>
          </w:p>
        </w:tc>
        <w:tc>
          <w:tcPr>
            <w:tcW w:w="1342" w:type="dxa"/>
            <w:tcMar>
              <w:top w:w="15" w:type="dxa"/>
              <w:left w:w="15" w:type="dxa"/>
              <w:bottom w:w="0" w:type="dxa"/>
              <w:right w:w="15" w:type="dxa"/>
            </w:tcMar>
            <w:vAlign w:val="center"/>
          </w:tcPr>
          <w:p w14:paraId="083514CA" w14:textId="77777777" w:rsidR="000A26BC" w:rsidRDefault="004F4760">
            <w:pPr>
              <w:jc w:val="center"/>
            </w:pPr>
            <w:r>
              <w:rPr>
                <w:rFonts w:hint="eastAsia"/>
              </w:rPr>
              <w:t>易用性要求</w:t>
            </w:r>
          </w:p>
        </w:tc>
        <w:tc>
          <w:tcPr>
            <w:tcW w:w="1440" w:type="dxa"/>
            <w:vMerge/>
            <w:vAlign w:val="center"/>
          </w:tcPr>
          <w:p w14:paraId="776B2D92"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5C02FF9" w14:textId="77777777" w:rsidR="000A26BC" w:rsidRDefault="004F4760">
            <w:pPr>
              <w:jc w:val="left"/>
            </w:pPr>
            <w:r>
              <w:rPr>
                <w:rFonts w:hint="eastAsia"/>
              </w:rPr>
              <w:t>★中文帮助文档</w:t>
            </w:r>
          </w:p>
        </w:tc>
        <w:tc>
          <w:tcPr>
            <w:tcW w:w="4643" w:type="dxa"/>
            <w:tcMar>
              <w:top w:w="15" w:type="dxa"/>
              <w:left w:w="15" w:type="dxa"/>
              <w:bottom w:w="0" w:type="dxa"/>
              <w:right w:w="15" w:type="dxa"/>
            </w:tcMar>
            <w:vAlign w:val="center"/>
          </w:tcPr>
          <w:p w14:paraId="18FD6011" w14:textId="77777777" w:rsidR="000A26BC" w:rsidRDefault="004F4760">
            <w:r>
              <w:rPr>
                <w:rFonts w:hint="eastAsia"/>
              </w:rPr>
              <w:t>操作系统内置中文帮助文档</w:t>
            </w:r>
          </w:p>
        </w:tc>
      </w:tr>
      <w:tr w:rsidR="000A26BC" w14:paraId="297B1165" w14:textId="77777777">
        <w:trPr>
          <w:jc w:val="center"/>
        </w:trPr>
        <w:tc>
          <w:tcPr>
            <w:tcW w:w="788" w:type="dxa"/>
            <w:tcMar>
              <w:top w:w="15" w:type="dxa"/>
              <w:left w:w="15" w:type="dxa"/>
              <w:bottom w:w="0" w:type="dxa"/>
              <w:right w:w="15" w:type="dxa"/>
            </w:tcMar>
            <w:vAlign w:val="center"/>
          </w:tcPr>
          <w:p w14:paraId="023EB6D1" w14:textId="77777777" w:rsidR="000A26BC" w:rsidRDefault="004F4760">
            <w:pPr>
              <w:jc w:val="center"/>
            </w:pPr>
            <w:r>
              <w:rPr>
                <w:rFonts w:hint="eastAsia"/>
              </w:rPr>
              <w:t xml:space="preserve">87 </w:t>
            </w:r>
          </w:p>
        </w:tc>
        <w:tc>
          <w:tcPr>
            <w:tcW w:w="1342" w:type="dxa"/>
            <w:tcMar>
              <w:top w:w="15" w:type="dxa"/>
              <w:left w:w="15" w:type="dxa"/>
              <w:bottom w:w="0" w:type="dxa"/>
              <w:right w:w="15" w:type="dxa"/>
            </w:tcMar>
            <w:vAlign w:val="center"/>
          </w:tcPr>
          <w:p w14:paraId="3AF82C2B" w14:textId="77777777" w:rsidR="000A26BC" w:rsidRDefault="004F4760">
            <w:pPr>
              <w:jc w:val="center"/>
            </w:pPr>
            <w:r>
              <w:rPr>
                <w:rFonts w:hint="eastAsia"/>
              </w:rPr>
              <w:t>易用性要求</w:t>
            </w:r>
          </w:p>
        </w:tc>
        <w:tc>
          <w:tcPr>
            <w:tcW w:w="1440" w:type="dxa"/>
            <w:vMerge/>
            <w:vAlign w:val="center"/>
          </w:tcPr>
          <w:p w14:paraId="5DC348F6"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27D2DFF5" w14:textId="77777777" w:rsidR="000A26BC" w:rsidRDefault="004F4760">
            <w:pPr>
              <w:jc w:val="left"/>
            </w:pPr>
            <w:r>
              <w:rPr>
                <w:rFonts w:hint="eastAsia"/>
              </w:rPr>
              <w:t>多语言图形界面</w:t>
            </w:r>
          </w:p>
        </w:tc>
        <w:tc>
          <w:tcPr>
            <w:tcW w:w="4643" w:type="dxa"/>
            <w:tcMar>
              <w:top w:w="15" w:type="dxa"/>
              <w:left w:w="15" w:type="dxa"/>
              <w:bottom w:w="0" w:type="dxa"/>
              <w:right w:w="15" w:type="dxa"/>
            </w:tcMar>
            <w:vAlign w:val="center"/>
          </w:tcPr>
          <w:p w14:paraId="5FE684A2" w14:textId="77777777" w:rsidR="000A26BC" w:rsidRDefault="004F4760">
            <w:r>
              <w:rPr>
                <w:rFonts w:hint="eastAsia"/>
              </w:rPr>
              <w:t>操作系统的多文种图形用户界面应支持</w:t>
            </w:r>
            <w:r>
              <w:rPr>
                <w:rFonts w:hint="eastAsia"/>
              </w:rPr>
              <w:t>GB18030</w:t>
            </w:r>
            <w:r>
              <w:rPr>
                <w:rFonts w:hint="eastAsia"/>
              </w:rPr>
              <w:t>规定</w:t>
            </w:r>
          </w:p>
        </w:tc>
      </w:tr>
      <w:tr w:rsidR="000A26BC" w14:paraId="615826F0" w14:textId="77777777">
        <w:trPr>
          <w:jc w:val="center"/>
        </w:trPr>
        <w:tc>
          <w:tcPr>
            <w:tcW w:w="788" w:type="dxa"/>
            <w:tcMar>
              <w:top w:w="15" w:type="dxa"/>
              <w:left w:w="15" w:type="dxa"/>
              <w:bottom w:w="0" w:type="dxa"/>
              <w:right w:w="15" w:type="dxa"/>
            </w:tcMar>
            <w:vAlign w:val="center"/>
          </w:tcPr>
          <w:p w14:paraId="715721A9" w14:textId="77777777" w:rsidR="000A26BC" w:rsidRDefault="004F4760">
            <w:pPr>
              <w:jc w:val="center"/>
            </w:pPr>
            <w:r>
              <w:rPr>
                <w:rFonts w:hint="eastAsia"/>
              </w:rPr>
              <w:t xml:space="preserve">88 </w:t>
            </w:r>
          </w:p>
        </w:tc>
        <w:tc>
          <w:tcPr>
            <w:tcW w:w="1342" w:type="dxa"/>
            <w:tcMar>
              <w:top w:w="15" w:type="dxa"/>
              <w:left w:w="15" w:type="dxa"/>
              <w:bottom w:w="0" w:type="dxa"/>
              <w:right w:w="15" w:type="dxa"/>
            </w:tcMar>
            <w:vAlign w:val="center"/>
          </w:tcPr>
          <w:p w14:paraId="36B345A9" w14:textId="77777777" w:rsidR="000A26BC" w:rsidRDefault="004F4760">
            <w:pPr>
              <w:jc w:val="center"/>
            </w:pPr>
            <w:r>
              <w:rPr>
                <w:rFonts w:hint="eastAsia"/>
              </w:rPr>
              <w:t>易用性要求</w:t>
            </w:r>
          </w:p>
        </w:tc>
        <w:tc>
          <w:tcPr>
            <w:tcW w:w="1440" w:type="dxa"/>
            <w:vMerge/>
            <w:vAlign w:val="center"/>
          </w:tcPr>
          <w:p w14:paraId="16842237"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62145D6" w14:textId="77777777" w:rsidR="000A26BC" w:rsidRDefault="004F4760">
            <w:pPr>
              <w:jc w:val="left"/>
            </w:pPr>
            <w:r>
              <w:rPr>
                <w:rFonts w:hint="eastAsia"/>
              </w:rPr>
              <w:t>中文图形界面</w:t>
            </w:r>
          </w:p>
        </w:tc>
        <w:tc>
          <w:tcPr>
            <w:tcW w:w="4643" w:type="dxa"/>
            <w:tcMar>
              <w:top w:w="15" w:type="dxa"/>
              <w:left w:w="15" w:type="dxa"/>
              <w:bottom w:w="0" w:type="dxa"/>
              <w:right w:w="15" w:type="dxa"/>
            </w:tcMar>
            <w:vAlign w:val="center"/>
          </w:tcPr>
          <w:p w14:paraId="258102E1" w14:textId="77777777" w:rsidR="000A26BC" w:rsidRDefault="004F4760">
            <w:r>
              <w:rPr>
                <w:rFonts w:hint="eastAsia"/>
              </w:rPr>
              <w:t>操作系统支持中文图形操作界面</w:t>
            </w:r>
          </w:p>
        </w:tc>
      </w:tr>
      <w:tr w:rsidR="000A26BC" w14:paraId="041B9E2C" w14:textId="77777777">
        <w:trPr>
          <w:jc w:val="center"/>
        </w:trPr>
        <w:tc>
          <w:tcPr>
            <w:tcW w:w="788" w:type="dxa"/>
            <w:tcMar>
              <w:top w:w="15" w:type="dxa"/>
              <w:left w:w="15" w:type="dxa"/>
              <w:bottom w:w="0" w:type="dxa"/>
              <w:right w:w="15" w:type="dxa"/>
            </w:tcMar>
            <w:vAlign w:val="center"/>
          </w:tcPr>
          <w:p w14:paraId="0DDA9DAE" w14:textId="77777777" w:rsidR="000A26BC" w:rsidRDefault="004F4760">
            <w:pPr>
              <w:jc w:val="center"/>
            </w:pPr>
            <w:r>
              <w:rPr>
                <w:rFonts w:hint="eastAsia"/>
              </w:rPr>
              <w:t xml:space="preserve">89 </w:t>
            </w:r>
          </w:p>
        </w:tc>
        <w:tc>
          <w:tcPr>
            <w:tcW w:w="1342" w:type="dxa"/>
            <w:tcMar>
              <w:top w:w="15" w:type="dxa"/>
              <w:left w:w="15" w:type="dxa"/>
              <w:bottom w:w="0" w:type="dxa"/>
              <w:right w:w="15" w:type="dxa"/>
            </w:tcMar>
            <w:vAlign w:val="center"/>
          </w:tcPr>
          <w:p w14:paraId="16DFE38C" w14:textId="77777777" w:rsidR="000A26BC" w:rsidRDefault="004F4760">
            <w:pPr>
              <w:jc w:val="center"/>
            </w:pPr>
            <w:r>
              <w:rPr>
                <w:rFonts w:hint="eastAsia"/>
              </w:rPr>
              <w:t>易用性要求</w:t>
            </w:r>
          </w:p>
        </w:tc>
        <w:tc>
          <w:tcPr>
            <w:tcW w:w="1440" w:type="dxa"/>
            <w:vMerge w:val="restart"/>
            <w:tcMar>
              <w:top w:w="15" w:type="dxa"/>
              <w:left w:w="15" w:type="dxa"/>
              <w:bottom w:w="0" w:type="dxa"/>
              <w:right w:w="15" w:type="dxa"/>
            </w:tcMar>
            <w:vAlign w:val="center"/>
          </w:tcPr>
          <w:p w14:paraId="26292257" w14:textId="77777777" w:rsidR="000A26BC" w:rsidRDefault="004F4760">
            <w:pPr>
              <w:jc w:val="center"/>
            </w:pPr>
            <w:r>
              <w:rPr>
                <w:rFonts w:hint="eastAsia"/>
              </w:rPr>
              <w:t>管理工具</w:t>
            </w:r>
          </w:p>
        </w:tc>
        <w:tc>
          <w:tcPr>
            <w:tcW w:w="1740" w:type="dxa"/>
            <w:tcMar>
              <w:top w:w="15" w:type="dxa"/>
              <w:left w:w="15" w:type="dxa"/>
              <w:bottom w:w="0" w:type="dxa"/>
              <w:right w:w="15" w:type="dxa"/>
            </w:tcMar>
            <w:vAlign w:val="center"/>
          </w:tcPr>
          <w:p w14:paraId="13172B17" w14:textId="77777777" w:rsidR="000A26BC" w:rsidRDefault="004F4760">
            <w:pPr>
              <w:jc w:val="left"/>
            </w:pPr>
            <w:r>
              <w:rPr>
                <w:rFonts w:hint="eastAsia"/>
              </w:rPr>
              <w:t>★系统信息查看工具</w:t>
            </w:r>
          </w:p>
        </w:tc>
        <w:tc>
          <w:tcPr>
            <w:tcW w:w="4643" w:type="dxa"/>
            <w:tcMar>
              <w:top w:w="15" w:type="dxa"/>
              <w:left w:w="15" w:type="dxa"/>
              <w:bottom w:w="0" w:type="dxa"/>
              <w:right w:w="15" w:type="dxa"/>
            </w:tcMar>
            <w:vAlign w:val="center"/>
          </w:tcPr>
          <w:p w14:paraId="7ADCCFC4" w14:textId="77777777" w:rsidR="000A26BC" w:rsidRDefault="004F4760">
            <w:r>
              <w:rPr>
                <w:rFonts w:hint="eastAsia"/>
              </w:rPr>
              <w:t>操作系统支持查看系统版本、内核版本、内存容量、</w:t>
            </w:r>
            <w:r>
              <w:rPr>
                <w:rFonts w:hint="eastAsia"/>
              </w:rPr>
              <w:t>CPU</w:t>
            </w:r>
            <w:r>
              <w:rPr>
                <w:rFonts w:hint="eastAsia"/>
              </w:rPr>
              <w:t>型号等信息</w:t>
            </w:r>
          </w:p>
        </w:tc>
      </w:tr>
      <w:tr w:rsidR="000A26BC" w14:paraId="653AACA6" w14:textId="77777777">
        <w:trPr>
          <w:jc w:val="center"/>
        </w:trPr>
        <w:tc>
          <w:tcPr>
            <w:tcW w:w="788" w:type="dxa"/>
            <w:tcMar>
              <w:top w:w="15" w:type="dxa"/>
              <w:left w:w="15" w:type="dxa"/>
              <w:bottom w:w="0" w:type="dxa"/>
              <w:right w:w="15" w:type="dxa"/>
            </w:tcMar>
            <w:vAlign w:val="center"/>
          </w:tcPr>
          <w:p w14:paraId="328FBD26" w14:textId="77777777" w:rsidR="000A26BC" w:rsidRDefault="004F4760">
            <w:pPr>
              <w:jc w:val="center"/>
            </w:pPr>
            <w:r>
              <w:rPr>
                <w:rFonts w:hint="eastAsia"/>
              </w:rPr>
              <w:t xml:space="preserve">90 </w:t>
            </w:r>
          </w:p>
        </w:tc>
        <w:tc>
          <w:tcPr>
            <w:tcW w:w="1342" w:type="dxa"/>
            <w:tcMar>
              <w:top w:w="15" w:type="dxa"/>
              <w:left w:w="15" w:type="dxa"/>
              <w:bottom w:w="0" w:type="dxa"/>
              <w:right w:w="15" w:type="dxa"/>
            </w:tcMar>
            <w:vAlign w:val="center"/>
          </w:tcPr>
          <w:p w14:paraId="4F58395D" w14:textId="77777777" w:rsidR="000A26BC" w:rsidRDefault="004F4760">
            <w:pPr>
              <w:jc w:val="center"/>
            </w:pPr>
            <w:r>
              <w:rPr>
                <w:rFonts w:hint="eastAsia"/>
              </w:rPr>
              <w:t>易用性要求</w:t>
            </w:r>
          </w:p>
        </w:tc>
        <w:tc>
          <w:tcPr>
            <w:tcW w:w="1440" w:type="dxa"/>
            <w:vMerge/>
            <w:vAlign w:val="center"/>
          </w:tcPr>
          <w:p w14:paraId="069D8778"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462C289" w14:textId="77777777" w:rsidR="000A26BC" w:rsidRDefault="004F4760">
            <w:pPr>
              <w:jc w:val="left"/>
            </w:pPr>
            <w:r>
              <w:rPr>
                <w:rFonts w:hint="eastAsia"/>
              </w:rPr>
              <w:t>★网络管理工具</w:t>
            </w:r>
          </w:p>
        </w:tc>
        <w:tc>
          <w:tcPr>
            <w:tcW w:w="4643" w:type="dxa"/>
            <w:tcMar>
              <w:top w:w="15" w:type="dxa"/>
              <w:left w:w="15" w:type="dxa"/>
              <w:bottom w:w="0" w:type="dxa"/>
              <w:right w:w="15" w:type="dxa"/>
            </w:tcMar>
            <w:vAlign w:val="center"/>
          </w:tcPr>
          <w:p w14:paraId="3BCDE799" w14:textId="77777777" w:rsidR="000A26BC" w:rsidRDefault="004F4760">
            <w:r>
              <w:rPr>
                <w:rFonts w:hint="eastAsia"/>
              </w:rPr>
              <w:t>操作系统支持多网口自动连接、网络地址（常被称为“</w:t>
            </w:r>
            <w:r>
              <w:rPr>
                <w:rFonts w:hint="eastAsia"/>
              </w:rPr>
              <w:t>IP</w:t>
            </w:r>
            <w:r>
              <w:rPr>
                <w:rFonts w:hint="eastAsia"/>
              </w:rPr>
              <w:t>地址”）设置、</w:t>
            </w:r>
            <w:r>
              <w:rPr>
                <w:rFonts w:hint="eastAsia"/>
              </w:rPr>
              <w:t>DNS</w:t>
            </w:r>
            <w:r>
              <w:rPr>
                <w:rFonts w:hint="eastAsia"/>
              </w:rPr>
              <w:t>设置、路由设置；支持多网卡链路聚合，模式类型包括但不仅限于轮询、主备、</w:t>
            </w:r>
            <w:r>
              <w:rPr>
                <w:rFonts w:hint="eastAsia"/>
              </w:rPr>
              <w:t>802.3AD</w:t>
            </w:r>
            <w:r>
              <w:rPr>
                <w:rFonts w:hint="eastAsia"/>
              </w:rPr>
              <w:t>动态链路聚合</w:t>
            </w:r>
          </w:p>
        </w:tc>
      </w:tr>
      <w:tr w:rsidR="000A26BC" w14:paraId="7C6468E5" w14:textId="77777777">
        <w:trPr>
          <w:jc w:val="center"/>
        </w:trPr>
        <w:tc>
          <w:tcPr>
            <w:tcW w:w="788" w:type="dxa"/>
            <w:tcMar>
              <w:top w:w="15" w:type="dxa"/>
              <w:left w:w="15" w:type="dxa"/>
              <w:bottom w:w="0" w:type="dxa"/>
              <w:right w:w="15" w:type="dxa"/>
            </w:tcMar>
            <w:vAlign w:val="center"/>
          </w:tcPr>
          <w:p w14:paraId="16FE54DE" w14:textId="77777777" w:rsidR="000A26BC" w:rsidRDefault="004F4760">
            <w:pPr>
              <w:jc w:val="center"/>
            </w:pPr>
            <w:r>
              <w:rPr>
                <w:rFonts w:hint="eastAsia"/>
              </w:rPr>
              <w:t xml:space="preserve">91 </w:t>
            </w:r>
          </w:p>
        </w:tc>
        <w:tc>
          <w:tcPr>
            <w:tcW w:w="1342" w:type="dxa"/>
            <w:tcMar>
              <w:top w:w="15" w:type="dxa"/>
              <w:left w:w="15" w:type="dxa"/>
              <w:bottom w:w="0" w:type="dxa"/>
              <w:right w:w="15" w:type="dxa"/>
            </w:tcMar>
            <w:vAlign w:val="center"/>
          </w:tcPr>
          <w:p w14:paraId="360A8617" w14:textId="77777777" w:rsidR="000A26BC" w:rsidRDefault="004F4760">
            <w:pPr>
              <w:jc w:val="center"/>
            </w:pPr>
            <w:r>
              <w:rPr>
                <w:rFonts w:hint="eastAsia"/>
              </w:rPr>
              <w:t>易用性要求</w:t>
            </w:r>
          </w:p>
        </w:tc>
        <w:tc>
          <w:tcPr>
            <w:tcW w:w="1440" w:type="dxa"/>
            <w:vMerge/>
            <w:vAlign w:val="center"/>
          </w:tcPr>
          <w:p w14:paraId="4CC6F819"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828A576" w14:textId="77777777" w:rsidR="000A26BC" w:rsidRDefault="004F4760">
            <w:pPr>
              <w:jc w:val="left"/>
            </w:pPr>
            <w:r>
              <w:rPr>
                <w:rFonts w:hint="eastAsia"/>
              </w:rPr>
              <w:t>★日期和时间管理工具</w:t>
            </w:r>
          </w:p>
        </w:tc>
        <w:tc>
          <w:tcPr>
            <w:tcW w:w="4643" w:type="dxa"/>
            <w:tcMar>
              <w:top w:w="15" w:type="dxa"/>
              <w:left w:w="15" w:type="dxa"/>
              <w:bottom w:w="0" w:type="dxa"/>
              <w:right w:w="15" w:type="dxa"/>
            </w:tcMar>
            <w:vAlign w:val="center"/>
          </w:tcPr>
          <w:p w14:paraId="1A605332" w14:textId="77777777" w:rsidR="000A26BC" w:rsidRDefault="004F4760">
            <w:r>
              <w:rPr>
                <w:rFonts w:hint="eastAsia"/>
              </w:rPr>
              <w:t>操作系统可设置时间同步服务器地址，支持局域网和广域网的同步设置</w:t>
            </w:r>
          </w:p>
        </w:tc>
      </w:tr>
      <w:tr w:rsidR="000A26BC" w14:paraId="7210A925" w14:textId="77777777">
        <w:trPr>
          <w:jc w:val="center"/>
        </w:trPr>
        <w:tc>
          <w:tcPr>
            <w:tcW w:w="788" w:type="dxa"/>
            <w:tcMar>
              <w:top w:w="15" w:type="dxa"/>
              <w:left w:w="15" w:type="dxa"/>
              <w:bottom w:w="0" w:type="dxa"/>
              <w:right w:w="15" w:type="dxa"/>
            </w:tcMar>
            <w:vAlign w:val="center"/>
          </w:tcPr>
          <w:p w14:paraId="33192130" w14:textId="77777777" w:rsidR="000A26BC" w:rsidRDefault="004F4760">
            <w:pPr>
              <w:jc w:val="center"/>
            </w:pPr>
            <w:r>
              <w:rPr>
                <w:rFonts w:hint="eastAsia"/>
              </w:rPr>
              <w:t xml:space="preserve">92 </w:t>
            </w:r>
          </w:p>
        </w:tc>
        <w:tc>
          <w:tcPr>
            <w:tcW w:w="1342" w:type="dxa"/>
            <w:tcMar>
              <w:top w:w="15" w:type="dxa"/>
              <w:left w:w="15" w:type="dxa"/>
              <w:bottom w:w="0" w:type="dxa"/>
              <w:right w:w="15" w:type="dxa"/>
            </w:tcMar>
            <w:vAlign w:val="center"/>
          </w:tcPr>
          <w:p w14:paraId="661AFBFC" w14:textId="77777777" w:rsidR="000A26BC" w:rsidRDefault="004F4760">
            <w:pPr>
              <w:jc w:val="center"/>
            </w:pPr>
            <w:r>
              <w:rPr>
                <w:rFonts w:hint="eastAsia"/>
              </w:rPr>
              <w:t>易用性要求</w:t>
            </w:r>
          </w:p>
        </w:tc>
        <w:tc>
          <w:tcPr>
            <w:tcW w:w="1440" w:type="dxa"/>
            <w:vMerge/>
            <w:vAlign w:val="center"/>
          </w:tcPr>
          <w:p w14:paraId="3441F2AD"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107A18D" w14:textId="77777777" w:rsidR="000A26BC" w:rsidRDefault="004F4760">
            <w:pPr>
              <w:jc w:val="left"/>
            </w:pPr>
            <w:r>
              <w:rPr>
                <w:rFonts w:hint="eastAsia"/>
              </w:rPr>
              <w:t>★日志服务管理工具</w:t>
            </w:r>
          </w:p>
        </w:tc>
        <w:tc>
          <w:tcPr>
            <w:tcW w:w="4643" w:type="dxa"/>
            <w:tcMar>
              <w:top w:w="15" w:type="dxa"/>
              <w:left w:w="15" w:type="dxa"/>
              <w:bottom w:w="0" w:type="dxa"/>
              <w:right w:w="15" w:type="dxa"/>
            </w:tcMar>
            <w:vAlign w:val="center"/>
          </w:tcPr>
          <w:p w14:paraId="7CCD7BBB" w14:textId="77777777" w:rsidR="000A26BC" w:rsidRDefault="004F4760">
            <w:r>
              <w:rPr>
                <w:rFonts w:hint="eastAsia"/>
              </w:rPr>
              <w:t>操作系统支持收集系统日志</w:t>
            </w:r>
          </w:p>
        </w:tc>
      </w:tr>
      <w:tr w:rsidR="000A26BC" w14:paraId="43E20A19" w14:textId="77777777">
        <w:trPr>
          <w:jc w:val="center"/>
        </w:trPr>
        <w:tc>
          <w:tcPr>
            <w:tcW w:w="788" w:type="dxa"/>
            <w:tcMar>
              <w:top w:w="15" w:type="dxa"/>
              <w:left w:w="15" w:type="dxa"/>
              <w:bottom w:w="0" w:type="dxa"/>
              <w:right w:w="15" w:type="dxa"/>
            </w:tcMar>
            <w:vAlign w:val="center"/>
          </w:tcPr>
          <w:p w14:paraId="0435E628" w14:textId="77777777" w:rsidR="000A26BC" w:rsidRDefault="004F4760">
            <w:pPr>
              <w:jc w:val="center"/>
            </w:pPr>
            <w:r>
              <w:rPr>
                <w:rFonts w:hint="eastAsia"/>
              </w:rPr>
              <w:t xml:space="preserve">93 </w:t>
            </w:r>
          </w:p>
        </w:tc>
        <w:tc>
          <w:tcPr>
            <w:tcW w:w="1342" w:type="dxa"/>
            <w:tcMar>
              <w:top w:w="15" w:type="dxa"/>
              <w:left w:w="15" w:type="dxa"/>
              <w:bottom w:w="0" w:type="dxa"/>
              <w:right w:w="15" w:type="dxa"/>
            </w:tcMar>
            <w:vAlign w:val="center"/>
          </w:tcPr>
          <w:p w14:paraId="22CB4DCC" w14:textId="77777777" w:rsidR="000A26BC" w:rsidRDefault="004F4760">
            <w:pPr>
              <w:jc w:val="center"/>
            </w:pPr>
            <w:r>
              <w:rPr>
                <w:rFonts w:hint="eastAsia"/>
              </w:rPr>
              <w:t>易用性要求</w:t>
            </w:r>
          </w:p>
        </w:tc>
        <w:tc>
          <w:tcPr>
            <w:tcW w:w="1440" w:type="dxa"/>
            <w:vMerge/>
            <w:vAlign w:val="center"/>
          </w:tcPr>
          <w:p w14:paraId="6C74469A"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3C56454" w14:textId="77777777" w:rsidR="000A26BC" w:rsidRDefault="004F4760">
            <w:pPr>
              <w:jc w:val="left"/>
            </w:pPr>
            <w:r>
              <w:rPr>
                <w:rFonts w:hint="eastAsia"/>
              </w:rPr>
              <w:t>★</w:t>
            </w:r>
            <w:proofErr w:type="gramStart"/>
            <w:r>
              <w:rPr>
                <w:rFonts w:hint="eastAsia"/>
              </w:rPr>
              <w:t>帐户</w:t>
            </w:r>
            <w:proofErr w:type="gramEnd"/>
            <w:r>
              <w:rPr>
                <w:rFonts w:hint="eastAsia"/>
              </w:rPr>
              <w:t>管理工具</w:t>
            </w:r>
          </w:p>
        </w:tc>
        <w:tc>
          <w:tcPr>
            <w:tcW w:w="4643" w:type="dxa"/>
            <w:tcMar>
              <w:top w:w="15" w:type="dxa"/>
              <w:left w:w="15" w:type="dxa"/>
              <w:bottom w:w="0" w:type="dxa"/>
              <w:right w:w="15" w:type="dxa"/>
            </w:tcMar>
            <w:vAlign w:val="center"/>
          </w:tcPr>
          <w:p w14:paraId="06A6B107" w14:textId="77777777" w:rsidR="000A26BC" w:rsidRDefault="004F4760">
            <w:r>
              <w:rPr>
                <w:rFonts w:hint="eastAsia"/>
              </w:rPr>
              <w:t>操作系统支持</w:t>
            </w:r>
            <w:proofErr w:type="gramStart"/>
            <w:r>
              <w:rPr>
                <w:rFonts w:hint="eastAsia"/>
              </w:rPr>
              <w:t>帐户</w:t>
            </w:r>
            <w:proofErr w:type="gramEnd"/>
            <w:r>
              <w:rPr>
                <w:rFonts w:hint="eastAsia"/>
              </w:rPr>
              <w:t>添加、删除、属性修改等</w:t>
            </w:r>
          </w:p>
        </w:tc>
      </w:tr>
      <w:tr w:rsidR="000A26BC" w14:paraId="76EA17B5" w14:textId="77777777">
        <w:trPr>
          <w:jc w:val="center"/>
        </w:trPr>
        <w:tc>
          <w:tcPr>
            <w:tcW w:w="788" w:type="dxa"/>
            <w:tcMar>
              <w:top w:w="15" w:type="dxa"/>
              <w:left w:w="15" w:type="dxa"/>
              <w:bottom w:w="0" w:type="dxa"/>
              <w:right w:w="15" w:type="dxa"/>
            </w:tcMar>
            <w:vAlign w:val="center"/>
          </w:tcPr>
          <w:p w14:paraId="51AA2F88" w14:textId="77777777" w:rsidR="000A26BC" w:rsidRDefault="004F4760">
            <w:pPr>
              <w:jc w:val="center"/>
            </w:pPr>
            <w:r>
              <w:rPr>
                <w:rFonts w:hint="eastAsia"/>
              </w:rPr>
              <w:t xml:space="preserve">94 </w:t>
            </w:r>
          </w:p>
        </w:tc>
        <w:tc>
          <w:tcPr>
            <w:tcW w:w="1342" w:type="dxa"/>
            <w:tcMar>
              <w:top w:w="15" w:type="dxa"/>
              <w:left w:w="15" w:type="dxa"/>
              <w:bottom w:w="0" w:type="dxa"/>
              <w:right w:w="15" w:type="dxa"/>
            </w:tcMar>
            <w:vAlign w:val="center"/>
          </w:tcPr>
          <w:p w14:paraId="08EE5511" w14:textId="77777777" w:rsidR="000A26BC" w:rsidRDefault="004F4760">
            <w:pPr>
              <w:jc w:val="center"/>
            </w:pPr>
            <w:r>
              <w:rPr>
                <w:rFonts w:hint="eastAsia"/>
              </w:rPr>
              <w:t>易用性要求</w:t>
            </w:r>
          </w:p>
        </w:tc>
        <w:tc>
          <w:tcPr>
            <w:tcW w:w="1440" w:type="dxa"/>
            <w:vMerge/>
            <w:vAlign w:val="center"/>
          </w:tcPr>
          <w:p w14:paraId="3A422CCA"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7BD2364" w14:textId="77777777" w:rsidR="000A26BC" w:rsidRDefault="004F4760">
            <w:pPr>
              <w:jc w:val="left"/>
            </w:pPr>
            <w:r>
              <w:rPr>
                <w:rFonts w:hint="eastAsia"/>
              </w:rPr>
              <w:t>★用户操作审计工具</w:t>
            </w:r>
          </w:p>
        </w:tc>
        <w:tc>
          <w:tcPr>
            <w:tcW w:w="4643" w:type="dxa"/>
            <w:tcMar>
              <w:top w:w="15" w:type="dxa"/>
              <w:left w:w="15" w:type="dxa"/>
              <w:bottom w:w="0" w:type="dxa"/>
              <w:right w:w="15" w:type="dxa"/>
            </w:tcMar>
            <w:vAlign w:val="center"/>
          </w:tcPr>
          <w:p w14:paraId="4E037D48" w14:textId="77777777" w:rsidR="000A26BC" w:rsidRDefault="004F4760">
            <w:r>
              <w:rPr>
                <w:rFonts w:hint="eastAsia"/>
              </w:rPr>
              <w:t>操作系统支持用户操作痕迹查询</w:t>
            </w:r>
          </w:p>
        </w:tc>
      </w:tr>
      <w:tr w:rsidR="000A26BC" w14:paraId="2EF0AA9B" w14:textId="77777777">
        <w:trPr>
          <w:jc w:val="center"/>
        </w:trPr>
        <w:tc>
          <w:tcPr>
            <w:tcW w:w="788" w:type="dxa"/>
            <w:tcMar>
              <w:top w:w="15" w:type="dxa"/>
              <w:left w:w="15" w:type="dxa"/>
              <w:bottom w:w="0" w:type="dxa"/>
              <w:right w:w="15" w:type="dxa"/>
            </w:tcMar>
            <w:vAlign w:val="center"/>
          </w:tcPr>
          <w:p w14:paraId="0D9C71D2" w14:textId="77777777" w:rsidR="000A26BC" w:rsidRDefault="004F4760">
            <w:pPr>
              <w:jc w:val="center"/>
            </w:pPr>
            <w:r>
              <w:rPr>
                <w:rFonts w:hint="eastAsia"/>
              </w:rPr>
              <w:t xml:space="preserve">95 </w:t>
            </w:r>
          </w:p>
        </w:tc>
        <w:tc>
          <w:tcPr>
            <w:tcW w:w="1342" w:type="dxa"/>
            <w:tcMar>
              <w:top w:w="15" w:type="dxa"/>
              <w:left w:w="15" w:type="dxa"/>
              <w:bottom w:w="0" w:type="dxa"/>
              <w:right w:w="15" w:type="dxa"/>
            </w:tcMar>
            <w:vAlign w:val="center"/>
          </w:tcPr>
          <w:p w14:paraId="45C72A87" w14:textId="77777777" w:rsidR="000A26BC" w:rsidRDefault="004F4760">
            <w:pPr>
              <w:jc w:val="center"/>
            </w:pPr>
            <w:r>
              <w:rPr>
                <w:rFonts w:hint="eastAsia"/>
              </w:rPr>
              <w:t>易用性要求</w:t>
            </w:r>
          </w:p>
        </w:tc>
        <w:tc>
          <w:tcPr>
            <w:tcW w:w="1440" w:type="dxa"/>
            <w:vMerge/>
            <w:vAlign w:val="center"/>
          </w:tcPr>
          <w:p w14:paraId="04B76173"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A223B8B" w14:textId="77777777" w:rsidR="000A26BC" w:rsidRDefault="004F4760">
            <w:pPr>
              <w:jc w:val="left"/>
            </w:pPr>
            <w:r>
              <w:rPr>
                <w:rFonts w:hint="eastAsia"/>
              </w:rPr>
              <w:t>★存储管理工具</w:t>
            </w:r>
          </w:p>
        </w:tc>
        <w:tc>
          <w:tcPr>
            <w:tcW w:w="4643" w:type="dxa"/>
            <w:tcMar>
              <w:top w:w="15" w:type="dxa"/>
              <w:left w:w="15" w:type="dxa"/>
              <w:bottom w:w="0" w:type="dxa"/>
              <w:right w:w="15" w:type="dxa"/>
            </w:tcMar>
            <w:vAlign w:val="center"/>
          </w:tcPr>
          <w:p w14:paraId="5E52F0E7" w14:textId="77777777" w:rsidR="000A26BC" w:rsidRDefault="004F4760">
            <w:r>
              <w:rPr>
                <w:rFonts w:hint="eastAsia"/>
              </w:rPr>
              <w:t>操作系统支持</w:t>
            </w:r>
            <w:r>
              <w:rPr>
                <w:rFonts w:hint="eastAsia"/>
              </w:rPr>
              <w:t>EXT</w:t>
            </w:r>
            <w:r>
              <w:rPr>
                <w:rFonts w:hint="eastAsia"/>
              </w:rPr>
              <w:t>、</w:t>
            </w:r>
            <w:r>
              <w:rPr>
                <w:rFonts w:hint="eastAsia"/>
              </w:rPr>
              <w:t>XFS</w:t>
            </w:r>
            <w:r>
              <w:rPr>
                <w:rFonts w:hint="eastAsia"/>
              </w:rPr>
              <w:t>、</w:t>
            </w:r>
            <w:r>
              <w:rPr>
                <w:rFonts w:hint="eastAsia"/>
              </w:rPr>
              <w:t>NTFS</w:t>
            </w:r>
            <w:r>
              <w:rPr>
                <w:rFonts w:hint="eastAsia"/>
              </w:rPr>
              <w:t>、</w:t>
            </w:r>
            <w:r>
              <w:rPr>
                <w:rFonts w:hint="eastAsia"/>
              </w:rPr>
              <w:t>FAT</w:t>
            </w:r>
            <w:r>
              <w:rPr>
                <w:rFonts w:hint="eastAsia"/>
              </w:rPr>
              <w:t>、</w:t>
            </w:r>
            <w:r>
              <w:rPr>
                <w:rFonts w:hint="eastAsia"/>
              </w:rPr>
              <w:t>SWAP</w:t>
            </w:r>
            <w:r>
              <w:rPr>
                <w:rFonts w:hint="eastAsia"/>
              </w:rPr>
              <w:t>等多种格式的分区管理</w:t>
            </w:r>
          </w:p>
        </w:tc>
      </w:tr>
      <w:tr w:rsidR="000A26BC" w14:paraId="4E7F900F" w14:textId="77777777">
        <w:trPr>
          <w:jc w:val="center"/>
        </w:trPr>
        <w:tc>
          <w:tcPr>
            <w:tcW w:w="788" w:type="dxa"/>
            <w:tcMar>
              <w:top w:w="15" w:type="dxa"/>
              <w:left w:w="15" w:type="dxa"/>
              <w:bottom w:w="0" w:type="dxa"/>
              <w:right w:w="15" w:type="dxa"/>
            </w:tcMar>
            <w:vAlign w:val="center"/>
          </w:tcPr>
          <w:p w14:paraId="61CDCA3B" w14:textId="77777777" w:rsidR="000A26BC" w:rsidRDefault="004F4760">
            <w:pPr>
              <w:jc w:val="center"/>
            </w:pPr>
            <w:r>
              <w:rPr>
                <w:rFonts w:hint="eastAsia"/>
              </w:rPr>
              <w:t xml:space="preserve">96 </w:t>
            </w:r>
          </w:p>
        </w:tc>
        <w:tc>
          <w:tcPr>
            <w:tcW w:w="1342" w:type="dxa"/>
            <w:tcMar>
              <w:top w:w="15" w:type="dxa"/>
              <w:left w:w="15" w:type="dxa"/>
              <w:bottom w:w="0" w:type="dxa"/>
              <w:right w:w="15" w:type="dxa"/>
            </w:tcMar>
            <w:vAlign w:val="center"/>
          </w:tcPr>
          <w:p w14:paraId="2ED4360A" w14:textId="77777777" w:rsidR="000A26BC" w:rsidRDefault="004F4760">
            <w:pPr>
              <w:jc w:val="center"/>
            </w:pPr>
            <w:r>
              <w:rPr>
                <w:rFonts w:hint="eastAsia"/>
              </w:rPr>
              <w:t>易用性要求</w:t>
            </w:r>
          </w:p>
        </w:tc>
        <w:tc>
          <w:tcPr>
            <w:tcW w:w="1440" w:type="dxa"/>
            <w:vMerge/>
            <w:vAlign w:val="center"/>
          </w:tcPr>
          <w:p w14:paraId="1E29FA19"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B6C4A1A" w14:textId="77777777" w:rsidR="000A26BC" w:rsidRDefault="004F4760">
            <w:pPr>
              <w:jc w:val="left"/>
            </w:pPr>
            <w:r>
              <w:rPr>
                <w:rFonts w:hint="eastAsia"/>
              </w:rPr>
              <w:t>★</w:t>
            </w:r>
            <w:r>
              <w:rPr>
                <w:rFonts w:hint="eastAsia"/>
              </w:rPr>
              <w:t>SNMP</w:t>
            </w:r>
            <w:r>
              <w:rPr>
                <w:rFonts w:hint="eastAsia"/>
              </w:rPr>
              <w:t>协议工具包</w:t>
            </w:r>
          </w:p>
        </w:tc>
        <w:tc>
          <w:tcPr>
            <w:tcW w:w="4643" w:type="dxa"/>
            <w:tcMar>
              <w:top w:w="15" w:type="dxa"/>
              <w:left w:w="15" w:type="dxa"/>
              <w:bottom w:w="0" w:type="dxa"/>
              <w:right w:w="15" w:type="dxa"/>
            </w:tcMar>
            <w:vAlign w:val="center"/>
          </w:tcPr>
          <w:p w14:paraId="1463AA0E" w14:textId="77777777" w:rsidR="000A26BC" w:rsidRDefault="004F4760">
            <w:r>
              <w:rPr>
                <w:rFonts w:hint="eastAsia"/>
              </w:rPr>
              <w:t>操作系统支持</w:t>
            </w:r>
            <w:r>
              <w:rPr>
                <w:rFonts w:hint="eastAsia"/>
              </w:rPr>
              <w:t>SNMP</w:t>
            </w:r>
            <w:r>
              <w:rPr>
                <w:rFonts w:hint="eastAsia"/>
              </w:rPr>
              <w:t>设备和操作信息检索</w:t>
            </w:r>
          </w:p>
        </w:tc>
      </w:tr>
      <w:tr w:rsidR="000A26BC" w14:paraId="688BF765" w14:textId="77777777">
        <w:trPr>
          <w:jc w:val="center"/>
        </w:trPr>
        <w:tc>
          <w:tcPr>
            <w:tcW w:w="788" w:type="dxa"/>
            <w:tcMar>
              <w:top w:w="15" w:type="dxa"/>
              <w:left w:w="15" w:type="dxa"/>
              <w:bottom w:w="0" w:type="dxa"/>
              <w:right w:w="15" w:type="dxa"/>
            </w:tcMar>
            <w:vAlign w:val="center"/>
          </w:tcPr>
          <w:p w14:paraId="0EC67967" w14:textId="77777777" w:rsidR="000A26BC" w:rsidRDefault="004F4760">
            <w:pPr>
              <w:jc w:val="center"/>
            </w:pPr>
            <w:r>
              <w:rPr>
                <w:rFonts w:hint="eastAsia"/>
              </w:rPr>
              <w:t xml:space="preserve">97 </w:t>
            </w:r>
          </w:p>
        </w:tc>
        <w:tc>
          <w:tcPr>
            <w:tcW w:w="1342" w:type="dxa"/>
            <w:tcMar>
              <w:top w:w="15" w:type="dxa"/>
              <w:left w:w="15" w:type="dxa"/>
              <w:bottom w:w="0" w:type="dxa"/>
              <w:right w:w="15" w:type="dxa"/>
            </w:tcMar>
            <w:vAlign w:val="center"/>
          </w:tcPr>
          <w:p w14:paraId="6F2C11BF" w14:textId="77777777" w:rsidR="000A26BC" w:rsidRDefault="004F4760">
            <w:pPr>
              <w:jc w:val="center"/>
            </w:pPr>
            <w:r>
              <w:rPr>
                <w:rFonts w:hint="eastAsia"/>
              </w:rPr>
              <w:t>易用性要求</w:t>
            </w:r>
          </w:p>
        </w:tc>
        <w:tc>
          <w:tcPr>
            <w:tcW w:w="1440" w:type="dxa"/>
            <w:vMerge/>
            <w:vAlign w:val="center"/>
          </w:tcPr>
          <w:p w14:paraId="08B1C879"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276475A4" w14:textId="77777777" w:rsidR="000A26BC" w:rsidRDefault="004F4760">
            <w:pPr>
              <w:jc w:val="left"/>
            </w:pPr>
            <w:r>
              <w:rPr>
                <w:rFonts w:hint="eastAsia"/>
              </w:rPr>
              <w:t>★文本终端连接工具</w:t>
            </w:r>
          </w:p>
        </w:tc>
        <w:tc>
          <w:tcPr>
            <w:tcW w:w="4643" w:type="dxa"/>
            <w:tcMar>
              <w:top w:w="15" w:type="dxa"/>
              <w:left w:w="15" w:type="dxa"/>
              <w:bottom w:w="0" w:type="dxa"/>
              <w:right w:w="15" w:type="dxa"/>
            </w:tcMar>
            <w:vAlign w:val="center"/>
          </w:tcPr>
          <w:p w14:paraId="5401EA72" w14:textId="77777777" w:rsidR="000A26BC" w:rsidRDefault="004F4760">
            <w:r>
              <w:rPr>
                <w:rFonts w:hint="eastAsia"/>
              </w:rPr>
              <w:t>操作系统支持多终端协同管理</w:t>
            </w:r>
          </w:p>
        </w:tc>
      </w:tr>
      <w:tr w:rsidR="000A26BC" w14:paraId="24ECF443" w14:textId="77777777">
        <w:trPr>
          <w:jc w:val="center"/>
        </w:trPr>
        <w:tc>
          <w:tcPr>
            <w:tcW w:w="788" w:type="dxa"/>
            <w:tcMar>
              <w:top w:w="15" w:type="dxa"/>
              <w:left w:w="15" w:type="dxa"/>
              <w:bottom w:w="0" w:type="dxa"/>
              <w:right w:w="15" w:type="dxa"/>
            </w:tcMar>
            <w:vAlign w:val="center"/>
          </w:tcPr>
          <w:p w14:paraId="5C9ED1AE" w14:textId="77777777" w:rsidR="000A26BC" w:rsidRDefault="004F4760">
            <w:pPr>
              <w:jc w:val="center"/>
            </w:pPr>
            <w:r>
              <w:rPr>
                <w:rFonts w:hint="eastAsia"/>
              </w:rPr>
              <w:t xml:space="preserve">98 </w:t>
            </w:r>
          </w:p>
        </w:tc>
        <w:tc>
          <w:tcPr>
            <w:tcW w:w="1342" w:type="dxa"/>
            <w:tcMar>
              <w:top w:w="15" w:type="dxa"/>
              <w:left w:w="15" w:type="dxa"/>
              <w:bottom w:w="0" w:type="dxa"/>
              <w:right w:w="15" w:type="dxa"/>
            </w:tcMar>
            <w:vAlign w:val="center"/>
          </w:tcPr>
          <w:p w14:paraId="53DEE0F1" w14:textId="77777777" w:rsidR="000A26BC" w:rsidRDefault="004F4760">
            <w:pPr>
              <w:jc w:val="center"/>
            </w:pPr>
            <w:r>
              <w:rPr>
                <w:rFonts w:hint="eastAsia"/>
              </w:rPr>
              <w:t>易用性要求</w:t>
            </w:r>
          </w:p>
        </w:tc>
        <w:tc>
          <w:tcPr>
            <w:tcW w:w="1440" w:type="dxa"/>
            <w:vMerge/>
            <w:vAlign w:val="center"/>
          </w:tcPr>
          <w:p w14:paraId="28686A80"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8CA6806" w14:textId="77777777" w:rsidR="000A26BC" w:rsidRDefault="004F4760">
            <w:pPr>
              <w:jc w:val="left"/>
            </w:pPr>
            <w:r>
              <w:rPr>
                <w:rFonts w:hint="eastAsia"/>
              </w:rPr>
              <w:t>★服务管理工具集</w:t>
            </w:r>
          </w:p>
        </w:tc>
        <w:tc>
          <w:tcPr>
            <w:tcW w:w="4643" w:type="dxa"/>
            <w:tcMar>
              <w:top w:w="15" w:type="dxa"/>
              <w:left w:w="15" w:type="dxa"/>
              <w:bottom w:w="0" w:type="dxa"/>
              <w:right w:w="15" w:type="dxa"/>
            </w:tcMar>
            <w:vAlign w:val="center"/>
          </w:tcPr>
          <w:p w14:paraId="18057883" w14:textId="77777777" w:rsidR="000A26BC" w:rsidRDefault="004F4760">
            <w:r>
              <w:rPr>
                <w:rFonts w:hint="eastAsia"/>
              </w:rPr>
              <w:t>操作系统支持服务启动与停止，查看服务状态及日志，查询服务启动顺序及依赖关系</w:t>
            </w:r>
          </w:p>
        </w:tc>
      </w:tr>
      <w:tr w:rsidR="000A26BC" w14:paraId="25310DBC" w14:textId="77777777">
        <w:trPr>
          <w:jc w:val="center"/>
        </w:trPr>
        <w:tc>
          <w:tcPr>
            <w:tcW w:w="788" w:type="dxa"/>
            <w:tcMar>
              <w:top w:w="15" w:type="dxa"/>
              <w:left w:w="15" w:type="dxa"/>
              <w:bottom w:w="0" w:type="dxa"/>
              <w:right w:w="15" w:type="dxa"/>
            </w:tcMar>
            <w:vAlign w:val="center"/>
          </w:tcPr>
          <w:p w14:paraId="31636A6F" w14:textId="77777777" w:rsidR="000A26BC" w:rsidRDefault="004F4760">
            <w:pPr>
              <w:jc w:val="center"/>
            </w:pPr>
            <w:r>
              <w:rPr>
                <w:rFonts w:hint="eastAsia"/>
              </w:rPr>
              <w:t xml:space="preserve">99 </w:t>
            </w:r>
          </w:p>
        </w:tc>
        <w:tc>
          <w:tcPr>
            <w:tcW w:w="1342" w:type="dxa"/>
            <w:tcMar>
              <w:top w:w="15" w:type="dxa"/>
              <w:left w:w="15" w:type="dxa"/>
              <w:bottom w:w="0" w:type="dxa"/>
              <w:right w:w="15" w:type="dxa"/>
            </w:tcMar>
            <w:vAlign w:val="center"/>
          </w:tcPr>
          <w:p w14:paraId="4DF6F1BA" w14:textId="77777777" w:rsidR="000A26BC" w:rsidRDefault="004F4760">
            <w:pPr>
              <w:jc w:val="center"/>
            </w:pPr>
            <w:r>
              <w:rPr>
                <w:rFonts w:hint="eastAsia"/>
              </w:rPr>
              <w:t>易用性要求</w:t>
            </w:r>
          </w:p>
        </w:tc>
        <w:tc>
          <w:tcPr>
            <w:tcW w:w="1440" w:type="dxa"/>
            <w:vMerge/>
            <w:vAlign w:val="center"/>
          </w:tcPr>
          <w:p w14:paraId="15A43867"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8147400" w14:textId="77777777" w:rsidR="000A26BC" w:rsidRDefault="004F4760">
            <w:pPr>
              <w:jc w:val="left"/>
            </w:pPr>
            <w:r>
              <w:rPr>
                <w:rFonts w:hint="eastAsia"/>
              </w:rPr>
              <w:t>★配置管理工具</w:t>
            </w:r>
          </w:p>
        </w:tc>
        <w:tc>
          <w:tcPr>
            <w:tcW w:w="4643" w:type="dxa"/>
            <w:tcMar>
              <w:top w:w="15" w:type="dxa"/>
              <w:left w:w="15" w:type="dxa"/>
              <w:bottom w:w="0" w:type="dxa"/>
              <w:right w:w="15" w:type="dxa"/>
            </w:tcMar>
            <w:vAlign w:val="center"/>
          </w:tcPr>
          <w:p w14:paraId="23B300C3" w14:textId="77777777" w:rsidR="000A26BC" w:rsidRDefault="004F4760">
            <w:r>
              <w:rPr>
                <w:rFonts w:hint="eastAsia"/>
              </w:rPr>
              <w:t>操作系统提供配置管理工具，可以简化任务配置及服务管理</w:t>
            </w:r>
          </w:p>
        </w:tc>
      </w:tr>
      <w:tr w:rsidR="000A26BC" w14:paraId="4DD7B10C" w14:textId="77777777">
        <w:trPr>
          <w:jc w:val="center"/>
        </w:trPr>
        <w:tc>
          <w:tcPr>
            <w:tcW w:w="788" w:type="dxa"/>
            <w:tcMar>
              <w:top w:w="15" w:type="dxa"/>
              <w:left w:w="15" w:type="dxa"/>
              <w:bottom w:w="0" w:type="dxa"/>
              <w:right w:w="15" w:type="dxa"/>
            </w:tcMar>
            <w:vAlign w:val="center"/>
          </w:tcPr>
          <w:p w14:paraId="65E8B76B" w14:textId="77777777" w:rsidR="000A26BC" w:rsidRDefault="004F4760">
            <w:pPr>
              <w:jc w:val="center"/>
            </w:pPr>
            <w:r>
              <w:rPr>
                <w:rFonts w:hint="eastAsia"/>
              </w:rPr>
              <w:t xml:space="preserve">100 </w:t>
            </w:r>
          </w:p>
        </w:tc>
        <w:tc>
          <w:tcPr>
            <w:tcW w:w="1342" w:type="dxa"/>
            <w:tcMar>
              <w:top w:w="15" w:type="dxa"/>
              <w:left w:w="15" w:type="dxa"/>
              <w:bottom w:w="0" w:type="dxa"/>
              <w:right w:w="15" w:type="dxa"/>
            </w:tcMar>
            <w:vAlign w:val="center"/>
          </w:tcPr>
          <w:p w14:paraId="2BD160B5" w14:textId="77777777" w:rsidR="000A26BC" w:rsidRDefault="004F4760">
            <w:pPr>
              <w:jc w:val="center"/>
            </w:pPr>
            <w:r>
              <w:rPr>
                <w:rFonts w:hint="eastAsia"/>
              </w:rPr>
              <w:t>易用性要求</w:t>
            </w:r>
          </w:p>
        </w:tc>
        <w:tc>
          <w:tcPr>
            <w:tcW w:w="1440" w:type="dxa"/>
            <w:vMerge/>
            <w:vAlign w:val="center"/>
          </w:tcPr>
          <w:p w14:paraId="1A77DB9E"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3310A67" w14:textId="77777777" w:rsidR="000A26BC" w:rsidRDefault="004F4760">
            <w:pPr>
              <w:jc w:val="left"/>
            </w:pPr>
            <w:r>
              <w:rPr>
                <w:rFonts w:hint="eastAsia"/>
              </w:rPr>
              <w:t>★监控管理工具</w:t>
            </w:r>
          </w:p>
        </w:tc>
        <w:tc>
          <w:tcPr>
            <w:tcW w:w="4643" w:type="dxa"/>
            <w:tcMar>
              <w:top w:w="15" w:type="dxa"/>
              <w:left w:w="15" w:type="dxa"/>
              <w:bottom w:w="0" w:type="dxa"/>
              <w:right w:w="15" w:type="dxa"/>
            </w:tcMar>
            <w:vAlign w:val="center"/>
          </w:tcPr>
          <w:p w14:paraId="0B68C845" w14:textId="77777777" w:rsidR="000A26BC" w:rsidRDefault="004F4760">
            <w:r>
              <w:rPr>
                <w:rFonts w:hint="eastAsia"/>
              </w:rPr>
              <w:t>操作系统支持监控系统资源使用情况，包含</w:t>
            </w:r>
            <w:r>
              <w:rPr>
                <w:rFonts w:hint="eastAsia"/>
              </w:rPr>
              <w:t>CPU</w:t>
            </w:r>
            <w:r>
              <w:rPr>
                <w:rFonts w:hint="eastAsia"/>
              </w:rPr>
              <w:t>、内存、存储</w:t>
            </w:r>
            <w:r>
              <w:rPr>
                <w:rFonts w:hint="eastAsia"/>
              </w:rPr>
              <w:t>I/O</w:t>
            </w:r>
            <w:r>
              <w:rPr>
                <w:rFonts w:hint="eastAsia"/>
              </w:rPr>
              <w:t>、网络</w:t>
            </w:r>
            <w:r>
              <w:rPr>
                <w:rFonts w:hint="eastAsia"/>
              </w:rPr>
              <w:t>I/O</w:t>
            </w:r>
            <w:r>
              <w:rPr>
                <w:rFonts w:hint="eastAsia"/>
              </w:rPr>
              <w:t>等</w:t>
            </w:r>
          </w:p>
        </w:tc>
      </w:tr>
      <w:tr w:rsidR="000A26BC" w14:paraId="76AB479F" w14:textId="77777777">
        <w:trPr>
          <w:jc w:val="center"/>
        </w:trPr>
        <w:tc>
          <w:tcPr>
            <w:tcW w:w="788" w:type="dxa"/>
            <w:tcMar>
              <w:top w:w="15" w:type="dxa"/>
              <w:left w:w="15" w:type="dxa"/>
              <w:bottom w:w="0" w:type="dxa"/>
              <w:right w:w="15" w:type="dxa"/>
            </w:tcMar>
            <w:vAlign w:val="center"/>
          </w:tcPr>
          <w:p w14:paraId="66AFE9BF" w14:textId="77777777" w:rsidR="000A26BC" w:rsidRDefault="004F4760">
            <w:pPr>
              <w:jc w:val="center"/>
            </w:pPr>
            <w:r>
              <w:rPr>
                <w:rFonts w:hint="eastAsia"/>
              </w:rPr>
              <w:t xml:space="preserve">101 </w:t>
            </w:r>
          </w:p>
        </w:tc>
        <w:tc>
          <w:tcPr>
            <w:tcW w:w="1342" w:type="dxa"/>
            <w:tcMar>
              <w:top w:w="15" w:type="dxa"/>
              <w:left w:w="15" w:type="dxa"/>
              <w:bottom w:w="0" w:type="dxa"/>
              <w:right w:w="15" w:type="dxa"/>
            </w:tcMar>
            <w:vAlign w:val="center"/>
          </w:tcPr>
          <w:p w14:paraId="05A7317C" w14:textId="77777777" w:rsidR="000A26BC" w:rsidRDefault="004F4760">
            <w:pPr>
              <w:jc w:val="center"/>
            </w:pPr>
            <w:r>
              <w:rPr>
                <w:rFonts w:hint="eastAsia"/>
              </w:rPr>
              <w:t>易用性要求</w:t>
            </w:r>
          </w:p>
        </w:tc>
        <w:tc>
          <w:tcPr>
            <w:tcW w:w="1440" w:type="dxa"/>
            <w:vMerge/>
            <w:vAlign w:val="center"/>
          </w:tcPr>
          <w:p w14:paraId="7A222781"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B526851" w14:textId="77777777" w:rsidR="000A26BC" w:rsidRDefault="004F4760">
            <w:pPr>
              <w:jc w:val="left"/>
            </w:pPr>
            <w:r>
              <w:rPr>
                <w:rFonts w:hint="eastAsia"/>
              </w:rPr>
              <w:t>★守护进程</w:t>
            </w:r>
          </w:p>
        </w:tc>
        <w:tc>
          <w:tcPr>
            <w:tcW w:w="4643" w:type="dxa"/>
            <w:tcMar>
              <w:top w:w="15" w:type="dxa"/>
              <w:left w:w="15" w:type="dxa"/>
              <w:bottom w:w="0" w:type="dxa"/>
              <w:right w:w="15" w:type="dxa"/>
            </w:tcMar>
            <w:vAlign w:val="center"/>
          </w:tcPr>
          <w:p w14:paraId="7378A6FE" w14:textId="77777777" w:rsidR="000A26BC" w:rsidRDefault="004F4760">
            <w:r>
              <w:rPr>
                <w:rFonts w:hint="eastAsia"/>
              </w:rPr>
              <w:t>操作系统支持按需启动守护进程，用户可自定义设定需求守护的进程，如遇异常可重新加载，实现应</w:t>
            </w:r>
            <w:r>
              <w:rPr>
                <w:rFonts w:hint="eastAsia"/>
              </w:rPr>
              <w:lastRenderedPageBreak/>
              <w:t>用持续运行</w:t>
            </w:r>
          </w:p>
        </w:tc>
      </w:tr>
      <w:tr w:rsidR="000A26BC" w14:paraId="4068D03C" w14:textId="77777777">
        <w:trPr>
          <w:jc w:val="center"/>
        </w:trPr>
        <w:tc>
          <w:tcPr>
            <w:tcW w:w="788" w:type="dxa"/>
            <w:tcMar>
              <w:top w:w="15" w:type="dxa"/>
              <w:left w:w="15" w:type="dxa"/>
              <w:bottom w:w="0" w:type="dxa"/>
              <w:right w:w="15" w:type="dxa"/>
            </w:tcMar>
            <w:vAlign w:val="center"/>
          </w:tcPr>
          <w:p w14:paraId="23E78797" w14:textId="77777777" w:rsidR="000A26BC" w:rsidRDefault="004F4760">
            <w:pPr>
              <w:jc w:val="center"/>
            </w:pPr>
            <w:r>
              <w:rPr>
                <w:rFonts w:hint="eastAsia"/>
              </w:rPr>
              <w:lastRenderedPageBreak/>
              <w:t xml:space="preserve">102 </w:t>
            </w:r>
          </w:p>
        </w:tc>
        <w:tc>
          <w:tcPr>
            <w:tcW w:w="1342" w:type="dxa"/>
            <w:tcMar>
              <w:top w:w="15" w:type="dxa"/>
              <w:left w:w="15" w:type="dxa"/>
              <w:bottom w:w="0" w:type="dxa"/>
              <w:right w:w="15" w:type="dxa"/>
            </w:tcMar>
            <w:vAlign w:val="center"/>
          </w:tcPr>
          <w:p w14:paraId="044963D5" w14:textId="77777777" w:rsidR="000A26BC" w:rsidRDefault="004F4760">
            <w:pPr>
              <w:jc w:val="center"/>
            </w:pPr>
            <w:r>
              <w:rPr>
                <w:rFonts w:hint="eastAsia"/>
              </w:rPr>
              <w:t>兼容性要求</w:t>
            </w:r>
          </w:p>
        </w:tc>
        <w:tc>
          <w:tcPr>
            <w:tcW w:w="1440" w:type="dxa"/>
            <w:vMerge w:val="restart"/>
            <w:tcMar>
              <w:top w:w="15" w:type="dxa"/>
              <w:left w:w="15" w:type="dxa"/>
              <w:bottom w:w="0" w:type="dxa"/>
              <w:right w:w="15" w:type="dxa"/>
            </w:tcMar>
            <w:vAlign w:val="center"/>
          </w:tcPr>
          <w:p w14:paraId="0E8789CB" w14:textId="77777777" w:rsidR="000A26BC" w:rsidRDefault="004F4760">
            <w:pPr>
              <w:jc w:val="center"/>
            </w:pPr>
            <w:r>
              <w:rPr>
                <w:rFonts w:hint="eastAsia"/>
              </w:rPr>
              <w:t>基础组件兼容</w:t>
            </w:r>
          </w:p>
        </w:tc>
        <w:tc>
          <w:tcPr>
            <w:tcW w:w="1740" w:type="dxa"/>
            <w:tcMar>
              <w:top w:w="15" w:type="dxa"/>
              <w:left w:w="15" w:type="dxa"/>
              <w:bottom w:w="0" w:type="dxa"/>
              <w:right w:w="15" w:type="dxa"/>
            </w:tcMar>
            <w:vAlign w:val="center"/>
          </w:tcPr>
          <w:p w14:paraId="00BDF90E" w14:textId="77777777" w:rsidR="000A26BC" w:rsidRDefault="004F4760">
            <w:pPr>
              <w:jc w:val="left"/>
            </w:pPr>
            <w:r>
              <w:rPr>
                <w:rFonts w:hint="eastAsia"/>
              </w:rPr>
              <w:t>★版本兼容</w:t>
            </w:r>
          </w:p>
        </w:tc>
        <w:tc>
          <w:tcPr>
            <w:tcW w:w="4643" w:type="dxa"/>
            <w:tcMar>
              <w:top w:w="15" w:type="dxa"/>
              <w:left w:w="15" w:type="dxa"/>
              <w:bottom w:w="0" w:type="dxa"/>
              <w:right w:w="15" w:type="dxa"/>
            </w:tcMar>
            <w:vAlign w:val="center"/>
          </w:tcPr>
          <w:p w14:paraId="13084C6E" w14:textId="77777777" w:rsidR="000A26BC" w:rsidRDefault="004F4760">
            <w:r>
              <w:rPr>
                <w:rFonts w:hint="eastAsia"/>
              </w:rPr>
              <w:t>操作系统基础运行库或开发环境向后（向下）兼容，即系统版本升级后，能兼容上一版本所运行的软件与设备</w:t>
            </w:r>
          </w:p>
        </w:tc>
      </w:tr>
      <w:tr w:rsidR="000A26BC" w14:paraId="37BAA286" w14:textId="77777777">
        <w:trPr>
          <w:jc w:val="center"/>
        </w:trPr>
        <w:tc>
          <w:tcPr>
            <w:tcW w:w="788" w:type="dxa"/>
            <w:tcMar>
              <w:top w:w="15" w:type="dxa"/>
              <w:left w:w="15" w:type="dxa"/>
              <w:bottom w:w="0" w:type="dxa"/>
              <w:right w:w="15" w:type="dxa"/>
            </w:tcMar>
            <w:vAlign w:val="center"/>
          </w:tcPr>
          <w:p w14:paraId="10095C96" w14:textId="77777777" w:rsidR="000A26BC" w:rsidRDefault="004F4760">
            <w:pPr>
              <w:jc w:val="center"/>
            </w:pPr>
            <w:r>
              <w:rPr>
                <w:rFonts w:hint="eastAsia"/>
              </w:rPr>
              <w:t xml:space="preserve">103 </w:t>
            </w:r>
          </w:p>
        </w:tc>
        <w:tc>
          <w:tcPr>
            <w:tcW w:w="1342" w:type="dxa"/>
            <w:tcMar>
              <w:top w:w="15" w:type="dxa"/>
              <w:left w:w="15" w:type="dxa"/>
              <w:bottom w:w="0" w:type="dxa"/>
              <w:right w:w="15" w:type="dxa"/>
            </w:tcMar>
            <w:vAlign w:val="center"/>
          </w:tcPr>
          <w:p w14:paraId="5231ACED" w14:textId="77777777" w:rsidR="000A26BC" w:rsidRDefault="004F4760">
            <w:pPr>
              <w:jc w:val="center"/>
            </w:pPr>
            <w:r>
              <w:rPr>
                <w:rFonts w:hint="eastAsia"/>
              </w:rPr>
              <w:t>兼容性要求</w:t>
            </w:r>
          </w:p>
        </w:tc>
        <w:tc>
          <w:tcPr>
            <w:tcW w:w="1440" w:type="dxa"/>
            <w:vMerge/>
            <w:vAlign w:val="center"/>
          </w:tcPr>
          <w:p w14:paraId="56C3D00C"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1112EEE" w14:textId="77777777" w:rsidR="000A26BC" w:rsidRDefault="004F4760">
            <w:pPr>
              <w:jc w:val="left"/>
            </w:pPr>
            <w:r>
              <w:rPr>
                <w:rFonts w:hint="eastAsia"/>
              </w:rPr>
              <w:t>★兼容周期</w:t>
            </w:r>
          </w:p>
        </w:tc>
        <w:tc>
          <w:tcPr>
            <w:tcW w:w="4643" w:type="dxa"/>
            <w:tcMar>
              <w:top w:w="15" w:type="dxa"/>
              <w:left w:w="15" w:type="dxa"/>
              <w:bottom w:w="0" w:type="dxa"/>
              <w:right w:w="15" w:type="dxa"/>
            </w:tcMar>
            <w:vAlign w:val="center"/>
          </w:tcPr>
          <w:p w14:paraId="7B4240BE" w14:textId="77777777" w:rsidR="000A26BC" w:rsidRDefault="004F4760">
            <w:r>
              <w:rPr>
                <w:rFonts w:hint="eastAsia"/>
              </w:rPr>
              <w:t>操作系统主版本兼容维护时间自发布之日起不低于</w:t>
            </w:r>
            <w:r>
              <w:rPr>
                <w:rFonts w:hint="eastAsia"/>
              </w:rPr>
              <w:t>5</w:t>
            </w:r>
            <w:r>
              <w:rPr>
                <w:rFonts w:hint="eastAsia"/>
              </w:rPr>
              <w:t>年，包括但不限于安全修复、功能升级、新硬件支持等</w:t>
            </w:r>
          </w:p>
        </w:tc>
      </w:tr>
      <w:tr w:rsidR="000A26BC" w14:paraId="1920D01D" w14:textId="77777777">
        <w:trPr>
          <w:jc w:val="center"/>
        </w:trPr>
        <w:tc>
          <w:tcPr>
            <w:tcW w:w="788" w:type="dxa"/>
            <w:tcMar>
              <w:top w:w="15" w:type="dxa"/>
              <w:left w:w="15" w:type="dxa"/>
              <w:bottom w:w="0" w:type="dxa"/>
              <w:right w:w="15" w:type="dxa"/>
            </w:tcMar>
            <w:vAlign w:val="center"/>
          </w:tcPr>
          <w:p w14:paraId="0DF9BEEE" w14:textId="77777777" w:rsidR="000A26BC" w:rsidRDefault="004F4760">
            <w:pPr>
              <w:jc w:val="center"/>
            </w:pPr>
            <w:r>
              <w:rPr>
                <w:rFonts w:hint="eastAsia"/>
              </w:rPr>
              <w:t xml:space="preserve">104 </w:t>
            </w:r>
          </w:p>
        </w:tc>
        <w:tc>
          <w:tcPr>
            <w:tcW w:w="1342" w:type="dxa"/>
            <w:tcMar>
              <w:top w:w="15" w:type="dxa"/>
              <w:left w:w="15" w:type="dxa"/>
              <w:bottom w:w="0" w:type="dxa"/>
              <w:right w:w="15" w:type="dxa"/>
            </w:tcMar>
            <w:vAlign w:val="center"/>
          </w:tcPr>
          <w:p w14:paraId="411E788B" w14:textId="77777777" w:rsidR="000A26BC" w:rsidRDefault="004F4760">
            <w:pPr>
              <w:jc w:val="center"/>
            </w:pPr>
            <w:r>
              <w:rPr>
                <w:rFonts w:hint="eastAsia"/>
              </w:rPr>
              <w:t>兼容性要求</w:t>
            </w:r>
          </w:p>
        </w:tc>
        <w:tc>
          <w:tcPr>
            <w:tcW w:w="1440" w:type="dxa"/>
            <w:vMerge/>
            <w:vAlign w:val="center"/>
          </w:tcPr>
          <w:p w14:paraId="49033C4B"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C2CF43F" w14:textId="77777777" w:rsidR="000A26BC" w:rsidRDefault="004F4760">
            <w:pPr>
              <w:jc w:val="left"/>
            </w:pPr>
            <w:r>
              <w:rPr>
                <w:rFonts w:hint="eastAsia"/>
              </w:rPr>
              <w:t>兼容方式</w:t>
            </w:r>
          </w:p>
        </w:tc>
        <w:tc>
          <w:tcPr>
            <w:tcW w:w="4643" w:type="dxa"/>
            <w:tcMar>
              <w:top w:w="15" w:type="dxa"/>
              <w:left w:w="15" w:type="dxa"/>
              <w:bottom w:w="0" w:type="dxa"/>
              <w:right w:w="15" w:type="dxa"/>
            </w:tcMar>
            <w:vAlign w:val="center"/>
          </w:tcPr>
          <w:p w14:paraId="03A2D70D" w14:textId="77777777" w:rsidR="000A26BC" w:rsidRDefault="004F4760">
            <w:r>
              <w:rPr>
                <w:rFonts w:hint="eastAsia"/>
              </w:rPr>
              <w:t>操作系统支持以增量升级包的方式实现版本更新</w:t>
            </w:r>
          </w:p>
        </w:tc>
      </w:tr>
      <w:tr w:rsidR="000A26BC" w14:paraId="6D9FB4F6" w14:textId="77777777">
        <w:trPr>
          <w:jc w:val="center"/>
        </w:trPr>
        <w:tc>
          <w:tcPr>
            <w:tcW w:w="788" w:type="dxa"/>
            <w:tcMar>
              <w:top w:w="15" w:type="dxa"/>
              <w:left w:w="15" w:type="dxa"/>
              <w:bottom w:w="0" w:type="dxa"/>
              <w:right w:w="15" w:type="dxa"/>
            </w:tcMar>
            <w:vAlign w:val="center"/>
          </w:tcPr>
          <w:p w14:paraId="1ADC9977" w14:textId="77777777" w:rsidR="000A26BC" w:rsidRDefault="004F4760">
            <w:pPr>
              <w:jc w:val="center"/>
            </w:pPr>
            <w:r>
              <w:rPr>
                <w:rFonts w:hint="eastAsia"/>
              </w:rPr>
              <w:t xml:space="preserve">105 </w:t>
            </w:r>
          </w:p>
        </w:tc>
        <w:tc>
          <w:tcPr>
            <w:tcW w:w="1342" w:type="dxa"/>
            <w:tcMar>
              <w:top w:w="15" w:type="dxa"/>
              <w:left w:w="15" w:type="dxa"/>
              <w:bottom w:w="0" w:type="dxa"/>
              <w:right w:w="15" w:type="dxa"/>
            </w:tcMar>
            <w:vAlign w:val="center"/>
          </w:tcPr>
          <w:p w14:paraId="1BF83529" w14:textId="77777777" w:rsidR="000A26BC" w:rsidRDefault="004F4760">
            <w:pPr>
              <w:jc w:val="center"/>
            </w:pPr>
            <w:r>
              <w:rPr>
                <w:rFonts w:hint="eastAsia"/>
              </w:rPr>
              <w:t>兼容性要求</w:t>
            </w:r>
          </w:p>
        </w:tc>
        <w:tc>
          <w:tcPr>
            <w:tcW w:w="1440" w:type="dxa"/>
            <w:vMerge w:val="restart"/>
            <w:tcMar>
              <w:top w:w="15" w:type="dxa"/>
              <w:left w:w="15" w:type="dxa"/>
              <w:bottom w:w="0" w:type="dxa"/>
              <w:right w:w="15" w:type="dxa"/>
            </w:tcMar>
            <w:vAlign w:val="center"/>
          </w:tcPr>
          <w:p w14:paraId="1C1C31F3" w14:textId="77777777" w:rsidR="000A26BC" w:rsidRDefault="004F4760">
            <w:pPr>
              <w:jc w:val="center"/>
            </w:pPr>
            <w:r>
              <w:rPr>
                <w:rFonts w:hint="eastAsia"/>
              </w:rPr>
              <w:t>运行环境</w:t>
            </w:r>
          </w:p>
        </w:tc>
        <w:tc>
          <w:tcPr>
            <w:tcW w:w="1740" w:type="dxa"/>
            <w:tcMar>
              <w:top w:w="15" w:type="dxa"/>
              <w:left w:w="15" w:type="dxa"/>
              <w:bottom w:w="0" w:type="dxa"/>
              <w:right w:w="15" w:type="dxa"/>
            </w:tcMar>
            <w:vAlign w:val="center"/>
          </w:tcPr>
          <w:p w14:paraId="00B4F8C5" w14:textId="77777777" w:rsidR="000A26BC" w:rsidRDefault="004F4760">
            <w:pPr>
              <w:jc w:val="left"/>
            </w:pPr>
            <w:r>
              <w:rPr>
                <w:rFonts w:hint="eastAsia"/>
              </w:rPr>
              <w:t>★文件系统层次结构</w:t>
            </w:r>
          </w:p>
        </w:tc>
        <w:tc>
          <w:tcPr>
            <w:tcW w:w="4643" w:type="dxa"/>
            <w:tcMar>
              <w:top w:w="15" w:type="dxa"/>
              <w:left w:w="15" w:type="dxa"/>
              <w:bottom w:w="0" w:type="dxa"/>
              <w:right w:w="15" w:type="dxa"/>
            </w:tcMar>
            <w:vAlign w:val="center"/>
          </w:tcPr>
          <w:p w14:paraId="39B8479A" w14:textId="77777777" w:rsidR="000A26BC" w:rsidRDefault="004F4760">
            <w:r>
              <w:rPr>
                <w:rFonts w:hint="eastAsia"/>
              </w:rPr>
              <w:t>供应商应给出长期兼容支持的文件系统层次结构</w:t>
            </w:r>
          </w:p>
        </w:tc>
      </w:tr>
      <w:tr w:rsidR="000A26BC" w14:paraId="12F818B0" w14:textId="77777777">
        <w:trPr>
          <w:jc w:val="center"/>
        </w:trPr>
        <w:tc>
          <w:tcPr>
            <w:tcW w:w="788" w:type="dxa"/>
            <w:tcMar>
              <w:top w:w="15" w:type="dxa"/>
              <w:left w:w="15" w:type="dxa"/>
              <w:bottom w:w="0" w:type="dxa"/>
              <w:right w:w="15" w:type="dxa"/>
            </w:tcMar>
            <w:vAlign w:val="center"/>
          </w:tcPr>
          <w:p w14:paraId="22EE3AC1" w14:textId="77777777" w:rsidR="000A26BC" w:rsidRDefault="004F4760">
            <w:pPr>
              <w:jc w:val="center"/>
            </w:pPr>
            <w:r>
              <w:rPr>
                <w:rFonts w:hint="eastAsia"/>
              </w:rPr>
              <w:t xml:space="preserve">106 </w:t>
            </w:r>
          </w:p>
        </w:tc>
        <w:tc>
          <w:tcPr>
            <w:tcW w:w="1342" w:type="dxa"/>
            <w:tcMar>
              <w:top w:w="15" w:type="dxa"/>
              <w:left w:w="15" w:type="dxa"/>
              <w:bottom w:w="0" w:type="dxa"/>
              <w:right w:w="15" w:type="dxa"/>
            </w:tcMar>
            <w:vAlign w:val="center"/>
          </w:tcPr>
          <w:p w14:paraId="2850BB7B" w14:textId="77777777" w:rsidR="000A26BC" w:rsidRDefault="004F4760">
            <w:pPr>
              <w:jc w:val="center"/>
            </w:pPr>
            <w:r>
              <w:rPr>
                <w:rFonts w:hint="eastAsia"/>
              </w:rPr>
              <w:t>兼容性要求</w:t>
            </w:r>
          </w:p>
        </w:tc>
        <w:tc>
          <w:tcPr>
            <w:tcW w:w="1440" w:type="dxa"/>
            <w:vMerge/>
            <w:vAlign w:val="center"/>
          </w:tcPr>
          <w:p w14:paraId="3C352E75"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F441100" w14:textId="77777777" w:rsidR="000A26BC" w:rsidRDefault="004F4760">
            <w:pPr>
              <w:jc w:val="left"/>
            </w:pPr>
            <w:r>
              <w:rPr>
                <w:rFonts w:hint="eastAsia"/>
              </w:rPr>
              <w:t>★运行库</w:t>
            </w:r>
          </w:p>
        </w:tc>
        <w:tc>
          <w:tcPr>
            <w:tcW w:w="4643" w:type="dxa"/>
            <w:tcMar>
              <w:top w:w="15" w:type="dxa"/>
              <w:left w:w="15" w:type="dxa"/>
              <w:bottom w:w="0" w:type="dxa"/>
              <w:right w:w="15" w:type="dxa"/>
            </w:tcMar>
            <w:vAlign w:val="center"/>
          </w:tcPr>
          <w:p w14:paraId="514D0650" w14:textId="77777777" w:rsidR="000A26BC" w:rsidRDefault="004F4760">
            <w:r>
              <w:rPr>
                <w:rFonts w:hint="eastAsia"/>
              </w:rPr>
              <w:t>供应商应给出长期兼容支持的运行库</w:t>
            </w:r>
          </w:p>
        </w:tc>
      </w:tr>
      <w:tr w:rsidR="000A26BC" w14:paraId="17705BBC" w14:textId="77777777">
        <w:trPr>
          <w:jc w:val="center"/>
        </w:trPr>
        <w:tc>
          <w:tcPr>
            <w:tcW w:w="788" w:type="dxa"/>
            <w:tcMar>
              <w:top w:w="15" w:type="dxa"/>
              <w:left w:w="15" w:type="dxa"/>
              <w:bottom w:w="0" w:type="dxa"/>
              <w:right w:w="15" w:type="dxa"/>
            </w:tcMar>
            <w:vAlign w:val="center"/>
          </w:tcPr>
          <w:p w14:paraId="52D7C172" w14:textId="77777777" w:rsidR="000A26BC" w:rsidRDefault="004F4760">
            <w:pPr>
              <w:jc w:val="center"/>
            </w:pPr>
            <w:r>
              <w:rPr>
                <w:rFonts w:hint="eastAsia"/>
              </w:rPr>
              <w:t xml:space="preserve">107 </w:t>
            </w:r>
          </w:p>
        </w:tc>
        <w:tc>
          <w:tcPr>
            <w:tcW w:w="1342" w:type="dxa"/>
            <w:tcMar>
              <w:top w:w="15" w:type="dxa"/>
              <w:left w:w="15" w:type="dxa"/>
              <w:bottom w:w="0" w:type="dxa"/>
              <w:right w:w="15" w:type="dxa"/>
            </w:tcMar>
            <w:vAlign w:val="center"/>
          </w:tcPr>
          <w:p w14:paraId="3A252461" w14:textId="77777777" w:rsidR="000A26BC" w:rsidRDefault="004F4760">
            <w:pPr>
              <w:jc w:val="center"/>
            </w:pPr>
            <w:r>
              <w:rPr>
                <w:rFonts w:hint="eastAsia"/>
              </w:rPr>
              <w:t>兼容性要求</w:t>
            </w:r>
          </w:p>
        </w:tc>
        <w:tc>
          <w:tcPr>
            <w:tcW w:w="1440" w:type="dxa"/>
            <w:vMerge/>
            <w:vAlign w:val="center"/>
          </w:tcPr>
          <w:p w14:paraId="3DF181A5"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50759B3" w14:textId="77777777" w:rsidR="000A26BC" w:rsidRDefault="004F4760">
            <w:pPr>
              <w:jc w:val="left"/>
            </w:pPr>
            <w:r>
              <w:rPr>
                <w:rFonts w:hint="eastAsia"/>
              </w:rPr>
              <w:t>★命令</w:t>
            </w:r>
          </w:p>
        </w:tc>
        <w:tc>
          <w:tcPr>
            <w:tcW w:w="4643" w:type="dxa"/>
            <w:tcMar>
              <w:top w:w="15" w:type="dxa"/>
              <w:left w:w="15" w:type="dxa"/>
              <w:bottom w:w="0" w:type="dxa"/>
              <w:right w:w="15" w:type="dxa"/>
            </w:tcMar>
            <w:vAlign w:val="center"/>
          </w:tcPr>
          <w:p w14:paraId="36092229" w14:textId="77777777" w:rsidR="000A26BC" w:rsidRDefault="004F4760">
            <w:r>
              <w:rPr>
                <w:rFonts w:hint="eastAsia"/>
              </w:rPr>
              <w:t>供应商应给出长期兼容支持的常用命令</w:t>
            </w:r>
          </w:p>
        </w:tc>
      </w:tr>
      <w:tr w:rsidR="000A26BC" w14:paraId="62CE78C8" w14:textId="77777777">
        <w:trPr>
          <w:jc w:val="center"/>
        </w:trPr>
        <w:tc>
          <w:tcPr>
            <w:tcW w:w="788" w:type="dxa"/>
            <w:tcMar>
              <w:top w:w="15" w:type="dxa"/>
              <w:left w:w="15" w:type="dxa"/>
              <w:bottom w:w="0" w:type="dxa"/>
              <w:right w:w="15" w:type="dxa"/>
            </w:tcMar>
            <w:vAlign w:val="center"/>
          </w:tcPr>
          <w:p w14:paraId="4C7BF0CC" w14:textId="77777777" w:rsidR="000A26BC" w:rsidRDefault="004F4760">
            <w:pPr>
              <w:jc w:val="center"/>
            </w:pPr>
            <w:r>
              <w:rPr>
                <w:rFonts w:hint="eastAsia"/>
              </w:rPr>
              <w:t xml:space="preserve">108 </w:t>
            </w:r>
          </w:p>
        </w:tc>
        <w:tc>
          <w:tcPr>
            <w:tcW w:w="1342" w:type="dxa"/>
            <w:tcMar>
              <w:top w:w="15" w:type="dxa"/>
              <w:left w:w="15" w:type="dxa"/>
              <w:bottom w:w="0" w:type="dxa"/>
              <w:right w:w="15" w:type="dxa"/>
            </w:tcMar>
            <w:vAlign w:val="center"/>
          </w:tcPr>
          <w:p w14:paraId="49D1901C" w14:textId="77777777" w:rsidR="000A26BC" w:rsidRDefault="004F4760">
            <w:pPr>
              <w:jc w:val="center"/>
            </w:pPr>
            <w:r>
              <w:rPr>
                <w:rFonts w:hint="eastAsia"/>
              </w:rPr>
              <w:t>兼容性要求</w:t>
            </w:r>
          </w:p>
        </w:tc>
        <w:tc>
          <w:tcPr>
            <w:tcW w:w="1440" w:type="dxa"/>
            <w:tcMar>
              <w:top w:w="15" w:type="dxa"/>
              <w:left w:w="15" w:type="dxa"/>
              <w:bottom w:w="0" w:type="dxa"/>
              <w:right w:w="15" w:type="dxa"/>
            </w:tcMar>
            <w:vAlign w:val="center"/>
          </w:tcPr>
          <w:p w14:paraId="07925F63" w14:textId="77777777" w:rsidR="000A26BC" w:rsidRDefault="004F4760">
            <w:pPr>
              <w:jc w:val="center"/>
            </w:pPr>
            <w:r>
              <w:rPr>
                <w:rFonts w:hint="eastAsia"/>
              </w:rPr>
              <w:t>软件包格式</w:t>
            </w:r>
          </w:p>
        </w:tc>
        <w:tc>
          <w:tcPr>
            <w:tcW w:w="1740" w:type="dxa"/>
            <w:tcMar>
              <w:top w:w="15" w:type="dxa"/>
              <w:left w:w="15" w:type="dxa"/>
              <w:bottom w:w="0" w:type="dxa"/>
              <w:right w:w="15" w:type="dxa"/>
            </w:tcMar>
            <w:vAlign w:val="center"/>
          </w:tcPr>
          <w:p w14:paraId="15620AF2" w14:textId="77777777" w:rsidR="000A26BC" w:rsidRDefault="004F4760">
            <w:pPr>
              <w:jc w:val="left"/>
            </w:pPr>
            <w:r>
              <w:rPr>
                <w:rFonts w:hint="eastAsia"/>
              </w:rPr>
              <w:t>软件包格式转换</w:t>
            </w:r>
          </w:p>
        </w:tc>
        <w:tc>
          <w:tcPr>
            <w:tcW w:w="4643" w:type="dxa"/>
            <w:tcMar>
              <w:top w:w="15" w:type="dxa"/>
              <w:left w:w="15" w:type="dxa"/>
              <w:bottom w:w="0" w:type="dxa"/>
              <w:right w:w="15" w:type="dxa"/>
            </w:tcMar>
            <w:vAlign w:val="center"/>
          </w:tcPr>
          <w:p w14:paraId="6D4A9F4F" w14:textId="77777777" w:rsidR="000A26BC" w:rsidRDefault="004F4760">
            <w:r>
              <w:rPr>
                <w:rFonts w:hint="eastAsia"/>
              </w:rPr>
              <w:t>操作系统支持</w:t>
            </w:r>
            <w:r>
              <w:rPr>
                <w:rFonts w:hint="eastAsia"/>
              </w:rPr>
              <w:t>RPM</w:t>
            </w:r>
            <w:r>
              <w:rPr>
                <w:rFonts w:hint="eastAsia"/>
              </w:rPr>
              <w:t>或</w:t>
            </w:r>
            <w:r>
              <w:rPr>
                <w:rFonts w:hint="eastAsia"/>
              </w:rPr>
              <w:t>DEB</w:t>
            </w:r>
            <w:r>
              <w:rPr>
                <w:rFonts w:hint="eastAsia"/>
              </w:rPr>
              <w:t>格式的软件包，当系统不支持</w:t>
            </w:r>
            <w:r>
              <w:rPr>
                <w:rFonts w:hint="eastAsia"/>
              </w:rPr>
              <w:t>RPM</w:t>
            </w:r>
            <w:r>
              <w:rPr>
                <w:rFonts w:hint="eastAsia"/>
              </w:rPr>
              <w:t>或</w:t>
            </w:r>
            <w:r>
              <w:rPr>
                <w:rFonts w:hint="eastAsia"/>
              </w:rPr>
              <w:t>DEB</w:t>
            </w:r>
            <w:r>
              <w:rPr>
                <w:rFonts w:hint="eastAsia"/>
              </w:rPr>
              <w:t>格式的软件包时，提供工具对软件包格式进行转换</w:t>
            </w:r>
          </w:p>
        </w:tc>
      </w:tr>
      <w:tr w:rsidR="000A26BC" w14:paraId="7EA13E70" w14:textId="77777777">
        <w:trPr>
          <w:jc w:val="center"/>
        </w:trPr>
        <w:tc>
          <w:tcPr>
            <w:tcW w:w="788" w:type="dxa"/>
            <w:tcMar>
              <w:top w:w="15" w:type="dxa"/>
              <w:left w:w="15" w:type="dxa"/>
              <w:bottom w:w="0" w:type="dxa"/>
              <w:right w:w="15" w:type="dxa"/>
            </w:tcMar>
            <w:vAlign w:val="center"/>
          </w:tcPr>
          <w:p w14:paraId="25FC7DD4" w14:textId="77777777" w:rsidR="000A26BC" w:rsidRDefault="004F4760">
            <w:pPr>
              <w:jc w:val="center"/>
            </w:pPr>
            <w:r>
              <w:rPr>
                <w:rFonts w:hint="eastAsia"/>
              </w:rPr>
              <w:t xml:space="preserve">109 </w:t>
            </w:r>
          </w:p>
        </w:tc>
        <w:tc>
          <w:tcPr>
            <w:tcW w:w="1342" w:type="dxa"/>
            <w:tcMar>
              <w:top w:w="15" w:type="dxa"/>
              <w:left w:w="15" w:type="dxa"/>
              <w:bottom w:w="0" w:type="dxa"/>
              <w:right w:w="15" w:type="dxa"/>
            </w:tcMar>
            <w:vAlign w:val="center"/>
          </w:tcPr>
          <w:p w14:paraId="6273FA71" w14:textId="77777777" w:rsidR="000A26BC" w:rsidRDefault="004F4760">
            <w:pPr>
              <w:jc w:val="center"/>
            </w:pPr>
            <w:r>
              <w:rPr>
                <w:rFonts w:hint="eastAsia"/>
              </w:rPr>
              <w:t>兼容性要求</w:t>
            </w:r>
          </w:p>
        </w:tc>
        <w:tc>
          <w:tcPr>
            <w:tcW w:w="1440" w:type="dxa"/>
            <w:vMerge w:val="restart"/>
            <w:tcMar>
              <w:top w:w="15" w:type="dxa"/>
              <w:left w:w="15" w:type="dxa"/>
              <w:bottom w:w="0" w:type="dxa"/>
              <w:right w:w="15" w:type="dxa"/>
            </w:tcMar>
            <w:vAlign w:val="center"/>
          </w:tcPr>
          <w:p w14:paraId="165BA562" w14:textId="77777777" w:rsidR="000A26BC" w:rsidRDefault="004F4760">
            <w:pPr>
              <w:jc w:val="center"/>
            </w:pPr>
            <w:r>
              <w:rPr>
                <w:rFonts w:hint="eastAsia"/>
              </w:rPr>
              <w:t>软件兼容</w:t>
            </w:r>
          </w:p>
        </w:tc>
        <w:tc>
          <w:tcPr>
            <w:tcW w:w="1740" w:type="dxa"/>
            <w:tcMar>
              <w:top w:w="15" w:type="dxa"/>
              <w:left w:w="15" w:type="dxa"/>
              <w:bottom w:w="0" w:type="dxa"/>
              <w:right w:w="15" w:type="dxa"/>
            </w:tcMar>
            <w:vAlign w:val="center"/>
          </w:tcPr>
          <w:p w14:paraId="54E45C65" w14:textId="77777777" w:rsidR="000A26BC" w:rsidRDefault="004F4760">
            <w:pPr>
              <w:jc w:val="left"/>
            </w:pPr>
            <w:r>
              <w:rPr>
                <w:rFonts w:hint="eastAsia"/>
              </w:rPr>
              <w:t>★集群软件</w:t>
            </w:r>
          </w:p>
        </w:tc>
        <w:tc>
          <w:tcPr>
            <w:tcW w:w="4643" w:type="dxa"/>
            <w:tcMar>
              <w:top w:w="15" w:type="dxa"/>
              <w:left w:w="15" w:type="dxa"/>
              <w:bottom w:w="0" w:type="dxa"/>
              <w:right w:w="15" w:type="dxa"/>
            </w:tcMar>
            <w:vAlign w:val="center"/>
          </w:tcPr>
          <w:p w14:paraId="57B96695" w14:textId="77777777" w:rsidR="000A26BC" w:rsidRDefault="004F4760">
            <w:r>
              <w:rPr>
                <w:rFonts w:hint="eastAsia"/>
              </w:rPr>
              <w:t>供应商提供兼容的集群软件清单，且至少兼容一款产品</w:t>
            </w:r>
          </w:p>
        </w:tc>
      </w:tr>
      <w:tr w:rsidR="000A26BC" w14:paraId="3670FFEE" w14:textId="77777777">
        <w:trPr>
          <w:jc w:val="center"/>
        </w:trPr>
        <w:tc>
          <w:tcPr>
            <w:tcW w:w="788" w:type="dxa"/>
            <w:tcMar>
              <w:top w:w="15" w:type="dxa"/>
              <w:left w:w="15" w:type="dxa"/>
              <w:bottom w:w="0" w:type="dxa"/>
              <w:right w:w="15" w:type="dxa"/>
            </w:tcMar>
            <w:vAlign w:val="center"/>
          </w:tcPr>
          <w:p w14:paraId="0AE54680" w14:textId="77777777" w:rsidR="000A26BC" w:rsidRDefault="004F4760">
            <w:pPr>
              <w:jc w:val="center"/>
            </w:pPr>
            <w:r>
              <w:rPr>
                <w:rFonts w:hint="eastAsia"/>
              </w:rPr>
              <w:t xml:space="preserve">110 </w:t>
            </w:r>
          </w:p>
        </w:tc>
        <w:tc>
          <w:tcPr>
            <w:tcW w:w="1342" w:type="dxa"/>
            <w:tcMar>
              <w:top w:w="15" w:type="dxa"/>
              <w:left w:w="15" w:type="dxa"/>
              <w:bottom w:w="0" w:type="dxa"/>
              <w:right w:w="15" w:type="dxa"/>
            </w:tcMar>
            <w:vAlign w:val="center"/>
          </w:tcPr>
          <w:p w14:paraId="18CE6110" w14:textId="77777777" w:rsidR="000A26BC" w:rsidRDefault="004F4760">
            <w:pPr>
              <w:jc w:val="center"/>
            </w:pPr>
            <w:r>
              <w:rPr>
                <w:rFonts w:hint="eastAsia"/>
              </w:rPr>
              <w:t>兼容性要求</w:t>
            </w:r>
          </w:p>
        </w:tc>
        <w:tc>
          <w:tcPr>
            <w:tcW w:w="1440" w:type="dxa"/>
            <w:vMerge/>
            <w:vAlign w:val="center"/>
          </w:tcPr>
          <w:p w14:paraId="406E5E02"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519393B" w14:textId="77777777" w:rsidR="000A26BC" w:rsidRDefault="004F4760">
            <w:pPr>
              <w:jc w:val="left"/>
            </w:pPr>
            <w:r>
              <w:rPr>
                <w:rFonts w:hint="eastAsia"/>
              </w:rPr>
              <w:t>★</w:t>
            </w:r>
            <w:proofErr w:type="gramStart"/>
            <w:r>
              <w:rPr>
                <w:rFonts w:hint="eastAsia"/>
              </w:rPr>
              <w:t>虚拟化云平台</w:t>
            </w:r>
            <w:proofErr w:type="gramEnd"/>
          </w:p>
        </w:tc>
        <w:tc>
          <w:tcPr>
            <w:tcW w:w="4643" w:type="dxa"/>
            <w:tcMar>
              <w:top w:w="15" w:type="dxa"/>
              <w:left w:w="15" w:type="dxa"/>
              <w:bottom w:w="0" w:type="dxa"/>
              <w:right w:w="15" w:type="dxa"/>
            </w:tcMar>
            <w:vAlign w:val="center"/>
          </w:tcPr>
          <w:p w14:paraId="13B589B7" w14:textId="77777777" w:rsidR="000A26BC" w:rsidRDefault="004F4760">
            <w:r>
              <w:rPr>
                <w:rFonts w:hint="eastAsia"/>
              </w:rPr>
              <w:t>供应商提供兼容的虚拟化平台软件清单，且至少兼容三款产品</w:t>
            </w:r>
          </w:p>
        </w:tc>
      </w:tr>
      <w:tr w:rsidR="000A26BC" w14:paraId="7B5A8BA5" w14:textId="77777777">
        <w:trPr>
          <w:jc w:val="center"/>
        </w:trPr>
        <w:tc>
          <w:tcPr>
            <w:tcW w:w="788" w:type="dxa"/>
            <w:tcMar>
              <w:top w:w="15" w:type="dxa"/>
              <w:left w:w="15" w:type="dxa"/>
              <w:bottom w:w="0" w:type="dxa"/>
              <w:right w:w="15" w:type="dxa"/>
            </w:tcMar>
            <w:vAlign w:val="center"/>
          </w:tcPr>
          <w:p w14:paraId="28172E1F" w14:textId="77777777" w:rsidR="000A26BC" w:rsidRDefault="004F4760">
            <w:pPr>
              <w:jc w:val="center"/>
            </w:pPr>
            <w:r>
              <w:rPr>
                <w:rFonts w:hint="eastAsia"/>
              </w:rPr>
              <w:t xml:space="preserve">111 </w:t>
            </w:r>
          </w:p>
        </w:tc>
        <w:tc>
          <w:tcPr>
            <w:tcW w:w="1342" w:type="dxa"/>
            <w:tcMar>
              <w:top w:w="15" w:type="dxa"/>
              <w:left w:w="15" w:type="dxa"/>
              <w:bottom w:w="0" w:type="dxa"/>
              <w:right w:w="15" w:type="dxa"/>
            </w:tcMar>
            <w:vAlign w:val="center"/>
          </w:tcPr>
          <w:p w14:paraId="1C511AE1" w14:textId="77777777" w:rsidR="000A26BC" w:rsidRDefault="004F4760">
            <w:pPr>
              <w:jc w:val="center"/>
            </w:pPr>
            <w:r>
              <w:rPr>
                <w:rFonts w:hint="eastAsia"/>
              </w:rPr>
              <w:t>兼容性要求</w:t>
            </w:r>
          </w:p>
        </w:tc>
        <w:tc>
          <w:tcPr>
            <w:tcW w:w="1440" w:type="dxa"/>
            <w:vMerge/>
            <w:vAlign w:val="center"/>
          </w:tcPr>
          <w:p w14:paraId="6E80E561"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1ECAA8E" w14:textId="77777777" w:rsidR="000A26BC" w:rsidRDefault="004F4760">
            <w:pPr>
              <w:jc w:val="left"/>
            </w:pPr>
            <w:r>
              <w:rPr>
                <w:rFonts w:hint="eastAsia"/>
              </w:rPr>
              <w:t>★容器云</w:t>
            </w:r>
          </w:p>
        </w:tc>
        <w:tc>
          <w:tcPr>
            <w:tcW w:w="4643" w:type="dxa"/>
            <w:tcMar>
              <w:top w:w="15" w:type="dxa"/>
              <w:left w:w="15" w:type="dxa"/>
              <w:bottom w:w="0" w:type="dxa"/>
              <w:right w:w="15" w:type="dxa"/>
            </w:tcMar>
            <w:vAlign w:val="center"/>
          </w:tcPr>
          <w:p w14:paraId="4F57EE37" w14:textId="77777777" w:rsidR="000A26BC" w:rsidRDefault="004F4760">
            <w:r>
              <w:rPr>
                <w:rFonts w:hint="eastAsia"/>
              </w:rPr>
              <w:t>供应商提供兼容的容器</w:t>
            </w:r>
            <w:proofErr w:type="gramStart"/>
            <w:r>
              <w:rPr>
                <w:rFonts w:hint="eastAsia"/>
              </w:rPr>
              <w:t>云软件</w:t>
            </w:r>
            <w:proofErr w:type="gramEnd"/>
            <w:r>
              <w:rPr>
                <w:rFonts w:hint="eastAsia"/>
              </w:rPr>
              <w:t>清单，且至少兼容三款产品</w:t>
            </w:r>
          </w:p>
        </w:tc>
      </w:tr>
      <w:tr w:rsidR="000A26BC" w14:paraId="664694A4" w14:textId="77777777">
        <w:trPr>
          <w:jc w:val="center"/>
        </w:trPr>
        <w:tc>
          <w:tcPr>
            <w:tcW w:w="788" w:type="dxa"/>
            <w:tcMar>
              <w:top w:w="15" w:type="dxa"/>
              <w:left w:w="15" w:type="dxa"/>
              <w:bottom w:w="0" w:type="dxa"/>
              <w:right w:w="15" w:type="dxa"/>
            </w:tcMar>
            <w:vAlign w:val="center"/>
          </w:tcPr>
          <w:p w14:paraId="5BAC26B6" w14:textId="77777777" w:rsidR="000A26BC" w:rsidRDefault="004F4760">
            <w:pPr>
              <w:jc w:val="center"/>
            </w:pPr>
            <w:r>
              <w:rPr>
                <w:rFonts w:hint="eastAsia"/>
              </w:rPr>
              <w:t xml:space="preserve">112 </w:t>
            </w:r>
          </w:p>
        </w:tc>
        <w:tc>
          <w:tcPr>
            <w:tcW w:w="1342" w:type="dxa"/>
            <w:tcMar>
              <w:top w:w="15" w:type="dxa"/>
              <w:left w:w="15" w:type="dxa"/>
              <w:bottom w:w="0" w:type="dxa"/>
              <w:right w:w="15" w:type="dxa"/>
            </w:tcMar>
            <w:vAlign w:val="center"/>
          </w:tcPr>
          <w:p w14:paraId="7655F200" w14:textId="77777777" w:rsidR="000A26BC" w:rsidRDefault="004F4760">
            <w:pPr>
              <w:jc w:val="center"/>
            </w:pPr>
            <w:r>
              <w:rPr>
                <w:rFonts w:hint="eastAsia"/>
              </w:rPr>
              <w:t>兼容性要求</w:t>
            </w:r>
          </w:p>
        </w:tc>
        <w:tc>
          <w:tcPr>
            <w:tcW w:w="1440" w:type="dxa"/>
            <w:vMerge/>
            <w:vAlign w:val="center"/>
          </w:tcPr>
          <w:p w14:paraId="5A31DAB1"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59F9955" w14:textId="77777777" w:rsidR="000A26BC" w:rsidRDefault="004F4760">
            <w:pPr>
              <w:jc w:val="left"/>
            </w:pPr>
            <w:r>
              <w:rPr>
                <w:rFonts w:hint="eastAsia"/>
              </w:rPr>
              <w:t>★存储软件</w:t>
            </w:r>
          </w:p>
        </w:tc>
        <w:tc>
          <w:tcPr>
            <w:tcW w:w="4643" w:type="dxa"/>
            <w:tcMar>
              <w:top w:w="15" w:type="dxa"/>
              <w:left w:w="15" w:type="dxa"/>
              <w:bottom w:w="0" w:type="dxa"/>
              <w:right w:w="15" w:type="dxa"/>
            </w:tcMar>
            <w:vAlign w:val="center"/>
          </w:tcPr>
          <w:p w14:paraId="16CA3456" w14:textId="77777777" w:rsidR="000A26BC" w:rsidRDefault="004F4760">
            <w:r>
              <w:rPr>
                <w:rFonts w:hint="eastAsia"/>
              </w:rPr>
              <w:t>供应商提供兼容的存储软件清单，且至少兼容一款产品</w:t>
            </w:r>
          </w:p>
        </w:tc>
      </w:tr>
      <w:tr w:rsidR="000A26BC" w14:paraId="280E39A9" w14:textId="77777777">
        <w:trPr>
          <w:jc w:val="center"/>
        </w:trPr>
        <w:tc>
          <w:tcPr>
            <w:tcW w:w="788" w:type="dxa"/>
            <w:tcMar>
              <w:top w:w="15" w:type="dxa"/>
              <w:left w:w="15" w:type="dxa"/>
              <w:bottom w:w="0" w:type="dxa"/>
              <w:right w:w="15" w:type="dxa"/>
            </w:tcMar>
            <w:vAlign w:val="center"/>
          </w:tcPr>
          <w:p w14:paraId="3CC149C5" w14:textId="77777777" w:rsidR="000A26BC" w:rsidRDefault="004F4760">
            <w:pPr>
              <w:jc w:val="center"/>
            </w:pPr>
            <w:r>
              <w:rPr>
                <w:rFonts w:hint="eastAsia"/>
              </w:rPr>
              <w:t xml:space="preserve">113 </w:t>
            </w:r>
          </w:p>
        </w:tc>
        <w:tc>
          <w:tcPr>
            <w:tcW w:w="1342" w:type="dxa"/>
            <w:tcMar>
              <w:top w:w="15" w:type="dxa"/>
              <w:left w:w="15" w:type="dxa"/>
              <w:bottom w:w="0" w:type="dxa"/>
              <w:right w:w="15" w:type="dxa"/>
            </w:tcMar>
            <w:vAlign w:val="center"/>
          </w:tcPr>
          <w:p w14:paraId="5E37DD83" w14:textId="77777777" w:rsidR="000A26BC" w:rsidRDefault="004F4760">
            <w:pPr>
              <w:jc w:val="center"/>
            </w:pPr>
            <w:r>
              <w:rPr>
                <w:rFonts w:hint="eastAsia"/>
              </w:rPr>
              <w:t>兼容性要求</w:t>
            </w:r>
          </w:p>
        </w:tc>
        <w:tc>
          <w:tcPr>
            <w:tcW w:w="1440" w:type="dxa"/>
            <w:vMerge/>
            <w:vAlign w:val="center"/>
          </w:tcPr>
          <w:p w14:paraId="2039C75A"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3A19C96" w14:textId="77777777" w:rsidR="000A26BC" w:rsidRDefault="004F4760">
            <w:pPr>
              <w:jc w:val="left"/>
            </w:pPr>
            <w:r>
              <w:rPr>
                <w:rFonts w:hint="eastAsia"/>
              </w:rPr>
              <w:t>★数据库管理系统</w:t>
            </w:r>
          </w:p>
        </w:tc>
        <w:tc>
          <w:tcPr>
            <w:tcW w:w="4643" w:type="dxa"/>
            <w:tcMar>
              <w:top w:w="15" w:type="dxa"/>
              <w:left w:w="15" w:type="dxa"/>
              <w:bottom w:w="0" w:type="dxa"/>
              <w:right w:w="15" w:type="dxa"/>
            </w:tcMar>
            <w:vAlign w:val="center"/>
          </w:tcPr>
          <w:p w14:paraId="4A011EFA" w14:textId="77777777" w:rsidR="000A26BC" w:rsidRDefault="004F4760">
            <w:r>
              <w:rPr>
                <w:rFonts w:hint="eastAsia"/>
              </w:rPr>
              <w:t>供应商提供兼容的数据库软件清单，且至少兼容三款产品</w:t>
            </w:r>
          </w:p>
        </w:tc>
      </w:tr>
      <w:tr w:rsidR="000A26BC" w14:paraId="6EAAB4ED" w14:textId="77777777">
        <w:trPr>
          <w:jc w:val="center"/>
        </w:trPr>
        <w:tc>
          <w:tcPr>
            <w:tcW w:w="788" w:type="dxa"/>
            <w:tcMar>
              <w:top w:w="15" w:type="dxa"/>
              <w:left w:w="15" w:type="dxa"/>
              <w:bottom w:w="0" w:type="dxa"/>
              <w:right w:w="15" w:type="dxa"/>
            </w:tcMar>
            <w:vAlign w:val="center"/>
          </w:tcPr>
          <w:p w14:paraId="44C6BDE5" w14:textId="77777777" w:rsidR="000A26BC" w:rsidRDefault="004F4760">
            <w:pPr>
              <w:jc w:val="center"/>
            </w:pPr>
            <w:r>
              <w:rPr>
                <w:rFonts w:hint="eastAsia"/>
              </w:rPr>
              <w:t xml:space="preserve">114 </w:t>
            </w:r>
          </w:p>
        </w:tc>
        <w:tc>
          <w:tcPr>
            <w:tcW w:w="1342" w:type="dxa"/>
            <w:tcMar>
              <w:top w:w="15" w:type="dxa"/>
              <w:left w:w="15" w:type="dxa"/>
              <w:bottom w:w="0" w:type="dxa"/>
              <w:right w:w="15" w:type="dxa"/>
            </w:tcMar>
            <w:vAlign w:val="center"/>
          </w:tcPr>
          <w:p w14:paraId="176FC832" w14:textId="77777777" w:rsidR="000A26BC" w:rsidRDefault="004F4760">
            <w:pPr>
              <w:jc w:val="center"/>
            </w:pPr>
            <w:r>
              <w:rPr>
                <w:rFonts w:hint="eastAsia"/>
              </w:rPr>
              <w:t>兼容性要求</w:t>
            </w:r>
          </w:p>
        </w:tc>
        <w:tc>
          <w:tcPr>
            <w:tcW w:w="1440" w:type="dxa"/>
            <w:vMerge/>
            <w:vAlign w:val="center"/>
          </w:tcPr>
          <w:p w14:paraId="365FDD03"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6AE946F" w14:textId="77777777" w:rsidR="000A26BC" w:rsidRDefault="004F4760">
            <w:pPr>
              <w:jc w:val="left"/>
            </w:pPr>
            <w:r>
              <w:rPr>
                <w:rFonts w:hint="eastAsia"/>
              </w:rPr>
              <w:t>★中间件</w:t>
            </w:r>
          </w:p>
        </w:tc>
        <w:tc>
          <w:tcPr>
            <w:tcW w:w="4643" w:type="dxa"/>
            <w:tcMar>
              <w:top w:w="15" w:type="dxa"/>
              <w:left w:w="15" w:type="dxa"/>
              <w:bottom w:w="0" w:type="dxa"/>
              <w:right w:w="15" w:type="dxa"/>
            </w:tcMar>
            <w:vAlign w:val="center"/>
          </w:tcPr>
          <w:p w14:paraId="42811FB8" w14:textId="77777777" w:rsidR="000A26BC" w:rsidRDefault="004F4760">
            <w:r>
              <w:rPr>
                <w:rFonts w:hint="eastAsia"/>
              </w:rPr>
              <w:t>供应商提供兼容的中间</w:t>
            </w:r>
            <w:proofErr w:type="gramStart"/>
            <w:r>
              <w:rPr>
                <w:rFonts w:hint="eastAsia"/>
              </w:rPr>
              <w:t>件软件</w:t>
            </w:r>
            <w:proofErr w:type="gramEnd"/>
            <w:r>
              <w:rPr>
                <w:rFonts w:hint="eastAsia"/>
              </w:rPr>
              <w:t>清单，且至少兼容三款产品</w:t>
            </w:r>
          </w:p>
        </w:tc>
      </w:tr>
      <w:tr w:rsidR="000A26BC" w14:paraId="0AD3EB27" w14:textId="77777777">
        <w:trPr>
          <w:jc w:val="center"/>
        </w:trPr>
        <w:tc>
          <w:tcPr>
            <w:tcW w:w="788" w:type="dxa"/>
            <w:tcMar>
              <w:top w:w="15" w:type="dxa"/>
              <w:left w:w="15" w:type="dxa"/>
              <w:bottom w:w="0" w:type="dxa"/>
              <w:right w:w="15" w:type="dxa"/>
            </w:tcMar>
            <w:vAlign w:val="center"/>
          </w:tcPr>
          <w:p w14:paraId="25EBD532" w14:textId="77777777" w:rsidR="000A26BC" w:rsidRDefault="004F4760">
            <w:pPr>
              <w:jc w:val="center"/>
            </w:pPr>
            <w:r>
              <w:rPr>
                <w:rFonts w:hint="eastAsia"/>
              </w:rPr>
              <w:t xml:space="preserve">115 </w:t>
            </w:r>
          </w:p>
        </w:tc>
        <w:tc>
          <w:tcPr>
            <w:tcW w:w="1342" w:type="dxa"/>
            <w:tcMar>
              <w:top w:w="15" w:type="dxa"/>
              <w:left w:w="15" w:type="dxa"/>
              <w:bottom w:w="0" w:type="dxa"/>
              <w:right w:w="15" w:type="dxa"/>
            </w:tcMar>
            <w:vAlign w:val="center"/>
          </w:tcPr>
          <w:p w14:paraId="635EA49F" w14:textId="77777777" w:rsidR="000A26BC" w:rsidRDefault="004F4760">
            <w:pPr>
              <w:jc w:val="center"/>
            </w:pPr>
            <w:r>
              <w:rPr>
                <w:rFonts w:hint="eastAsia"/>
              </w:rPr>
              <w:t>兼容性要求</w:t>
            </w:r>
          </w:p>
        </w:tc>
        <w:tc>
          <w:tcPr>
            <w:tcW w:w="1440" w:type="dxa"/>
            <w:vMerge/>
            <w:vAlign w:val="center"/>
          </w:tcPr>
          <w:p w14:paraId="40DE5036"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2BB80966" w14:textId="77777777" w:rsidR="000A26BC" w:rsidRDefault="004F4760">
            <w:pPr>
              <w:jc w:val="left"/>
            </w:pPr>
            <w:r>
              <w:rPr>
                <w:rFonts w:hint="eastAsia"/>
              </w:rPr>
              <w:t>★运维平台</w:t>
            </w:r>
          </w:p>
        </w:tc>
        <w:tc>
          <w:tcPr>
            <w:tcW w:w="4643" w:type="dxa"/>
            <w:tcMar>
              <w:top w:w="15" w:type="dxa"/>
              <w:left w:w="15" w:type="dxa"/>
              <w:bottom w:w="0" w:type="dxa"/>
              <w:right w:w="15" w:type="dxa"/>
            </w:tcMar>
            <w:vAlign w:val="center"/>
          </w:tcPr>
          <w:p w14:paraId="4E4D6977" w14:textId="77777777" w:rsidR="000A26BC" w:rsidRDefault="004F4760">
            <w:r>
              <w:rPr>
                <w:rFonts w:hint="eastAsia"/>
              </w:rPr>
              <w:t>供应商提供兼容的运维平台软件清单，且至少兼容一款产品</w:t>
            </w:r>
          </w:p>
        </w:tc>
      </w:tr>
      <w:tr w:rsidR="000A26BC" w14:paraId="62B547AB" w14:textId="77777777">
        <w:trPr>
          <w:jc w:val="center"/>
        </w:trPr>
        <w:tc>
          <w:tcPr>
            <w:tcW w:w="788" w:type="dxa"/>
            <w:tcMar>
              <w:top w:w="15" w:type="dxa"/>
              <w:left w:w="15" w:type="dxa"/>
              <w:bottom w:w="0" w:type="dxa"/>
              <w:right w:w="15" w:type="dxa"/>
            </w:tcMar>
            <w:vAlign w:val="center"/>
          </w:tcPr>
          <w:p w14:paraId="7EF0E060" w14:textId="77777777" w:rsidR="000A26BC" w:rsidRDefault="004F4760">
            <w:pPr>
              <w:jc w:val="center"/>
            </w:pPr>
            <w:r>
              <w:rPr>
                <w:rFonts w:hint="eastAsia"/>
              </w:rPr>
              <w:t xml:space="preserve">116 </w:t>
            </w:r>
          </w:p>
        </w:tc>
        <w:tc>
          <w:tcPr>
            <w:tcW w:w="1342" w:type="dxa"/>
            <w:tcMar>
              <w:top w:w="15" w:type="dxa"/>
              <w:left w:w="15" w:type="dxa"/>
              <w:bottom w:w="0" w:type="dxa"/>
              <w:right w:w="15" w:type="dxa"/>
            </w:tcMar>
            <w:vAlign w:val="center"/>
          </w:tcPr>
          <w:p w14:paraId="79DCBF54" w14:textId="77777777" w:rsidR="000A26BC" w:rsidRDefault="004F4760">
            <w:pPr>
              <w:jc w:val="center"/>
            </w:pPr>
            <w:r>
              <w:rPr>
                <w:rFonts w:hint="eastAsia"/>
              </w:rPr>
              <w:t>兼容性要求</w:t>
            </w:r>
          </w:p>
        </w:tc>
        <w:tc>
          <w:tcPr>
            <w:tcW w:w="1440" w:type="dxa"/>
            <w:vMerge/>
            <w:vAlign w:val="center"/>
          </w:tcPr>
          <w:p w14:paraId="24A4EE7B"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65DACFD" w14:textId="77777777" w:rsidR="000A26BC" w:rsidRDefault="004F4760">
            <w:pPr>
              <w:jc w:val="left"/>
            </w:pPr>
            <w:r>
              <w:rPr>
                <w:rFonts w:hint="eastAsia"/>
              </w:rPr>
              <w:t>★备份软件</w:t>
            </w:r>
          </w:p>
        </w:tc>
        <w:tc>
          <w:tcPr>
            <w:tcW w:w="4643" w:type="dxa"/>
            <w:tcMar>
              <w:top w:w="15" w:type="dxa"/>
              <w:left w:w="15" w:type="dxa"/>
              <w:bottom w:w="0" w:type="dxa"/>
              <w:right w:w="15" w:type="dxa"/>
            </w:tcMar>
            <w:vAlign w:val="center"/>
          </w:tcPr>
          <w:p w14:paraId="32C24A9D" w14:textId="77777777" w:rsidR="000A26BC" w:rsidRDefault="004F4760">
            <w:r>
              <w:rPr>
                <w:rFonts w:hint="eastAsia"/>
              </w:rPr>
              <w:t>供应商提供兼容的备份恢复软件清单，且至少兼容一款产品</w:t>
            </w:r>
          </w:p>
        </w:tc>
      </w:tr>
      <w:tr w:rsidR="000A26BC" w14:paraId="196C9A02" w14:textId="77777777">
        <w:trPr>
          <w:jc w:val="center"/>
        </w:trPr>
        <w:tc>
          <w:tcPr>
            <w:tcW w:w="788" w:type="dxa"/>
            <w:tcMar>
              <w:top w:w="15" w:type="dxa"/>
              <w:left w:w="15" w:type="dxa"/>
              <w:bottom w:w="0" w:type="dxa"/>
              <w:right w:w="15" w:type="dxa"/>
            </w:tcMar>
            <w:vAlign w:val="center"/>
          </w:tcPr>
          <w:p w14:paraId="5F8B54C5" w14:textId="77777777" w:rsidR="000A26BC" w:rsidRDefault="004F4760">
            <w:pPr>
              <w:jc w:val="center"/>
            </w:pPr>
            <w:r>
              <w:rPr>
                <w:rFonts w:hint="eastAsia"/>
              </w:rPr>
              <w:t xml:space="preserve">117 </w:t>
            </w:r>
          </w:p>
        </w:tc>
        <w:tc>
          <w:tcPr>
            <w:tcW w:w="1342" w:type="dxa"/>
            <w:tcMar>
              <w:top w:w="15" w:type="dxa"/>
              <w:left w:w="15" w:type="dxa"/>
              <w:bottom w:w="0" w:type="dxa"/>
              <w:right w:w="15" w:type="dxa"/>
            </w:tcMar>
            <w:vAlign w:val="center"/>
          </w:tcPr>
          <w:p w14:paraId="7F3FE7BF" w14:textId="77777777" w:rsidR="000A26BC" w:rsidRDefault="004F4760">
            <w:pPr>
              <w:jc w:val="center"/>
            </w:pPr>
            <w:r>
              <w:rPr>
                <w:rFonts w:hint="eastAsia"/>
              </w:rPr>
              <w:t>兼容性要求</w:t>
            </w:r>
          </w:p>
        </w:tc>
        <w:tc>
          <w:tcPr>
            <w:tcW w:w="1440" w:type="dxa"/>
            <w:vMerge/>
            <w:vAlign w:val="center"/>
          </w:tcPr>
          <w:p w14:paraId="51AA96F4"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86DDF31" w14:textId="77777777" w:rsidR="000A26BC" w:rsidRDefault="004F4760">
            <w:pPr>
              <w:jc w:val="left"/>
            </w:pPr>
            <w:r>
              <w:rPr>
                <w:rFonts w:hint="eastAsia"/>
              </w:rPr>
              <w:t>★大数据平台</w:t>
            </w:r>
          </w:p>
        </w:tc>
        <w:tc>
          <w:tcPr>
            <w:tcW w:w="4643" w:type="dxa"/>
            <w:tcMar>
              <w:top w:w="15" w:type="dxa"/>
              <w:left w:w="15" w:type="dxa"/>
              <w:bottom w:w="0" w:type="dxa"/>
              <w:right w:w="15" w:type="dxa"/>
            </w:tcMar>
            <w:vAlign w:val="center"/>
          </w:tcPr>
          <w:p w14:paraId="4A181864" w14:textId="77777777" w:rsidR="000A26BC" w:rsidRDefault="004F4760">
            <w:r>
              <w:rPr>
                <w:rFonts w:hint="eastAsia"/>
              </w:rPr>
              <w:t>供应商提供兼容的大数据平台软件清单，且至少兼容一款产品</w:t>
            </w:r>
          </w:p>
        </w:tc>
      </w:tr>
      <w:tr w:rsidR="000A26BC" w14:paraId="7561C30D" w14:textId="77777777">
        <w:trPr>
          <w:jc w:val="center"/>
        </w:trPr>
        <w:tc>
          <w:tcPr>
            <w:tcW w:w="788" w:type="dxa"/>
            <w:tcMar>
              <w:top w:w="15" w:type="dxa"/>
              <w:left w:w="15" w:type="dxa"/>
              <w:bottom w:w="0" w:type="dxa"/>
              <w:right w:w="15" w:type="dxa"/>
            </w:tcMar>
            <w:vAlign w:val="center"/>
          </w:tcPr>
          <w:p w14:paraId="765D04DB" w14:textId="77777777" w:rsidR="000A26BC" w:rsidRDefault="004F4760">
            <w:pPr>
              <w:jc w:val="center"/>
            </w:pPr>
            <w:r>
              <w:rPr>
                <w:rFonts w:hint="eastAsia"/>
              </w:rPr>
              <w:t xml:space="preserve">118 </w:t>
            </w:r>
          </w:p>
        </w:tc>
        <w:tc>
          <w:tcPr>
            <w:tcW w:w="1342" w:type="dxa"/>
            <w:tcMar>
              <w:top w:w="15" w:type="dxa"/>
              <w:left w:w="15" w:type="dxa"/>
              <w:bottom w:w="0" w:type="dxa"/>
              <w:right w:w="15" w:type="dxa"/>
            </w:tcMar>
            <w:vAlign w:val="center"/>
          </w:tcPr>
          <w:p w14:paraId="6990465C" w14:textId="77777777" w:rsidR="000A26BC" w:rsidRDefault="004F4760">
            <w:pPr>
              <w:jc w:val="center"/>
            </w:pPr>
            <w:r>
              <w:rPr>
                <w:rFonts w:hint="eastAsia"/>
              </w:rPr>
              <w:t>兼容性要求</w:t>
            </w:r>
          </w:p>
        </w:tc>
        <w:tc>
          <w:tcPr>
            <w:tcW w:w="1440" w:type="dxa"/>
            <w:vMerge/>
            <w:vAlign w:val="center"/>
          </w:tcPr>
          <w:p w14:paraId="5EE81A8D"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94F78FB" w14:textId="77777777" w:rsidR="000A26BC" w:rsidRDefault="004F4760">
            <w:pPr>
              <w:jc w:val="left"/>
            </w:pPr>
            <w:r>
              <w:rPr>
                <w:rFonts w:hint="eastAsia"/>
              </w:rPr>
              <w:t>★终端防护及杀毒</w:t>
            </w:r>
          </w:p>
        </w:tc>
        <w:tc>
          <w:tcPr>
            <w:tcW w:w="4643" w:type="dxa"/>
            <w:tcMar>
              <w:top w:w="15" w:type="dxa"/>
              <w:left w:w="15" w:type="dxa"/>
              <w:bottom w:w="0" w:type="dxa"/>
              <w:right w:w="15" w:type="dxa"/>
            </w:tcMar>
            <w:vAlign w:val="center"/>
          </w:tcPr>
          <w:p w14:paraId="48E0DBEC" w14:textId="77777777" w:rsidR="000A26BC" w:rsidRDefault="004F4760">
            <w:r>
              <w:rPr>
                <w:rFonts w:hint="eastAsia"/>
              </w:rPr>
              <w:t>供应商提供兼容的终端防护及杀毒软件清单，且至少兼容一款产品</w:t>
            </w:r>
          </w:p>
        </w:tc>
      </w:tr>
      <w:tr w:rsidR="000A26BC" w14:paraId="2C77205D" w14:textId="77777777">
        <w:trPr>
          <w:jc w:val="center"/>
        </w:trPr>
        <w:tc>
          <w:tcPr>
            <w:tcW w:w="788" w:type="dxa"/>
            <w:tcMar>
              <w:top w:w="15" w:type="dxa"/>
              <w:left w:w="15" w:type="dxa"/>
              <w:bottom w:w="0" w:type="dxa"/>
              <w:right w:w="15" w:type="dxa"/>
            </w:tcMar>
            <w:vAlign w:val="center"/>
          </w:tcPr>
          <w:p w14:paraId="4284AD27" w14:textId="77777777" w:rsidR="000A26BC" w:rsidRDefault="004F4760">
            <w:pPr>
              <w:jc w:val="center"/>
            </w:pPr>
            <w:r>
              <w:rPr>
                <w:rFonts w:hint="eastAsia"/>
              </w:rPr>
              <w:t xml:space="preserve">119 </w:t>
            </w:r>
          </w:p>
        </w:tc>
        <w:tc>
          <w:tcPr>
            <w:tcW w:w="1342" w:type="dxa"/>
            <w:tcMar>
              <w:top w:w="15" w:type="dxa"/>
              <w:left w:w="15" w:type="dxa"/>
              <w:bottom w:w="0" w:type="dxa"/>
              <w:right w:w="15" w:type="dxa"/>
            </w:tcMar>
            <w:vAlign w:val="center"/>
          </w:tcPr>
          <w:p w14:paraId="76F38C81" w14:textId="77777777" w:rsidR="000A26BC" w:rsidRDefault="004F4760">
            <w:pPr>
              <w:jc w:val="center"/>
            </w:pPr>
            <w:r>
              <w:rPr>
                <w:rFonts w:hint="eastAsia"/>
              </w:rPr>
              <w:t>兼容性要求</w:t>
            </w:r>
          </w:p>
        </w:tc>
        <w:tc>
          <w:tcPr>
            <w:tcW w:w="1440" w:type="dxa"/>
            <w:vMerge/>
            <w:vAlign w:val="center"/>
          </w:tcPr>
          <w:p w14:paraId="78621ACF"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6AB7168" w14:textId="77777777" w:rsidR="000A26BC" w:rsidRDefault="004F4760">
            <w:pPr>
              <w:jc w:val="left"/>
            </w:pPr>
            <w:r>
              <w:rPr>
                <w:rFonts w:hint="eastAsia"/>
              </w:rPr>
              <w:t>★网络防护</w:t>
            </w:r>
          </w:p>
        </w:tc>
        <w:tc>
          <w:tcPr>
            <w:tcW w:w="4643" w:type="dxa"/>
            <w:tcMar>
              <w:top w:w="15" w:type="dxa"/>
              <w:left w:w="15" w:type="dxa"/>
              <w:bottom w:w="0" w:type="dxa"/>
              <w:right w:w="15" w:type="dxa"/>
            </w:tcMar>
            <w:vAlign w:val="center"/>
          </w:tcPr>
          <w:p w14:paraId="5A2A8682" w14:textId="77777777" w:rsidR="000A26BC" w:rsidRDefault="004F4760">
            <w:r>
              <w:rPr>
                <w:rFonts w:hint="eastAsia"/>
              </w:rPr>
              <w:t>供应商提供兼容的网络防护软件清单，且至少兼容一款产品</w:t>
            </w:r>
          </w:p>
        </w:tc>
      </w:tr>
      <w:tr w:rsidR="000A26BC" w14:paraId="5676A15F" w14:textId="77777777">
        <w:trPr>
          <w:jc w:val="center"/>
        </w:trPr>
        <w:tc>
          <w:tcPr>
            <w:tcW w:w="788" w:type="dxa"/>
            <w:tcMar>
              <w:top w:w="15" w:type="dxa"/>
              <w:left w:w="15" w:type="dxa"/>
              <w:bottom w:w="0" w:type="dxa"/>
              <w:right w:w="15" w:type="dxa"/>
            </w:tcMar>
            <w:vAlign w:val="center"/>
          </w:tcPr>
          <w:p w14:paraId="71216247" w14:textId="77777777" w:rsidR="000A26BC" w:rsidRDefault="004F4760">
            <w:pPr>
              <w:jc w:val="center"/>
            </w:pPr>
            <w:r>
              <w:rPr>
                <w:rFonts w:hint="eastAsia"/>
              </w:rPr>
              <w:t xml:space="preserve">120 </w:t>
            </w:r>
          </w:p>
        </w:tc>
        <w:tc>
          <w:tcPr>
            <w:tcW w:w="1342" w:type="dxa"/>
            <w:tcMar>
              <w:top w:w="15" w:type="dxa"/>
              <w:left w:w="15" w:type="dxa"/>
              <w:bottom w:w="0" w:type="dxa"/>
              <w:right w:w="15" w:type="dxa"/>
            </w:tcMar>
            <w:vAlign w:val="center"/>
          </w:tcPr>
          <w:p w14:paraId="28C43D79" w14:textId="77777777" w:rsidR="000A26BC" w:rsidRDefault="004F4760">
            <w:pPr>
              <w:jc w:val="center"/>
            </w:pPr>
            <w:r>
              <w:rPr>
                <w:rFonts w:hint="eastAsia"/>
              </w:rPr>
              <w:t>兼容性要求</w:t>
            </w:r>
          </w:p>
        </w:tc>
        <w:tc>
          <w:tcPr>
            <w:tcW w:w="1440" w:type="dxa"/>
            <w:vMerge/>
            <w:vAlign w:val="center"/>
          </w:tcPr>
          <w:p w14:paraId="0B771238"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20297DA" w14:textId="77777777" w:rsidR="000A26BC" w:rsidRDefault="004F4760">
            <w:pPr>
              <w:jc w:val="left"/>
            </w:pPr>
            <w:r>
              <w:rPr>
                <w:rFonts w:hint="eastAsia"/>
              </w:rPr>
              <w:t>★身份认证</w:t>
            </w:r>
          </w:p>
        </w:tc>
        <w:tc>
          <w:tcPr>
            <w:tcW w:w="4643" w:type="dxa"/>
            <w:tcMar>
              <w:top w:w="15" w:type="dxa"/>
              <w:left w:w="15" w:type="dxa"/>
              <w:bottom w:w="0" w:type="dxa"/>
              <w:right w:w="15" w:type="dxa"/>
            </w:tcMar>
            <w:vAlign w:val="center"/>
          </w:tcPr>
          <w:p w14:paraId="68887829" w14:textId="77777777" w:rsidR="000A26BC" w:rsidRDefault="004F4760">
            <w:r>
              <w:rPr>
                <w:rFonts w:hint="eastAsia"/>
              </w:rPr>
              <w:t>供应商提供兼容的身份认证软件清单，且至少兼容一款产品</w:t>
            </w:r>
          </w:p>
        </w:tc>
      </w:tr>
      <w:tr w:rsidR="000A26BC" w14:paraId="5D0F1689" w14:textId="77777777">
        <w:trPr>
          <w:jc w:val="center"/>
        </w:trPr>
        <w:tc>
          <w:tcPr>
            <w:tcW w:w="788" w:type="dxa"/>
            <w:tcMar>
              <w:top w:w="15" w:type="dxa"/>
              <w:left w:w="15" w:type="dxa"/>
              <w:bottom w:w="0" w:type="dxa"/>
              <w:right w:w="15" w:type="dxa"/>
            </w:tcMar>
            <w:vAlign w:val="center"/>
          </w:tcPr>
          <w:p w14:paraId="2019A99B" w14:textId="77777777" w:rsidR="000A26BC" w:rsidRDefault="004F4760">
            <w:pPr>
              <w:jc w:val="center"/>
            </w:pPr>
            <w:r>
              <w:rPr>
                <w:rFonts w:hint="eastAsia"/>
              </w:rPr>
              <w:t xml:space="preserve">121 </w:t>
            </w:r>
          </w:p>
        </w:tc>
        <w:tc>
          <w:tcPr>
            <w:tcW w:w="1342" w:type="dxa"/>
            <w:tcMar>
              <w:top w:w="15" w:type="dxa"/>
              <w:left w:w="15" w:type="dxa"/>
              <w:bottom w:w="0" w:type="dxa"/>
              <w:right w:w="15" w:type="dxa"/>
            </w:tcMar>
            <w:vAlign w:val="center"/>
          </w:tcPr>
          <w:p w14:paraId="138C6EF6" w14:textId="77777777" w:rsidR="000A26BC" w:rsidRDefault="004F4760">
            <w:pPr>
              <w:jc w:val="center"/>
            </w:pPr>
            <w:r>
              <w:rPr>
                <w:rFonts w:hint="eastAsia"/>
              </w:rPr>
              <w:t>兼容性要求</w:t>
            </w:r>
          </w:p>
        </w:tc>
        <w:tc>
          <w:tcPr>
            <w:tcW w:w="1440" w:type="dxa"/>
            <w:vMerge w:val="restart"/>
            <w:tcMar>
              <w:top w:w="15" w:type="dxa"/>
              <w:left w:w="15" w:type="dxa"/>
              <w:bottom w:w="0" w:type="dxa"/>
              <w:right w:w="15" w:type="dxa"/>
            </w:tcMar>
            <w:vAlign w:val="center"/>
          </w:tcPr>
          <w:p w14:paraId="0D898A11" w14:textId="77777777" w:rsidR="000A26BC" w:rsidRDefault="004F4760">
            <w:pPr>
              <w:jc w:val="center"/>
            </w:pPr>
            <w:r>
              <w:rPr>
                <w:rFonts w:hint="eastAsia"/>
              </w:rPr>
              <w:t>硬件兼容</w:t>
            </w:r>
          </w:p>
        </w:tc>
        <w:tc>
          <w:tcPr>
            <w:tcW w:w="1740" w:type="dxa"/>
            <w:tcMar>
              <w:top w:w="15" w:type="dxa"/>
              <w:left w:w="15" w:type="dxa"/>
              <w:bottom w:w="0" w:type="dxa"/>
              <w:right w:w="15" w:type="dxa"/>
            </w:tcMar>
            <w:vAlign w:val="center"/>
          </w:tcPr>
          <w:p w14:paraId="70827894" w14:textId="77777777" w:rsidR="000A26BC" w:rsidRDefault="004F4760">
            <w:pPr>
              <w:jc w:val="left"/>
            </w:pPr>
            <w:r>
              <w:rPr>
                <w:rFonts w:hint="eastAsia"/>
              </w:rPr>
              <w:t>★服务器整机</w:t>
            </w:r>
          </w:p>
        </w:tc>
        <w:tc>
          <w:tcPr>
            <w:tcW w:w="4643" w:type="dxa"/>
            <w:tcMar>
              <w:top w:w="15" w:type="dxa"/>
              <w:left w:w="15" w:type="dxa"/>
              <w:bottom w:w="0" w:type="dxa"/>
              <w:right w:w="15" w:type="dxa"/>
            </w:tcMar>
            <w:vAlign w:val="center"/>
          </w:tcPr>
          <w:p w14:paraId="5858ADC4" w14:textId="77777777" w:rsidR="000A26BC" w:rsidRDefault="004F4760">
            <w:r>
              <w:rPr>
                <w:rFonts w:hint="eastAsia"/>
              </w:rPr>
              <w:t>供应商提供兼容的服务器整机品牌及型号清单，且至少兼容一款产品</w:t>
            </w:r>
          </w:p>
        </w:tc>
      </w:tr>
      <w:tr w:rsidR="000A26BC" w14:paraId="7D88C495" w14:textId="77777777">
        <w:trPr>
          <w:jc w:val="center"/>
        </w:trPr>
        <w:tc>
          <w:tcPr>
            <w:tcW w:w="788" w:type="dxa"/>
            <w:tcMar>
              <w:top w:w="15" w:type="dxa"/>
              <w:left w:w="15" w:type="dxa"/>
              <w:bottom w:w="0" w:type="dxa"/>
              <w:right w:w="15" w:type="dxa"/>
            </w:tcMar>
            <w:vAlign w:val="center"/>
          </w:tcPr>
          <w:p w14:paraId="26E079E9" w14:textId="77777777" w:rsidR="000A26BC" w:rsidRDefault="004F4760">
            <w:pPr>
              <w:jc w:val="center"/>
            </w:pPr>
            <w:r>
              <w:rPr>
                <w:rFonts w:hint="eastAsia"/>
              </w:rPr>
              <w:t xml:space="preserve">122 </w:t>
            </w:r>
          </w:p>
        </w:tc>
        <w:tc>
          <w:tcPr>
            <w:tcW w:w="1342" w:type="dxa"/>
            <w:tcMar>
              <w:top w:w="15" w:type="dxa"/>
              <w:left w:w="15" w:type="dxa"/>
              <w:bottom w:w="0" w:type="dxa"/>
              <w:right w:w="15" w:type="dxa"/>
            </w:tcMar>
            <w:vAlign w:val="center"/>
          </w:tcPr>
          <w:p w14:paraId="0CB1A7F4" w14:textId="77777777" w:rsidR="000A26BC" w:rsidRDefault="004F4760">
            <w:pPr>
              <w:jc w:val="center"/>
            </w:pPr>
            <w:r>
              <w:rPr>
                <w:rFonts w:hint="eastAsia"/>
              </w:rPr>
              <w:t>兼容性要求</w:t>
            </w:r>
          </w:p>
        </w:tc>
        <w:tc>
          <w:tcPr>
            <w:tcW w:w="1440" w:type="dxa"/>
            <w:vMerge/>
            <w:vAlign w:val="center"/>
          </w:tcPr>
          <w:p w14:paraId="1684F9FC"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676F0D2" w14:textId="77777777" w:rsidR="000A26BC" w:rsidRDefault="004F4760">
            <w:pPr>
              <w:jc w:val="left"/>
            </w:pPr>
            <w:r>
              <w:rPr>
                <w:rFonts w:hint="eastAsia"/>
              </w:rPr>
              <w:t>★</w:t>
            </w:r>
            <w:r>
              <w:rPr>
                <w:rFonts w:hint="eastAsia"/>
              </w:rPr>
              <w:t>AI</w:t>
            </w:r>
            <w:r>
              <w:rPr>
                <w:rFonts w:hint="eastAsia"/>
              </w:rPr>
              <w:t>服务器</w:t>
            </w:r>
          </w:p>
        </w:tc>
        <w:tc>
          <w:tcPr>
            <w:tcW w:w="4643" w:type="dxa"/>
            <w:tcMar>
              <w:top w:w="15" w:type="dxa"/>
              <w:left w:w="15" w:type="dxa"/>
              <w:bottom w:w="0" w:type="dxa"/>
              <w:right w:w="15" w:type="dxa"/>
            </w:tcMar>
            <w:vAlign w:val="center"/>
          </w:tcPr>
          <w:p w14:paraId="1C016B94" w14:textId="77777777" w:rsidR="000A26BC" w:rsidRDefault="004F4760">
            <w:r>
              <w:rPr>
                <w:rFonts w:hint="eastAsia"/>
              </w:rPr>
              <w:t>供应商提供兼容的</w:t>
            </w:r>
            <w:r>
              <w:rPr>
                <w:rFonts w:hint="eastAsia"/>
              </w:rPr>
              <w:t>AI</w:t>
            </w:r>
            <w:r>
              <w:rPr>
                <w:rFonts w:hint="eastAsia"/>
              </w:rPr>
              <w:t>服务器整机品牌及型号清单，</w:t>
            </w:r>
            <w:r>
              <w:rPr>
                <w:rFonts w:hint="eastAsia"/>
              </w:rPr>
              <w:lastRenderedPageBreak/>
              <w:t>且至少兼容一款产品</w:t>
            </w:r>
          </w:p>
        </w:tc>
      </w:tr>
      <w:tr w:rsidR="000A26BC" w14:paraId="62011D95" w14:textId="77777777">
        <w:trPr>
          <w:jc w:val="center"/>
        </w:trPr>
        <w:tc>
          <w:tcPr>
            <w:tcW w:w="788" w:type="dxa"/>
            <w:tcMar>
              <w:top w:w="15" w:type="dxa"/>
              <w:left w:w="15" w:type="dxa"/>
              <w:bottom w:w="0" w:type="dxa"/>
              <w:right w:w="15" w:type="dxa"/>
            </w:tcMar>
            <w:vAlign w:val="center"/>
          </w:tcPr>
          <w:p w14:paraId="02EA94B3" w14:textId="77777777" w:rsidR="000A26BC" w:rsidRDefault="004F4760">
            <w:pPr>
              <w:jc w:val="center"/>
            </w:pPr>
            <w:r>
              <w:rPr>
                <w:rFonts w:hint="eastAsia"/>
              </w:rPr>
              <w:lastRenderedPageBreak/>
              <w:t xml:space="preserve">123 </w:t>
            </w:r>
          </w:p>
        </w:tc>
        <w:tc>
          <w:tcPr>
            <w:tcW w:w="1342" w:type="dxa"/>
            <w:tcMar>
              <w:top w:w="15" w:type="dxa"/>
              <w:left w:w="15" w:type="dxa"/>
              <w:bottom w:w="0" w:type="dxa"/>
              <w:right w:w="15" w:type="dxa"/>
            </w:tcMar>
            <w:vAlign w:val="center"/>
          </w:tcPr>
          <w:p w14:paraId="7C574135" w14:textId="77777777" w:rsidR="000A26BC" w:rsidRDefault="004F4760">
            <w:pPr>
              <w:jc w:val="center"/>
            </w:pPr>
            <w:r>
              <w:rPr>
                <w:rFonts w:hint="eastAsia"/>
              </w:rPr>
              <w:t>兼容性要求</w:t>
            </w:r>
          </w:p>
        </w:tc>
        <w:tc>
          <w:tcPr>
            <w:tcW w:w="1440" w:type="dxa"/>
            <w:vMerge/>
            <w:vAlign w:val="center"/>
          </w:tcPr>
          <w:p w14:paraId="3A6D9893"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98315CC" w14:textId="77777777" w:rsidR="000A26BC" w:rsidRDefault="004F4760">
            <w:pPr>
              <w:jc w:val="left"/>
            </w:pPr>
            <w:r>
              <w:rPr>
                <w:rFonts w:hint="eastAsia"/>
              </w:rPr>
              <w:t>★存储</w:t>
            </w:r>
          </w:p>
        </w:tc>
        <w:tc>
          <w:tcPr>
            <w:tcW w:w="4643" w:type="dxa"/>
            <w:tcMar>
              <w:top w:w="15" w:type="dxa"/>
              <w:left w:w="15" w:type="dxa"/>
              <w:bottom w:w="0" w:type="dxa"/>
              <w:right w:w="15" w:type="dxa"/>
            </w:tcMar>
            <w:vAlign w:val="center"/>
          </w:tcPr>
          <w:p w14:paraId="54E7F725" w14:textId="77777777" w:rsidR="000A26BC" w:rsidRDefault="004F4760">
            <w:r>
              <w:rPr>
                <w:rFonts w:hint="eastAsia"/>
              </w:rPr>
              <w:t>供应商提供兼容的存储服务器整机品牌及型号清单，且至少兼容一款产品</w:t>
            </w:r>
          </w:p>
        </w:tc>
      </w:tr>
      <w:tr w:rsidR="000A26BC" w14:paraId="7EA6A9B6" w14:textId="77777777">
        <w:trPr>
          <w:jc w:val="center"/>
        </w:trPr>
        <w:tc>
          <w:tcPr>
            <w:tcW w:w="788" w:type="dxa"/>
            <w:tcMar>
              <w:top w:w="15" w:type="dxa"/>
              <w:left w:w="15" w:type="dxa"/>
              <w:bottom w:w="0" w:type="dxa"/>
              <w:right w:w="15" w:type="dxa"/>
            </w:tcMar>
            <w:vAlign w:val="center"/>
          </w:tcPr>
          <w:p w14:paraId="5FD8C07B" w14:textId="77777777" w:rsidR="000A26BC" w:rsidRDefault="004F4760">
            <w:pPr>
              <w:jc w:val="center"/>
            </w:pPr>
            <w:r>
              <w:rPr>
                <w:rFonts w:hint="eastAsia"/>
              </w:rPr>
              <w:t xml:space="preserve">124 </w:t>
            </w:r>
          </w:p>
        </w:tc>
        <w:tc>
          <w:tcPr>
            <w:tcW w:w="1342" w:type="dxa"/>
            <w:tcMar>
              <w:top w:w="15" w:type="dxa"/>
              <w:left w:w="15" w:type="dxa"/>
              <w:bottom w:w="0" w:type="dxa"/>
              <w:right w:w="15" w:type="dxa"/>
            </w:tcMar>
            <w:vAlign w:val="center"/>
          </w:tcPr>
          <w:p w14:paraId="195D2958" w14:textId="77777777" w:rsidR="000A26BC" w:rsidRDefault="004F4760">
            <w:pPr>
              <w:jc w:val="center"/>
            </w:pPr>
            <w:r>
              <w:rPr>
                <w:rFonts w:hint="eastAsia"/>
              </w:rPr>
              <w:t>兼容性要求</w:t>
            </w:r>
          </w:p>
        </w:tc>
        <w:tc>
          <w:tcPr>
            <w:tcW w:w="1440" w:type="dxa"/>
            <w:vMerge/>
            <w:vAlign w:val="center"/>
          </w:tcPr>
          <w:p w14:paraId="2607D5B5"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59E5833" w14:textId="77777777" w:rsidR="000A26BC" w:rsidRDefault="004F4760">
            <w:pPr>
              <w:jc w:val="left"/>
            </w:pPr>
            <w:r>
              <w:rPr>
                <w:rFonts w:hint="eastAsia"/>
              </w:rPr>
              <w:t>★部件兼容</w:t>
            </w:r>
          </w:p>
        </w:tc>
        <w:tc>
          <w:tcPr>
            <w:tcW w:w="4643" w:type="dxa"/>
            <w:tcMar>
              <w:top w:w="15" w:type="dxa"/>
              <w:left w:w="15" w:type="dxa"/>
              <w:bottom w:w="0" w:type="dxa"/>
              <w:right w:w="15" w:type="dxa"/>
            </w:tcMar>
            <w:vAlign w:val="center"/>
          </w:tcPr>
          <w:p w14:paraId="76AA4F07" w14:textId="77777777" w:rsidR="000A26BC" w:rsidRDefault="004F4760">
            <w:r>
              <w:rPr>
                <w:rFonts w:hint="eastAsia"/>
              </w:rPr>
              <w:t>供应商提供兼容的系统总线、</w:t>
            </w:r>
            <w:r>
              <w:rPr>
                <w:rFonts w:hint="eastAsia"/>
              </w:rPr>
              <w:t>HBA</w:t>
            </w:r>
            <w:r>
              <w:rPr>
                <w:rFonts w:hint="eastAsia"/>
              </w:rPr>
              <w:t>卡、</w:t>
            </w:r>
            <w:r>
              <w:rPr>
                <w:rFonts w:hint="eastAsia"/>
              </w:rPr>
              <w:t>RAID</w:t>
            </w:r>
            <w:r>
              <w:rPr>
                <w:rFonts w:hint="eastAsia"/>
              </w:rPr>
              <w:t>卡、网卡、光纤卡、</w:t>
            </w:r>
            <w:r>
              <w:rPr>
                <w:rFonts w:hint="eastAsia"/>
              </w:rPr>
              <w:t>AI</w:t>
            </w:r>
            <w:r>
              <w:rPr>
                <w:rFonts w:hint="eastAsia"/>
              </w:rPr>
              <w:t>加速卡、</w:t>
            </w:r>
            <w:r>
              <w:rPr>
                <w:rFonts w:hint="eastAsia"/>
              </w:rPr>
              <w:t>GPU</w:t>
            </w:r>
            <w:r>
              <w:rPr>
                <w:rFonts w:hint="eastAsia"/>
              </w:rPr>
              <w:t>、</w:t>
            </w:r>
            <w:r>
              <w:rPr>
                <w:rFonts w:hint="eastAsia"/>
              </w:rPr>
              <w:t>NPU</w:t>
            </w:r>
            <w:r>
              <w:rPr>
                <w:rFonts w:hint="eastAsia"/>
              </w:rPr>
              <w:t>等品牌及型号清单</w:t>
            </w:r>
          </w:p>
        </w:tc>
      </w:tr>
      <w:tr w:rsidR="000A26BC" w14:paraId="4D545EC3" w14:textId="77777777">
        <w:trPr>
          <w:jc w:val="center"/>
        </w:trPr>
        <w:tc>
          <w:tcPr>
            <w:tcW w:w="788" w:type="dxa"/>
            <w:tcMar>
              <w:top w:w="15" w:type="dxa"/>
              <w:left w:w="15" w:type="dxa"/>
              <w:bottom w:w="0" w:type="dxa"/>
              <w:right w:w="15" w:type="dxa"/>
            </w:tcMar>
            <w:vAlign w:val="center"/>
          </w:tcPr>
          <w:p w14:paraId="5AC9BA27" w14:textId="77777777" w:rsidR="000A26BC" w:rsidRDefault="004F4760">
            <w:pPr>
              <w:jc w:val="center"/>
            </w:pPr>
            <w:r>
              <w:rPr>
                <w:rFonts w:hint="eastAsia"/>
              </w:rPr>
              <w:t xml:space="preserve">125 </w:t>
            </w:r>
          </w:p>
        </w:tc>
        <w:tc>
          <w:tcPr>
            <w:tcW w:w="1342" w:type="dxa"/>
            <w:tcMar>
              <w:top w:w="15" w:type="dxa"/>
              <w:left w:w="15" w:type="dxa"/>
              <w:bottom w:w="0" w:type="dxa"/>
              <w:right w:w="15" w:type="dxa"/>
            </w:tcMar>
            <w:vAlign w:val="center"/>
          </w:tcPr>
          <w:p w14:paraId="07F760EF" w14:textId="77777777" w:rsidR="000A26BC" w:rsidRDefault="004F4760">
            <w:pPr>
              <w:jc w:val="center"/>
            </w:pPr>
            <w:r>
              <w:rPr>
                <w:rFonts w:hint="eastAsia"/>
              </w:rPr>
              <w:t>可靠性要求</w:t>
            </w:r>
          </w:p>
        </w:tc>
        <w:tc>
          <w:tcPr>
            <w:tcW w:w="1440" w:type="dxa"/>
            <w:tcMar>
              <w:top w:w="15" w:type="dxa"/>
              <w:left w:w="15" w:type="dxa"/>
              <w:bottom w:w="0" w:type="dxa"/>
              <w:right w:w="15" w:type="dxa"/>
            </w:tcMar>
            <w:vAlign w:val="center"/>
          </w:tcPr>
          <w:p w14:paraId="384E607B" w14:textId="77777777" w:rsidR="000A26BC" w:rsidRDefault="004F4760">
            <w:pPr>
              <w:jc w:val="center"/>
            </w:pPr>
            <w:r>
              <w:rPr>
                <w:rFonts w:hint="eastAsia"/>
              </w:rPr>
              <w:t>稳定性</w:t>
            </w:r>
          </w:p>
        </w:tc>
        <w:tc>
          <w:tcPr>
            <w:tcW w:w="1740" w:type="dxa"/>
            <w:tcMar>
              <w:top w:w="15" w:type="dxa"/>
              <w:left w:w="15" w:type="dxa"/>
              <w:bottom w:w="0" w:type="dxa"/>
              <w:right w:w="15" w:type="dxa"/>
            </w:tcMar>
            <w:vAlign w:val="center"/>
          </w:tcPr>
          <w:p w14:paraId="31D8163E" w14:textId="77777777" w:rsidR="000A26BC" w:rsidRDefault="004F4760">
            <w:pPr>
              <w:jc w:val="left"/>
            </w:pPr>
            <w:r>
              <w:rPr>
                <w:rFonts w:hint="eastAsia"/>
              </w:rPr>
              <w:t>★操作系统连续运行</w:t>
            </w:r>
            <w:r>
              <w:rPr>
                <w:rFonts w:hint="eastAsia"/>
              </w:rPr>
              <w:t>168</w:t>
            </w:r>
            <w:r>
              <w:rPr>
                <w:rFonts w:hint="eastAsia"/>
              </w:rPr>
              <w:t>小时</w:t>
            </w:r>
          </w:p>
        </w:tc>
        <w:tc>
          <w:tcPr>
            <w:tcW w:w="4643" w:type="dxa"/>
            <w:tcMar>
              <w:top w:w="15" w:type="dxa"/>
              <w:left w:w="15" w:type="dxa"/>
              <w:bottom w:w="0" w:type="dxa"/>
              <w:right w:w="15" w:type="dxa"/>
            </w:tcMar>
            <w:vAlign w:val="center"/>
          </w:tcPr>
          <w:p w14:paraId="49DA0DE8" w14:textId="77777777" w:rsidR="000A26BC" w:rsidRDefault="004F4760">
            <w:r>
              <w:rPr>
                <w:rFonts w:hint="eastAsia"/>
              </w:rPr>
              <w:t>操作系统高负载下连续常态运行</w:t>
            </w:r>
            <w:r>
              <w:rPr>
                <w:rFonts w:hint="eastAsia"/>
              </w:rPr>
              <w:t>168</w:t>
            </w:r>
            <w:r>
              <w:rPr>
                <w:rFonts w:hint="eastAsia"/>
              </w:rPr>
              <w:t>小时无故障</w:t>
            </w:r>
          </w:p>
        </w:tc>
      </w:tr>
      <w:tr w:rsidR="000A26BC" w14:paraId="41384A07" w14:textId="77777777">
        <w:trPr>
          <w:jc w:val="center"/>
        </w:trPr>
        <w:tc>
          <w:tcPr>
            <w:tcW w:w="788" w:type="dxa"/>
            <w:tcMar>
              <w:top w:w="15" w:type="dxa"/>
              <w:left w:w="15" w:type="dxa"/>
              <w:bottom w:w="0" w:type="dxa"/>
              <w:right w:w="15" w:type="dxa"/>
            </w:tcMar>
            <w:vAlign w:val="center"/>
          </w:tcPr>
          <w:p w14:paraId="38C444BE" w14:textId="77777777" w:rsidR="000A26BC" w:rsidRDefault="004F4760">
            <w:pPr>
              <w:jc w:val="center"/>
            </w:pPr>
            <w:r>
              <w:rPr>
                <w:rFonts w:hint="eastAsia"/>
              </w:rPr>
              <w:t xml:space="preserve">126 </w:t>
            </w:r>
          </w:p>
        </w:tc>
        <w:tc>
          <w:tcPr>
            <w:tcW w:w="1342" w:type="dxa"/>
            <w:tcMar>
              <w:top w:w="15" w:type="dxa"/>
              <w:left w:w="15" w:type="dxa"/>
              <w:bottom w:w="0" w:type="dxa"/>
              <w:right w:w="15" w:type="dxa"/>
            </w:tcMar>
            <w:vAlign w:val="center"/>
          </w:tcPr>
          <w:p w14:paraId="5C8E080F" w14:textId="77777777" w:rsidR="000A26BC" w:rsidRDefault="004F4760">
            <w:pPr>
              <w:jc w:val="center"/>
            </w:pPr>
            <w:r>
              <w:rPr>
                <w:rFonts w:hint="eastAsia"/>
              </w:rPr>
              <w:t>可靠性要求</w:t>
            </w:r>
          </w:p>
        </w:tc>
        <w:tc>
          <w:tcPr>
            <w:tcW w:w="1440" w:type="dxa"/>
            <w:tcMar>
              <w:top w:w="15" w:type="dxa"/>
              <w:left w:w="15" w:type="dxa"/>
              <w:bottom w:w="0" w:type="dxa"/>
              <w:right w:w="15" w:type="dxa"/>
            </w:tcMar>
            <w:vAlign w:val="center"/>
          </w:tcPr>
          <w:p w14:paraId="4FD81BE3" w14:textId="77777777" w:rsidR="000A26BC" w:rsidRDefault="004F4760">
            <w:pPr>
              <w:jc w:val="center"/>
            </w:pPr>
            <w:r>
              <w:rPr>
                <w:rFonts w:hint="eastAsia"/>
              </w:rPr>
              <w:t>备份还原</w:t>
            </w:r>
          </w:p>
        </w:tc>
        <w:tc>
          <w:tcPr>
            <w:tcW w:w="1740" w:type="dxa"/>
            <w:tcMar>
              <w:top w:w="15" w:type="dxa"/>
              <w:left w:w="15" w:type="dxa"/>
              <w:bottom w:w="0" w:type="dxa"/>
              <w:right w:w="15" w:type="dxa"/>
            </w:tcMar>
            <w:vAlign w:val="center"/>
          </w:tcPr>
          <w:p w14:paraId="30B2B7A5" w14:textId="77777777" w:rsidR="000A26BC" w:rsidRDefault="004F4760">
            <w:pPr>
              <w:jc w:val="left"/>
            </w:pPr>
            <w:r>
              <w:rPr>
                <w:rFonts w:hint="eastAsia"/>
              </w:rPr>
              <w:t>★备份还原</w:t>
            </w:r>
          </w:p>
        </w:tc>
        <w:tc>
          <w:tcPr>
            <w:tcW w:w="4643" w:type="dxa"/>
            <w:tcMar>
              <w:top w:w="15" w:type="dxa"/>
              <w:left w:w="15" w:type="dxa"/>
              <w:bottom w:w="0" w:type="dxa"/>
              <w:right w:w="15" w:type="dxa"/>
            </w:tcMar>
            <w:vAlign w:val="center"/>
          </w:tcPr>
          <w:p w14:paraId="533C0929" w14:textId="77777777" w:rsidR="000A26BC" w:rsidRDefault="004F4760">
            <w:r>
              <w:rPr>
                <w:rFonts w:hint="eastAsia"/>
              </w:rPr>
              <w:t>操作系统提供备份还原功能，支持生成系统状态快照及恢复系统状态</w:t>
            </w:r>
          </w:p>
        </w:tc>
      </w:tr>
      <w:tr w:rsidR="000A26BC" w14:paraId="24D57295" w14:textId="77777777">
        <w:trPr>
          <w:jc w:val="center"/>
        </w:trPr>
        <w:tc>
          <w:tcPr>
            <w:tcW w:w="788" w:type="dxa"/>
            <w:tcMar>
              <w:top w:w="15" w:type="dxa"/>
              <w:left w:w="15" w:type="dxa"/>
              <w:bottom w:w="0" w:type="dxa"/>
              <w:right w:w="15" w:type="dxa"/>
            </w:tcMar>
            <w:vAlign w:val="center"/>
          </w:tcPr>
          <w:p w14:paraId="277CCA1B" w14:textId="77777777" w:rsidR="000A26BC" w:rsidRDefault="004F4760">
            <w:pPr>
              <w:jc w:val="center"/>
            </w:pPr>
            <w:r>
              <w:rPr>
                <w:rFonts w:hint="eastAsia"/>
              </w:rPr>
              <w:t xml:space="preserve">127 </w:t>
            </w:r>
          </w:p>
        </w:tc>
        <w:tc>
          <w:tcPr>
            <w:tcW w:w="1342" w:type="dxa"/>
            <w:tcMar>
              <w:top w:w="15" w:type="dxa"/>
              <w:left w:w="15" w:type="dxa"/>
              <w:bottom w:w="0" w:type="dxa"/>
              <w:right w:w="15" w:type="dxa"/>
            </w:tcMar>
            <w:vAlign w:val="center"/>
          </w:tcPr>
          <w:p w14:paraId="7962464C" w14:textId="77777777" w:rsidR="000A26BC" w:rsidRDefault="004F4760">
            <w:pPr>
              <w:jc w:val="center"/>
            </w:pPr>
            <w:r>
              <w:rPr>
                <w:rFonts w:hint="eastAsia"/>
              </w:rPr>
              <w:t>可靠性要求</w:t>
            </w:r>
          </w:p>
        </w:tc>
        <w:tc>
          <w:tcPr>
            <w:tcW w:w="1440" w:type="dxa"/>
            <w:tcMar>
              <w:top w:w="15" w:type="dxa"/>
              <w:left w:w="15" w:type="dxa"/>
              <w:bottom w:w="0" w:type="dxa"/>
              <w:right w:w="15" w:type="dxa"/>
            </w:tcMar>
            <w:vAlign w:val="center"/>
          </w:tcPr>
          <w:p w14:paraId="4A2FBF4E" w14:textId="77777777" w:rsidR="000A26BC" w:rsidRDefault="004F4760">
            <w:pPr>
              <w:jc w:val="center"/>
            </w:pPr>
            <w:r>
              <w:rPr>
                <w:rFonts w:hint="eastAsia"/>
              </w:rPr>
              <w:t>内存纠错</w:t>
            </w:r>
          </w:p>
        </w:tc>
        <w:tc>
          <w:tcPr>
            <w:tcW w:w="1740" w:type="dxa"/>
            <w:tcMar>
              <w:top w:w="15" w:type="dxa"/>
              <w:left w:w="15" w:type="dxa"/>
              <w:bottom w:w="0" w:type="dxa"/>
              <w:right w:w="15" w:type="dxa"/>
            </w:tcMar>
            <w:vAlign w:val="center"/>
          </w:tcPr>
          <w:p w14:paraId="24CAEA2E" w14:textId="77777777" w:rsidR="000A26BC" w:rsidRDefault="004F4760">
            <w:pPr>
              <w:jc w:val="left"/>
            </w:pPr>
            <w:r>
              <w:rPr>
                <w:rFonts w:hint="eastAsia"/>
              </w:rPr>
              <w:t>★内存纠错</w:t>
            </w:r>
          </w:p>
        </w:tc>
        <w:tc>
          <w:tcPr>
            <w:tcW w:w="4643" w:type="dxa"/>
            <w:tcMar>
              <w:top w:w="15" w:type="dxa"/>
              <w:left w:w="15" w:type="dxa"/>
              <w:bottom w:w="0" w:type="dxa"/>
              <w:right w:w="15" w:type="dxa"/>
            </w:tcMar>
            <w:vAlign w:val="center"/>
          </w:tcPr>
          <w:p w14:paraId="1786AE32" w14:textId="77777777" w:rsidR="000A26BC" w:rsidRDefault="004F4760">
            <w:r>
              <w:rPr>
                <w:rFonts w:hint="eastAsia"/>
              </w:rPr>
              <w:t>操作系统支持</w:t>
            </w:r>
            <w:r>
              <w:rPr>
                <w:rFonts w:hint="eastAsia"/>
              </w:rPr>
              <w:t>DDR3</w:t>
            </w:r>
            <w:r>
              <w:rPr>
                <w:rFonts w:hint="eastAsia"/>
              </w:rPr>
              <w:t>、</w:t>
            </w:r>
            <w:r>
              <w:rPr>
                <w:rFonts w:hint="eastAsia"/>
              </w:rPr>
              <w:t>DDR4</w:t>
            </w:r>
            <w:r>
              <w:rPr>
                <w:rFonts w:hint="eastAsia"/>
              </w:rPr>
              <w:t>等内存上的</w:t>
            </w:r>
            <w:r>
              <w:rPr>
                <w:rFonts w:hint="eastAsia"/>
              </w:rPr>
              <w:t>ECC</w:t>
            </w:r>
            <w:r>
              <w:rPr>
                <w:rFonts w:hint="eastAsia"/>
              </w:rPr>
              <w:t>查错、纠错</w:t>
            </w:r>
          </w:p>
        </w:tc>
      </w:tr>
      <w:tr w:rsidR="000A26BC" w14:paraId="62E8FDCF" w14:textId="77777777">
        <w:trPr>
          <w:jc w:val="center"/>
        </w:trPr>
        <w:tc>
          <w:tcPr>
            <w:tcW w:w="788" w:type="dxa"/>
            <w:tcMar>
              <w:top w:w="15" w:type="dxa"/>
              <w:left w:w="15" w:type="dxa"/>
              <w:bottom w:w="0" w:type="dxa"/>
              <w:right w:w="15" w:type="dxa"/>
            </w:tcMar>
            <w:vAlign w:val="center"/>
          </w:tcPr>
          <w:p w14:paraId="2B997D5F" w14:textId="77777777" w:rsidR="000A26BC" w:rsidRDefault="004F4760">
            <w:pPr>
              <w:jc w:val="center"/>
            </w:pPr>
            <w:r>
              <w:rPr>
                <w:rFonts w:hint="eastAsia"/>
              </w:rPr>
              <w:t xml:space="preserve">128 </w:t>
            </w:r>
          </w:p>
        </w:tc>
        <w:tc>
          <w:tcPr>
            <w:tcW w:w="1342" w:type="dxa"/>
            <w:tcMar>
              <w:top w:w="15" w:type="dxa"/>
              <w:left w:w="15" w:type="dxa"/>
              <w:bottom w:w="0" w:type="dxa"/>
              <w:right w:w="15" w:type="dxa"/>
            </w:tcMar>
            <w:vAlign w:val="center"/>
          </w:tcPr>
          <w:p w14:paraId="3A6B64AD" w14:textId="77777777" w:rsidR="000A26BC" w:rsidRDefault="004F4760">
            <w:pPr>
              <w:jc w:val="center"/>
            </w:pPr>
            <w:r>
              <w:rPr>
                <w:rFonts w:hint="eastAsia"/>
              </w:rPr>
              <w:t>可靠性要求</w:t>
            </w:r>
          </w:p>
        </w:tc>
        <w:tc>
          <w:tcPr>
            <w:tcW w:w="1440" w:type="dxa"/>
            <w:vMerge w:val="restart"/>
            <w:tcMar>
              <w:top w:w="15" w:type="dxa"/>
              <w:left w:w="15" w:type="dxa"/>
              <w:bottom w:w="0" w:type="dxa"/>
              <w:right w:w="15" w:type="dxa"/>
            </w:tcMar>
            <w:vAlign w:val="center"/>
          </w:tcPr>
          <w:p w14:paraId="45021F68" w14:textId="77777777" w:rsidR="000A26BC" w:rsidRDefault="004F4760">
            <w:pPr>
              <w:jc w:val="center"/>
            </w:pPr>
            <w:r>
              <w:rPr>
                <w:rFonts w:hint="eastAsia"/>
              </w:rPr>
              <w:t>热插拔</w:t>
            </w:r>
          </w:p>
        </w:tc>
        <w:tc>
          <w:tcPr>
            <w:tcW w:w="1740" w:type="dxa"/>
            <w:tcMar>
              <w:top w:w="15" w:type="dxa"/>
              <w:left w:w="15" w:type="dxa"/>
              <w:bottom w:w="0" w:type="dxa"/>
              <w:right w:w="15" w:type="dxa"/>
            </w:tcMar>
            <w:vAlign w:val="center"/>
          </w:tcPr>
          <w:p w14:paraId="7D7BBB75" w14:textId="77777777" w:rsidR="000A26BC" w:rsidRDefault="004F4760">
            <w:pPr>
              <w:jc w:val="left"/>
            </w:pPr>
            <w:r>
              <w:rPr>
                <w:rFonts w:hint="eastAsia"/>
              </w:rPr>
              <w:t>CPU</w:t>
            </w:r>
            <w:r>
              <w:rPr>
                <w:rFonts w:hint="eastAsia"/>
              </w:rPr>
              <w:t>热插拔</w:t>
            </w:r>
          </w:p>
        </w:tc>
        <w:tc>
          <w:tcPr>
            <w:tcW w:w="4643" w:type="dxa"/>
            <w:tcMar>
              <w:top w:w="15" w:type="dxa"/>
              <w:left w:w="15" w:type="dxa"/>
              <w:bottom w:w="0" w:type="dxa"/>
              <w:right w:w="15" w:type="dxa"/>
            </w:tcMar>
            <w:vAlign w:val="center"/>
          </w:tcPr>
          <w:p w14:paraId="0ED3802D" w14:textId="77777777" w:rsidR="000A26BC" w:rsidRDefault="004F4760">
            <w:r>
              <w:rPr>
                <w:rFonts w:hint="eastAsia"/>
              </w:rPr>
              <w:t>硬件支持时，操作系统支持</w:t>
            </w:r>
            <w:r>
              <w:rPr>
                <w:rFonts w:hint="eastAsia"/>
              </w:rPr>
              <w:t>CPU</w:t>
            </w:r>
            <w:r>
              <w:rPr>
                <w:rFonts w:hint="eastAsia"/>
              </w:rPr>
              <w:t>热插拔</w:t>
            </w:r>
          </w:p>
        </w:tc>
      </w:tr>
      <w:tr w:rsidR="000A26BC" w14:paraId="4CA52E90" w14:textId="77777777">
        <w:trPr>
          <w:jc w:val="center"/>
        </w:trPr>
        <w:tc>
          <w:tcPr>
            <w:tcW w:w="788" w:type="dxa"/>
            <w:tcMar>
              <w:top w:w="15" w:type="dxa"/>
              <w:left w:w="15" w:type="dxa"/>
              <w:bottom w:w="0" w:type="dxa"/>
              <w:right w:w="15" w:type="dxa"/>
            </w:tcMar>
            <w:vAlign w:val="center"/>
          </w:tcPr>
          <w:p w14:paraId="1F5DE8A2" w14:textId="77777777" w:rsidR="000A26BC" w:rsidRDefault="004F4760">
            <w:pPr>
              <w:jc w:val="center"/>
            </w:pPr>
            <w:r>
              <w:rPr>
                <w:rFonts w:hint="eastAsia"/>
              </w:rPr>
              <w:t xml:space="preserve">129 </w:t>
            </w:r>
          </w:p>
        </w:tc>
        <w:tc>
          <w:tcPr>
            <w:tcW w:w="1342" w:type="dxa"/>
            <w:tcMar>
              <w:top w:w="15" w:type="dxa"/>
              <w:left w:w="15" w:type="dxa"/>
              <w:bottom w:w="0" w:type="dxa"/>
              <w:right w:w="15" w:type="dxa"/>
            </w:tcMar>
            <w:vAlign w:val="center"/>
          </w:tcPr>
          <w:p w14:paraId="70B2610C" w14:textId="77777777" w:rsidR="000A26BC" w:rsidRDefault="004F4760">
            <w:pPr>
              <w:jc w:val="center"/>
            </w:pPr>
            <w:r>
              <w:rPr>
                <w:rFonts w:hint="eastAsia"/>
              </w:rPr>
              <w:t>可靠性要求</w:t>
            </w:r>
          </w:p>
        </w:tc>
        <w:tc>
          <w:tcPr>
            <w:tcW w:w="1440" w:type="dxa"/>
            <w:vMerge/>
            <w:vAlign w:val="center"/>
          </w:tcPr>
          <w:p w14:paraId="0641ED2B"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2A343C00" w14:textId="77777777" w:rsidR="000A26BC" w:rsidRDefault="004F4760">
            <w:pPr>
              <w:jc w:val="left"/>
            </w:pPr>
            <w:r>
              <w:rPr>
                <w:rFonts w:hint="eastAsia"/>
              </w:rPr>
              <w:t>内存热插拔</w:t>
            </w:r>
          </w:p>
        </w:tc>
        <w:tc>
          <w:tcPr>
            <w:tcW w:w="4643" w:type="dxa"/>
            <w:tcMar>
              <w:top w:w="15" w:type="dxa"/>
              <w:left w:w="15" w:type="dxa"/>
              <w:bottom w:w="0" w:type="dxa"/>
              <w:right w:w="15" w:type="dxa"/>
            </w:tcMar>
            <w:vAlign w:val="center"/>
          </w:tcPr>
          <w:p w14:paraId="30EE9A60" w14:textId="77777777" w:rsidR="000A26BC" w:rsidRDefault="004F4760">
            <w:r>
              <w:rPr>
                <w:rFonts w:hint="eastAsia"/>
              </w:rPr>
              <w:t>硬件支持时，操作系统支持内存热插拔</w:t>
            </w:r>
          </w:p>
        </w:tc>
      </w:tr>
      <w:tr w:rsidR="000A26BC" w14:paraId="0424D7D5" w14:textId="77777777">
        <w:trPr>
          <w:jc w:val="center"/>
        </w:trPr>
        <w:tc>
          <w:tcPr>
            <w:tcW w:w="788" w:type="dxa"/>
            <w:tcMar>
              <w:top w:w="15" w:type="dxa"/>
              <w:left w:w="15" w:type="dxa"/>
              <w:bottom w:w="0" w:type="dxa"/>
              <w:right w:w="15" w:type="dxa"/>
            </w:tcMar>
            <w:vAlign w:val="center"/>
          </w:tcPr>
          <w:p w14:paraId="77F83468" w14:textId="77777777" w:rsidR="000A26BC" w:rsidRDefault="004F4760">
            <w:pPr>
              <w:jc w:val="center"/>
            </w:pPr>
            <w:r>
              <w:rPr>
                <w:rFonts w:hint="eastAsia"/>
              </w:rPr>
              <w:t xml:space="preserve">130 </w:t>
            </w:r>
          </w:p>
        </w:tc>
        <w:tc>
          <w:tcPr>
            <w:tcW w:w="1342" w:type="dxa"/>
            <w:tcMar>
              <w:top w:w="15" w:type="dxa"/>
              <w:left w:w="15" w:type="dxa"/>
              <w:bottom w:w="0" w:type="dxa"/>
              <w:right w:w="15" w:type="dxa"/>
            </w:tcMar>
            <w:vAlign w:val="center"/>
          </w:tcPr>
          <w:p w14:paraId="07FF81C8" w14:textId="77777777" w:rsidR="000A26BC" w:rsidRDefault="004F4760">
            <w:pPr>
              <w:jc w:val="center"/>
            </w:pPr>
            <w:r>
              <w:rPr>
                <w:rFonts w:hint="eastAsia"/>
              </w:rPr>
              <w:t>可靠性要求</w:t>
            </w:r>
          </w:p>
        </w:tc>
        <w:tc>
          <w:tcPr>
            <w:tcW w:w="1440" w:type="dxa"/>
            <w:vMerge/>
            <w:vAlign w:val="center"/>
          </w:tcPr>
          <w:p w14:paraId="70227CD7"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61C443B" w14:textId="77777777" w:rsidR="000A26BC" w:rsidRDefault="004F4760">
            <w:pPr>
              <w:jc w:val="left"/>
            </w:pPr>
            <w:r>
              <w:rPr>
                <w:rFonts w:hint="eastAsia"/>
              </w:rPr>
              <w:t>★硬盘热插拔</w:t>
            </w:r>
          </w:p>
        </w:tc>
        <w:tc>
          <w:tcPr>
            <w:tcW w:w="4643" w:type="dxa"/>
            <w:tcMar>
              <w:top w:w="15" w:type="dxa"/>
              <w:left w:w="15" w:type="dxa"/>
              <w:bottom w:w="0" w:type="dxa"/>
              <w:right w:w="15" w:type="dxa"/>
            </w:tcMar>
            <w:vAlign w:val="center"/>
          </w:tcPr>
          <w:p w14:paraId="35727CA7" w14:textId="77777777" w:rsidR="000A26BC" w:rsidRDefault="004F4760">
            <w:r>
              <w:rPr>
                <w:rFonts w:hint="eastAsia"/>
              </w:rPr>
              <w:t>硬件支持时，操作系统支持硬盘热插拔</w:t>
            </w:r>
          </w:p>
        </w:tc>
      </w:tr>
      <w:tr w:rsidR="000A26BC" w14:paraId="58C2964F" w14:textId="77777777">
        <w:trPr>
          <w:jc w:val="center"/>
        </w:trPr>
        <w:tc>
          <w:tcPr>
            <w:tcW w:w="788" w:type="dxa"/>
            <w:tcMar>
              <w:top w:w="15" w:type="dxa"/>
              <w:left w:w="15" w:type="dxa"/>
              <w:bottom w:w="0" w:type="dxa"/>
              <w:right w:w="15" w:type="dxa"/>
            </w:tcMar>
            <w:vAlign w:val="center"/>
          </w:tcPr>
          <w:p w14:paraId="1478AC98" w14:textId="77777777" w:rsidR="000A26BC" w:rsidRDefault="004F4760">
            <w:pPr>
              <w:jc w:val="center"/>
            </w:pPr>
            <w:r>
              <w:rPr>
                <w:rFonts w:hint="eastAsia"/>
              </w:rPr>
              <w:t xml:space="preserve">131 </w:t>
            </w:r>
          </w:p>
        </w:tc>
        <w:tc>
          <w:tcPr>
            <w:tcW w:w="1342" w:type="dxa"/>
            <w:tcMar>
              <w:top w:w="15" w:type="dxa"/>
              <w:left w:w="15" w:type="dxa"/>
              <w:bottom w:w="0" w:type="dxa"/>
              <w:right w:w="15" w:type="dxa"/>
            </w:tcMar>
            <w:vAlign w:val="center"/>
          </w:tcPr>
          <w:p w14:paraId="74820F1E" w14:textId="77777777" w:rsidR="000A26BC" w:rsidRDefault="004F4760">
            <w:pPr>
              <w:jc w:val="center"/>
            </w:pPr>
            <w:r>
              <w:rPr>
                <w:rFonts w:hint="eastAsia"/>
              </w:rPr>
              <w:t>可维护性要求</w:t>
            </w:r>
          </w:p>
        </w:tc>
        <w:tc>
          <w:tcPr>
            <w:tcW w:w="1440" w:type="dxa"/>
            <w:vMerge w:val="restart"/>
            <w:tcMar>
              <w:top w:w="15" w:type="dxa"/>
              <w:left w:w="15" w:type="dxa"/>
              <w:bottom w:w="0" w:type="dxa"/>
              <w:right w:w="15" w:type="dxa"/>
            </w:tcMar>
            <w:vAlign w:val="center"/>
          </w:tcPr>
          <w:p w14:paraId="3C8AF22D" w14:textId="77777777" w:rsidR="000A26BC" w:rsidRDefault="004F4760">
            <w:pPr>
              <w:jc w:val="center"/>
            </w:pPr>
            <w:r>
              <w:rPr>
                <w:rFonts w:hint="eastAsia"/>
              </w:rPr>
              <w:t>维护工具</w:t>
            </w:r>
          </w:p>
        </w:tc>
        <w:tc>
          <w:tcPr>
            <w:tcW w:w="1740" w:type="dxa"/>
            <w:tcMar>
              <w:top w:w="15" w:type="dxa"/>
              <w:left w:w="15" w:type="dxa"/>
              <w:bottom w:w="0" w:type="dxa"/>
              <w:right w:w="15" w:type="dxa"/>
            </w:tcMar>
            <w:vAlign w:val="center"/>
          </w:tcPr>
          <w:p w14:paraId="397980FD" w14:textId="77777777" w:rsidR="000A26BC" w:rsidRDefault="004F4760">
            <w:pPr>
              <w:jc w:val="left"/>
            </w:pPr>
            <w:r>
              <w:rPr>
                <w:rFonts w:hint="eastAsia"/>
              </w:rPr>
              <w:t>★远程维护</w:t>
            </w:r>
          </w:p>
        </w:tc>
        <w:tc>
          <w:tcPr>
            <w:tcW w:w="4643" w:type="dxa"/>
            <w:tcMar>
              <w:top w:w="15" w:type="dxa"/>
              <w:left w:w="15" w:type="dxa"/>
              <w:bottom w:w="0" w:type="dxa"/>
              <w:right w:w="15" w:type="dxa"/>
            </w:tcMar>
            <w:vAlign w:val="center"/>
          </w:tcPr>
          <w:p w14:paraId="05563F2F" w14:textId="77777777" w:rsidR="000A26BC" w:rsidRDefault="004F4760">
            <w:r>
              <w:rPr>
                <w:rFonts w:hint="eastAsia"/>
              </w:rPr>
              <w:t>操作系统提供远程控制管理工具，支持</w:t>
            </w:r>
            <w:r>
              <w:rPr>
                <w:rFonts w:hint="eastAsia"/>
              </w:rPr>
              <w:t>RDP</w:t>
            </w:r>
            <w:r>
              <w:rPr>
                <w:rFonts w:hint="eastAsia"/>
              </w:rPr>
              <w:t>、</w:t>
            </w:r>
            <w:r>
              <w:rPr>
                <w:rFonts w:hint="eastAsia"/>
              </w:rPr>
              <w:t>SSH</w:t>
            </w:r>
            <w:r>
              <w:rPr>
                <w:rFonts w:hint="eastAsia"/>
              </w:rPr>
              <w:t>、</w:t>
            </w:r>
            <w:r>
              <w:rPr>
                <w:rFonts w:hint="eastAsia"/>
              </w:rPr>
              <w:t>SPICE</w:t>
            </w:r>
            <w:r>
              <w:rPr>
                <w:rFonts w:hint="eastAsia"/>
              </w:rPr>
              <w:t>、</w:t>
            </w:r>
            <w:r>
              <w:rPr>
                <w:rFonts w:hint="eastAsia"/>
              </w:rPr>
              <w:t>VNC</w:t>
            </w:r>
            <w:r>
              <w:rPr>
                <w:rFonts w:hint="eastAsia"/>
              </w:rPr>
              <w:t>等协议，方便用户进行文本或图形化形式的远程连接及维护</w:t>
            </w:r>
          </w:p>
        </w:tc>
      </w:tr>
      <w:tr w:rsidR="000A26BC" w14:paraId="2632A7B8" w14:textId="77777777">
        <w:trPr>
          <w:jc w:val="center"/>
        </w:trPr>
        <w:tc>
          <w:tcPr>
            <w:tcW w:w="788" w:type="dxa"/>
            <w:tcMar>
              <w:top w:w="15" w:type="dxa"/>
              <w:left w:w="15" w:type="dxa"/>
              <w:bottom w:w="0" w:type="dxa"/>
              <w:right w:w="15" w:type="dxa"/>
            </w:tcMar>
            <w:vAlign w:val="center"/>
          </w:tcPr>
          <w:p w14:paraId="3C0D434B" w14:textId="77777777" w:rsidR="000A26BC" w:rsidRDefault="004F4760">
            <w:pPr>
              <w:jc w:val="center"/>
            </w:pPr>
            <w:r>
              <w:rPr>
                <w:rFonts w:hint="eastAsia"/>
              </w:rPr>
              <w:t xml:space="preserve">132 </w:t>
            </w:r>
          </w:p>
        </w:tc>
        <w:tc>
          <w:tcPr>
            <w:tcW w:w="1342" w:type="dxa"/>
            <w:tcMar>
              <w:top w:w="15" w:type="dxa"/>
              <w:left w:w="15" w:type="dxa"/>
              <w:bottom w:w="0" w:type="dxa"/>
              <w:right w:w="15" w:type="dxa"/>
            </w:tcMar>
            <w:vAlign w:val="center"/>
          </w:tcPr>
          <w:p w14:paraId="63DB71FB" w14:textId="77777777" w:rsidR="000A26BC" w:rsidRDefault="004F4760">
            <w:pPr>
              <w:jc w:val="center"/>
            </w:pPr>
            <w:r>
              <w:rPr>
                <w:rFonts w:hint="eastAsia"/>
              </w:rPr>
              <w:t>可维护性要求</w:t>
            </w:r>
          </w:p>
        </w:tc>
        <w:tc>
          <w:tcPr>
            <w:tcW w:w="1440" w:type="dxa"/>
            <w:vMerge/>
            <w:vAlign w:val="center"/>
          </w:tcPr>
          <w:p w14:paraId="74B08CF0"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41BBC76" w14:textId="77777777" w:rsidR="000A26BC" w:rsidRDefault="004F4760">
            <w:pPr>
              <w:jc w:val="left"/>
            </w:pPr>
            <w:r>
              <w:rPr>
                <w:rFonts w:hint="eastAsia"/>
              </w:rPr>
              <w:t>★文件完整检查</w:t>
            </w:r>
          </w:p>
        </w:tc>
        <w:tc>
          <w:tcPr>
            <w:tcW w:w="4643" w:type="dxa"/>
            <w:tcMar>
              <w:top w:w="15" w:type="dxa"/>
              <w:left w:w="15" w:type="dxa"/>
              <w:bottom w:w="0" w:type="dxa"/>
              <w:right w:w="15" w:type="dxa"/>
            </w:tcMar>
            <w:vAlign w:val="center"/>
          </w:tcPr>
          <w:p w14:paraId="2719DCA7" w14:textId="77777777" w:rsidR="000A26BC" w:rsidRDefault="004F4760">
            <w:r>
              <w:rPr>
                <w:rFonts w:hint="eastAsia"/>
              </w:rPr>
              <w:t>操作系统提供文件系统检查工具，对文件系统完整性进行检测和修复</w:t>
            </w:r>
          </w:p>
        </w:tc>
      </w:tr>
      <w:tr w:rsidR="000A26BC" w14:paraId="16C5EA01" w14:textId="77777777">
        <w:trPr>
          <w:jc w:val="center"/>
        </w:trPr>
        <w:tc>
          <w:tcPr>
            <w:tcW w:w="788" w:type="dxa"/>
            <w:tcMar>
              <w:top w:w="15" w:type="dxa"/>
              <w:left w:w="15" w:type="dxa"/>
              <w:bottom w:w="0" w:type="dxa"/>
              <w:right w:w="15" w:type="dxa"/>
            </w:tcMar>
            <w:vAlign w:val="center"/>
          </w:tcPr>
          <w:p w14:paraId="00590867" w14:textId="77777777" w:rsidR="000A26BC" w:rsidRDefault="004F4760">
            <w:pPr>
              <w:jc w:val="center"/>
            </w:pPr>
            <w:r>
              <w:rPr>
                <w:rFonts w:hint="eastAsia"/>
              </w:rPr>
              <w:t xml:space="preserve">133 </w:t>
            </w:r>
          </w:p>
        </w:tc>
        <w:tc>
          <w:tcPr>
            <w:tcW w:w="1342" w:type="dxa"/>
            <w:tcMar>
              <w:top w:w="15" w:type="dxa"/>
              <w:left w:w="15" w:type="dxa"/>
              <w:bottom w:w="0" w:type="dxa"/>
              <w:right w:w="15" w:type="dxa"/>
            </w:tcMar>
            <w:vAlign w:val="center"/>
          </w:tcPr>
          <w:p w14:paraId="72A400A0" w14:textId="77777777" w:rsidR="000A26BC" w:rsidRDefault="004F4760">
            <w:pPr>
              <w:jc w:val="center"/>
            </w:pPr>
            <w:r>
              <w:rPr>
                <w:rFonts w:hint="eastAsia"/>
              </w:rPr>
              <w:t>可维护性要求</w:t>
            </w:r>
          </w:p>
        </w:tc>
        <w:tc>
          <w:tcPr>
            <w:tcW w:w="1440" w:type="dxa"/>
            <w:vMerge/>
            <w:vAlign w:val="center"/>
          </w:tcPr>
          <w:p w14:paraId="18B8F696"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AD88F1E" w14:textId="77777777" w:rsidR="000A26BC" w:rsidRDefault="004F4760">
            <w:pPr>
              <w:jc w:val="left"/>
            </w:pPr>
            <w:r>
              <w:rPr>
                <w:rFonts w:hint="eastAsia"/>
              </w:rPr>
              <w:t>★内核分析</w:t>
            </w:r>
          </w:p>
        </w:tc>
        <w:tc>
          <w:tcPr>
            <w:tcW w:w="4643" w:type="dxa"/>
            <w:tcMar>
              <w:top w:w="15" w:type="dxa"/>
              <w:left w:w="15" w:type="dxa"/>
              <w:bottom w:w="0" w:type="dxa"/>
              <w:right w:w="15" w:type="dxa"/>
            </w:tcMar>
            <w:vAlign w:val="center"/>
          </w:tcPr>
          <w:p w14:paraId="30F73556" w14:textId="77777777" w:rsidR="000A26BC" w:rsidRDefault="004F4760">
            <w:r>
              <w:rPr>
                <w:rFonts w:hint="eastAsia"/>
              </w:rPr>
              <w:t>操作系统提供内核性能分析工具，提供性能分析框架，支持对内核函数层面进行分析；提供内核探测工具，支持对内核及用户</w:t>
            </w:r>
            <w:proofErr w:type="gramStart"/>
            <w:r>
              <w:rPr>
                <w:rFonts w:hint="eastAsia"/>
              </w:rPr>
              <w:t>态程序</w:t>
            </w:r>
            <w:proofErr w:type="gramEnd"/>
            <w:r>
              <w:rPr>
                <w:rFonts w:hint="eastAsia"/>
              </w:rPr>
              <w:t>动态追踪</w:t>
            </w:r>
          </w:p>
        </w:tc>
      </w:tr>
      <w:tr w:rsidR="000A26BC" w14:paraId="26C9BEE7" w14:textId="77777777">
        <w:trPr>
          <w:jc w:val="center"/>
        </w:trPr>
        <w:tc>
          <w:tcPr>
            <w:tcW w:w="788" w:type="dxa"/>
            <w:tcMar>
              <w:top w:w="15" w:type="dxa"/>
              <w:left w:w="15" w:type="dxa"/>
              <w:bottom w:w="0" w:type="dxa"/>
              <w:right w:w="15" w:type="dxa"/>
            </w:tcMar>
            <w:vAlign w:val="center"/>
          </w:tcPr>
          <w:p w14:paraId="41AEDFF6" w14:textId="77777777" w:rsidR="000A26BC" w:rsidRDefault="004F4760">
            <w:pPr>
              <w:jc w:val="center"/>
            </w:pPr>
            <w:r>
              <w:rPr>
                <w:rFonts w:hint="eastAsia"/>
              </w:rPr>
              <w:t xml:space="preserve">134 </w:t>
            </w:r>
          </w:p>
        </w:tc>
        <w:tc>
          <w:tcPr>
            <w:tcW w:w="1342" w:type="dxa"/>
            <w:tcMar>
              <w:top w:w="15" w:type="dxa"/>
              <w:left w:w="15" w:type="dxa"/>
              <w:bottom w:w="0" w:type="dxa"/>
              <w:right w:w="15" w:type="dxa"/>
            </w:tcMar>
            <w:vAlign w:val="center"/>
          </w:tcPr>
          <w:p w14:paraId="6CD2B1A9" w14:textId="77777777" w:rsidR="000A26BC" w:rsidRDefault="004F4760">
            <w:pPr>
              <w:jc w:val="center"/>
            </w:pPr>
            <w:r>
              <w:rPr>
                <w:rFonts w:hint="eastAsia"/>
              </w:rPr>
              <w:t>可维护性要求</w:t>
            </w:r>
          </w:p>
        </w:tc>
        <w:tc>
          <w:tcPr>
            <w:tcW w:w="1440" w:type="dxa"/>
            <w:vMerge/>
            <w:vAlign w:val="center"/>
          </w:tcPr>
          <w:p w14:paraId="69F6A3AB"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5F1B9F4" w14:textId="77777777" w:rsidR="000A26BC" w:rsidRDefault="004F4760">
            <w:pPr>
              <w:jc w:val="left"/>
            </w:pPr>
            <w:r>
              <w:rPr>
                <w:rFonts w:hint="eastAsia"/>
              </w:rPr>
              <w:t>IO</w:t>
            </w:r>
            <w:r>
              <w:rPr>
                <w:rFonts w:hint="eastAsia"/>
              </w:rPr>
              <w:t>诊断工具</w:t>
            </w:r>
          </w:p>
        </w:tc>
        <w:tc>
          <w:tcPr>
            <w:tcW w:w="4643" w:type="dxa"/>
            <w:tcMar>
              <w:top w:w="15" w:type="dxa"/>
              <w:left w:w="15" w:type="dxa"/>
              <w:bottom w:w="0" w:type="dxa"/>
              <w:right w:w="15" w:type="dxa"/>
            </w:tcMar>
            <w:vAlign w:val="center"/>
          </w:tcPr>
          <w:p w14:paraId="15778F86" w14:textId="77777777" w:rsidR="000A26BC" w:rsidRDefault="004F4760">
            <w:r>
              <w:rPr>
                <w:rFonts w:hint="eastAsia"/>
              </w:rPr>
              <w:t>操作系统提供</w:t>
            </w:r>
            <w:r>
              <w:rPr>
                <w:rFonts w:hint="eastAsia"/>
              </w:rPr>
              <w:t>IO</w:t>
            </w:r>
            <w:r>
              <w:rPr>
                <w:rFonts w:hint="eastAsia"/>
              </w:rPr>
              <w:t>诊断工具，具有系统调用追踪（记录系统内核中各种系统调用的信息</w:t>
            </w:r>
            <w:r>
              <w:rPr>
                <w:rFonts w:hint="eastAsia"/>
              </w:rPr>
              <w:t>,</w:t>
            </w:r>
            <w:r>
              <w:rPr>
                <w:rFonts w:hint="eastAsia"/>
              </w:rPr>
              <w:t>包括调用者、参数、返回值等）、</w:t>
            </w:r>
            <w:r>
              <w:rPr>
                <w:rFonts w:hint="eastAsia"/>
              </w:rPr>
              <w:t>IO</w:t>
            </w:r>
            <w:r>
              <w:rPr>
                <w:rFonts w:hint="eastAsia"/>
              </w:rPr>
              <w:t>性能分析（收集</w:t>
            </w:r>
            <w:proofErr w:type="spellStart"/>
            <w:r>
              <w:rPr>
                <w:rFonts w:hint="eastAsia"/>
              </w:rPr>
              <w:t>iops</w:t>
            </w:r>
            <w:proofErr w:type="spellEnd"/>
            <w:r>
              <w:rPr>
                <w:rFonts w:hint="eastAsia"/>
              </w:rPr>
              <w:t>、延迟、吞吐量等</w:t>
            </w:r>
            <w:r>
              <w:rPr>
                <w:rFonts w:hint="eastAsia"/>
              </w:rPr>
              <w:t>I/O</w:t>
            </w:r>
            <w:r>
              <w:rPr>
                <w:rFonts w:hint="eastAsia"/>
              </w:rPr>
              <w:t>相关的统计数据）等功能，便于快速定位</w:t>
            </w:r>
            <w:r>
              <w:rPr>
                <w:rFonts w:hint="eastAsia"/>
              </w:rPr>
              <w:t>IO</w:t>
            </w:r>
            <w:r>
              <w:rPr>
                <w:rFonts w:hint="eastAsia"/>
              </w:rPr>
              <w:t>问题；提供网络诊断工具，具有内核网络协议</w:t>
            </w:r>
            <w:proofErr w:type="gramStart"/>
            <w:r>
              <w:rPr>
                <w:rFonts w:hint="eastAsia"/>
              </w:rPr>
              <w:t>栈</w:t>
            </w:r>
            <w:proofErr w:type="gramEnd"/>
            <w:r>
              <w:rPr>
                <w:rFonts w:hint="eastAsia"/>
              </w:rPr>
              <w:t>延时统计、故障诊断、异常检测等功能；提供网络延时探测工具，具有探测网络链路中各节点的时延信息功能，便于快速确定问题边界</w:t>
            </w:r>
          </w:p>
        </w:tc>
      </w:tr>
      <w:tr w:rsidR="000A26BC" w14:paraId="036F36D3" w14:textId="77777777">
        <w:trPr>
          <w:jc w:val="center"/>
        </w:trPr>
        <w:tc>
          <w:tcPr>
            <w:tcW w:w="788" w:type="dxa"/>
            <w:tcMar>
              <w:top w:w="15" w:type="dxa"/>
              <w:left w:w="15" w:type="dxa"/>
              <w:bottom w:w="0" w:type="dxa"/>
              <w:right w:w="15" w:type="dxa"/>
            </w:tcMar>
            <w:vAlign w:val="center"/>
          </w:tcPr>
          <w:p w14:paraId="24AD78BD" w14:textId="77777777" w:rsidR="000A26BC" w:rsidRDefault="004F4760">
            <w:pPr>
              <w:jc w:val="center"/>
            </w:pPr>
            <w:r>
              <w:rPr>
                <w:rFonts w:hint="eastAsia"/>
              </w:rPr>
              <w:t xml:space="preserve">135 </w:t>
            </w:r>
          </w:p>
        </w:tc>
        <w:tc>
          <w:tcPr>
            <w:tcW w:w="1342" w:type="dxa"/>
            <w:tcMar>
              <w:top w:w="15" w:type="dxa"/>
              <w:left w:w="15" w:type="dxa"/>
              <w:bottom w:w="0" w:type="dxa"/>
              <w:right w:w="15" w:type="dxa"/>
            </w:tcMar>
            <w:vAlign w:val="center"/>
          </w:tcPr>
          <w:p w14:paraId="2DFDB5D1" w14:textId="77777777" w:rsidR="000A26BC" w:rsidRDefault="004F4760">
            <w:pPr>
              <w:jc w:val="center"/>
            </w:pPr>
            <w:r>
              <w:rPr>
                <w:rFonts w:hint="eastAsia"/>
              </w:rPr>
              <w:t>可维护性要求</w:t>
            </w:r>
          </w:p>
        </w:tc>
        <w:tc>
          <w:tcPr>
            <w:tcW w:w="1440" w:type="dxa"/>
            <w:vMerge/>
            <w:vAlign w:val="center"/>
          </w:tcPr>
          <w:p w14:paraId="7934CD84" w14:textId="77777777" w:rsidR="000A26BC" w:rsidRDefault="000A26BC">
            <w:pPr>
              <w:rPr>
                <w:rFonts w:ascii="宋体" w:hAnsi="宋体" w:cs="宋体"/>
                <w:sz w:val="24"/>
              </w:rPr>
            </w:pPr>
          </w:p>
        </w:tc>
        <w:tc>
          <w:tcPr>
            <w:tcW w:w="1740" w:type="dxa"/>
            <w:noWrap/>
            <w:tcMar>
              <w:top w:w="15" w:type="dxa"/>
              <w:left w:w="15" w:type="dxa"/>
              <w:bottom w:w="0" w:type="dxa"/>
              <w:right w:w="15" w:type="dxa"/>
            </w:tcMar>
            <w:vAlign w:val="center"/>
          </w:tcPr>
          <w:p w14:paraId="79BD42CD" w14:textId="77777777" w:rsidR="000A26BC" w:rsidRDefault="004F4760">
            <w:pPr>
              <w:jc w:val="left"/>
            </w:pPr>
            <w:r>
              <w:rPr>
                <w:rFonts w:hint="eastAsia"/>
              </w:rPr>
              <w:t>场景调</w:t>
            </w:r>
            <w:proofErr w:type="gramStart"/>
            <w:r>
              <w:rPr>
                <w:rFonts w:hint="eastAsia"/>
              </w:rPr>
              <w:t>优工具</w:t>
            </w:r>
            <w:proofErr w:type="gramEnd"/>
          </w:p>
        </w:tc>
        <w:tc>
          <w:tcPr>
            <w:tcW w:w="4643" w:type="dxa"/>
            <w:tcMar>
              <w:top w:w="15" w:type="dxa"/>
              <w:left w:w="15" w:type="dxa"/>
              <w:bottom w:w="0" w:type="dxa"/>
              <w:right w:w="15" w:type="dxa"/>
            </w:tcMar>
            <w:vAlign w:val="center"/>
          </w:tcPr>
          <w:p w14:paraId="6CB8AA6E" w14:textId="77777777" w:rsidR="000A26BC" w:rsidRDefault="004F4760">
            <w:r>
              <w:rPr>
                <w:rFonts w:hint="eastAsia"/>
              </w:rPr>
              <w:t>操作系统提供自</w:t>
            </w:r>
            <w:proofErr w:type="gramStart"/>
            <w:r>
              <w:rPr>
                <w:rFonts w:hint="eastAsia"/>
              </w:rPr>
              <w:t>研</w:t>
            </w:r>
            <w:proofErr w:type="gramEnd"/>
            <w:r>
              <w:rPr>
                <w:rFonts w:hint="eastAsia"/>
              </w:rPr>
              <w:t>场景调优工具，通过执行一条命令，收集服务器的全量性能数据，包含</w:t>
            </w:r>
            <w:r>
              <w:t>CPU</w:t>
            </w:r>
            <w:r>
              <w:rPr>
                <w:rFonts w:hint="eastAsia"/>
              </w:rPr>
              <w:t>、内存、网络、</w:t>
            </w:r>
            <w:r>
              <w:t>IO</w:t>
            </w:r>
            <w:r>
              <w:rPr>
                <w:rFonts w:hint="eastAsia"/>
              </w:rPr>
              <w:t>、系统配置详细数据，并形成可视化数据报告，用于分析系统性能指标，自动定位系统瓶颈及提供可视化的调优指导，引导客户实施优化，提升场景应用性能；支持智能调优，通过</w:t>
            </w:r>
            <w:r>
              <w:t>AI</w:t>
            </w:r>
            <w:r>
              <w:rPr>
                <w:rFonts w:hint="eastAsia"/>
              </w:rPr>
              <w:t>迭代运算得出最佳配置参数组合，提升客户场景应用性能；支持冷热火焰图</w:t>
            </w:r>
          </w:p>
        </w:tc>
      </w:tr>
      <w:tr w:rsidR="000A26BC" w14:paraId="5278EE31" w14:textId="77777777">
        <w:trPr>
          <w:jc w:val="center"/>
        </w:trPr>
        <w:tc>
          <w:tcPr>
            <w:tcW w:w="788" w:type="dxa"/>
            <w:tcMar>
              <w:top w:w="15" w:type="dxa"/>
              <w:left w:w="15" w:type="dxa"/>
              <w:bottom w:w="0" w:type="dxa"/>
              <w:right w:w="15" w:type="dxa"/>
            </w:tcMar>
            <w:vAlign w:val="center"/>
          </w:tcPr>
          <w:p w14:paraId="5C96EFAD" w14:textId="77777777" w:rsidR="000A26BC" w:rsidRDefault="004F4760">
            <w:pPr>
              <w:jc w:val="center"/>
            </w:pPr>
            <w:r>
              <w:rPr>
                <w:rFonts w:hint="eastAsia"/>
              </w:rPr>
              <w:t xml:space="preserve">136 </w:t>
            </w:r>
          </w:p>
        </w:tc>
        <w:tc>
          <w:tcPr>
            <w:tcW w:w="1342" w:type="dxa"/>
            <w:tcMar>
              <w:top w:w="15" w:type="dxa"/>
              <w:left w:w="15" w:type="dxa"/>
              <w:bottom w:w="0" w:type="dxa"/>
              <w:right w:w="15" w:type="dxa"/>
            </w:tcMar>
            <w:vAlign w:val="center"/>
          </w:tcPr>
          <w:p w14:paraId="2575B470" w14:textId="77777777" w:rsidR="000A26BC" w:rsidRDefault="004F4760">
            <w:pPr>
              <w:jc w:val="center"/>
            </w:pPr>
            <w:r>
              <w:rPr>
                <w:rFonts w:hint="eastAsia"/>
              </w:rPr>
              <w:t>可维护性要求</w:t>
            </w:r>
          </w:p>
        </w:tc>
        <w:tc>
          <w:tcPr>
            <w:tcW w:w="1440" w:type="dxa"/>
            <w:vMerge/>
            <w:vAlign w:val="center"/>
          </w:tcPr>
          <w:p w14:paraId="2F97F871" w14:textId="77777777" w:rsidR="000A26BC" w:rsidRDefault="000A26BC">
            <w:pPr>
              <w:rPr>
                <w:rFonts w:ascii="宋体" w:hAnsi="宋体" w:cs="宋体"/>
                <w:sz w:val="24"/>
              </w:rPr>
            </w:pPr>
          </w:p>
        </w:tc>
        <w:tc>
          <w:tcPr>
            <w:tcW w:w="1740" w:type="dxa"/>
            <w:noWrap/>
            <w:tcMar>
              <w:top w:w="15" w:type="dxa"/>
              <w:left w:w="15" w:type="dxa"/>
              <w:bottom w:w="0" w:type="dxa"/>
              <w:right w:w="15" w:type="dxa"/>
            </w:tcMar>
            <w:vAlign w:val="center"/>
          </w:tcPr>
          <w:p w14:paraId="7422D306" w14:textId="77777777" w:rsidR="000A26BC" w:rsidRDefault="004F4760">
            <w:pPr>
              <w:jc w:val="left"/>
            </w:pPr>
            <w:r>
              <w:rPr>
                <w:rFonts w:hint="eastAsia"/>
              </w:rPr>
              <w:t>应用性能监控工具</w:t>
            </w:r>
          </w:p>
        </w:tc>
        <w:tc>
          <w:tcPr>
            <w:tcW w:w="4643" w:type="dxa"/>
            <w:tcMar>
              <w:top w:w="15" w:type="dxa"/>
              <w:left w:w="15" w:type="dxa"/>
              <w:bottom w:w="0" w:type="dxa"/>
              <w:right w:w="15" w:type="dxa"/>
            </w:tcMar>
            <w:vAlign w:val="center"/>
          </w:tcPr>
          <w:p w14:paraId="7706946C" w14:textId="77777777" w:rsidR="000A26BC" w:rsidRDefault="004F4760">
            <w:r>
              <w:rPr>
                <w:rFonts w:hint="eastAsia"/>
              </w:rPr>
              <w:t>操作系统提供自</w:t>
            </w:r>
            <w:proofErr w:type="gramStart"/>
            <w:r>
              <w:rPr>
                <w:rFonts w:hint="eastAsia"/>
              </w:rPr>
              <w:t>研</w:t>
            </w:r>
            <w:proofErr w:type="gramEnd"/>
            <w:r>
              <w:rPr>
                <w:rFonts w:hint="eastAsia"/>
              </w:rPr>
              <w:t>应用性能监控工具，支持监控应用性能指标、系统资源（</w:t>
            </w:r>
            <w:r>
              <w:t>CPU</w:t>
            </w:r>
            <w:r>
              <w:rPr>
                <w:rFonts w:hint="eastAsia"/>
              </w:rPr>
              <w:t>、内存）、进程（进程状态、进程数和僵尸进程）、网络（网卡带宽、网卡使用率）、磁盘（磁盘分区使用、</w:t>
            </w:r>
            <w:proofErr w:type="spellStart"/>
            <w:r>
              <w:t>inode</w:t>
            </w:r>
            <w:proofErr w:type="spellEnd"/>
            <w:r>
              <w:rPr>
                <w:rFonts w:hint="eastAsia"/>
              </w:rPr>
              <w:t>使用和磁</w:t>
            </w:r>
            <w:r>
              <w:rPr>
                <w:rFonts w:hint="eastAsia"/>
              </w:rPr>
              <w:lastRenderedPageBreak/>
              <w:t>盘时延）。支持应用和系统监控联动功能，当监控到应用性能指标异常时，同步实时获取系统监控信息，综合两部分内容，形成最终监控结果，帮助用户判断及分析应用性能问题</w:t>
            </w:r>
          </w:p>
        </w:tc>
      </w:tr>
      <w:tr w:rsidR="000A26BC" w14:paraId="5957865A" w14:textId="77777777">
        <w:trPr>
          <w:jc w:val="center"/>
        </w:trPr>
        <w:tc>
          <w:tcPr>
            <w:tcW w:w="788" w:type="dxa"/>
            <w:tcMar>
              <w:top w:w="15" w:type="dxa"/>
              <w:left w:w="15" w:type="dxa"/>
              <w:bottom w:w="0" w:type="dxa"/>
              <w:right w:w="15" w:type="dxa"/>
            </w:tcMar>
            <w:vAlign w:val="center"/>
          </w:tcPr>
          <w:p w14:paraId="0456AA7E" w14:textId="77777777" w:rsidR="000A26BC" w:rsidRDefault="004F4760">
            <w:pPr>
              <w:jc w:val="center"/>
            </w:pPr>
            <w:r>
              <w:rPr>
                <w:rFonts w:hint="eastAsia"/>
              </w:rPr>
              <w:lastRenderedPageBreak/>
              <w:t xml:space="preserve">137 </w:t>
            </w:r>
          </w:p>
        </w:tc>
        <w:tc>
          <w:tcPr>
            <w:tcW w:w="1342" w:type="dxa"/>
            <w:tcMar>
              <w:top w:w="15" w:type="dxa"/>
              <w:left w:w="15" w:type="dxa"/>
              <w:bottom w:w="0" w:type="dxa"/>
              <w:right w:w="15" w:type="dxa"/>
            </w:tcMar>
            <w:vAlign w:val="center"/>
          </w:tcPr>
          <w:p w14:paraId="0BD74B57" w14:textId="77777777" w:rsidR="000A26BC" w:rsidRDefault="004F4760">
            <w:pPr>
              <w:jc w:val="center"/>
            </w:pPr>
            <w:r>
              <w:rPr>
                <w:rFonts w:hint="eastAsia"/>
              </w:rPr>
              <w:t>可维护性要求</w:t>
            </w:r>
          </w:p>
        </w:tc>
        <w:tc>
          <w:tcPr>
            <w:tcW w:w="1440" w:type="dxa"/>
            <w:vMerge w:val="restart"/>
            <w:tcMar>
              <w:top w:w="15" w:type="dxa"/>
              <w:left w:w="15" w:type="dxa"/>
              <w:bottom w:w="0" w:type="dxa"/>
              <w:right w:w="15" w:type="dxa"/>
            </w:tcMar>
            <w:vAlign w:val="center"/>
          </w:tcPr>
          <w:p w14:paraId="5D71F87C" w14:textId="77777777" w:rsidR="000A26BC" w:rsidRDefault="004F4760">
            <w:pPr>
              <w:jc w:val="center"/>
            </w:pPr>
            <w:r>
              <w:rPr>
                <w:rFonts w:hint="eastAsia"/>
              </w:rPr>
              <w:t>日志管理</w:t>
            </w:r>
          </w:p>
        </w:tc>
        <w:tc>
          <w:tcPr>
            <w:tcW w:w="1740" w:type="dxa"/>
            <w:tcMar>
              <w:top w:w="15" w:type="dxa"/>
              <w:left w:w="15" w:type="dxa"/>
              <w:bottom w:w="0" w:type="dxa"/>
              <w:right w:w="15" w:type="dxa"/>
            </w:tcMar>
            <w:vAlign w:val="center"/>
          </w:tcPr>
          <w:p w14:paraId="78568981" w14:textId="77777777" w:rsidR="000A26BC" w:rsidRDefault="004F4760">
            <w:pPr>
              <w:jc w:val="left"/>
            </w:pPr>
            <w:r>
              <w:rPr>
                <w:rFonts w:hint="eastAsia"/>
              </w:rPr>
              <w:t>★日志记录与存储</w:t>
            </w:r>
          </w:p>
        </w:tc>
        <w:tc>
          <w:tcPr>
            <w:tcW w:w="4643" w:type="dxa"/>
            <w:tcMar>
              <w:top w:w="15" w:type="dxa"/>
              <w:left w:w="15" w:type="dxa"/>
              <w:bottom w:w="0" w:type="dxa"/>
              <w:right w:w="15" w:type="dxa"/>
            </w:tcMar>
            <w:vAlign w:val="center"/>
          </w:tcPr>
          <w:p w14:paraId="2AE61F9D" w14:textId="77777777" w:rsidR="000A26BC" w:rsidRDefault="004F4760">
            <w:r>
              <w:rPr>
                <w:rFonts w:hint="eastAsia"/>
              </w:rPr>
              <w:t>操作系统支持对安全事件的日志记录，包括</w:t>
            </w:r>
            <w:proofErr w:type="gramStart"/>
            <w:r>
              <w:rPr>
                <w:rFonts w:hint="eastAsia"/>
              </w:rPr>
              <w:t>帐户</w:t>
            </w:r>
            <w:proofErr w:type="gramEnd"/>
            <w:r>
              <w:rPr>
                <w:rFonts w:hint="eastAsia"/>
              </w:rPr>
              <w:t>增删改、成功登录、失败登录、敏感服务开启关闭、配置修改等，日志信息详实，包括所属用户、访问时间、访问地址等；支持内核异常日志信息的记录和存储；支持内核崩溃转储机制，系统崩溃时可收集整个内存信息；支持配置远程日志功能，可将指定日志内容归档到日志服务器；支持对日志功能进行访问控制，防止未经授权的访问</w:t>
            </w:r>
          </w:p>
        </w:tc>
      </w:tr>
      <w:tr w:rsidR="000A26BC" w14:paraId="4FF84C44" w14:textId="77777777">
        <w:trPr>
          <w:jc w:val="center"/>
        </w:trPr>
        <w:tc>
          <w:tcPr>
            <w:tcW w:w="788" w:type="dxa"/>
            <w:tcMar>
              <w:top w:w="15" w:type="dxa"/>
              <w:left w:w="15" w:type="dxa"/>
              <w:bottom w:w="0" w:type="dxa"/>
              <w:right w:w="15" w:type="dxa"/>
            </w:tcMar>
            <w:vAlign w:val="center"/>
          </w:tcPr>
          <w:p w14:paraId="0DCA0D01" w14:textId="77777777" w:rsidR="000A26BC" w:rsidRDefault="004F4760">
            <w:pPr>
              <w:jc w:val="center"/>
            </w:pPr>
            <w:r>
              <w:rPr>
                <w:rFonts w:hint="eastAsia"/>
              </w:rPr>
              <w:t xml:space="preserve">138 </w:t>
            </w:r>
          </w:p>
        </w:tc>
        <w:tc>
          <w:tcPr>
            <w:tcW w:w="1342" w:type="dxa"/>
            <w:tcMar>
              <w:top w:w="15" w:type="dxa"/>
              <w:left w:w="15" w:type="dxa"/>
              <w:bottom w:w="0" w:type="dxa"/>
              <w:right w:w="15" w:type="dxa"/>
            </w:tcMar>
            <w:vAlign w:val="center"/>
          </w:tcPr>
          <w:p w14:paraId="1B619ED5" w14:textId="77777777" w:rsidR="000A26BC" w:rsidRDefault="004F4760">
            <w:pPr>
              <w:jc w:val="center"/>
            </w:pPr>
            <w:r>
              <w:rPr>
                <w:rFonts w:hint="eastAsia"/>
              </w:rPr>
              <w:t>可维护性要求</w:t>
            </w:r>
          </w:p>
        </w:tc>
        <w:tc>
          <w:tcPr>
            <w:tcW w:w="1440" w:type="dxa"/>
            <w:vMerge/>
            <w:vAlign w:val="center"/>
          </w:tcPr>
          <w:p w14:paraId="0B16FF17"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C44C131" w14:textId="77777777" w:rsidR="000A26BC" w:rsidRDefault="004F4760">
            <w:pPr>
              <w:jc w:val="left"/>
            </w:pPr>
            <w:r>
              <w:rPr>
                <w:rFonts w:hint="eastAsia"/>
              </w:rPr>
              <w:t>★日志处理与分析</w:t>
            </w:r>
          </w:p>
        </w:tc>
        <w:tc>
          <w:tcPr>
            <w:tcW w:w="4643" w:type="dxa"/>
            <w:tcMar>
              <w:top w:w="15" w:type="dxa"/>
              <w:left w:w="15" w:type="dxa"/>
              <w:bottom w:w="0" w:type="dxa"/>
              <w:right w:w="15" w:type="dxa"/>
            </w:tcMar>
            <w:vAlign w:val="center"/>
          </w:tcPr>
          <w:p w14:paraId="44B4323E" w14:textId="77777777" w:rsidR="000A26BC" w:rsidRDefault="004F4760">
            <w:r>
              <w:rPr>
                <w:rFonts w:hint="eastAsia"/>
              </w:rPr>
              <w:t>操作系统提供系统错误问题回溯分析工具，对系统崩溃问题及错误问题进行回溯；支持日志切分、一键收集、转储、同步机制</w:t>
            </w:r>
          </w:p>
        </w:tc>
      </w:tr>
      <w:tr w:rsidR="000A26BC" w14:paraId="16CD1AE0" w14:textId="77777777">
        <w:trPr>
          <w:jc w:val="center"/>
        </w:trPr>
        <w:tc>
          <w:tcPr>
            <w:tcW w:w="788" w:type="dxa"/>
            <w:tcMar>
              <w:top w:w="15" w:type="dxa"/>
              <w:left w:w="15" w:type="dxa"/>
              <w:bottom w:w="0" w:type="dxa"/>
              <w:right w:w="15" w:type="dxa"/>
            </w:tcMar>
            <w:vAlign w:val="center"/>
          </w:tcPr>
          <w:p w14:paraId="03929B15" w14:textId="77777777" w:rsidR="000A26BC" w:rsidRDefault="004F4760">
            <w:pPr>
              <w:jc w:val="center"/>
            </w:pPr>
            <w:r>
              <w:rPr>
                <w:rFonts w:hint="eastAsia"/>
              </w:rPr>
              <w:t xml:space="preserve">139 </w:t>
            </w:r>
          </w:p>
        </w:tc>
        <w:tc>
          <w:tcPr>
            <w:tcW w:w="1342" w:type="dxa"/>
            <w:tcMar>
              <w:top w:w="15" w:type="dxa"/>
              <w:left w:w="15" w:type="dxa"/>
              <w:bottom w:w="0" w:type="dxa"/>
              <w:right w:w="15" w:type="dxa"/>
            </w:tcMar>
            <w:vAlign w:val="center"/>
          </w:tcPr>
          <w:p w14:paraId="2A5427F5" w14:textId="77777777" w:rsidR="000A26BC" w:rsidRDefault="004F4760">
            <w:pPr>
              <w:jc w:val="center"/>
            </w:pPr>
            <w:r>
              <w:rPr>
                <w:rFonts w:hint="eastAsia"/>
              </w:rPr>
              <w:t>可维护性要求</w:t>
            </w:r>
          </w:p>
        </w:tc>
        <w:tc>
          <w:tcPr>
            <w:tcW w:w="1440" w:type="dxa"/>
            <w:tcMar>
              <w:top w:w="15" w:type="dxa"/>
              <w:left w:w="15" w:type="dxa"/>
              <w:bottom w:w="0" w:type="dxa"/>
              <w:right w:w="15" w:type="dxa"/>
            </w:tcMar>
            <w:vAlign w:val="center"/>
          </w:tcPr>
          <w:p w14:paraId="798DA5BC" w14:textId="77777777" w:rsidR="000A26BC" w:rsidRDefault="004F4760">
            <w:pPr>
              <w:jc w:val="center"/>
            </w:pPr>
            <w:r>
              <w:rPr>
                <w:rFonts w:hint="eastAsia"/>
              </w:rPr>
              <w:t>脆弱性管理</w:t>
            </w:r>
          </w:p>
        </w:tc>
        <w:tc>
          <w:tcPr>
            <w:tcW w:w="1740" w:type="dxa"/>
            <w:tcMar>
              <w:top w:w="15" w:type="dxa"/>
              <w:left w:w="15" w:type="dxa"/>
              <w:bottom w:w="0" w:type="dxa"/>
              <w:right w:w="15" w:type="dxa"/>
            </w:tcMar>
            <w:vAlign w:val="center"/>
          </w:tcPr>
          <w:p w14:paraId="4A1C254B" w14:textId="77777777" w:rsidR="000A26BC" w:rsidRDefault="004F4760">
            <w:pPr>
              <w:jc w:val="left"/>
            </w:pPr>
            <w:r>
              <w:rPr>
                <w:rFonts w:hint="eastAsia"/>
              </w:rPr>
              <w:t>★脆弱性管理</w:t>
            </w:r>
          </w:p>
        </w:tc>
        <w:tc>
          <w:tcPr>
            <w:tcW w:w="4643" w:type="dxa"/>
            <w:tcMar>
              <w:top w:w="15" w:type="dxa"/>
              <w:left w:w="15" w:type="dxa"/>
              <w:bottom w:w="0" w:type="dxa"/>
              <w:right w:w="15" w:type="dxa"/>
            </w:tcMar>
            <w:vAlign w:val="center"/>
          </w:tcPr>
          <w:p w14:paraId="34CF7BCC" w14:textId="77777777" w:rsidR="000A26BC" w:rsidRDefault="004F4760">
            <w:r>
              <w:rPr>
                <w:rFonts w:hint="eastAsia"/>
              </w:rPr>
              <w:t>操作系统提供故障管理框架，内置故障分析专家系统，可与外部同类型系统互联；具备故障响应、故障警告功能，提供用户接口，支持故障响应、警告信息分发；支持故障管理守护进程，使用统一的传输信道或机制上报故障信息；具备硬件故障信息捕获、紧急处理功能，包括</w:t>
            </w:r>
            <w:r>
              <w:rPr>
                <w:rFonts w:hint="eastAsia"/>
              </w:rPr>
              <w:t>CPU</w:t>
            </w:r>
            <w:r>
              <w:rPr>
                <w:rFonts w:hint="eastAsia"/>
              </w:rPr>
              <w:t>、内存及</w:t>
            </w:r>
            <w:r>
              <w:rPr>
                <w:rFonts w:hint="eastAsia"/>
              </w:rPr>
              <w:t>PCIe</w:t>
            </w:r>
            <w:r>
              <w:rPr>
                <w:rFonts w:hint="eastAsia"/>
              </w:rPr>
              <w:t>设备等硬件的故障；支持诊断</w:t>
            </w:r>
            <w:r>
              <w:rPr>
                <w:rFonts w:hint="eastAsia"/>
              </w:rPr>
              <w:t>/</w:t>
            </w:r>
            <w:r>
              <w:rPr>
                <w:rFonts w:hint="eastAsia"/>
              </w:rPr>
              <w:t>响应组件动态加载机制；提供或支持第三方远程诊断框架及调测工具集，实现远程诊断及调试断点功能；支持物理机、虚拟机中操作系统的故障恢复</w:t>
            </w:r>
          </w:p>
        </w:tc>
      </w:tr>
      <w:tr w:rsidR="000A26BC" w14:paraId="34EA59D3" w14:textId="77777777">
        <w:trPr>
          <w:jc w:val="center"/>
        </w:trPr>
        <w:tc>
          <w:tcPr>
            <w:tcW w:w="788" w:type="dxa"/>
            <w:tcMar>
              <w:top w:w="15" w:type="dxa"/>
              <w:left w:w="15" w:type="dxa"/>
              <w:bottom w:w="0" w:type="dxa"/>
              <w:right w:w="15" w:type="dxa"/>
            </w:tcMar>
            <w:vAlign w:val="center"/>
          </w:tcPr>
          <w:p w14:paraId="558CCE14" w14:textId="77777777" w:rsidR="000A26BC" w:rsidRDefault="004F4760">
            <w:pPr>
              <w:jc w:val="center"/>
            </w:pPr>
            <w:r>
              <w:rPr>
                <w:rFonts w:hint="eastAsia"/>
              </w:rPr>
              <w:t xml:space="preserve">140 </w:t>
            </w:r>
          </w:p>
        </w:tc>
        <w:tc>
          <w:tcPr>
            <w:tcW w:w="1342" w:type="dxa"/>
            <w:tcMar>
              <w:top w:w="15" w:type="dxa"/>
              <w:left w:w="15" w:type="dxa"/>
              <w:bottom w:w="0" w:type="dxa"/>
              <w:right w:w="15" w:type="dxa"/>
            </w:tcMar>
            <w:vAlign w:val="center"/>
          </w:tcPr>
          <w:p w14:paraId="15CAB2C7" w14:textId="77777777" w:rsidR="000A26BC" w:rsidRDefault="004F4760">
            <w:pPr>
              <w:jc w:val="center"/>
            </w:pPr>
            <w:r>
              <w:rPr>
                <w:rFonts w:hint="eastAsia"/>
              </w:rPr>
              <w:t>可维护性要求</w:t>
            </w:r>
          </w:p>
        </w:tc>
        <w:tc>
          <w:tcPr>
            <w:tcW w:w="1440" w:type="dxa"/>
            <w:tcMar>
              <w:top w:w="15" w:type="dxa"/>
              <w:left w:w="15" w:type="dxa"/>
              <w:bottom w:w="0" w:type="dxa"/>
              <w:right w:w="15" w:type="dxa"/>
            </w:tcMar>
            <w:vAlign w:val="center"/>
          </w:tcPr>
          <w:p w14:paraId="1C394A25" w14:textId="77777777" w:rsidR="000A26BC" w:rsidRDefault="004F4760">
            <w:pPr>
              <w:jc w:val="center"/>
            </w:pPr>
            <w:r>
              <w:rPr>
                <w:rFonts w:hint="eastAsia"/>
              </w:rPr>
              <w:t>热补丁</w:t>
            </w:r>
          </w:p>
        </w:tc>
        <w:tc>
          <w:tcPr>
            <w:tcW w:w="1740" w:type="dxa"/>
            <w:tcMar>
              <w:top w:w="15" w:type="dxa"/>
              <w:left w:w="15" w:type="dxa"/>
              <w:bottom w:w="0" w:type="dxa"/>
              <w:right w:w="15" w:type="dxa"/>
            </w:tcMar>
            <w:vAlign w:val="center"/>
          </w:tcPr>
          <w:p w14:paraId="5CDE3CB7" w14:textId="77777777" w:rsidR="000A26BC" w:rsidRDefault="004F4760">
            <w:pPr>
              <w:jc w:val="left"/>
            </w:pPr>
            <w:r>
              <w:rPr>
                <w:rFonts w:hint="eastAsia"/>
              </w:rPr>
              <w:t>★热补丁</w:t>
            </w:r>
          </w:p>
        </w:tc>
        <w:tc>
          <w:tcPr>
            <w:tcW w:w="4643" w:type="dxa"/>
            <w:tcMar>
              <w:top w:w="15" w:type="dxa"/>
              <w:left w:w="15" w:type="dxa"/>
              <w:bottom w:w="0" w:type="dxa"/>
              <w:right w:w="15" w:type="dxa"/>
            </w:tcMar>
            <w:vAlign w:val="center"/>
          </w:tcPr>
          <w:p w14:paraId="54CC1910" w14:textId="77777777" w:rsidR="000A26BC" w:rsidRDefault="004F4760">
            <w:r>
              <w:rPr>
                <w:rFonts w:hint="eastAsia"/>
              </w:rPr>
              <w:t>操作系统支持对</w:t>
            </w:r>
            <w:proofErr w:type="gramStart"/>
            <w:r>
              <w:rPr>
                <w:rFonts w:hint="eastAsia"/>
              </w:rPr>
              <w:t>内核热</w:t>
            </w:r>
            <w:proofErr w:type="gramEnd"/>
            <w:r>
              <w:rPr>
                <w:rFonts w:hint="eastAsia"/>
              </w:rPr>
              <w:t>补丁进行编号，每个热补丁拥有独立编号；支持增量修复</w:t>
            </w:r>
            <w:proofErr w:type="gramStart"/>
            <w:r>
              <w:rPr>
                <w:rFonts w:hint="eastAsia"/>
              </w:rPr>
              <w:t>以及回滚机制</w:t>
            </w:r>
            <w:proofErr w:type="gramEnd"/>
            <w:r>
              <w:rPr>
                <w:rFonts w:hint="eastAsia"/>
              </w:rPr>
              <w:t>；提供热补丁合法性和一致性校验功能；提供热补丁管理机制和工具，功能至少覆盖补丁查询、安装、移除；提供热补丁升级和</w:t>
            </w:r>
            <w:proofErr w:type="gramStart"/>
            <w:r>
              <w:rPr>
                <w:rFonts w:hint="eastAsia"/>
              </w:rPr>
              <w:t>回滚系统</w:t>
            </w:r>
            <w:proofErr w:type="gramEnd"/>
            <w:r>
              <w:rPr>
                <w:rFonts w:hint="eastAsia"/>
              </w:rPr>
              <w:t>日志，便于查询或回溯</w:t>
            </w:r>
          </w:p>
        </w:tc>
      </w:tr>
      <w:tr w:rsidR="000A26BC" w14:paraId="76D7C749" w14:textId="77777777">
        <w:trPr>
          <w:jc w:val="center"/>
        </w:trPr>
        <w:tc>
          <w:tcPr>
            <w:tcW w:w="788" w:type="dxa"/>
            <w:tcMar>
              <w:top w:w="15" w:type="dxa"/>
              <w:left w:w="15" w:type="dxa"/>
              <w:bottom w:w="0" w:type="dxa"/>
              <w:right w:w="15" w:type="dxa"/>
            </w:tcMar>
            <w:vAlign w:val="center"/>
          </w:tcPr>
          <w:p w14:paraId="1D84B36B" w14:textId="77777777" w:rsidR="000A26BC" w:rsidRDefault="004F4760">
            <w:pPr>
              <w:jc w:val="center"/>
            </w:pPr>
            <w:r>
              <w:rPr>
                <w:rFonts w:hint="eastAsia"/>
              </w:rPr>
              <w:t xml:space="preserve">141 </w:t>
            </w:r>
          </w:p>
        </w:tc>
        <w:tc>
          <w:tcPr>
            <w:tcW w:w="1342" w:type="dxa"/>
            <w:tcMar>
              <w:top w:w="15" w:type="dxa"/>
              <w:left w:w="15" w:type="dxa"/>
              <w:bottom w:w="0" w:type="dxa"/>
              <w:right w:w="15" w:type="dxa"/>
            </w:tcMar>
            <w:vAlign w:val="center"/>
          </w:tcPr>
          <w:p w14:paraId="06E3D974" w14:textId="77777777" w:rsidR="000A26BC" w:rsidRDefault="004F4760">
            <w:pPr>
              <w:jc w:val="center"/>
            </w:pPr>
            <w:r>
              <w:rPr>
                <w:rFonts w:hint="eastAsia"/>
              </w:rPr>
              <w:t>可维护性要求</w:t>
            </w:r>
          </w:p>
        </w:tc>
        <w:tc>
          <w:tcPr>
            <w:tcW w:w="1440" w:type="dxa"/>
            <w:vMerge w:val="restart"/>
            <w:tcMar>
              <w:top w:w="15" w:type="dxa"/>
              <w:left w:w="15" w:type="dxa"/>
              <w:bottom w:w="0" w:type="dxa"/>
              <w:right w:w="15" w:type="dxa"/>
            </w:tcMar>
            <w:vAlign w:val="center"/>
          </w:tcPr>
          <w:p w14:paraId="6E19F8DA" w14:textId="77777777" w:rsidR="000A26BC" w:rsidRDefault="004F4760">
            <w:pPr>
              <w:jc w:val="center"/>
            </w:pPr>
            <w:r>
              <w:rPr>
                <w:rFonts w:hint="eastAsia"/>
              </w:rPr>
              <w:t>系统升级</w:t>
            </w:r>
          </w:p>
        </w:tc>
        <w:tc>
          <w:tcPr>
            <w:tcW w:w="1740" w:type="dxa"/>
            <w:tcMar>
              <w:top w:w="15" w:type="dxa"/>
              <w:left w:w="15" w:type="dxa"/>
              <w:bottom w:w="0" w:type="dxa"/>
              <w:right w:w="15" w:type="dxa"/>
            </w:tcMar>
            <w:vAlign w:val="center"/>
          </w:tcPr>
          <w:p w14:paraId="756CA87F" w14:textId="77777777" w:rsidR="000A26BC" w:rsidRDefault="004F4760">
            <w:pPr>
              <w:jc w:val="left"/>
            </w:pPr>
            <w:r>
              <w:rPr>
                <w:rFonts w:hint="eastAsia"/>
              </w:rPr>
              <w:t>★升级内容</w:t>
            </w:r>
          </w:p>
        </w:tc>
        <w:tc>
          <w:tcPr>
            <w:tcW w:w="4643" w:type="dxa"/>
            <w:tcMar>
              <w:top w:w="15" w:type="dxa"/>
              <w:left w:w="15" w:type="dxa"/>
              <w:bottom w:w="0" w:type="dxa"/>
              <w:right w:w="15" w:type="dxa"/>
            </w:tcMar>
            <w:vAlign w:val="center"/>
          </w:tcPr>
          <w:p w14:paraId="64890027" w14:textId="77777777" w:rsidR="000A26BC" w:rsidRDefault="004F4760">
            <w:r>
              <w:rPr>
                <w:rFonts w:hint="eastAsia"/>
              </w:rPr>
              <w:t>操作系统支持系统增量升级功能，对系统部件、安全补丁等升级</w:t>
            </w:r>
          </w:p>
        </w:tc>
      </w:tr>
      <w:tr w:rsidR="000A26BC" w14:paraId="32D5E50C" w14:textId="77777777">
        <w:trPr>
          <w:jc w:val="center"/>
        </w:trPr>
        <w:tc>
          <w:tcPr>
            <w:tcW w:w="788" w:type="dxa"/>
            <w:tcMar>
              <w:top w:w="15" w:type="dxa"/>
              <w:left w:w="15" w:type="dxa"/>
              <w:bottom w:w="0" w:type="dxa"/>
              <w:right w:w="15" w:type="dxa"/>
            </w:tcMar>
            <w:vAlign w:val="center"/>
          </w:tcPr>
          <w:p w14:paraId="4F0523AB" w14:textId="77777777" w:rsidR="000A26BC" w:rsidRDefault="004F4760">
            <w:pPr>
              <w:jc w:val="center"/>
            </w:pPr>
            <w:r>
              <w:rPr>
                <w:rFonts w:hint="eastAsia"/>
              </w:rPr>
              <w:t xml:space="preserve">142 </w:t>
            </w:r>
          </w:p>
        </w:tc>
        <w:tc>
          <w:tcPr>
            <w:tcW w:w="1342" w:type="dxa"/>
            <w:tcMar>
              <w:top w:w="15" w:type="dxa"/>
              <w:left w:w="15" w:type="dxa"/>
              <w:bottom w:w="0" w:type="dxa"/>
              <w:right w:w="15" w:type="dxa"/>
            </w:tcMar>
            <w:vAlign w:val="center"/>
          </w:tcPr>
          <w:p w14:paraId="1336438C" w14:textId="77777777" w:rsidR="000A26BC" w:rsidRDefault="004F4760">
            <w:pPr>
              <w:jc w:val="center"/>
            </w:pPr>
            <w:r>
              <w:rPr>
                <w:rFonts w:hint="eastAsia"/>
              </w:rPr>
              <w:t>可维护性要求</w:t>
            </w:r>
          </w:p>
        </w:tc>
        <w:tc>
          <w:tcPr>
            <w:tcW w:w="1440" w:type="dxa"/>
            <w:vMerge/>
            <w:vAlign w:val="center"/>
          </w:tcPr>
          <w:p w14:paraId="23C9FEF8"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74730E9" w14:textId="77777777" w:rsidR="000A26BC" w:rsidRDefault="004F4760">
            <w:pPr>
              <w:jc w:val="left"/>
            </w:pPr>
            <w:r>
              <w:rPr>
                <w:rFonts w:hint="eastAsia"/>
              </w:rPr>
              <w:t>★升级方式</w:t>
            </w:r>
          </w:p>
        </w:tc>
        <w:tc>
          <w:tcPr>
            <w:tcW w:w="4643" w:type="dxa"/>
            <w:tcMar>
              <w:top w:w="15" w:type="dxa"/>
              <w:left w:w="15" w:type="dxa"/>
              <w:bottom w:w="0" w:type="dxa"/>
              <w:right w:w="15" w:type="dxa"/>
            </w:tcMar>
            <w:vAlign w:val="center"/>
          </w:tcPr>
          <w:p w14:paraId="212C12B1" w14:textId="77777777" w:rsidR="000A26BC" w:rsidRDefault="004F4760">
            <w:r>
              <w:rPr>
                <w:rFonts w:hint="eastAsia"/>
              </w:rPr>
              <w:t>操作系统支持在线升级和离线升级</w:t>
            </w:r>
          </w:p>
        </w:tc>
      </w:tr>
      <w:tr w:rsidR="000A26BC" w14:paraId="14251B43" w14:textId="77777777">
        <w:trPr>
          <w:jc w:val="center"/>
        </w:trPr>
        <w:tc>
          <w:tcPr>
            <w:tcW w:w="788" w:type="dxa"/>
            <w:tcMar>
              <w:top w:w="15" w:type="dxa"/>
              <w:left w:w="15" w:type="dxa"/>
              <w:bottom w:w="0" w:type="dxa"/>
              <w:right w:w="15" w:type="dxa"/>
            </w:tcMar>
            <w:vAlign w:val="center"/>
          </w:tcPr>
          <w:p w14:paraId="52C0C18B" w14:textId="77777777" w:rsidR="000A26BC" w:rsidRDefault="004F4760">
            <w:pPr>
              <w:jc w:val="center"/>
            </w:pPr>
            <w:r>
              <w:rPr>
                <w:rFonts w:hint="eastAsia"/>
              </w:rPr>
              <w:t xml:space="preserve">143 </w:t>
            </w:r>
          </w:p>
        </w:tc>
        <w:tc>
          <w:tcPr>
            <w:tcW w:w="1342" w:type="dxa"/>
            <w:tcMar>
              <w:top w:w="15" w:type="dxa"/>
              <w:left w:w="15" w:type="dxa"/>
              <w:bottom w:w="0" w:type="dxa"/>
              <w:right w:w="15" w:type="dxa"/>
            </w:tcMar>
            <w:vAlign w:val="center"/>
          </w:tcPr>
          <w:p w14:paraId="47CDD693" w14:textId="77777777" w:rsidR="000A26BC" w:rsidRDefault="004F4760">
            <w:pPr>
              <w:jc w:val="center"/>
            </w:pPr>
            <w:r>
              <w:rPr>
                <w:rFonts w:hint="eastAsia"/>
              </w:rPr>
              <w:t>可维护性要求</w:t>
            </w:r>
          </w:p>
        </w:tc>
        <w:tc>
          <w:tcPr>
            <w:tcW w:w="1440" w:type="dxa"/>
            <w:vMerge/>
            <w:vAlign w:val="center"/>
          </w:tcPr>
          <w:p w14:paraId="3EADA084"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25F3BD00" w14:textId="77777777" w:rsidR="000A26BC" w:rsidRDefault="004F4760">
            <w:pPr>
              <w:jc w:val="left"/>
            </w:pPr>
            <w:r>
              <w:rPr>
                <w:rFonts w:hint="eastAsia"/>
              </w:rPr>
              <w:t>★数据保护</w:t>
            </w:r>
          </w:p>
        </w:tc>
        <w:tc>
          <w:tcPr>
            <w:tcW w:w="4643" w:type="dxa"/>
            <w:tcMar>
              <w:top w:w="15" w:type="dxa"/>
              <w:left w:w="15" w:type="dxa"/>
              <w:bottom w:w="0" w:type="dxa"/>
              <w:right w:w="15" w:type="dxa"/>
            </w:tcMar>
            <w:vAlign w:val="center"/>
          </w:tcPr>
          <w:p w14:paraId="12A662B3" w14:textId="77777777" w:rsidR="000A26BC" w:rsidRDefault="004F4760">
            <w:r>
              <w:rPr>
                <w:rFonts w:hint="eastAsia"/>
              </w:rPr>
              <w:t>操作系统升级不得修改破坏用户数据</w:t>
            </w:r>
          </w:p>
        </w:tc>
      </w:tr>
      <w:tr w:rsidR="000A26BC" w14:paraId="5880CA3C" w14:textId="77777777">
        <w:trPr>
          <w:jc w:val="center"/>
        </w:trPr>
        <w:tc>
          <w:tcPr>
            <w:tcW w:w="788" w:type="dxa"/>
            <w:tcMar>
              <w:top w:w="15" w:type="dxa"/>
              <w:left w:w="15" w:type="dxa"/>
              <w:bottom w:w="0" w:type="dxa"/>
              <w:right w:w="15" w:type="dxa"/>
            </w:tcMar>
            <w:vAlign w:val="center"/>
          </w:tcPr>
          <w:p w14:paraId="6E938F96" w14:textId="77777777" w:rsidR="000A26BC" w:rsidRDefault="004F4760">
            <w:pPr>
              <w:jc w:val="center"/>
            </w:pPr>
            <w:r>
              <w:rPr>
                <w:rFonts w:hint="eastAsia"/>
              </w:rPr>
              <w:t xml:space="preserve">144 </w:t>
            </w:r>
          </w:p>
        </w:tc>
        <w:tc>
          <w:tcPr>
            <w:tcW w:w="1342" w:type="dxa"/>
            <w:tcMar>
              <w:top w:w="15" w:type="dxa"/>
              <w:left w:w="15" w:type="dxa"/>
              <w:bottom w:w="0" w:type="dxa"/>
              <w:right w:w="15" w:type="dxa"/>
            </w:tcMar>
            <w:vAlign w:val="center"/>
          </w:tcPr>
          <w:p w14:paraId="2DF85AD0" w14:textId="77777777" w:rsidR="000A26BC" w:rsidRDefault="004F4760">
            <w:pPr>
              <w:jc w:val="center"/>
            </w:pPr>
            <w:r>
              <w:rPr>
                <w:rFonts w:hint="eastAsia"/>
              </w:rPr>
              <w:t>可维护性要求</w:t>
            </w:r>
          </w:p>
        </w:tc>
        <w:tc>
          <w:tcPr>
            <w:tcW w:w="1440" w:type="dxa"/>
            <w:vMerge/>
            <w:vAlign w:val="center"/>
          </w:tcPr>
          <w:p w14:paraId="2BC0B801"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B5FBB0F" w14:textId="77777777" w:rsidR="000A26BC" w:rsidRDefault="004F4760">
            <w:pPr>
              <w:jc w:val="left"/>
            </w:pPr>
            <w:r>
              <w:rPr>
                <w:rFonts w:hint="eastAsia"/>
              </w:rPr>
              <w:t>★兼容性</w:t>
            </w:r>
          </w:p>
        </w:tc>
        <w:tc>
          <w:tcPr>
            <w:tcW w:w="4643" w:type="dxa"/>
            <w:tcMar>
              <w:top w:w="15" w:type="dxa"/>
              <w:left w:w="15" w:type="dxa"/>
              <w:bottom w:w="0" w:type="dxa"/>
              <w:right w:w="15" w:type="dxa"/>
            </w:tcMar>
            <w:vAlign w:val="center"/>
          </w:tcPr>
          <w:p w14:paraId="4297E6DF" w14:textId="77777777" w:rsidR="000A26BC" w:rsidRDefault="004F4760">
            <w:r>
              <w:rPr>
                <w:rFonts w:hint="eastAsia"/>
              </w:rPr>
              <w:t>操作系统升级不得影响原有软硬件兼容性，如有影响应显式的提示告知用户</w:t>
            </w:r>
          </w:p>
        </w:tc>
      </w:tr>
      <w:tr w:rsidR="000A26BC" w14:paraId="62EED7A9" w14:textId="77777777">
        <w:trPr>
          <w:jc w:val="center"/>
        </w:trPr>
        <w:tc>
          <w:tcPr>
            <w:tcW w:w="788" w:type="dxa"/>
            <w:tcMar>
              <w:top w:w="15" w:type="dxa"/>
              <w:left w:w="15" w:type="dxa"/>
              <w:bottom w:w="0" w:type="dxa"/>
              <w:right w:w="15" w:type="dxa"/>
            </w:tcMar>
            <w:vAlign w:val="center"/>
          </w:tcPr>
          <w:p w14:paraId="5FDB35BD" w14:textId="77777777" w:rsidR="000A26BC" w:rsidRDefault="004F4760">
            <w:pPr>
              <w:jc w:val="center"/>
            </w:pPr>
            <w:r>
              <w:rPr>
                <w:rFonts w:hint="eastAsia"/>
              </w:rPr>
              <w:t xml:space="preserve">145 </w:t>
            </w:r>
          </w:p>
        </w:tc>
        <w:tc>
          <w:tcPr>
            <w:tcW w:w="1342" w:type="dxa"/>
            <w:tcMar>
              <w:top w:w="15" w:type="dxa"/>
              <w:left w:w="15" w:type="dxa"/>
              <w:bottom w:w="0" w:type="dxa"/>
              <w:right w:w="15" w:type="dxa"/>
            </w:tcMar>
            <w:vAlign w:val="center"/>
          </w:tcPr>
          <w:p w14:paraId="77A97A9C" w14:textId="77777777" w:rsidR="000A26BC" w:rsidRDefault="004F4760">
            <w:pPr>
              <w:jc w:val="center"/>
            </w:pPr>
            <w:r>
              <w:rPr>
                <w:rFonts w:hint="eastAsia"/>
              </w:rPr>
              <w:t>可维护性要求</w:t>
            </w:r>
          </w:p>
        </w:tc>
        <w:tc>
          <w:tcPr>
            <w:tcW w:w="1440" w:type="dxa"/>
            <w:vMerge/>
            <w:vAlign w:val="center"/>
          </w:tcPr>
          <w:p w14:paraId="3BD1A28A"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4556950" w14:textId="77777777" w:rsidR="000A26BC" w:rsidRDefault="004F4760">
            <w:pPr>
              <w:jc w:val="left"/>
            </w:pPr>
            <w:r>
              <w:rPr>
                <w:rFonts w:hint="eastAsia"/>
              </w:rPr>
              <w:t>★回退</w:t>
            </w:r>
          </w:p>
        </w:tc>
        <w:tc>
          <w:tcPr>
            <w:tcW w:w="4643" w:type="dxa"/>
            <w:tcMar>
              <w:top w:w="15" w:type="dxa"/>
              <w:left w:w="15" w:type="dxa"/>
              <w:bottom w:w="0" w:type="dxa"/>
              <w:right w:w="15" w:type="dxa"/>
            </w:tcMar>
            <w:vAlign w:val="center"/>
          </w:tcPr>
          <w:p w14:paraId="0BB61275" w14:textId="77777777" w:rsidR="000A26BC" w:rsidRDefault="004F4760">
            <w:r>
              <w:rPr>
                <w:rFonts w:hint="eastAsia"/>
              </w:rPr>
              <w:t>操作系统提供升级回退机制，能卸载已升级的软件包，恢复系统原有状态，如升级为不可回退，则系统升级前以显式的提示告知用户</w:t>
            </w:r>
          </w:p>
        </w:tc>
      </w:tr>
      <w:tr w:rsidR="000A26BC" w14:paraId="2FD4C26A" w14:textId="77777777">
        <w:trPr>
          <w:jc w:val="center"/>
        </w:trPr>
        <w:tc>
          <w:tcPr>
            <w:tcW w:w="788" w:type="dxa"/>
            <w:tcMar>
              <w:top w:w="15" w:type="dxa"/>
              <w:left w:w="15" w:type="dxa"/>
              <w:bottom w:w="0" w:type="dxa"/>
              <w:right w:w="15" w:type="dxa"/>
            </w:tcMar>
            <w:vAlign w:val="center"/>
          </w:tcPr>
          <w:p w14:paraId="7FD46155" w14:textId="77777777" w:rsidR="000A26BC" w:rsidRDefault="004F4760">
            <w:pPr>
              <w:jc w:val="center"/>
            </w:pPr>
            <w:r>
              <w:rPr>
                <w:rFonts w:hint="eastAsia"/>
              </w:rPr>
              <w:t xml:space="preserve">146 </w:t>
            </w:r>
          </w:p>
        </w:tc>
        <w:tc>
          <w:tcPr>
            <w:tcW w:w="1342" w:type="dxa"/>
            <w:tcMar>
              <w:top w:w="15" w:type="dxa"/>
              <w:left w:w="15" w:type="dxa"/>
              <w:bottom w:w="0" w:type="dxa"/>
              <w:right w:w="15" w:type="dxa"/>
            </w:tcMar>
            <w:vAlign w:val="center"/>
          </w:tcPr>
          <w:p w14:paraId="11A6EC26" w14:textId="77777777" w:rsidR="000A26BC" w:rsidRDefault="004F4760">
            <w:pPr>
              <w:jc w:val="center"/>
            </w:pPr>
            <w:r>
              <w:rPr>
                <w:rFonts w:hint="eastAsia"/>
              </w:rPr>
              <w:t>服务要求</w:t>
            </w:r>
          </w:p>
        </w:tc>
        <w:tc>
          <w:tcPr>
            <w:tcW w:w="1440" w:type="dxa"/>
            <w:tcMar>
              <w:top w:w="15" w:type="dxa"/>
              <w:left w:w="15" w:type="dxa"/>
              <w:bottom w:w="0" w:type="dxa"/>
              <w:right w:w="15" w:type="dxa"/>
            </w:tcMar>
            <w:vAlign w:val="center"/>
          </w:tcPr>
          <w:p w14:paraId="4BBE216E" w14:textId="77777777" w:rsidR="000A26BC" w:rsidRDefault="004F4760">
            <w:pPr>
              <w:jc w:val="center"/>
            </w:pPr>
            <w:r>
              <w:rPr>
                <w:rFonts w:hint="eastAsia"/>
              </w:rPr>
              <w:t>交付方式</w:t>
            </w:r>
          </w:p>
        </w:tc>
        <w:tc>
          <w:tcPr>
            <w:tcW w:w="1740" w:type="dxa"/>
            <w:tcMar>
              <w:top w:w="15" w:type="dxa"/>
              <w:left w:w="15" w:type="dxa"/>
              <w:bottom w:w="0" w:type="dxa"/>
              <w:right w:w="15" w:type="dxa"/>
            </w:tcMar>
            <w:vAlign w:val="center"/>
          </w:tcPr>
          <w:p w14:paraId="58155891" w14:textId="77777777" w:rsidR="000A26BC" w:rsidRDefault="004F4760">
            <w:pPr>
              <w:jc w:val="left"/>
            </w:pPr>
            <w:r>
              <w:rPr>
                <w:rFonts w:hint="eastAsia"/>
              </w:rPr>
              <w:t>★交付方式</w:t>
            </w:r>
          </w:p>
        </w:tc>
        <w:tc>
          <w:tcPr>
            <w:tcW w:w="4643" w:type="dxa"/>
            <w:tcMar>
              <w:top w:w="15" w:type="dxa"/>
              <w:left w:w="15" w:type="dxa"/>
              <w:bottom w:w="0" w:type="dxa"/>
              <w:right w:w="15" w:type="dxa"/>
            </w:tcMar>
            <w:vAlign w:val="center"/>
          </w:tcPr>
          <w:p w14:paraId="45F3AA30" w14:textId="77777777" w:rsidR="000A26BC" w:rsidRDefault="004F4760">
            <w:r>
              <w:rPr>
                <w:rFonts w:hint="eastAsia"/>
              </w:rPr>
              <w:t>供应商提供光盘、</w:t>
            </w:r>
            <w:r>
              <w:rPr>
                <w:rFonts w:hint="eastAsia"/>
              </w:rPr>
              <w:t>USB</w:t>
            </w:r>
            <w:proofErr w:type="gramStart"/>
            <w:r>
              <w:rPr>
                <w:rFonts w:hint="eastAsia"/>
              </w:rPr>
              <w:t>闪</w:t>
            </w:r>
            <w:proofErr w:type="gramEnd"/>
            <w:r>
              <w:rPr>
                <w:rFonts w:hint="eastAsia"/>
              </w:rPr>
              <w:t>存盘、镜像文件（下载）等交付方式</w:t>
            </w:r>
          </w:p>
        </w:tc>
      </w:tr>
      <w:tr w:rsidR="000A26BC" w14:paraId="4186EDDC" w14:textId="77777777">
        <w:trPr>
          <w:jc w:val="center"/>
        </w:trPr>
        <w:tc>
          <w:tcPr>
            <w:tcW w:w="788" w:type="dxa"/>
            <w:tcMar>
              <w:top w:w="15" w:type="dxa"/>
              <w:left w:w="15" w:type="dxa"/>
              <w:bottom w:w="0" w:type="dxa"/>
              <w:right w:w="15" w:type="dxa"/>
            </w:tcMar>
            <w:vAlign w:val="center"/>
          </w:tcPr>
          <w:p w14:paraId="10332138" w14:textId="77777777" w:rsidR="000A26BC" w:rsidRDefault="004F4760">
            <w:pPr>
              <w:jc w:val="center"/>
            </w:pPr>
            <w:r>
              <w:rPr>
                <w:rFonts w:hint="eastAsia"/>
              </w:rPr>
              <w:t xml:space="preserve">147 </w:t>
            </w:r>
          </w:p>
        </w:tc>
        <w:tc>
          <w:tcPr>
            <w:tcW w:w="1342" w:type="dxa"/>
            <w:tcMar>
              <w:top w:w="15" w:type="dxa"/>
              <w:left w:w="15" w:type="dxa"/>
              <w:bottom w:w="0" w:type="dxa"/>
              <w:right w:w="15" w:type="dxa"/>
            </w:tcMar>
            <w:vAlign w:val="center"/>
          </w:tcPr>
          <w:p w14:paraId="148E2A7A" w14:textId="77777777" w:rsidR="000A26BC" w:rsidRDefault="004F4760">
            <w:pPr>
              <w:jc w:val="center"/>
            </w:pPr>
            <w:r>
              <w:rPr>
                <w:rFonts w:hint="eastAsia"/>
              </w:rPr>
              <w:t>服务要求</w:t>
            </w:r>
          </w:p>
        </w:tc>
        <w:tc>
          <w:tcPr>
            <w:tcW w:w="1440" w:type="dxa"/>
            <w:vMerge w:val="restart"/>
            <w:tcMar>
              <w:top w:w="15" w:type="dxa"/>
              <w:left w:w="15" w:type="dxa"/>
              <w:bottom w:w="0" w:type="dxa"/>
              <w:right w:w="15" w:type="dxa"/>
            </w:tcMar>
            <w:vAlign w:val="center"/>
          </w:tcPr>
          <w:p w14:paraId="2D004896" w14:textId="77777777" w:rsidR="000A26BC" w:rsidRDefault="004F4760">
            <w:pPr>
              <w:jc w:val="center"/>
            </w:pPr>
            <w:r>
              <w:rPr>
                <w:rFonts w:hint="eastAsia"/>
              </w:rPr>
              <w:t>服务周期</w:t>
            </w:r>
          </w:p>
        </w:tc>
        <w:tc>
          <w:tcPr>
            <w:tcW w:w="1740" w:type="dxa"/>
            <w:tcMar>
              <w:top w:w="15" w:type="dxa"/>
              <w:left w:w="15" w:type="dxa"/>
              <w:bottom w:w="0" w:type="dxa"/>
              <w:right w:w="15" w:type="dxa"/>
            </w:tcMar>
            <w:vAlign w:val="center"/>
          </w:tcPr>
          <w:p w14:paraId="7EED7A28" w14:textId="77777777" w:rsidR="000A26BC" w:rsidRDefault="004F4760">
            <w:pPr>
              <w:jc w:val="left"/>
            </w:pPr>
            <w:r>
              <w:rPr>
                <w:rFonts w:hint="eastAsia"/>
              </w:rPr>
              <w:t>★产品维护周期</w:t>
            </w:r>
          </w:p>
        </w:tc>
        <w:tc>
          <w:tcPr>
            <w:tcW w:w="4643" w:type="dxa"/>
            <w:tcMar>
              <w:top w:w="15" w:type="dxa"/>
              <w:left w:w="15" w:type="dxa"/>
              <w:bottom w:w="0" w:type="dxa"/>
              <w:right w:w="15" w:type="dxa"/>
            </w:tcMar>
            <w:vAlign w:val="center"/>
          </w:tcPr>
          <w:p w14:paraId="77743E4C" w14:textId="77777777" w:rsidR="000A26BC" w:rsidRDefault="004F4760">
            <w:r>
              <w:rPr>
                <w:rFonts w:hint="eastAsia"/>
              </w:rPr>
              <w:t>产品自发布之日起</w:t>
            </w:r>
            <w:proofErr w:type="gramStart"/>
            <w:r>
              <w:rPr>
                <w:rFonts w:hint="eastAsia"/>
              </w:rPr>
              <w:t>至产品</w:t>
            </w:r>
            <w:proofErr w:type="gramEnd"/>
            <w:r>
              <w:rPr>
                <w:rFonts w:hint="eastAsia"/>
              </w:rPr>
              <w:t>停止功能升级（包含不限于新特性、新硬件支持、问题修复、安全补丁等）</w:t>
            </w:r>
            <w:r>
              <w:rPr>
                <w:rFonts w:hint="eastAsia"/>
              </w:rPr>
              <w:lastRenderedPageBreak/>
              <w:t>之日止≥</w:t>
            </w:r>
            <w:r>
              <w:rPr>
                <w:rFonts w:hint="eastAsia"/>
              </w:rPr>
              <w:t>5</w:t>
            </w:r>
            <w:r>
              <w:rPr>
                <w:rFonts w:hint="eastAsia"/>
              </w:rPr>
              <w:t>年</w:t>
            </w:r>
          </w:p>
        </w:tc>
      </w:tr>
      <w:tr w:rsidR="000A26BC" w14:paraId="27CFA8E2" w14:textId="77777777">
        <w:trPr>
          <w:jc w:val="center"/>
        </w:trPr>
        <w:tc>
          <w:tcPr>
            <w:tcW w:w="788" w:type="dxa"/>
            <w:tcMar>
              <w:top w:w="15" w:type="dxa"/>
              <w:left w:w="15" w:type="dxa"/>
              <w:bottom w:w="0" w:type="dxa"/>
              <w:right w:w="15" w:type="dxa"/>
            </w:tcMar>
            <w:vAlign w:val="center"/>
          </w:tcPr>
          <w:p w14:paraId="705FDB53" w14:textId="77777777" w:rsidR="000A26BC" w:rsidRDefault="004F4760">
            <w:pPr>
              <w:jc w:val="center"/>
            </w:pPr>
            <w:r>
              <w:rPr>
                <w:rFonts w:hint="eastAsia"/>
              </w:rPr>
              <w:lastRenderedPageBreak/>
              <w:t xml:space="preserve">148 </w:t>
            </w:r>
          </w:p>
        </w:tc>
        <w:tc>
          <w:tcPr>
            <w:tcW w:w="1342" w:type="dxa"/>
            <w:tcMar>
              <w:top w:w="15" w:type="dxa"/>
              <w:left w:w="15" w:type="dxa"/>
              <w:bottom w:w="0" w:type="dxa"/>
              <w:right w:w="15" w:type="dxa"/>
            </w:tcMar>
            <w:vAlign w:val="center"/>
          </w:tcPr>
          <w:p w14:paraId="286DE728" w14:textId="77777777" w:rsidR="000A26BC" w:rsidRDefault="004F4760">
            <w:pPr>
              <w:jc w:val="center"/>
            </w:pPr>
            <w:r>
              <w:rPr>
                <w:rFonts w:hint="eastAsia"/>
              </w:rPr>
              <w:t>服务要求</w:t>
            </w:r>
          </w:p>
        </w:tc>
        <w:tc>
          <w:tcPr>
            <w:tcW w:w="1440" w:type="dxa"/>
            <w:vMerge/>
            <w:vAlign w:val="center"/>
          </w:tcPr>
          <w:p w14:paraId="1B49A181"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2C59FA3" w14:textId="77777777" w:rsidR="000A26BC" w:rsidRDefault="004F4760">
            <w:pPr>
              <w:jc w:val="left"/>
            </w:pPr>
            <w:r>
              <w:rPr>
                <w:rFonts w:hint="eastAsia"/>
              </w:rPr>
              <w:t>★产品延伸服务周期</w:t>
            </w:r>
          </w:p>
        </w:tc>
        <w:tc>
          <w:tcPr>
            <w:tcW w:w="4643" w:type="dxa"/>
            <w:tcMar>
              <w:top w:w="15" w:type="dxa"/>
              <w:left w:w="15" w:type="dxa"/>
              <w:bottom w:w="0" w:type="dxa"/>
              <w:right w:w="15" w:type="dxa"/>
            </w:tcMar>
            <w:vAlign w:val="center"/>
          </w:tcPr>
          <w:p w14:paraId="228A1EE3" w14:textId="77777777" w:rsidR="000A26BC" w:rsidRDefault="004F4760">
            <w:r>
              <w:rPr>
                <w:rFonts w:hint="eastAsia"/>
              </w:rPr>
              <w:t>产品停止功能升级之日起</w:t>
            </w:r>
            <w:proofErr w:type="gramStart"/>
            <w:r>
              <w:rPr>
                <w:rFonts w:hint="eastAsia"/>
              </w:rPr>
              <w:t>至产品</w:t>
            </w:r>
            <w:proofErr w:type="gramEnd"/>
            <w:r>
              <w:rPr>
                <w:rFonts w:hint="eastAsia"/>
              </w:rPr>
              <w:t>停止功能维护（包括问题修复、安全补丁等）之日止≥</w:t>
            </w:r>
            <w:r>
              <w:rPr>
                <w:rFonts w:hint="eastAsia"/>
              </w:rPr>
              <w:t>5</w:t>
            </w:r>
            <w:r>
              <w:rPr>
                <w:rFonts w:hint="eastAsia"/>
              </w:rPr>
              <w:t>年</w:t>
            </w:r>
          </w:p>
        </w:tc>
      </w:tr>
      <w:tr w:rsidR="000A26BC" w14:paraId="0B77DB56" w14:textId="77777777">
        <w:trPr>
          <w:jc w:val="center"/>
        </w:trPr>
        <w:tc>
          <w:tcPr>
            <w:tcW w:w="788" w:type="dxa"/>
            <w:tcMar>
              <w:top w:w="15" w:type="dxa"/>
              <w:left w:w="15" w:type="dxa"/>
              <w:bottom w:w="0" w:type="dxa"/>
              <w:right w:w="15" w:type="dxa"/>
            </w:tcMar>
            <w:vAlign w:val="center"/>
          </w:tcPr>
          <w:p w14:paraId="648EA557" w14:textId="77777777" w:rsidR="000A26BC" w:rsidRDefault="004F4760">
            <w:pPr>
              <w:jc w:val="center"/>
            </w:pPr>
            <w:r>
              <w:rPr>
                <w:rFonts w:hint="eastAsia"/>
              </w:rPr>
              <w:t xml:space="preserve">149 </w:t>
            </w:r>
          </w:p>
        </w:tc>
        <w:tc>
          <w:tcPr>
            <w:tcW w:w="1342" w:type="dxa"/>
            <w:tcMar>
              <w:top w:w="15" w:type="dxa"/>
              <w:left w:w="15" w:type="dxa"/>
              <w:bottom w:w="0" w:type="dxa"/>
              <w:right w:w="15" w:type="dxa"/>
            </w:tcMar>
            <w:vAlign w:val="center"/>
          </w:tcPr>
          <w:p w14:paraId="4F69E022" w14:textId="77777777" w:rsidR="000A26BC" w:rsidRDefault="004F4760">
            <w:pPr>
              <w:jc w:val="center"/>
            </w:pPr>
            <w:r>
              <w:rPr>
                <w:rFonts w:hint="eastAsia"/>
              </w:rPr>
              <w:t>服务要求</w:t>
            </w:r>
          </w:p>
        </w:tc>
        <w:tc>
          <w:tcPr>
            <w:tcW w:w="1440" w:type="dxa"/>
            <w:vMerge/>
            <w:vAlign w:val="center"/>
          </w:tcPr>
          <w:p w14:paraId="2BC856EA"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FBB0B53" w14:textId="77777777" w:rsidR="000A26BC" w:rsidRDefault="004F4760">
            <w:pPr>
              <w:jc w:val="left"/>
            </w:pPr>
            <w:r>
              <w:rPr>
                <w:rFonts w:hint="eastAsia"/>
              </w:rPr>
              <w:t>★产品延伸安全服务周期</w:t>
            </w:r>
          </w:p>
        </w:tc>
        <w:tc>
          <w:tcPr>
            <w:tcW w:w="4643" w:type="dxa"/>
            <w:tcMar>
              <w:top w:w="15" w:type="dxa"/>
              <w:left w:w="15" w:type="dxa"/>
              <w:bottom w:w="0" w:type="dxa"/>
              <w:right w:w="15" w:type="dxa"/>
            </w:tcMar>
            <w:vAlign w:val="center"/>
          </w:tcPr>
          <w:p w14:paraId="05AE5176" w14:textId="77777777" w:rsidR="000A26BC" w:rsidRDefault="004F4760">
            <w:r>
              <w:rPr>
                <w:rFonts w:hint="eastAsia"/>
              </w:rPr>
              <w:t>≥</w:t>
            </w:r>
            <w:r>
              <w:rPr>
                <w:rFonts w:hint="eastAsia"/>
              </w:rPr>
              <w:t>3</w:t>
            </w:r>
            <w:r>
              <w:rPr>
                <w:rFonts w:hint="eastAsia"/>
              </w:rPr>
              <w:t>年</w:t>
            </w:r>
          </w:p>
        </w:tc>
      </w:tr>
      <w:tr w:rsidR="000A26BC" w14:paraId="68ADE08D" w14:textId="77777777">
        <w:trPr>
          <w:jc w:val="center"/>
        </w:trPr>
        <w:tc>
          <w:tcPr>
            <w:tcW w:w="788" w:type="dxa"/>
            <w:tcMar>
              <w:top w:w="15" w:type="dxa"/>
              <w:left w:w="15" w:type="dxa"/>
              <w:bottom w:w="0" w:type="dxa"/>
              <w:right w:w="15" w:type="dxa"/>
            </w:tcMar>
            <w:vAlign w:val="center"/>
          </w:tcPr>
          <w:p w14:paraId="10261FF4" w14:textId="77777777" w:rsidR="000A26BC" w:rsidRDefault="004F4760">
            <w:pPr>
              <w:jc w:val="center"/>
            </w:pPr>
            <w:r>
              <w:rPr>
                <w:rFonts w:hint="eastAsia"/>
              </w:rPr>
              <w:t xml:space="preserve">150 </w:t>
            </w:r>
          </w:p>
        </w:tc>
        <w:tc>
          <w:tcPr>
            <w:tcW w:w="1342" w:type="dxa"/>
            <w:tcMar>
              <w:top w:w="15" w:type="dxa"/>
              <w:left w:w="15" w:type="dxa"/>
              <w:bottom w:w="0" w:type="dxa"/>
              <w:right w:w="15" w:type="dxa"/>
            </w:tcMar>
            <w:vAlign w:val="center"/>
          </w:tcPr>
          <w:p w14:paraId="21A47F7A" w14:textId="77777777" w:rsidR="000A26BC" w:rsidRDefault="004F4760">
            <w:pPr>
              <w:jc w:val="center"/>
            </w:pPr>
            <w:r>
              <w:rPr>
                <w:rFonts w:hint="eastAsia"/>
              </w:rPr>
              <w:t>服务要求</w:t>
            </w:r>
          </w:p>
        </w:tc>
        <w:tc>
          <w:tcPr>
            <w:tcW w:w="1440" w:type="dxa"/>
            <w:vMerge/>
            <w:vAlign w:val="center"/>
          </w:tcPr>
          <w:p w14:paraId="3EBB28C3"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2D179895" w14:textId="77777777" w:rsidR="000A26BC" w:rsidRDefault="004F4760">
            <w:pPr>
              <w:jc w:val="left"/>
            </w:pPr>
            <w:r>
              <w:rPr>
                <w:rFonts w:hint="eastAsia"/>
              </w:rPr>
              <w:t>★售后服务</w:t>
            </w:r>
            <w:proofErr w:type="gramStart"/>
            <w:r>
              <w:rPr>
                <w:rFonts w:hint="eastAsia"/>
              </w:rPr>
              <w:t>最小保障期</w:t>
            </w:r>
            <w:proofErr w:type="gramEnd"/>
          </w:p>
        </w:tc>
        <w:tc>
          <w:tcPr>
            <w:tcW w:w="4643" w:type="dxa"/>
            <w:tcMar>
              <w:top w:w="15" w:type="dxa"/>
              <w:left w:w="15" w:type="dxa"/>
              <w:bottom w:w="0" w:type="dxa"/>
              <w:right w:w="15" w:type="dxa"/>
            </w:tcMar>
            <w:vAlign w:val="center"/>
          </w:tcPr>
          <w:p w14:paraId="7D455A80" w14:textId="77777777" w:rsidR="000A26BC" w:rsidRDefault="004F4760">
            <w:r>
              <w:rPr>
                <w:rFonts w:hint="eastAsia"/>
              </w:rPr>
              <w:t>≥</w:t>
            </w:r>
            <w:r>
              <w:rPr>
                <w:rFonts w:hint="eastAsia"/>
              </w:rPr>
              <w:t>8</w:t>
            </w:r>
            <w:r>
              <w:rPr>
                <w:rFonts w:hint="eastAsia"/>
              </w:rPr>
              <w:t>年</w:t>
            </w:r>
          </w:p>
        </w:tc>
      </w:tr>
      <w:tr w:rsidR="000A26BC" w14:paraId="2B20FC6C" w14:textId="77777777">
        <w:trPr>
          <w:jc w:val="center"/>
        </w:trPr>
        <w:tc>
          <w:tcPr>
            <w:tcW w:w="788" w:type="dxa"/>
            <w:tcMar>
              <w:top w:w="15" w:type="dxa"/>
              <w:left w:w="15" w:type="dxa"/>
              <w:bottom w:w="0" w:type="dxa"/>
              <w:right w:w="15" w:type="dxa"/>
            </w:tcMar>
            <w:vAlign w:val="center"/>
          </w:tcPr>
          <w:p w14:paraId="718C6B65" w14:textId="77777777" w:rsidR="000A26BC" w:rsidRDefault="004F4760">
            <w:pPr>
              <w:jc w:val="center"/>
            </w:pPr>
            <w:r>
              <w:rPr>
                <w:rFonts w:hint="eastAsia"/>
              </w:rPr>
              <w:t xml:space="preserve">151 </w:t>
            </w:r>
          </w:p>
        </w:tc>
        <w:tc>
          <w:tcPr>
            <w:tcW w:w="1342" w:type="dxa"/>
            <w:tcMar>
              <w:top w:w="15" w:type="dxa"/>
              <w:left w:w="15" w:type="dxa"/>
              <w:bottom w:w="0" w:type="dxa"/>
              <w:right w:w="15" w:type="dxa"/>
            </w:tcMar>
            <w:vAlign w:val="center"/>
          </w:tcPr>
          <w:p w14:paraId="3300EA4B" w14:textId="77777777" w:rsidR="000A26BC" w:rsidRDefault="004F4760">
            <w:pPr>
              <w:jc w:val="center"/>
            </w:pPr>
            <w:r>
              <w:rPr>
                <w:rFonts w:hint="eastAsia"/>
              </w:rPr>
              <w:t>服务要求</w:t>
            </w:r>
          </w:p>
        </w:tc>
        <w:tc>
          <w:tcPr>
            <w:tcW w:w="1440" w:type="dxa"/>
            <w:vMerge w:val="restart"/>
            <w:tcMar>
              <w:top w:w="15" w:type="dxa"/>
              <w:left w:w="15" w:type="dxa"/>
              <w:bottom w:w="0" w:type="dxa"/>
              <w:right w:w="15" w:type="dxa"/>
            </w:tcMar>
            <w:vAlign w:val="center"/>
          </w:tcPr>
          <w:p w14:paraId="4529089A" w14:textId="77777777" w:rsidR="000A26BC" w:rsidRDefault="004F4760">
            <w:pPr>
              <w:jc w:val="center"/>
            </w:pPr>
            <w:r>
              <w:rPr>
                <w:rFonts w:hint="eastAsia"/>
              </w:rPr>
              <w:t>售后服务</w:t>
            </w:r>
          </w:p>
        </w:tc>
        <w:tc>
          <w:tcPr>
            <w:tcW w:w="1740" w:type="dxa"/>
            <w:tcMar>
              <w:top w:w="15" w:type="dxa"/>
              <w:left w:w="15" w:type="dxa"/>
              <w:bottom w:w="0" w:type="dxa"/>
              <w:right w:w="15" w:type="dxa"/>
            </w:tcMar>
            <w:vAlign w:val="center"/>
          </w:tcPr>
          <w:p w14:paraId="523BCF1D" w14:textId="77777777" w:rsidR="000A26BC" w:rsidRDefault="004F4760">
            <w:pPr>
              <w:jc w:val="left"/>
            </w:pPr>
            <w:r>
              <w:rPr>
                <w:rFonts w:hint="eastAsia"/>
              </w:rPr>
              <w:t>★原厂服务</w:t>
            </w:r>
          </w:p>
        </w:tc>
        <w:tc>
          <w:tcPr>
            <w:tcW w:w="4643" w:type="dxa"/>
            <w:tcMar>
              <w:top w:w="15" w:type="dxa"/>
              <w:left w:w="15" w:type="dxa"/>
              <w:bottom w:w="0" w:type="dxa"/>
              <w:right w:w="15" w:type="dxa"/>
            </w:tcMar>
            <w:vAlign w:val="center"/>
          </w:tcPr>
          <w:p w14:paraId="5B857D33" w14:textId="77777777" w:rsidR="000A26BC" w:rsidRDefault="004F4760">
            <w:r>
              <w:rPr>
                <w:rFonts w:hint="eastAsia"/>
              </w:rPr>
              <w:t>服务由操作系统厂商的正式员工提供，不由代理商提供</w:t>
            </w:r>
          </w:p>
        </w:tc>
      </w:tr>
      <w:tr w:rsidR="000A26BC" w14:paraId="41E955B8" w14:textId="77777777">
        <w:trPr>
          <w:jc w:val="center"/>
        </w:trPr>
        <w:tc>
          <w:tcPr>
            <w:tcW w:w="788" w:type="dxa"/>
            <w:tcMar>
              <w:top w:w="15" w:type="dxa"/>
              <w:left w:w="15" w:type="dxa"/>
              <w:bottom w:w="0" w:type="dxa"/>
              <w:right w:w="15" w:type="dxa"/>
            </w:tcMar>
            <w:vAlign w:val="center"/>
          </w:tcPr>
          <w:p w14:paraId="2B808E7B" w14:textId="77777777" w:rsidR="000A26BC" w:rsidRDefault="004F4760">
            <w:pPr>
              <w:jc w:val="center"/>
            </w:pPr>
            <w:r>
              <w:rPr>
                <w:rFonts w:hint="eastAsia"/>
              </w:rPr>
              <w:t xml:space="preserve">152 </w:t>
            </w:r>
          </w:p>
        </w:tc>
        <w:tc>
          <w:tcPr>
            <w:tcW w:w="1342" w:type="dxa"/>
            <w:tcMar>
              <w:top w:w="15" w:type="dxa"/>
              <w:left w:w="15" w:type="dxa"/>
              <w:bottom w:w="0" w:type="dxa"/>
              <w:right w:w="15" w:type="dxa"/>
            </w:tcMar>
            <w:vAlign w:val="center"/>
          </w:tcPr>
          <w:p w14:paraId="7DE6D6F4" w14:textId="77777777" w:rsidR="000A26BC" w:rsidRDefault="004F4760">
            <w:pPr>
              <w:jc w:val="center"/>
            </w:pPr>
            <w:r>
              <w:rPr>
                <w:rFonts w:hint="eastAsia"/>
              </w:rPr>
              <w:t>服务要求</w:t>
            </w:r>
          </w:p>
        </w:tc>
        <w:tc>
          <w:tcPr>
            <w:tcW w:w="1440" w:type="dxa"/>
            <w:vMerge/>
            <w:vAlign w:val="center"/>
          </w:tcPr>
          <w:p w14:paraId="1BD1396A"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44946B34" w14:textId="77777777" w:rsidR="000A26BC" w:rsidRDefault="004F4760">
            <w:pPr>
              <w:jc w:val="left"/>
            </w:pPr>
            <w:r>
              <w:rPr>
                <w:rFonts w:hint="eastAsia"/>
              </w:rPr>
              <w:t>★服务热线电话</w:t>
            </w:r>
          </w:p>
        </w:tc>
        <w:tc>
          <w:tcPr>
            <w:tcW w:w="4643" w:type="dxa"/>
            <w:tcMar>
              <w:top w:w="15" w:type="dxa"/>
              <w:left w:w="15" w:type="dxa"/>
              <w:bottom w:w="0" w:type="dxa"/>
              <w:right w:w="15" w:type="dxa"/>
            </w:tcMar>
            <w:vAlign w:val="center"/>
          </w:tcPr>
          <w:p w14:paraId="0CE17F9D" w14:textId="77777777" w:rsidR="000A26BC" w:rsidRDefault="004F4760">
            <w:r>
              <w:rPr>
                <w:rFonts w:hint="eastAsia"/>
              </w:rPr>
              <w:t>操作系统厂商为最终用户提供工作日每日不少于</w:t>
            </w:r>
            <w:r>
              <w:rPr>
                <w:rFonts w:hint="eastAsia"/>
              </w:rPr>
              <w:t>8h</w:t>
            </w:r>
            <w:r>
              <w:rPr>
                <w:rFonts w:hint="eastAsia"/>
              </w:rPr>
              <w:t>（覆盖一般工作时间，具体时间由企业标准给出）中文技术服务热线</w:t>
            </w:r>
          </w:p>
        </w:tc>
      </w:tr>
      <w:tr w:rsidR="000A26BC" w14:paraId="303889FA" w14:textId="77777777">
        <w:trPr>
          <w:jc w:val="center"/>
        </w:trPr>
        <w:tc>
          <w:tcPr>
            <w:tcW w:w="788" w:type="dxa"/>
            <w:tcMar>
              <w:top w:w="15" w:type="dxa"/>
              <w:left w:w="15" w:type="dxa"/>
              <w:bottom w:w="0" w:type="dxa"/>
              <w:right w:w="15" w:type="dxa"/>
            </w:tcMar>
            <w:vAlign w:val="center"/>
          </w:tcPr>
          <w:p w14:paraId="2F8A49B7" w14:textId="77777777" w:rsidR="000A26BC" w:rsidRDefault="004F4760">
            <w:pPr>
              <w:jc w:val="center"/>
            </w:pPr>
            <w:r>
              <w:rPr>
                <w:rFonts w:hint="eastAsia"/>
              </w:rPr>
              <w:t xml:space="preserve">153 </w:t>
            </w:r>
          </w:p>
        </w:tc>
        <w:tc>
          <w:tcPr>
            <w:tcW w:w="1342" w:type="dxa"/>
            <w:tcMar>
              <w:top w:w="15" w:type="dxa"/>
              <w:left w:w="15" w:type="dxa"/>
              <w:bottom w:w="0" w:type="dxa"/>
              <w:right w:w="15" w:type="dxa"/>
            </w:tcMar>
            <w:vAlign w:val="center"/>
          </w:tcPr>
          <w:p w14:paraId="673AAB19" w14:textId="77777777" w:rsidR="000A26BC" w:rsidRDefault="004F4760">
            <w:pPr>
              <w:jc w:val="center"/>
            </w:pPr>
            <w:r>
              <w:rPr>
                <w:rFonts w:hint="eastAsia"/>
              </w:rPr>
              <w:t>服务要求</w:t>
            </w:r>
          </w:p>
        </w:tc>
        <w:tc>
          <w:tcPr>
            <w:tcW w:w="1440" w:type="dxa"/>
            <w:vMerge/>
            <w:vAlign w:val="center"/>
          </w:tcPr>
          <w:p w14:paraId="50C2D212"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D01DD45" w14:textId="77777777" w:rsidR="000A26BC" w:rsidRDefault="004F4760">
            <w:pPr>
              <w:jc w:val="left"/>
            </w:pPr>
            <w:r>
              <w:rPr>
                <w:rFonts w:hint="eastAsia"/>
              </w:rPr>
              <w:t>★技术服务标准</w:t>
            </w:r>
          </w:p>
        </w:tc>
        <w:tc>
          <w:tcPr>
            <w:tcW w:w="4643" w:type="dxa"/>
            <w:tcMar>
              <w:top w:w="15" w:type="dxa"/>
              <w:left w:w="15" w:type="dxa"/>
              <w:bottom w:w="0" w:type="dxa"/>
              <w:right w:w="15" w:type="dxa"/>
            </w:tcMar>
            <w:vAlign w:val="center"/>
          </w:tcPr>
          <w:p w14:paraId="2B928D04" w14:textId="77777777" w:rsidR="000A26BC" w:rsidRDefault="004F4760">
            <w:r>
              <w:rPr>
                <w:rFonts w:hint="eastAsia"/>
              </w:rPr>
              <w:t>操作系统厂商提供工作日每日不少于</w:t>
            </w:r>
            <w:r>
              <w:rPr>
                <w:rFonts w:hint="eastAsia"/>
              </w:rPr>
              <w:t>8h</w:t>
            </w:r>
            <w:r>
              <w:rPr>
                <w:rFonts w:hint="eastAsia"/>
              </w:rPr>
              <w:t>技术支持服务</w:t>
            </w:r>
          </w:p>
        </w:tc>
      </w:tr>
      <w:tr w:rsidR="000A26BC" w14:paraId="013004D5" w14:textId="77777777">
        <w:trPr>
          <w:jc w:val="center"/>
        </w:trPr>
        <w:tc>
          <w:tcPr>
            <w:tcW w:w="788" w:type="dxa"/>
            <w:tcMar>
              <w:top w:w="15" w:type="dxa"/>
              <w:left w:w="15" w:type="dxa"/>
              <w:bottom w:w="0" w:type="dxa"/>
              <w:right w:w="15" w:type="dxa"/>
            </w:tcMar>
            <w:vAlign w:val="center"/>
          </w:tcPr>
          <w:p w14:paraId="04120627" w14:textId="77777777" w:rsidR="000A26BC" w:rsidRDefault="004F4760">
            <w:pPr>
              <w:jc w:val="center"/>
            </w:pPr>
            <w:r>
              <w:rPr>
                <w:rFonts w:hint="eastAsia"/>
              </w:rPr>
              <w:t xml:space="preserve">154 </w:t>
            </w:r>
          </w:p>
        </w:tc>
        <w:tc>
          <w:tcPr>
            <w:tcW w:w="1342" w:type="dxa"/>
            <w:tcMar>
              <w:top w:w="15" w:type="dxa"/>
              <w:left w:w="15" w:type="dxa"/>
              <w:bottom w:w="0" w:type="dxa"/>
              <w:right w:w="15" w:type="dxa"/>
            </w:tcMar>
            <w:vAlign w:val="center"/>
          </w:tcPr>
          <w:p w14:paraId="4282C0D6" w14:textId="77777777" w:rsidR="000A26BC" w:rsidRDefault="004F4760">
            <w:pPr>
              <w:jc w:val="center"/>
            </w:pPr>
            <w:r>
              <w:rPr>
                <w:rFonts w:hint="eastAsia"/>
              </w:rPr>
              <w:t>服务要求</w:t>
            </w:r>
          </w:p>
        </w:tc>
        <w:tc>
          <w:tcPr>
            <w:tcW w:w="1440" w:type="dxa"/>
            <w:vMerge/>
            <w:vAlign w:val="center"/>
          </w:tcPr>
          <w:p w14:paraId="2D2CB433"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2709D5EE" w14:textId="77777777" w:rsidR="000A26BC" w:rsidRDefault="004F4760">
            <w:pPr>
              <w:jc w:val="left"/>
            </w:pPr>
            <w:r>
              <w:rPr>
                <w:rFonts w:hint="eastAsia"/>
              </w:rPr>
              <w:t>本地服务</w:t>
            </w:r>
          </w:p>
        </w:tc>
        <w:tc>
          <w:tcPr>
            <w:tcW w:w="4643" w:type="dxa"/>
            <w:tcMar>
              <w:top w:w="15" w:type="dxa"/>
              <w:left w:w="15" w:type="dxa"/>
              <w:bottom w:w="0" w:type="dxa"/>
              <w:right w:w="15" w:type="dxa"/>
            </w:tcMar>
            <w:vAlign w:val="center"/>
          </w:tcPr>
          <w:p w14:paraId="3F60D74A" w14:textId="77777777" w:rsidR="000A26BC" w:rsidRDefault="004F4760">
            <w:r>
              <w:rPr>
                <w:rFonts w:hint="eastAsia"/>
              </w:rPr>
              <w:t>操作系统厂商在本地应有不少于</w:t>
            </w:r>
            <w:r>
              <w:rPr>
                <w:rFonts w:hint="eastAsia"/>
              </w:rPr>
              <w:t>12</w:t>
            </w:r>
            <w:r>
              <w:rPr>
                <w:rFonts w:hint="eastAsia"/>
              </w:rPr>
              <w:t>人的技术服务团队</w:t>
            </w:r>
          </w:p>
        </w:tc>
      </w:tr>
      <w:tr w:rsidR="000A26BC" w14:paraId="0C17BB2D" w14:textId="77777777">
        <w:trPr>
          <w:jc w:val="center"/>
        </w:trPr>
        <w:tc>
          <w:tcPr>
            <w:tcW w:w="788" w:type="dxa"/>
            <w:tcMar>
              <w:top w:w="15" w:type="dxa"/>
              <w:left w:w="15" w:type="dxa"/>
              <w:bottom w:w="0" w:type="dxa"/>
              <w:right w:w="15" w:type="dxa"/>
            </w:tcMar>
            <w:vAlign w:val="center"/>
          </w:tcPr>
          <w:p w14:paraId="2A3615C7" w14:textId="77777777" w:rsidR="000A26BC" w:rsidRDefault="004F4760">
            <w:pPr>
              <w:jc w:val="center"/>
            </w:pPr>
            <w:r>
              <w:rPr>
                <w:rFonts w:hint="eastAsia"/>
              </w:rPr>
              <w:t xml:space="preserve">155 </w:t>
            </w:r>
          </w:p>
        </w:tc>
        <w:tc>
          <w:tcPr>
            <w:tcW w:w="1342" w:type="dxa"/>
            <w:tcMar>
              <w:top w:w="15" w:type="dxa"/>
              <w:left w:w="15" w:type="dxa"/>
              <w:bottom w:w="0" w:type="dxa"/>
              <w:right w:w="15" w:type="dxa"/>
            </w:tcMar>
            <w:vAlign w:val="center"/>
          </w:tcPr>
          <w:p w14:paraId="77EE482F" w14:textId="77777777" w:rsidR="000A26BC" w:rsidRDefault="004F4760">
            <w:pPr>
              <w:jc w:val="center"/>
            </w:pPr>
            <w:r>
              <w:rPr>
                <w:rFonts w:hint="eastAsia"/>
              </w:rPr>
              <w:t>服务要求</w:t>
            </w:r>
          </w:p>
        </w:tc>
        <w:tc>
          <w:tcPr>
            <w:tcW w:w="1440" w:type="dxa"/>
            <w:vMerge/>
            <w:vAlign w:val="center"/>
          </w:tcPr>
          <w:p w14:paraId="0B543710"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8D125F9" w14:textId="77777777" w:rsidR="000A26BC" w:rsidRDefault="004F4760">
            <w:pPr>
              <w:jc w:val="left"/>
            </w:pPr>
            <w:r>
              <w:rPr>
                <w:rFonts w:hint="eastAsia"/>
              </w:rPr>
              <w:t>★技术服务时效</w:t>
            </w:r>
          </w:p>
        </w:tc>
        <w:tc>
          <w:tcPr>
            <w:tcW w:w="4643" w:type="dxa"/>
            <w:tcMar>
              <w:top w:w="15" w:type="dxa"/>
              <w:left w:w="15" w:type="dxa"/>
              <w:bottom w:w="0" w:type="dxa"/>
              <w:right w:w="15" w:type="dxa"/>
            </w:tcMar>
            <w:vAlign w:val="center"/>
          </w:tcPr>
          <w:p w14:paraId="4AAA8E09" w14:textId="77777777" w:rsidR="000A26BC" w:rsidRDefault="004F4760">
            <w:r>
              <w:rPr>
                <w:rFonts w:hint="eastAsia"/>
              </w:rPr>
              <w:t>操作系统厂商满足同城</w:t>
            </w:r>
            <w:r>
              <w:rPr>
                <w:rFonts w:hint="eastAsia"/>
              </w:rPr>
              <w:t>4h</w:t>
            </w:r>
            <w:r>
              <w:rPr>
                <w:rFonts w:hint="eastAsia"/>
              </w:rPr>
              <w:t>、异地</w:t>
            </w:r>
            <w:r>
              <w:rPr>
                <w:rFonts w:hint="eastAsia"/>
              </w:rPr>
              <w:t>12h</w:t>
            </w:r>
            <w:r>
              <w:rPr>
                <w:rFonts w:hint="eastAsia"/>
              </w:rPr>
              <w:t>响要求，两个工作日解决问题，对于未能解决的问题和故障提供可行的升级方案</w:t>
            </w:r>
          </w:p>
        </w:tc>
      </w:tr>
      <w:tr w:rsidR="000A26BC" w14:paraId="0C04CF41" w14:textId="77777777">
        <w:trPr>
          <w:jc w:val="center"/>
        </w:trPr>
        <w:tc>
          <w:tcPr>
            <w:tcW w:w="788" w:type="dxa"/>
            <w:tcMar>
              <w:top w:w="15" w:type="dxa"/>
              <w:left w:w="15" w:type="dxa"/>
              <w:bottom w:w="0" w:type="dxa"/>
              <w:right w:w="15" w:type="dxa"/>
            </w:tcMar>
            <w:vAlign w:val="center"/>
          </w:tcPr>
          <w:p w14:paraId="057460E7" w14:textId="77777777" w:rsidR="000A26BC" w:rsidRDefault="004F4760">
            <w:pPr>
              <w:jc w:val="center"/>
            </w:pPr>
            <w:r>
              <w:rPr>
                <w:rFonts w:hint="eastAsia"/>
              </w:rPr>
              <w:t xml:space="preserve">156 </w:t>
            </w:r>
          </w:p>
        </w:tc>
        <w:tc>
          <w:tcPr>
            <w:tcW w:w="1342" w:type="dxa"/>
            <w:tcMar>
              <w:top w:w="15" w:type="dxa"/>
              <w:left w:w="15" w:type="dxa"/>
              <w:bottom w:w="0" w:type="dxa"/>
              <w:right w:w="15" w:type="dxa"/>
            </w:tcMar>
            <w:vAlign w:val="center"/>
          </w:tcPr>
          <w:p w14:paraId="5CB63032" w14:textId="77777777" w:rsidR="000A26BC" w:rsidRDefault="004F4760">
            <w:pPr>
              <w:jc w:val="center"/>
            </w:pPr>
            <w:r>
              <w:rPr>
                <w:rFonts w:hint="eastAsia"/>
              </w:rPr>
              <w:t>服务要求</w:t>
            </w:r>
          </w:p>
        </w:tc>
        <w:tc>
          <w:tcPr>
            <w:tcW w:w="1440" w:type="dxa"/>
            <w:vMerge/>
            <w:vAlign w:val="center"/>
          </w:tcPr>
          <w:p w14:paraId="5463C36E"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24D47ED" w14:textId="77777777" w:rsidR="000A26BC" w:rsidRDefault="004F4760">
            <w:pPr>
              <w:jc w:val="left"/>
            </w:pPr>
            <w:r>
              <w:rPr>
                <w:rFonts w:hint="eastAsia"/>
              </w:rPr>
              <w:t>★技术服务保障</w:t>
            </w:r>
          </w:p>
        </w:tc>
        <w:tc>
          <w:tcPr>
            <w:tcW w:w="4643" w:type="dxa"/>
            <w:tcMar>
              <w:top w:w="15" w:type="dxa"/>
              <w:left w:w="15" w:type="dxa"/>
              <w:bottom w:w="0" w:type="dxa"/>
              <w:right w:w="15" w:type="dxa"/>
            </w:tcMar>
            <w:vAlign w:val="center"/>
          </w:tcPr>
          <w:p w14:paraId="39CD1754" w14:textId="77777777" w:rsidR="000A26BC" w:rsidRDefault="004F4760">
            <w:r>
              <w:rPr>
                <w:rFonts w:hint="eastAsia"/>
              </w:rPr>
              <w:t>发生非人为因素故障，在七日内由操作系统厂商原厂人员免费对产品进行补充或更换</w:t>
            </w:r>
          </w:p>
        </w:tc>
      </w:tr>
      <w:tr w:rsidR="000A26BC" w14:paraId="6802DC29" w14:textId="77777777">
        <w:trPr>
          <w:jc w:val="center"/>
        </w:trPr>
        <w:tc>
          <w:tcPr>
            <w:tcW w:w="788" w:type="dxa"/>
            <w:tcMar>
              <w:top w:w="15" w:type="dxa"/>
              <w:left w:w="15" w:type="dxa"/>
              <w:bottom w:w="0" w:type="dxa"/>
              <w:right w:w="15" w:type="dxa"/>
            </w:tcMar>
            <w:vAlign w:val="center"/>
          </w:tcPr>
          <w:p w14:paraId="2F8FAD02" w14:textId="77777777" w:rsidR="000A26BC" w:rsidRDefault="004F4760">
            <w:pPr>
              <w:jc w:val="center"/>
            </w:pPr>
            <w:r>
              <w:rPr>
                <w:rFonts w:hint="eastAsia"/>
              </w:rPr>
              <w:t xml:space="preserve">157 </w:t>
            </w:r>
          </w:p>
        </w:tc>
        <w:tc>
          <w:tcPr>
            <w:tcW w:w="1342" w:type="dxa"/>
            <w:tcMar>
              <w:top w:w="15" w:type="dxa"/>
              <w:left w:w="15" w:type="dxa"/>
              <w:bottom w:w="0" w:type="dxa"/>
              <w:right w:w="15" w:type="dxa"/>
            </w:tcMar>
            <w:vAlign w:val="center"/>
          </w:tcPr>
          <w:p w14:paraId="35ECE8A3" w14:textId="77777777" w:rsidR="000A26BC" w:rsidRDefault="004F4760">
            <w:pPr>
              <w:jc w:val="center"/>
            </w:pPr>
            <w:r>
              <w:rPr>
                <w:rFonts w:hint="eastAsia"/>
              </w:rPr>
              <w:t>服务要求</w:t>
            </w:r>
          </w:p>
        </w:tc>
        <w:tc>
          <w:tcPr>
            <w:tcW w:w="1440" w:type="dxa"/>
            <w:vMerge w:val="restart"/>
            <w:tcMar>
              <w:top w:w="15" w:type="dxa"/>
              <w:left w:w="15" w:type="dxa"/>
              <w:bottom w:w="0" w:type="dxa"/>
              <w:right w:w="15" w:type="dxa"/>
            </w:tcMar>
            <w:vAlign w:val="center"/>
          </w:tcPr>
          <w:p w14:paraId="5CA596EB" w14:textId="77777777" w:rsidR="000A26BC" w:rsidRDefault="004F4760">
            <w:pPr>
              <w:jc w:val="center"/>
            </w:pPr>
            <w:r>
              <w:rPr>
                <w:rFonts w:hint="eastAsia"/>
              </w:rPr>
              <w:t>现场交付与安装调试</w:t>
            </w:r>
          </w:p>
        </w:tc>
        <w:tc>
          <w:tcPr>
            <w:tcW w:w="1740" w:type="dxa"/>
            <w:tcMar>
              <w:top w:w="15" w:type="dxa"/>
              <w:left w:w="15" w:type="dxa"/>
              <w:bottom w:w="0" w:type="dxa"/>
              <w:right w:w="15" w:type="dxa"/>
            </w:tcMar>
            <w:vAlign w:val="center"/>
          </w:tcPr>
          <w:p w14:paraId="579BB02D" w14:textId="77777777" w:rsidR="000A26BC" w:rsidRDefault="004F4760">
            <w:pPr>
              <w:jc w:val="left"/>
            </w:pPr>
            <w:r>
              <w:rPr>
                <w:rFonts w:hint="eastAsia"/>
              </w:rPr>
              <w:t>★现场安装调试</w:t>
            </w:r>
          </w:p>
        </w:tc>
        <w:tc>
          <w:tcPr>
            <w:tcW w:w="4643" w:type="dxa"/>
            <w:tcMar>
              <w:top w:w="15" w:type="dxa"/>
              <w:left w:w="15" w:type="dxa"/>
              <w:bottom w:w="0" w:type="dxa"/>
              <w:right w:w="15" w:type="dxa"/>
            </w:tcMar>
            <w:vAlign w:val="center"/>
          </w:tcPr>
          <w:p w14:paraId="0AC2A364" w14:textId="77777777" w:rsidR="000A26BC" w:rsidRDefault="004F4760">
            <w:r>
              <w:rPr>
                <w:rFonts w:hint="eastAsia"/>
              </w:rPr>
              <w:t>操作系统厂商提供产品安装与现场调试，并提供安装与调试所需的工具和设备</w:t>
            </w:r>
          </w:p>
        </w:tc>
      </w:tr>
      <w:tr w:rsidR="000A26BC" w14:paraId="7B265C6D" w14:textId="77777777">
        <w:trPr>
          <w:jc w:val="center"/>
        </w:trPr>
        <w:tc>
          <w:tcPr>
            <w:tcW w:w="788" w:type="dxa"/>
            <w:tcMar>
              <w:top w:w="15" w:type="dxa"/>
              <w:left w:w="15" w:type="dxa"/>
              <w:bottom w:w="0" w:type="dxa"/>
              <w:right w:w="15" w:type="dxa"/>
            </w:tcMar>
            <w:vAlign w:val="center"/>
          </w:tcPr>
          <w:p w14:paraId="50C510DF" w14:textId="77777777" w:rsidR="000A26BC" w:rsidRDefault="004F4760">
            <w:pPr>
              <w:jc w:val="center"/>
            </w:pPr>
            <w:r>
              <w:rPr>
                <w:rFonts w:hint="eastAsia"/>
              </w:rPr>
              <w:t xml:space="preserve">158 </w:t>
            </w:r>
          </w:p>
        </w:tc>
        <w:tc>
          <w:tcPr>
            <w:tcW w:w="1342" w:type="dxa"/>
            <w:tcMar>
              <w:top w:w="15" w:type="dxa"/>
              <w:left w:w="15" w:type="dxa"/>
              <w:bottom w:w="0" w:type="dxa"/>
              <w:right w:w="15" w:type="dxa"/>
            </w:tcMar>
            <w:vAlign w:val="center"/>
          </w:tcPr>
          <w:p w14:paraId="33251E25" w14:textId="77777777" w:rsidR="000A26BC" w:rsidRDefault="004F4760">
            <w:pPr>
              <w:jc w:val="center"/>
            </w:pPr>
            <w:r>
              <w:rPr>
                <w:rFonts w:hint="eastAsia"/>
              </w:rPr>
              <w:t>服务要求</w:t>
            </w:r>
          </w:p>
        </w:tc>
        <w:tc>
          <w:tcPr>
            <w:tcW w:w="1440" w:type="dxa"/>
            <w:vMerge/>
            <w:vAlign w:val="center"/>
          </w:tcPr>
          <w:p w14:paraId="320230D5"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918287C" w14:textId="77777777" w:rsidR="000A26BC" w:rsidRDefault="004F4760">
            <w:pPr>
              <w:jc w:val="left"/>
            </w:pPr>
            <w:r>
              <w:rPr>
                <w:rFonts w:hint="eastAsia"/>
              </w:rPr>
              <w:t>★配套资料</w:t>
            </w:r>
          </w:p>
        </w:tc>
        <w:tc>
          <w:tcPr>
            <w:tcW w:w="4643" w:type="dxa"/>
            <w:tcMar>
              <w:top w:w="15" w:type="dxa"/>
              <w:left w:w="15" w:type="dxa"/>
              <w:bottom w:w="0" w:type="dxa"/>
              <w:right w:w="15" w:type="dxa"/>
            </w:tcMar>
            <w:vAlign w:val="center"/>
          </w:tcPr>
          <w:p w14:paraId="4ED5CD00" w14:textId="77777777" w:rsidR="000A26BC" w:rsidRDefault="004F4760">
            <w:r>
              <w:rPr>
                <w:rFonts w:hint="eastAsia"/>
              </w:rPr>
              <w:t>交付产品时操作系统厂商提供配套的技术资料，包括但不限于系统说明文件、用户手册（用户安装、操作、维护、故障排除）等</w:t>
            </w:r>
          </w:p>
        </w:tc>
      </w:tr>
      <w:tr w:rsidR="000A26BC" w14:paraId="27C16589" w14:textId="77777777">
        <w:trPr>
          <w:jc w:val="center"/>
        </w:trPr>
        <w:tc>
          <w:tcPr>
            <w:tcW w:w="788" w:type="dxa"/>
            <w:tcMar>
              <w:top w:w="15" w:type="dxa"/>
              <w:left w:w="15" w:type="dxa"/>
              <w:bottom w:w="0" w:type="dxa"/>
              <w:right w:w="15" w:type="dxa"/>
            </w:tcMar>
            <w:vAlign w:val="center"/>
          </w:tcPr>
          <w:p w14:paraId="09B4C33A" w14:textId="77777777" w:rsidR="000A26BC" w:rsidRDefault="004F4760">
            <w:pPr>
              <w:jc w:val="center"/>
            </w:pPr>
            <w:r>
              <w:rPr>
                <w:rFonts w:hint="eastAsia"/>
              </w:rPr>
              <w:t xml:space="preserve">159 </w:t>
            </w:r>
          </w:p>
        </w:tc>
        <w:tc>
          <w:tcPr>
            <w:tcW w:w="1342" w:type="dxa"/>
            <w:tcMar>
              <w:top w:w="15" w:type="dxa"/>
              <w:left w:w="15" w:type="dxa"/>
              <w:bottom w:w="0" w:type="dxa"/>
              <w:right w:w="15" w:type="dxa"/>
            </w:tcMar>
            <w:vAlign w:val="center"/>
          </w:tcPr>
          <w:p w14:paraId="76B244D6" w14:textId="77777777" w:rsidR="000A26BC" w:rsidRDefault="004F4760">
            <w:pPr>
              <w:jc w:val="center"/>
            </w:pPr>
            <w:r>
              <w:rPr>
                <w:rFonts w:hint="eastAsia"/>
              </w:rPr>
              <w:t>服务要求</w:t>
            </w:r>
          </w:p>
        </w:tc>
        <w:tc>
          <w:tcPr>
            <w:tcW w:w="1440" w:type="dxa"/>
            <w:tcMar>
              <w:top w:w="15" w:type="dxa"/>
              <w:left w:w="15" w:type="dxa"/>
              <w:bottom w:w="0" w:type="dxa"/>
              <w:right w:w="15" w:type="dxa"/>
            </w:tcMar>
            <w:vAlign w:val="center"/>
          </w:tcPr>
          <w:p w14:paraId="3007AB7F" w14:textId="77777777" w:rsidR="000A26BC" w:rsidRDefault="004F4760">
            <w:pPr>
              <w:jc w:val="center"/>
            </w:pPr>
            <w:r>
              <w:rPr>
                <w:rFonts w:hint="eastAsia"/>
              </w:rPr>
              <w:t>系统更换</w:t>
            </w:r>
          </w:p>
        </w:tc>
        <w:tc>
          <w:tcPr>
            <w:tcW w:w="1740" w:type="dxa"/>
            <w:tcMar>
              <w:top w:w="15" w:type="dxa"/>
              <w:left w:w="15" w:type="dxa"/>
              <w:bottom w:w="0" w:type="dxa"/>
              <w:right w:w="15" w:type="dxa"/>
            </w:tcMar>
            <w:vAlign w:val="center"/>
          </w:tcPr>
          <w:p w14:paraId="314AF464" w14:textId="77777777" w:rsidR="000A26BC" w:rsidRDefault="004F4760">
            <w:pPr>
              <w:jc w:val="left"/>
            </w:pPr>
            <w:r>
              <w:rPr>
                <w:rFonts w:hint="eastAsia"/>
              </w:rPr>
              <w:t>★系统更换</w:t>
            </w:r>
          </w:p>
        </w:tc>
        <w:tc>
          <w:tcPr>
            <w:tcW w:w="4643" w:type="dxa"/>
            <w:tcMar>
              <w:top w:w="15" w:type="dxa"/>
              <w:left w:w="15" w:type="dxa"/>
              <w:bottom w:w="0" w:type="dxa"/>
              <w:right w:w="15" w:type="dxa"/>
            </w:tcMar>
            <w:vAlign w:val="center"/>
          </w:tcPr>
          <w:p w14:paraId="238E5E39" w14:textId="77777777" w:rsidR="000A26BC" w:rsidRDefault="004F4760">
            <w:r>
              <w:rPr>
                <w:rFonts w:hint="eastAsia"/>
              </w:rPr>
              <w:t>服务期内，操作系统厂商支持版本免费更换（注：更换后不延长服务期）</w:t>
            </w:r>
          </w:p>
        </w:tc>
      </w:tr>
      <w:tr w:rsidR="000A26BC" w14:paraId="56FC839D" w14:textId="77777777">
        <w:trPr>
          <w:jc w:val="center"/>
        </w:trPr>
        <w:tc>
          <w:tcPr>
            <w:tcW w:w="788" w:type="dxa"/>
            <w:tcMar>
              <w:top w:w="15" w:type="dxa"/>
              <w:left w:w="15" w:type="dxa"/>
              <w:bottom w:w="0" w:type="dxa"/>
              <w:right w:w="15" w:type="dxa"/>
            </w:tcMar>
            <w:vAlign w:val="center"/>
          </w:tcPr>
          <w:p w14:paraId="4160EE6B" w14:textId="77777777" w:rsidR="000A26BC" w:rsidRDefault="004F4760">
            <w:pPr>
              <w:jc w:val="center"/>
            </w:pPr>
            <w:r>
              <w:rPr>
                <w:rFonts w:hint="eastAsia"/>
              </w:rPr>
              <w:t xml:space="preserve">160 </w:t>
            </w:r>
          </w:p>
        </w:tc>
        <w:tc>
          <w:tcPr>
            <w:tcW w:w="1342" w:type="dxa"/>
            <w:tcMar>
              <w:top w:w="15" w:type="dxa"/>
              <w:left w:w="15" w:type="dxa"/>
              <w:bottom w:w="0" w:type="dxa"/>
              <w:right w:w="15" w:type="dxa"/>
            </w:tcMar>
            <w:vAlign w:val="center"/>
          </w:tcPr>
          <w:p w14:paraId="3EA75ACF" w14:textId="77777777" w:rsidR="000A26BC" w:rsidRDefault="004F4760">
            <w:pPr>
              <w:jc w:val="center"/>
            </w:pPr>
            <w:r>
              <w:rPr>
                <w:rFonts w:hint="eastAsia"/>
              </w:rPr>
              <w:t>服务要求</w:t>
            </w:r>
          </w:p>
        </w:tc>
        <w:tc>
          <w:tcPr>
            <w:tcW w:w="1440" w:type="dxa"/>
            <w:tcMar>
              <w:top w:w="15" w:type="dxa"/>
              <w:left w:w="15" w:type="dxa"/>
              <w:bottom w:w="0" w:type="dxa"/>
              <w:right w:w="15" w:type="dxa"/>
            </w:tcMar>
            <w:vAlign w:val="center"/>
          </w:tcPr>
          <w:p w14:paraId="35538C2B" w14:textId="77777777" w:rsidR="000A26BC" w:rsidRDefault="004F4760">
            <w:pPr>
              <w:jc w:val="center"/>
            </w:pPr>
            <w:r>
              <w:rPr>
                <w:rFonts w:hint="eastAsia"/>
              </w:rPr>
              <w:t>厂商能力要求</w:t>
            </w:r>
          </w:p>
        </w:tc>
        <w:tc>
          <w:tcPr>
            <w:tcW w:w="1740" w:type="dxa"/>
            <w:tcMar>
              <w:top w:w="15" w:type="dxa"/>
              <w:left w:w="15" w:type="dxa"/>
              <w:bottom w:w="0" w:type="dxa"/>
              <w:right w:w="15" w:type="dxa"/>
            </w:tcMar>
            <w:vAlign w:val="center"/>
          </w:tcPr>
          <w:p w14:paraId="613526B6" w14:textId="77777777" w:rsidR="000A26BC" w:rsidRDefault="004F4760">
            <w:pPr>
              <w:jc w:val="left"/>
            </w:pPr>
            <w:r>
              <w:rPr>
                <w:rFonts w:hint="eastAsia"/>
              </w:rPr>
              <w:t>★服务团队</w:t>
            </w:r>
          </w:p>
        </w:tc>
        <w:tc>
          <w:tcPr>
            <w:tcW w:w="4643" w:type="dxa"/>
            <w:tcMar>
              <w:top w:w="15" w:type="dxa"/>
              <w:left w:w="15" w:type="dxa"/>
              <w:bottom w:w="0" w:type="dxa"/>
              <w:right w:w="15" w:type="dxa"/>
            </w:tcMar>
            <w:vAlign w:val="center"/>
          </w:tcPr>
          <w:p w14:paraId="4F1AECD5" w14:textId="77777777" w:rsidR="000A26BC" w:rsidRDefault="004F4760">
            <w:r>
              <w:rPr>
                <w:rFonts w:hint="eastAsia"/>
              </w:rPr>
              <w:t>操作系统厂商建立全国技术服务体系和服务团队，为客户提供专业的原厂中文服务</w:t>
            </w:r>
          </w:p>
        </w:tc>
      </w:tr>
      <w:tr w:rsidR="000A26BC" w14:paraId="78292BA7" w14:textId="77777777">
        <w:trPr>
          <w:jc w:val="center"/>
        </w:trPr>
        <w:tc>
          <w:tcPr>
            <w:tcW w:w="788" w:type="dxa"/>
            <w:tcMar>
              <w:top w:w="15" w:type="dxa"/>
              <w:left w:w="15" w:type="dxa"/>
              <w:bottom w:w="0" w:type="dxa"/>
              <w:right w:w="15" w:type="dxa"/>
            </w:tcMar>
            <w:vAlign w:val="center"/>
          </w:tcPr>
          <w:p w14:paraId="30520EE1" w14:textId="77777777" w:rsidR="000A26BC" w:rsidRDefault="004F4760">
            <w:pPr>
              <w:jc w:val="center"/>
            </w:pPr>
            <w:r>
              <w:rPr>
                <w:rFonts w:hint="eastAsia"/>
              </w:rPr>
              <w:t xml:space="preserve">161 </w:t>
            </w:r>
          </w:p>
        </w:tc>
        <w:tc>
          <w:tcPr>
            <w:tcW w:w="1342" w:type="dxa"/>
            <w:tcMar>
              <w:top w:w="15" w:type="dxa"/>
              <w:left w:w="15" w:type="dxa"/>
              <w:bottom w:w="0" w:type="dxa"/>
              <w:right w:w="15" w:type="dxa"/>
            </w:tcMar>
            <w:vAlign w:val="center"/>
          </w:tcPr>
          <w:p w14:paraId="57119658" w14:textId="77777777" w:rsidR="000A26BC" w:rsidRDefault="004F4760">
            <w:pPr>
              <w:jc w:val="center"/>
            </w:pPr>
            <w:r>
              <w:rPr>
                <w:rFonts w:hint="eastAsia"/>
              </w:rPr>
              <w:t>供应保障要求</w:t>
            </w:r>
          </w:p>
        </w:tc>
        <w:tc>
          <w:tcPr>
            <w:tcW w:w="1440" w:type="dxa"/>
            <w:vMerge w:val="restart"/>
            <w:tcMar>
              <w:top w:w="15" w:type="dxa"/>
              <w:left w:w="15" w:type="dxa"/>
              <w:bottom w:w="0" w:type="dxa"/>
              <w:right w:w="15" w:type="dxa"/>
            </w:tcMar>
            <w:vAlign w:val="center"/>
          </w:tcPr>
          <w:p w14:paraId="58C1882E" w14:textId="77777777" w:rsidR="000A26BC" w:rsidRDefault="004F4760">
            <w:pPr>
              <w:jc w:val="center"/>
            </w:pPr>
            <w:r>
              <w:rPr>
                <w:rFonts w:hint="eastAsia"/>
              </w:rPr>
              <w:t>数据安全保障</w:t>
            </w:r>
          </w:p>
        </w:tc>
        <w:tc>
          <w:tcPr>
            <w:tcW w:w="1740" w:type="dxa"/>
            <w:tcMar>
              <w:top w:w="15" w:type="dxa"/>
              <w:left w:w="15" w:type="dxa"/>
              <w:bottom w:w="0" w:type="dxa"/>
              <w:right w:w="15" w:type="dxa"/>
            </w:tcMar>
            <w:vAlign w:val="center"/>
          </w:tcPr>
          <w:p w14:paraId="1392413A" w14:textId="77777777" w:rsidR="000A26BC" w:rsidRDefault="004F4760">
            <w:pPr>
              <w:jc w:val="left"/>
            </w:pPr>
            <w:r>
              <w:rPr>
                <w:rFonts w:hint="eastAsia"/>
              </w:rPr>
              <w:t>★数据收集安全保障</w:t>
            </w:r>
          </w:p>
        </w:tc>
        <w:tc>
          <w:tcPr>
            <w:tcW w:w="4643" w:type="dxa"/>
            <w:tcMar>
              <w:top w:w="15" w:type="dxa"/>
              <w:left w:w="15" w:type="dxa"/>
              <w:bottom w:w="0" w:type="dxa"/>
              <w:right w:w="15" w:type="dxa"/>
            </w:tcMar>
            <w:vAlign w:val="center"/>
          </w:tcPr>
          <w:p w14:paraId="6CDD12DA" w14:textId="77777777" w:rsidR="000A26BC" w:rsidRDefault="004F4760">
            <w:proofErr w:type="gramStart"/>
            <w:r>
              <w:rPr>
                <w:rFonts w:hint="eastAsia"/>
              </w:rPr>
              <w:t>除用户</w:t>
            </w:r>
            <w:proofErr w:type="gramEnd"/>
            <w:r>
              <w:rPr>
                <w:rFonts w:hint="eastAsia"/>
              </w:rPr>
              <w:t>授权采集的信息外不采集其他数据，相关信息采集无安全风险，相关数据存储在大陆境内</w:t>
            </w:r>
          </w:p>
        </w:tc>
      </w:tr>
      <w:tr w:rsidR="000A26BC" w14:paraId="37BA8546" w14:textId="77777777">
        <w:trPr>
          <w:jc w:val="center"/>
        </w:trPr>
        <w:tc>
          <w:tcPr>
            <w:tcW w:w="788" w:type="dxa"/>
            <w:tcMar>
              <w:top w:w="15" w:type="dxa"/>
              <w:left w:w="15" w:type="dxa"/>
              <w:bottom w:w="0" w:type="dxa"/>
              <w:right w:w="15" w:type="dxa"/>
            </w:tcMar>
            <w:vAlign w:val="center"/>
          </w:tcPr>
          <w:p w14:paraId="5E7CAC9D" w14:textId="77777777" w:rsidR="000A26BC" w:rsidRDefault="004F4760">
            <w:pPr>
              <w:jc w:val="center"/>
            </w:pPr>
            <w:r>
              <w:rPr>
                <w:rFonts w:hint="eastAsia"/>
              </w:rPr>
              <w:t xml:space="preserve">162 </w:t>
            </w:r>
          </w:p>
        </w:tc>
        <w:tc>
          <w:tcPr>
            <w:tcW w:w="1342" w:type="dxa"/>
            <w:tcMar>
              <w:top w:w="15" w:type="dxa"/>
              <w:left w:w="15" w:type="dxa"/>
              <w:bottom w:w="0" w:type="dxa"/>
              <w:right w:w="15" w:type="dxa"/>
            </w:tcMar>
            <w:vAlign w:val="center"/>
          </w:tcPr>
          <w:p w14:paraId="6FF6E21E" w14:textId="77777777" w:rsidR="000A26BC" w:rsidRDefault="004F4760">
            <w:pPr>
              <w:jc w:val="center"/>
            </w:pPr>
            <w:r>
              <w:rPr>
                <w:rFonts w:hint="eastAsia"/>
              </w:rPr>
              <w:t>供应保障要求</w:t>
            </w:r>
          </w:p>
        </w:tc>
        <w:tc>
          <w:tcPr>
            <w:tcW w:w="1440" w:type="dxa"/>
            <w:vMerge/>
            <w:vAlign w:val="center"/>
          </w:tcPr>
          <w:p w14:paraId="6D4D85FE"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21A4D18" w14:textId="77777777" w:rsidR="000A26BC" w:rsidRDefault="004F4760">
            <w:pPr>
              <w:jc w:val="left"/>
            </w:pPr>
            <w:r>
              <w:rPr>
                <w:rFonts w:hint="eastAsia"/>
              </w:rPr>
              <w:t>★数据供给安全保障</w:t>
            </w:r>
          </w:p>
        </w:tc>
        <w:tc>
          <w:tcPr>
            <w:tcW w:w="4643" w:type="dxa"/>
            <w:tcMar>
              <w:top w:w="15" w:type="dxa"/>
              <w:left w:w="15" w:type="dxa"/>
              <w:bottom w:w="0" w:type="dxa"/>
              <w:right w:w="15" w:type="dxa"/>
            </w:tcMar>
            <w:vAlign w:val="center"/>
          </w:tcPr>
          <w:p w14:paraId="560C7A3E" w14:textId="77777777" w:rsidR="000A26BC" w:rsidRDefault="004F4760">
            <w:r>
              <w:rPr>
                <w:rFonts w:hint="eastAsia"/>
              </w:rPr>
              <w:t>涉及数据下载的线上服务物理服务器不出境，包括代码仓库、系统补丁、安全补丁、服务网站等</w:t>
            </w:r>
          </w:p>
        </w:tc>
      </w:tr>
      <w:tr w:rsidR="000A26BC" w14:paraId="64A68623" w14:textId="77777777">
        <w:trPr>
          <w:jc w:val="center"/>
        </w:trPr>
        <w:tc>
          <w:tcPr>
            <w:tcW w:w="788" w:type="dxa"/>
            <w:tcMar>
              <w:top w:w="15" w:type="dxa"/>
              <w:left w:w="15" w:type="dxa"/>
              <w:bottom w:w="0" w:type="dxa"/>
              <w:right w:w="15" w:type="dxa"/>
            </w:tcMar>
            <w:vAlign w:val="center"/>
          </w:tcPr>
          <w:p w14:paraId="0997A5BA" w14:textId="77777777" w:rsidR="000A26BC" w:rsidRDefault="004F4760">
            <w:pPr>
              <w:jc w:val="center"/>
            </w:pPr>
            <w:r>
              <w:rPr>
                <w:rFonts w:hint="eastAsia"/>
              </w:rPr>
              <w:t xml:space="preserve">163 </w:t>
            </w:r>
          </w:p>
        </w:tc>
        <w:tc>
          <w:tcPr>
            <w:tcW w:w="1342" w:type="dxa"/>
            <w:tcMar>
              <w:top w:w="15" w:type="dxa"/>
              <w:left w:w="15" w:type="dxa"/>
              <w:bottom w:w="0" w:type="dxa"/>
              <w:right w:w="15" w:type="dxa"/>
            </w:tcMar>
            <w:vAlign w:val="center"/>
          </w:tcPr>
          <w:p w14:paraId="19BD7523" w14:textId="77777777" w:rsidR="000A26BC" w:rsidRDefault="004F4760">
            <w:pPr>
              <w:jc w:val="center"/>
            </w:pPr>
            <w:r>
              <w:rPr>
                <w:rFonts w:hint="eastAsia"/>
              </w:rPr>
              <w:t>供应保障要求</w:t>
            </w:r>
          </w:p>
        </w:tc>
        <w:tc>
          <w:tcPr>
            <w:tcW w:w="1440" w:type="dxa"/>
            <w:tcMar>
              <w:top w:w="15" w:type="dxa"/>
              <w:left w:w="15" w:type="dxa"/>
              <w:bottom w:w="0" w:type="dxa"/>
              <w:right w:w="15" w:type="dxa"/>
            </w:tcMar>
            <w:vAlign w:val="center"/>
          </w:tcPr>
          <w:p w14:paraId="14438BC5" w14:textId="77777777" w:rsidR="000A26BC" w:rsidRDefault="004F4760">
            <w:pPr>
              <w:jc w:val="center"/>
            </w:pPr>
            <w:r>
              <w:rPr>
                <w:rFonts w:hint="eastAsia"/>
              </w:rPr>
              <w:t>代码无风险</w:t>
            </w:r>
          </w:p>
        </w:tc>
        <w:tc>
          <w:tcPr>
            <w:tcW w:w="1740" w:type="dxa"/>
            <w:tcMar>
              <w:top w:w="15" w:type="dxa"/>
              <w:left w:w="15" w:type="dxa"/>
              <w:bottom w:w="0" w:type="dxa"/>
              <w:right w:w="15" w:type="dxa"/>
            </w:tcMar>
            <w:vAlign w:val="center"/>
          </w:tcPr>
          <w:p w14:paraId="7E55C60D" w14:textId="77777777" w:rsidR="000A26BC" w:rsidRDefault="004F4760">
            <w:pPr>
              <w:jc w:val="left"/>
            </w:pPr>
            <w:r>
              <w:rPr>
                <w:rFonts w:hint="eastAsia"/>
              </w:rPr>
              <w:t>★代码无风险</w:t>
            </w:r>
          </w:p>
        </w:tc>
        <w:tc>
          <w:tcPr>
            <w:tcW w:w="4643" w:type="dxa"/>
            <w:tcMar>
              <w:top w:w="15" w:type="dxa"/>
              <w:left w:w="15" w:type="dxa"/>
              <w:bottom w:w="0" w:type="dxa"/>
              <w:right w:w="15" w:type="dxa"/>
            </w:tcMar>
            <w:vAlign w:val="center"/>
          </w:tcPr>
          <w:p w14:paraId="3B9BD77C" w14:textId="77777777" w:rsidR="000A26BC" w:rsidRDefault="004F4760">
            <w:r>
              <w:rPr>
                <w:rFonts w:hint="eastAsia"/>
              </w:rPr>
              <w:t>操作系统厂商提供源代码，源代码可供第三方机构审查，开源许可合</w:t>
            </w:r>
            <w:proofErr w:type="gramStart"/>
            <w:r>
              <w:rPr>
                <w:rFonts w:hint="eastAsia"/>
              </w:rPr>
              <w:t>规</w:t>
            </w:r>
            <w:proofErr w:type="gramEnd"/>
            <w:r>
              <w:rPr>
                <w:rFonts w:hint="eastAsia"/>
              </w:rPr>
              <w:t>，代码知识产权无风险，无恶意安全漏洞或后门，代码可追溯、可重构</w:t>
            </w:r>
          </w:p>
        </w:tc>
      </w:tr>
      <w:tr w:rsidR="000A26BC" w14:paraId="4D0067B1" w14:textId="77777777">
        <w:trPr>
          <w:jc w:val="center"/>
        </w:trPr>
        <w:tc>
          <w:tcPr>
            <w:tcW w:w="788" w:type="dxa"/>
            <w:tcMar>
              <w:top w:w="15" w:type="dxa"/>
              <w:left w:w="15" w:type="dxa"/>
              <w:bottom w:w="0" w:type="dxa"/>
              <w:right w:w="15" w:type="dxa"/>
            </w:tcMar>
            <w:vAlign w:val="center"/>
          </w:tcPr>
          <w:p w14:paraId="6374E19A" w14:textId="77777777" w:rsidR="000A26BC" w:rsidRDefault="004F4760">
            <w:pPr>
              <w:jc w:val="center"/>
            </w:pPr>
            <w:r>
              <w:rPr>
                <w:rFonts w:hint="eastAsia"/>
              </w:rPr>
              <w:t xml:space="preserve">164 </w:t>
            </w:r>
          </w:p>
        </w:tc>
        <w:tc>
          <w:tcPr>
            <w:tcW w:w="1342" w:type="dxa"/>
            <w:tcMar>
              <w:top w:w="15" w:type="dxa"/>
              <w:left w:w="15" w:type="dxa"/>
              <w:bottom w:w="0" w:type="dxa"/>
              <w:right w:w="15" w:type="dxa"/>
            </w:tcMar>
            <w:vAlign w:val="center"/>
          </w:tcPr>
          <w:p w14:paraId="15FFB893" w14:textId="77777777" w:rsidR="000A26BC" w:rsidRDefault="004F4760">
            <w:pPr>
              <w:jc w:val="center"/>
            </w:pPr>
            <w:r>
              <w:rPr>
                <w:rFonts w:hint="eastAsia"/>
              </w:rPr>
              <w:t>安全要求</w:t>
            </w:r>
          </w:p>
        </w:tc>
        <w:tc>
          <w:tcPr>
            <w:tcW w:w="1440" w:type="dxa"/>
            <w:tcMar>
              <w:top w:w="15" w:type="dxa"/>
              <w:left w:w="15" w:type="dxa"/>
              <w:bottom w:w="0" w:type="dxa"/>
              <w:right w:w="15" w:type="dxa"/>
            </w:tcMar>
            <w:vAlign w:val="center"/>
          </w:tcPr>
          <w:p w14:paraId="0E589AE6" w14:textId="77777777" w:rsidR="000A26BC" w:rsidRDefault="004F4760">
            <w:pPr>
              <w:jc w:val="center"/>
            </w:pPr>
            <w:r>
              <w:rPr>
                <w:rFonts w:hint="eastAsia"/>
              </w:rPr>
              <w:t>基本要求</w:t>
            </w:r>
          </w:p>
        </w:tc>
        <w:tc>
          <w:tcPr>
            <w:tcW w:w="1740" w:type="dxa"/>
            <w:tcMar>
              <w:top w:w="15" w:type="dxa"/>
              <w:left w:w="15" w:type="dxa"/>
              <w:bottom w:w="0" w:type="dxa"/>
              <w:right w:w="15" w:type="dxa"/>
            </w:tcMar>
            <w:vAlign w:val="center"/>
          </w:tcPr>
          <w:p w14:paraId="783B2592" w14:textId="77777777" w:rsidR="000A26BC" w:rsidRDefault="004F4760">
            <w:pPr>
              <w:jc w:val="left"/>
            </w:pPr>
            <w:r>
              <w:rPr>
                <w:rFonts w:hint="eastAsia"/>
              </w:rPr>
              <w:t>★基本要求</w:t>
            </w:r>
          </w:p>
        </w:tc>
        <w:tc>
          <w:tcPr>
            <w:tcW w:w="4643" w:type="dxa"/>
            <w:tcMar>
              <w:top w:w="15" w:type="dxa"/>
              <w:left w:w="15" w:type="dxa"/>
              <w:bottom w:w="0" w:type="dxa"/>
              <w:right w:w="15" w:type="dxa"/>
            </w:tcMar>
            <w:vAlign w:val="center"/>
          </w:tcPr>
          <w:p w14:paraId="101D3ED7" w14:textId="77777777" w:rsidR="000A26BC" w:rsidRDefault="004F4760">
            <w:r>
              <w:rPr>
                <w:rFonts w:hint="eastAsia"/>
              </w:rPr>
              <w:t>操作系统应当符合安全可靠测评要求</w:t>
            </w:r>
          </w:p>
        </w:tc>
      </w:tr>
      <w:tr w:rsidR="000A26BC" w14:paraId="54DD1B68" w14:textId="77777777">
        <w:trPr>
          <w:jc w:val="center"/>
        </w:trPr>
        <w:tc>
          <w:tcPr>
            <w:tcW w:w="788" w:type="dxa"/>
            <w:tcMar>
              <w:top w:w="15" w:type="dxa"/>
              <w:left w:w="15" w:type="dxa"/>
              <w:bottom w:w="0" w:type="dxa"/>
              <w:right w:w="15" w:type="dxa"/>
            </w:tcMar>
            <w:vAlign w:val="center"/>
          </w:tcPr>
          <w:p w14:paraId="2396C3E0" w14:textId="77777777" w:rsidR="000A26BC" w:rsidRDefault="004F4760">
            <w:pPr>
              <w:jc w:val="center"/>
            </w:pPr>
            <w:r>
              <w:rPr>
                <w:rFonts w:hint="eastAsia"/>
              </w:rPr>
              <w:t xml:space="preserve">165 </w:t>
            </w:r>
          </w:p>
        </w:tc>
        <w:tc>
          <w:tcPr>
            <w:tcW w:w="1342" w:type="dxa"/>
            <w:tcMar>
              <w:top w:w="15" w:type="dxa"/>
              <w:left w:w="15" w:type="dxa"/>
              <w:bottom w:w="0" w:type="dxa"/>
              <w:right w:w="15" w:type="dxa"/>
            </w:tcMar>
            <w:vAlign w:val="center"/>
          </w:tcPr>
          <w:p w14:paraId="69E5224B" w14:textId="77777777" w:rsidR="000A26BC" w:rsidRDefault="004F4760">
            <w:pPr>
              <w:jc w:val="center"/>
            </w:pPr>
            <w:r>
              <w:rPr>
                <w:rFonts w:hint="eastAsia"/>
              </w:rPr>
              <w:t>安全要求</w:t>
            </w:r>
          </w:p>
        </w:tc>
        <w:tc>
          <w:tcPr>
            <w:tcW w:w="1440" w:type="dxa"/>
            <w:vMerge w:val="restart"/>
            <w:tcMar>
              <w:top w:w="15" w:type="dxa"/>
              <w:left w:w="15" w:type="dxa"/>
              <w:bottom w:w="0" w:type="dxa"/>
              <w:right w:w="15" w:type="dxa"/>
            </w:tcMar>
            <w:vAlign w:val="center"/>
          </w:tcPr>
          <w:p w14:paraId="166180BF" w14:textId="77777777" w:rsidR="000A26BC" w:rsidRDefault="004F4760">
            <w:pPr>
              <w:jc w:val="center"/>
            </w:pPr>
            <w:r>
              <w:rPr>
                <w:rFonts w:hint="eastAsia"/>
              </w:rPr>
              <w:t>密码算法支持</w:t>
            </w:r>
          </w:p>
        </w:tc>
        <w:tc>
          <w:tcPr>
            <w:tcW w:w="1740" w:type="dxa"/>
            <w:tcMar>
              <w:top w:w="15" w:type="dxa"/>
              <w:left w:w="15" w:type="dxa"/>
              <w:bottom w:w="0" w:type="dxa"/>
              <w:right w:w="15" w:type="dxa"/>
            </w:tcMar>
            <w:vAlign w:val="center"/>
          </w:tcPr>
          <w:p w14:paraId="3594EFA3" w14:textId="77777777" w:rsidR="000A26BC" w:rsidRDefault="004F4760">
            <w:pPr>
              <w:jc w:val="left"/>
            </w:pPr>
            <w:r>
              <w:rPr>
                <w:rFonts w:hint="eastAsia"/>
              </w:rPr>
              <w:t>★密码算法实现</w:t>
            </w:r>
          </w:p>
        </w:tc>
        <w:tc>
          <w:tcPr>
            <w:tcW w:w="4643" w:type="dxa"/>
            <w:tcMar>
              <w:top w:w="15" w:type="dxa"/>
              <w:left w:w="15" w:type="dxa"/>
              <w:bottom w:w="0" w:type="dxa"/>
              <w:right w:w="15" w:type="dxa"/>
            </w:tcMar>
            <w:vAlign w:val="center"/>
          </w:tcPr>
          <w:p w14:paraId="2DBA084C" w14:textId="77777777" w:rsidR="000A26BC" w:rsidRDefault="004F4760">
            <w:r>
              <w:rPr>
                <w:rFonts w:hint="eastAsia"/>
              </w:rPr>
              <w:t>操作系统支持</w:t>
            </w:r>
            <w:r>
              <w:rPr>
                <w:rFonts w:hint="eastAsia"/>
              </w:rPr>
              <w:t>GM/T0002</w:t>
            </w:r>
            <w:r>
              <w:rPr>
                <w:rFonts w:hint="eastAsia"/>
              </w:rPr>
              <w:t>、</w:t>
            </w:r>
            <w:r>
              <w:rPr>
                <w:rFonts w:hint="eastAsia"/>
              </w:rPr>
              <w:t>GM/T0003</w:t>
            </w:r>
            <w:r>
              <w:rPr>
                <w:rFonts w:hint="eastAsia"/>
              </w:rPr>
              <w:t>和</w:t>
            </w:r>
            <w:r>
              <w:rPr>
                <w:rFonts w:hint="eastAsia"/>
              </w:rPr>
              <w:t>GM/T0004</w:t>
            </w:r>
            <w:r>
              <w:rPr>
                <w:rFonts w:hint="eastAsia"/>
              </w:rPr>
              <w:t>规定的密码算法运算</w:t>
            </w:r>
          </w:p>
        </w:tc>
      </w:tr>
      <w:tr w:rsidR="000A26BC" w14:paraId="4FBB8BC7" w14:textId="77777777">
        <w:trPr>
          <w:jc w:val="center"/>
        </w:trPr>
        <w:tc>
          <w:tcPr>
            <w:tcW w:w="788" w:type="dxa"/>
            <w:tcMar>
              <w:top w:w="15" w:type="dxa"/>
              <w:left w:w="15" w:type="dxa"/>
              <w:bottom w:w="0" w:type="dxa"/>
              <w:right w:w="15" w:type="dxa"/>
            </w:tcMar>
            <w:vAlign w:val="center"/>
          </w:tcPr>
          <w:p w14:paraId="41714FC7" w14:textId="77777777" w:rsidR="000A26BC" w:rsidRDefault="004F4760">
            <w:pPr>
              <w:jc w:val="center"/>
            </w:pPr>
            <w:r>
              <w:rPr>
                <w:rFonts w:hint="eastAsia"/>
              </w:rPr>
              <w:t xml:space="preserve">166 </w:t>
            </w:r>
          </w:p>
        </w:tc>
        <w:tc>
          <w:tcPr>
            <w:tcW w:w="1342" w:type="dxa"/>
            <w:tcMar>
              <w:top w:w="15" w:type="dxa"/>
              <w:left w:w="15" w:type="dxa"/>
              <w:bottom w:w="0" w:type="dxa"/>
              <w:right w:w="15" w:type="dxa"/>
            </w:tcMar>
            <w:vAlign w:val="center"/>
          </w:tcPr>
          <w:p w14:paraId="330E6DD2" w14:textId="77777777" w:rsidR="000A26BC" w:rsidRDefault="004F4760">
            <w:pPr>
              <w:jc w:val="center"/>
            </w:pPr>
            <w:r>
              <w:rPr>
                <w:rFonts w:hint="eastAsia"/>
              </w:rPr>
              <w:t>安全要求</w:t>
            </w:r>
          </w:p>
        </w:tc>
        <w:tc>
          <w:tcPr>
            <w:tcW w:w="1440" w:type="dxa"/>
            <w:vMerge/>
            <w:vAlign w:val="center"/>
          </w:tcPr>
          <w:p w14:paraId="4B97D3AD"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AA06B24" w14:textId="77777777" w:rsidR="000A26BC" w:rsidRDefault="004F4760">
            <w:pPr>
              <w:jc w:val="left"/>
            </w:pPr>
            <w:r>
              <w:rPr>
                <w:rFonts w:hint="eastAsia"/>
              </w:rPr>
              <w:t>★随机数生成</w:t>
            </w:r>
          </w:p>
        </w:tc>
        <w:tc>
          <w:tcPr>
            <w:tcW w:w="4643" w:type="dxa"/>
            <w:tcMar>
              <w:top w:w="15" w:type="dxa"/>
              <w:left w:w="15" w:type="dxa"/>
              <w:bottom w:w="0" w:type="dxa"/>
              <w:right w:w="15" w:type="dxa"/>
            </w:tcMar>
            <w:vAlign w:val="center"/>
          </w:tcPr>
          <w:p w14:paraId="173B0F02" w14:textId="77777777" w:rsidR="000A26BC" w:rsidRDefault="004F4760">
            <w:r>
              <w:rPr>
                <w:rFonts w:hint="eastAsia"/>
              </w:rPr>
              <w:t>操作系统随机数质量符合</w:t>
            </w:r>
            <w:r>
              <w:rPr>
                <w:rFonts w:hint="eastAsia"/>
              </w:rPr>
              <w:t>GM/T0005</w:t>
            </w:r>
            <w:r>
              <w:rPr>
                <w:rFonts w:hint="eastAsia"/>
              </w:rPr>
              <w:t>《随机性检测规范》或</w:t>
            </w:r>
            <w:r>
              <w:rPr>
                <w:rFonts w:hint="eastAsia"/>
              </w:rPr>
              <w:t>GB/T32915</w:t>
            </w:r>
            <w:r>
              <w:rPr>
                <w:rFonts w:hint="eastAsia"/>
              </w:rPr>
              <w:t>《信息安全技术二元序列随机性检测方法》</w:t>
            </w:r>
          </w:p>
        </w:tc>
      </w:tr>
      <w:tr w:rsidR="000A26BC" w14:paraId="3F589ADC" w14:textId="77777777">
        <w:trPr>
          <w:jc w:val="center"/>
        </w:trPr>
        <w:tc>
          <w:tcPr>
            <w:tcW w:w="788" w:type="dxa"/>
            <w:tcMar>
              <w:top w:w="15" w:type="dxa"/>
              <w:left w:w="15" w:type="dxa"/>
              <w:bottom w:w="0" w:type="dxa"/>
              <w:right w:w="15" w:type="dxa"/>
            </w:tcMar>
            <w:vAlign w:val="center"/>
          </w:tcPr>
          <w:p w14:paraId="68EE3924" w14:textId="77777777" w:rsidR="000A26BC" w:rsidRDefault="004F4760">
            <w:pPr>
              <w:jc w:val="center"/>
            </w:pPr>
            <w:r>
              <w:rPr>
                <w:rFonts w:hint="eastAsia"/>
              </w:rPr>
              <w:lastRenderedPageBreak/>
              <w:t xml:space="preserve">167 </w:t>
            </w:r>
          </w:p>
        </w:tc>
        <w:tc>
          <w:tcPr>
            <w:tcW w:w="1342" w:type="dxa"/>
            <w:tcMar>
              <w:top w:w="15" w:type="dxa"/>
              <w:left w:w="15" w:type="dxa"/>
              <w:bottom w:w="0" w:type="dxa"/>
              <w:right w:w="15" w:type="dxa"/>
            </w:tcMar>
            <w:vAlign w:val="center"/>
          </w:tcPr>
          <w:p w14:paraId="161310D8" w14:textId="77777777" w:rsidR="000A26BC" w:rsidRDefault="004F4760">
            <w:pPr>
              <w:jc w:val="center"/>
            </w:pPr>
            <w:r>
              <w:rPr>
                <w:rFonts w:hint="eastAsia"/>
              </w:rPr>
              <w:t>安全要求</w:t>
            </w:r>
          </w:p>
        </w:tc>
        <w:tc>
          <w:tcPr>
            <w:tcW w:w="1440" w:type="dxa"/>
            <w:vMerge/>
            <w:vAlign w:val="center"/>
          </w:tcPr>
          <w:p w14:paraId="7479DE1F"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24B3930" w14:textId="77777777" w:rsidR="000A26BC" w:rsidRDefault="004F4760">
            <w:pPr>
              <w:jc w:val="left"/>
            </w:pPr>
            <w:r>
              <w:rPr>
                <w:rFonts w:hint="eastAsia"/>
              </w:rPr>
              <w:t>★内置数字证书</w:t>
            </w:r>
          </w:p>
        </w:tc>
        <w:tc>
          <w:tcPr>
            <w:tcW w:w="4643" w:type="dxa"/>
            <w:tcMar>
              <w:top w:w="15" w:type="dxa"/>
              <w:left w:w="15" w:type="dxa"/>
              <w:bottom w:w="0" w:type="dxa"/>
              <w:right w:w="15" w:type="dxa"/>
            </w:tcMar>
            <w:vAlign w:val="center"/>
          </w:tcPr>
          <w:p w14:paraId="1ADD8589" w14:textId="77777777" w:rsidR="000A26BC" w:rsidRDefault="004F4760">
            <w:r>
              <w:rPr>
                <w:rFonts w:hint="eastAsia"/>
              </w:rPr>
              <w:t>操作系统内置国家电子认证根</w:t>
            </w:r>
            <w:r>
              <w:rPr>
                <w:rFonts w:hint="eastAsia"/>
              </w:rPr>
              <w:t>CA</w:t>
            </w:r>
            <w:r>
              <w:rPr>
                <w:rFonts w:hint="eastAsia"/>
              </w:rPr>
              <w:t>的根证书</w:t>
            </w:r>
          </w:p>
        </w:tc>
      </w:tr>
      <w:tr w:rsidR="000A26BC" w14:paraId="719784CB" w14:textId="77777777">
        <w:trPr>
          <w:jc w:val="center"/>
        </w:trPr>
        <w:tc>
          <w:tcPr>
            <w:tcW w:w="788" w:type="dxa"/>
            <w:tcMar>
              <w:top w:w="15" w:type="dxa"/>
              <w:left w:w="15" w:type="dxa"/>
              <w:bottom w:w="0" w:type="dxa"/>
              <w:right w:w="15" w:type="dxa"/>
            </w:tcMar>
            <w:vAlign w:val="center"/>
          </w:tcPr>
          <w:p w14:paraId="4539BC58" w14:textId="77777777" w:rsidR="000A26BC" w:rsidRDefault="004F4760">
            <w:pPr>
              <w:jc w:val="center"/>
            </w:pPr>
            <w:r>
              <w:rPr>
                <w:rFonts w:hint="eastAsia"/>
              </w:rPr>
              <w:t xml:space="preserve">168 </w:t>
            </w:r>
          </w:p>
        </w:tc>
        <w:tc>
          <w:tcPr>
            <w:tcW w:w="1342" w:type="dxa"/>
            <w:tcMar>
              <w:top w:w="15" w:type="dxa"/>
              <w:left w:w="15" w:type="dxa"/>
              <w:bottom w:w="0" w:type="dxa"/>
              <w:right w:w="15" w:type="dxa"/>
            </w:tcMar>
            <w:vAlign w:val="center"/>
          </w:tcPr>
          <w:p w14:paraId="52FB4E50" w14:textId="77777777" w:rsidR="000A26BC" w:rsidRDefault="004F4760">
            <w:pPr>
              <w:jc w:val="center"/>
            </w:pPr>
            <w:r>
              <w:rPr>
                <w:rFonts w:hint="eastAsia"/>
              </w:rPr>
              <w:t>安全要求</w:t>
            </w:r>
          </w:p>
        </w:tc>
        <w:tc>
          <w:tcPr>
            <w:tcW w:w="1440" w:type="dxa"/>
            <w:vMerge/>
            <w:vAlign w:val="center"/>
          </w:tcPr>
          <w:p w14:paraId="0DF844CF"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08746257" w14:textId="77777777" w:rsidR="000A26BC" w:rsidRDefault="004F4760">
            <w:pPr>
              <w:jc w:val="left"/>
            </w:pPr>
            <w:r>
              <w:rPr>
                <w:rFonts w:hint="eastAsia"/>
              </w:rPr>
              <w:t>★密码协议实现</w:t>
            </w:r>
          </w:p>
        </w:tc>
        <w:tc>
          <w:tcPr>
            <w:tcW w:w="4643" w:type="dxa"/>
            <w:tcMar>
              <w:top w:w="15" w:type="dxa"/>
              <w:left w:w="15" w:type="dxa"/>
              <w:bottom w:w="0" w:type="dxa"/>
              <w:right w:w="15" w:type="dxa"/>
            </w:tcMar>
            <w:vAlign w:val="center"/>
          </w:tcPr>
          <w:p w14:paraId="73ED4C5D" w14:textId="77777777" w:rsidR="000A26BC" w:rsidRDefault="004F4760">
            <w:r>
              <w:rPr>
                <w:rFonts w:hint="eastAsia"/>
              </w:rPr>
              <w:t>操作系统支持符合</w:t>
            </w:r>
            <w:r>
              <w:rPr>
                <w:rFonts w:hint="eastAsia"/>
              </w:rPr>
              <w:t>GB/T38636</w:t>
            </w:r>
            <w:r>
              <w:rPr>
                <w:rFonts w:hint="eastAsia"/>
              </w:rPr>
              <w:t>—</w:t>
            </w:r>
            <w:r>
              <w:rPr>
                <w:rFonts w:hint="eastAsia"/>
              </w:rPr>
              <w:t>2020</w:t>
            </w:r>
            <w:r>
              <w:rPr>
                <w:rFonts w:hint="eastAsia"/>
              </w:rPr>
              <w:t>的</w:t>
            </w:r>
            <w:r>
              <w:rPr>
                <w:rFonts w:hint="eastAsia"/>
              </w:rPr>
              <w:t>TLCP</w:t>
            </w:r>
          </w:p>
        </w:tc>
      </w:tr>
      <w:tr w:rsidR="000A26BC" w14:paraId="3F9A232F" w14:textId="77777777">
        <w:trPr>
          <w:jc w:val="center"/>
        </w:trPr>
        <w:tc>
          <w:tcPr>
            <w:tcW w:w="788" w:type="dxa"/>
            <w:tcMar>
              <w:top w:w="15" w:type="dxa"/>
              <w:left w:w="15" w:type="dxa"/>
              <w:bottom w:w="0" w:type="dxa"/>
              <w:right w:w="15" w:type="dxa"/>
            </w:tcMar>
            <w:vAlign w:val="center"/>
          </w:tcPr>
          <w:p w14:paraId="5CCE4712" w14:textId="77777777" w:rsidR="000A26BC" w:rsidRDefault="004F4760">
            <w:pPr>
              <w:jc w:val="center"/>
            </w:pPr>
            <w:r>
              <w:rPr>
                <w:rFonts w:hint="eastAsia"/>
              </w:rPr>
              <w:t xml:space="preserve">169 </w:t>
            </w:r>
          </w:p>
        </w:tc>
        <w:tc>
          <w:tcPr>
            <w:tcW w:w="1342" w:type="dxa"/>
            <w:tcMar>
              <w:top w:w="15" w:type="dxa"/>
              <w:left w:w="15" w:type="dxa"/>
              <w:bottom w:w="0" w:type="dxa"/>
              <w:right w:w="15" w:type="dxa"/>
            </w:tcMar>
            <w:vAlign w:val="center"/>
          </w:tcPr>
          <w:p w14:paraId="708969F5" w14:textId="77777777" w:rsidR="000A26BC" w:rsidRDefault="004F4760">
            <w:pPr>
              <w:jc w:val="center"/>
            </w:pPr>
            <w:r>
              <w:rPr>
                <w:rFonts w:hint="eastAsia"/>
              </w:rPr>
              <w:t>安全要求</w:t>
            </w:r>
          </w:p>
        </w:tc>
        <w:tc>
          <w:tcPr>
            <w:tcW w:w="1440" w:type="dxa"/>
            <w:vMerge w:val="restart"/>
            <w:tcMar>
              <w:top w:w="15" w:type="dxa"/>
              <w:left w:w="15" w:type="dxa"/>
              <w:bottom w:w="0" w:type="dxa"/>
              <w:right w:w="15" w:type="dxa"/>
            </w:tcMar>
            <w:vAlign w:val="center"/>
          </w:tcPr>
          <w:p w14:paraId="62B2D5D6" w14:textId="77777777" w:rsidR="000A26BC" w:rsidRDefault="004F4760">
            <w:pPr>
              <w:jc w:val="center"/>
            </w:pPr>
            <w:r>
              <w:rPr>
                <w:rFonts w:hint="eastAsia"/>
              </w:rPr>
              <w:t>安全管理</w:t>
            </w:r>
          </w:p>
        </w:tc>
        <w:tc>
          <w:tcPr>
            <w:tcW w:w="1740" w:type="dxa"/>
            <w:tcMar>
              <w:top w:w="15" w:type="dxa"/>
              <w:left w:w="15" w:type="dxa"/>
              <w:bottom w:w="0" w:type="dxa"/>
              <w:right w:w="15" w:type="dxa"/>
            </w:tcMar>
            <w:vAlign w:val="center"/>
          </w:tcPr>
          <w:p w14:paraId="01C25A13" w14:textId="77777777" w:rsidR="000A26BC" w:rsidRDefault="004F4760">
            <w:pPr>
              <w:jc w:val="left"/>
            </w:pPr>
            <w:r>
              <w:rPr>
                <w:rFonts w:hint="eastAsia"/>
              </w:rPr>
              <w:t>★防火墙</w:t>
            </w:r>
          </w:p>
        </w:tc>
        <w:tc>
          <w:tcPr>
            <w:tcW w:w="4643" w:type="dxa"/>
            <w:tcMar>
              <w:top w:w="15" w:type="dxa"/>
              <w:left w:w="15" w:type="dxa"/>
              <w:bottom w:w="0" w:type="dxa"/>
              <w:right w:w="15" w:type="dxa"/>
            </w:tcMar>
            <w:vAlign w:val="center"/>
          </w:tcPr>
          <w:p w14:paraId="18062A86" w14:textId="77777777" w:rsidR="000A26BC" w:rsidRDefault="004F4760">
            <w:r>
              <w:rPr>
                <w:rFonts w:hint="eastAsia"/>
              </w:rPr>
              <w:t>操作系统提供防火墙配置管理工具，支持基于协议、网络地址、端口的访问控制规则配置，规则修改后立即生效；支持关闭指定服务和端口，包括但不限于关闭远程访问、共享访问等；支持防止</w:t>
            </w:r>
            <w:r>
              <w:rPr>
                <w:rFonts w:hint="eastAsia"/>
              </w:rPr>
              <w:t>ARP</w:t>
            </w:r>
            <w:r>
              <w:rPr>
                <w:rFonts w:hint="eastAsia"/>
              </w:rPr>
              <w:t>欺骗攻击</w:t>
            </w:r>
          </w:p>
        </w:tc>
      </w:tr>
      <w:tr w:rsidR="000A26BC" w14:paraId="189B7605" w14:textId="77777777">
        <w:trPr>
          <w:jc w:val="center"/>
        </w:trPr>
        <w:tc>
          <w:tcPr>
            <w:tcW w:w="788" w:type="dxa"/>
            <w:tcMar>
              <w:top w:w="15" w:type="dxa"/>
              <w:left w:w="15" w:type="dxa"/>
              <w:bottom w:w="0" w:type="dxa"/>
              <w:right w:w="15" w:type="dxa"/>
            </w:tcMar>
            <w:vAlign w:val="center"/>
          </w:tcPr>
          <w:p w14:paraId="17449E04" w14:textId="77777777" w:rsidR="000A26BC" w:rsidRDefault="004F4760">
            <w:pPr>
              <w:jc w:val="center"/>
            </w:pPr>
            <w:r>
              <w:rPr>
                <w:rFonts w:hint="eastAsia"/>
              </w:rPr>
              <w:t xml:space="preserve">170 </w:t>
            </w:r>
          </w:p>
        </w:tc>
        <w:tc>
          <w:tcPr>
            <w:tcW w:w="1342" w:type="dxa"/>
            <w:tcMar>
              <w:top w:w="15" w:type="dxa"/>
              <w:left w:w="15" w:type="dxa"/>
              <w:bottom w:w="0" w:type="dxa"/>
              <w:right w:w="15" w:type="dxa"/>
            </w:tcMar>
            <w:vAlign w:val="center"/>
          </w:tcPr>
          <w:p w14:paraId="3E6EAE0F" w14:textId="77777777" w:rsidR="000A26BC" w:rsidRDefault="004F4760">
            <w:pPr>
              <w:jc w:val="center"/>
            </w:pPr>
            <w:r>
              <w:rPr>
                <w:rFonts w:hint="eastAsia"/>
              </w:rPr>
              <w:t>安全要求</w:t>
            </w:r>
          </w:p>
        </w:tc>
        <w:tc>
          <w:tcPr>
            <w:tcW w:w="1440" w:type="dxa"/>
            <w:vMerge/>
            <w:vAlign w:val="center"/>
          </w:tcPr>
          <w:p w14:paraId="37184E8A"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A89DCD9" w14:textId="77777777" w:rsidR="000A26BC" w:rsidRDefault="004F4760">
            <w:pPr>
              <w:jc w:val="left"/>
            </w:pPr>
            <w:r>
              <w:rPr>
                <w:rFonts w:hint="eastAsia"/>
              </w:rPr>
              <w:t>★安全框架</w:t>
            </w:r>
          </w:p>
        </w:tc>
        <w:tc>
          <w:tcPr>
            <w:tcW w:w="4643" w:type="dxa"/>
            <w:tcMar>
              <w:top w:w="15" w:type="dxa"/>
              <w:left w:w="15" w:type="dxa"/>
              <w:bottom w:w="0" w:type="dxa"/>
              <w:right w:w="15" w:type="dxa"/>
            </w:tcMar>
            <w:vAlign w:val="center"/>
          </w:tcPr>
          <w:p w14:paraId="55EA4D11" w14:textId="77777777" w:rsidR="000A26BC" w:rsidRDefault="004F4760">
            <w:r>
              <w:rPr>
                <w:rFonts w:hint="eastAsia"/>
              </w:rPr>
              <w:t>操作系统提供统一访问控制安全框架</w:t>
            </w:r>
          </w:p>
        </w:tc>
      </w:tr>
      <w:tr w:rsidR="000A26BC" w14:paraId="7728FF20" w14:textId="77777777">
        <w:trPr>
          <w:jc w:val="center"/>
        </w:trPr>
        <w:tc>
          <w:tcPr>
            <w:tcW w:w="788" w:type="dxa"/>
            <w:tcMar>
              <w:top w:w="15" w:type="dxa"/>
              <w:left w:w="15" w:type="dxa"/>
              <w:bottom w:w="0" w:type="dxa"/>
              <w:right w:w="15" w:type="dxa"/>
            </w:tcMar>
            <w:vAlign w:val="center"/>
          </w:tcPr>
          <w:p w14:paraId="1F0B666D" w14:textId="77777777" w:rsidR="000A26BC" w:rsidRDefault="004F4760">
            <w:pPr>
              <w:jc w:val="center"/>
            </w:pPr>
            <w:r>
              <w:rPr>
                <w:rFonts w:hint="eastAsia"/>
              </w:rPr>
              <w:t xml:space="preserve">171 </w:t>
            </w:r>
          </w:p>
        </w:tc>
        <w:tc>
          <w:tcPr>
            <w:tcW w:w="1342" w:type="dxa"/>
            <w:tcMar>
              <w:top w:w="15" w:type="dxa"/>
              <w:left w:w="15" w:type="dxa"/>
              <w:bottom w:w="0" w:type="dxa"/>
              <w:right w:w="15" w:type="dxa"/>
            </w:tcMar>
            <w:vAlign w:val="center"/>
          </w:tcPr>
          <w:p w14:paraId="13651773" w14:textId="77777777" w:rsidR="000A26BC" w:rsidRDefault="004F4760">
            <w:pPr>
              <w:jc w:val="center"/>
            </w:pPr>
            <w:r>
              <w:rPr>
                <w:rFonts w:hint="eastAsia"/>
              </w:rPr>
              <w:t>安全要求</w:t>
            </w:r>
          </w:p>
        </w:tc>
        <w:tc>
          <w:tcPr>
            <w:tcW w:w="1440" w:type="dxa"/>
            <w:vMerge/>
            <w:vAlign w:val="center"/>
          </w:tcPr>
          <w:p w14:paraId="284164EE"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6FC9C33E" w14:textId="77777777" w:rsidR="000A26BC" w:rsidRDefault="004F4760">
            <w:pPr>
              <w:jc w:val="left"/>
            </w:pPr>
            <w:r>
              <w:rPr>
                <w:rFonts w:hint="eastAsia"/>
              </w:rPr>
              <w:t>安全架构</w:t>
            </w:r>
          </w:p>
        </w:tc>
        <w:tc>
          <w:tcPr>
            <w:tcW w:w="4643" w:type="dxa"/>
            <w:tcMar>
              <w:top w:w="15" w:type="dxa"/>
              <w:left w:w="15" w:type="dxa"/>
              <w:bottom w:w="0" w:type="dxa"/>
              <w:right w:w="15" w:type="dxa"/>
            </w:tcMar>
            <w:vAlign w:val="center"/>
          </w:tcPr>
          <w:p w14:paraId="2A5417FD" w14:textId="77777777" w:rsidR="000A26BC" w:rsidRDefault="004F4760">
            <w:r>
              <w:rPr>
                <w:rFonts w:hint="eastAsia"/>
              </w:rPr>
              <w:t>操作系统提供双体系架构的同品牌自</w:t>
            </w:r>
            <w:proofErr w:type="gramStart"/>
            <w:r>
              <w:rPr>
                <w:rFonts w:hint="eastAsia"/>
              </w:rPr>
              <w:t>研</w:t>
            </w:r>
            <w:proofErr w:type="gramEnd"/>
            <w:r>
              <w:rPr>
                <w:rFonts w:hint="eastAsia"/>
              </w:rPr>
              <w:t>可信执行环境与通用计算环境，支持可信度量、可信启动、白名单策略、可信根、资源隔离和交互机制、数据安全访问等功能的完整可信信任链。支持图形化界面的监测、设置和度量报告</w:t>
            </w:r>
          </w:p>
        </w:tc>
      </w:tr>
      <w:tr w:rsidR="000A26BC" w14:paraId="50AA9804" w14:textId="77777777">
        <w:trPr>
          <w:jc w:val="center"/>
        </w:trPr>
        <w:tc>
          <w:tcPr>
            <w:tcW w:w="788" w:type="dxa"/>
            <w:tcMar>
              <w:top w:w="15" w:type="dxa"/>
              <w:left w:w="15" w:type="dxa"/>
              <w:bottom w:w="0" w:type="dxa"/>
              <w:right w:w="15" w:type="dxa"/>
            </w:tcMar>
            <w:vAlign w:val="center"/>
          </w:tcPr>
          <w:p w14:paraId="7AD073FE" w14:textId="77777777" w:rsidR="000A26BC" w:rsidRDefault="004F4760">
            <w:pPr>
              <w:jc w:val="center"/>
            </w:pPr>
            <w:r>
              <w:rPr>
                <w:rFonts w:hint="eastAsia"/>
              </w:rPr>
              <w:t xml:space="preserve">172 </w:t>
            </w:r>
          </w:p>
        </w:tc>
        <w:tc>
          <w:tcPr>
            <w:tcW w:w="1342" w:type="dxa"/>
            <w:tcMar>
              <w:top w:w="15" w:type="dxa"/>
              <w:left w:w="15" w:type="dxa"/>
              <w:bottom w:w="0" w:type="dxa"/>
              <w:right w:w="15" w:type="dxa"/>
            </w:tcMar>
            <w:vAlign w:val="center"/>
          </w:tcPr>
          <w:p w14:paraId="29FEE3C4" w14:textId="77777777" w:rsidR="000A26BC" w:rsidRDefault="004F4760">
            <w:pPr>
              <w:jc w:val="center"/>
            </w:pPr>
            <w:r>
              <w:rPr>
                <w:rFonts w:hint="eastAsia"/>
              </w:rPr>
              <w:t>安全要求</w:t>
            </w:r>
          </w:p>
        </w:tc>
        <w:tc>
          <w:tcPr>
            <w:tcW w:w="1440" w:type="dxa"/>
            <w:vMerge/>
            <w:vAlign w:val="center"/>
          </w:tcPr>
          <w:p w14:paraId="32749FDC"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3F25839A" w14:textId="77777777" w:rsidR="000A26BC" w:rsidRDefault="004F4760">
            <w:pPr>
              <w:jc w:val="left"/>
            </w:pPr>
            <w:r>
              <w:rPr>
                <w:rFonts w:hint="eastAsia"/>
              </w:rPr>
              <w:t>静态度量</w:t>
            </w:r>
          </w:p>
        </w:tc>
        <w:tc>
          <w:tcPr>
            <w:tcW w:w="4643" w:type="dxa"/>
            <w:tcMar>
              <w:top w:w="15" w:type="dxa"/>
              <w:left w:w="15" w:type="dxa"/>
              <w:bottom w:w="0" w:type="dxa"/>
              <w:right w:w="15" w:type="dxa"/>
            </w:tcMar>
            <w:vAlign w:val="center"/>
          </w:tcPr>
          <w:p w14:paraId="1D368C21" w14:textId="77777777" w:rsidR="000A26BC" w:rsidRDefault="004F4760">
            <w:r>
              <w:rPr>
                <w:rFonts w:hint="eastAsia"/>
              </w:rPr>
              <w:t>操作系统支持基于硬件可信根</w:t>
            </w:r>
            <w:r>
              <w:rPr>
                <w:rFonts w:hint="eastAsia"/>
              </w:rPr>
              <w:t>:TCM1.0</w:t>
            </w:r>
            <w:r>
              <w:rPr>
                <w:rFonts w:hint="eastAsia"/>
              </w:rPr>
              <w:t>、</w:t>
            </w:r>
            <w:r>
              <w:rPr>
                <w:rFonts w:hint="eastAsia"/>
              </w:rPr>
              <w:t>TCM2.0</w:t>
            </w:r>
            <w:r>
              <w:rPr>
                <w:rFonts w:hint="eastAsia"/>
              </w:rPr>
              <w:t>、</w:t>
            </w:r>
            <w:r>
              <w:rPr>
                <w:rFonts w:hint="eastAsia"/>
              </w:rPr>
              <w:t>TPM2.0</w:t>
            </w:r>
            <w:r>
              <w:rPr>
                <w:rFonts w:hint="eastAsia"/>
              </w:rPr>
              <w:t>的静态度量</w:t>
            </w:r>
            <w:r>
              <w:rPr>
                <w:rFonts w:hint="eastAsia"/>
              </w:rPr>
              <w:t>PCR</w:t>
            </w:r>
            <w:r>
              <w:rPr>
                <w:rFonts w:hint="eastAsia"/>
              </w:rPr>
              <w:t>扩展功能。（全架构</w:t>
            </w:r>
            <w:r>
              <w:rPr>
                <w:rFonts w:hint="eastAsia"/>
              </w:rPr>
              <w:t>(X86</w:t>
            </w:r>
            <w:r>
              <w:rPr>
                <w:rFonts w:hint="eastAsia"/>
              </w:rPr>
              <w:t>、</w:t>
            </w:r>
            <w:r>
              <w:rPr>
                <w:rFonts w:hint="eastAsia"/>
              </w:rPr>
              <w:t>ARM</w:t>
            </w:r>
            <w:r>
              <w:rPr>
                <w:rFonts w:hint="eastAsia"/>
              </w:rPr>
              <w:t>、龙芯</w:t>
            </w:r>
            <w:r>
              <w:rPr>
                <w:rFonts w:hint="eastAsia"/>
              </w:rPr>
              <w:t>)</w:t>
            </w:r>
            <w:r>
              <w:rPr>
                <w:rFonts w:hint="eastAsia"/>
              </w:rPr>
              <w:t>支持基于硬件可信根</w:t>
            </w:r>
            <w:r>
              <w:rPr>
                <w:rFonts w:hint="eastAsia"/>
              </w:rPr>
              <w:t>TPM2.0</w:t>
            </w:r>
            <w:r>
              <w:rPr>
                <w:rFonts w:hint="eastAsia"/>
              </w:rPr>
              <w:t>的静态度量</w:t>
            </w:r>
            <w:r>
              <w:rPr>
                <w:rFonts w:hint="eastAsia"/>
              </w:rPr>
              <w:t>PCR</w:t>
            </w:r>
            <w:r>
              <w:rPr>
                <w:rFonts w:hint="eastAsia"/>
              </w:rPr>
              <w:t>扩展功能</w:t>
            </w:r>
            <w:r>
              <w:rPr>
                <w:rFonts w:hint="eastAsia"/>
              </w:rPr>
              <w:t>:S5000c</w:t>
            </w:r>
            <w:r>
              <w:rPr>
                <w:rFonts w:hint="eastAsia"/>
              </w:rPr>
              <w:t>支持基于硬件可信根</w:t>
            </w:r>
            <w:r>
              <w:rPr>
                <w:rFonts w:hint="eastAsia"/>
              </w:rPr>
              <w:t>TCM1.0</w:t>
            </w:r>
            <w:r>
              <w:rPr>
                <w:rFonts w:hint="eastAsia"/>
              </w:rPr>
              <w:t>及</w:t>
            </w:r>
            <w:r>
              <w:rPr>
                <w:rFonts w:hint="eastAsia"/>
              </w:rPr>
              <w:t>TCM2.0</w:t>
            </w:r>
            <w:r>
              <w:rPr>
                <w:rFonts w:hint="eastAsia"/>
              </w:rPr>
              <w:t>的静态度量</w:t>
            </w:r>
            <w:r>
              <w:rPr>
                <w:rFonts w:hint="eastAsia"/>
              </w:rPr>
              <w:t>PCR</w:t>
            </w:r>
            <w:r>
              <w:rPr>
                <w:rFonts w:hint="eastAsia"/>
              </w:rPr>
              <w:t>扩展功能）</w:t>
            </w:r>
          </w:p>
        </w:tc>
      </w:tr>
      <w:tr w:rsidR="000A26BC" w14:paraId="63E34B6E" w14:textId="77777777">
        <w:trPr>
          <w:jc w:val="center"/>
        </w:trPr>
        <w:tc>
          <w:tcPr>
            <w:tcW w:w="788" w:type="dxa"/>
            <w:tcMar>
              <w:top w:w="15" w:type="dxa"/>
              <w:left w:w="15" w:type="dxa"/>
              <w:bottom w:w="0" w:type="dxa"/>
              <w:right w:w="15" w:type="dxa"/>
            </w:tcMar>
            <w:vAlign w:val="center"/>
          </w:tcPr>
          <w:p w14:paraId="3B96BCFA" w14:textId="77777777" w:rsidR="000A26BC" w:rsidRDefault="004F4760">
            <w:pPr>
              <w:jc w:val="center"/>
            </w:pPr>
            <w:r>
              <w:rPr>
                <w:rFonts w:hint="eastAsia"/>
              </w:rPr>
              <w:t xml:space="preserve">173 </w:t>
            </w:r>
          </w:p>
        </w:tc>
        <w:tc>
          <w:tcPr>
            <w:tcW w:w="1342" w:type="dxa"/>
            <w:tcMar>
              <w:top w:w="15" w:type="dxa"/>
              <w:left w:w="15" w:type="dxa"/>
              <w:bottom w:w="0" w:type="dxa"/>
              <w:right w:w="15" w:type="dxa"/>
            </w:tcMar>
            <w:vAlign w:val="center"/>
          </w:tcPr>
          <w:p w14:paraId="20DC8F66" w14:textId="77777777" w:rsidR="000A26BC" w:rsidRDefault="004F4760">
            <w:pPr>
              <w:jc w:val="center"/>
            </w:pPr>
            <w:r>
              <w:rPr>
                <w:rFonts w:hint="eastAsia"/>
              </w:rPr>
              <w:t>安全要求</w:t>
            </w:r>
          </w:p>
        </w:tc>
        <w:tc>
          <w:tcPr>
            <w:tcW w:w="1440" w:type="dxa"/>
            <w:vMerge/>
            <w:vAlign w:val="center"/>
          </w:tcPr>
          <w:p w14:paraId="487607F5"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731C1BEA" w14:textId="77777777" w:rsidR="000A26BC" w:rsidRDefault="004F4760">
            <w:pPr>
              <w:jc w:val="left"/>
            </w:pPr>
            <w:r>
              <w:rPr>
                <w:rFonts w:hint="eastAsia"/>
              </w:rPr>
              <w:t>动态度量</w:t>
            </w:r>
          </w:p>
        </w:tc>
        <w:tc>
          <w:tcPr>
            <w:tcW w:w="4643" w:type="dxa"/>
            <w:tcMar>
              <w:top w:w="15" w:type="dxa"/>
              <w:left w:w="15" w:type="dxa"/>
              <w:bottom w:w="0" w:type="dxa"/>
              <w:right w:w="15" w:type="dxa"/>
            </w:tcMar>
            <w:vAlign w:val="center"/>
          </w:tcPr>
          <w:p w14:paraId="1867DF04" w14:textId="77777777" w:rsidR="000A26BC" w:rsidRDefault="004F4760">
            <w:r>
              <w:rPr>
                <w:rFonts w:hint="eastAsia"/>
              </w:rPr>
              <w:t>操作系统支持动态完整性度量特性通过在程序运行时对内存中的关键数据（如代码段）进行度量，并将度量结果和基准值进行对比，确定内存数据是否被篡改，从而检测攻击行为，并采取应对措施；支持度量用户态进程、内核模块、内核内存代码段数据，系统调用表、中断向量表；支持将度量结果扩展至</w:t>
            </w:r>
            <w:r>
              <w:rPr>
                <w:rFonts w:hint="eastAsia"/>
              </w:rPr>
              <w:t>TPM2.0/TCM1.0/TCM2.0</w:t>
            </w:r>
            <w:r>
              <w:rPr>
                <w:rFonts w:hint="eastAsia"/>
              </w:rPr>
              <w:t>芯片</w:t>
            </w:r>
            <w:r>
              <w:rPr>
                <w:rFonts w:hint="eastAsia"/>
              </w:rPr>
              <w:t>PCR</w:t>
            </w:r>
            <w:r>
              <w:rPr>
                <w:rFonts w:hint="eastAsia"/>
              </w:rPr>
              <w:t>寄存器；支持配置度量策略；</w:t>
            </w:r>
            <w:proofErr w:type="gramStart"/>
            <w:r>
              <w:rPr>
                <w:rFonts w:hint="eastAsia"/>
              </w:rPr>
              <w:t>支持国密</w:t>
            </w:r>
            <w:proofErr w:type="gramEnd"/>
            <w:r>
              <w:rPr>
                <w:rFonts w:hint="eastAsia"/>
              </w:rPr>
              <w:t>SM3</w:t>
            </w:r>
            <w:r>
              <w:rPr>
                <w:rFonts w:hint="eastAsia"/>
              </w:rPr>
              <w:t>度量算法</w:t>
            </w:r>
          </w:p>
        </w:tc>
      </w:tr>
      <w:tr w:rsidR="000A26BC" w14:paraId="73C02D38" w14:textId="77777777">
        <w:trPr>
          <w:jc w:val="center"/>
        </w:trPr>
        <w:tc>
          <w:tcPr>
            <w:tcW w:w="788" w:type="dxa"/>
            <w:tcMar>
              <w:top w:w="15" w:type="dxa"/>
              <w:left w:w="15" w:type="dxa"/>
              <w:bottom w:w="0" w:type="dxa"/>
              <w:right w:w="15" w:type="dxa"/>
            </w:tcMar>
            <w:vAlign w:val="center"/>
          </w:tcPr>
          <w:p w14:paraId="21D1B6E5" w14:textId="77777777" w:rsidR="000A26BC" w:rsidRDefault="004F4760">
            <w:pPr>
              <w:jc w:val="center"/>
            </w:pPr>
            <w:r>
              <w:rPr>
                <w:rFonts w:hint="eastAsia"/>
              </w:rPr>
              <w:t xml:space="preserve">174 </w:t>
            </w:r>
          </w:p>
        </w:tc>
        <w:tc>
          <w:tcPr>
            <w:tcW w:w="1342" w:type="dxa"/>
            <w:tcMar>
              <w:top w:w="15" w:type="dxa"/>
              <w:left w:w="15" w:type="dxa"/>
              <w:bottom w:w="0" w:type="dxa"/>
              <w:right w:w="15" w:type="dxa"/>
            </w:tcMar>
            <w:vAlign w:val="center"/>
          </w:tcPr>
          <w:p w14:paraId="0562334E" w14:textId="77777777" w:rsidR="000A26BC" w:rsidRDefault="004F4760">
            <w:pPr>
              <w:jc w:val="center"/>
            </w:pPr>
            <w:r>
              <w:rPr>
                <w:rFonts w:hint="eastAsia"/>
              </w:rPr>
              <w:t>安全要求</w:t>
            </w:r>
          </w:p>
        </w:tc>
        <w:tc>
          <w:tcPr>
            <w:tcW w:w="1440" w:type="dxa"/>
            <w:vMerge/>
            <w:vAlign w:val="center"/>
          </w:tcPr>
          <w:p w14:paraId="2356EF16"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91ED7DD" w14:textId="77777777" w:rsidR="000A26BC" w:rsidRDefault="004F4760">
            <w:pPr>
              <w:jc w:val="left"/>
            </w:pPr>
            <w:r>
              <w:rPr>
                <w:rFonts w:hint="eastAsia"/>
              </w:rPr>
              <w:t>安全加固</w:t>
            </w:r>
          </w:p>
        </w:tc>
        <w:tc>
          <w:tcPr>
            <w:tcW w:w="4643" w:type="dxa"/>
            <w:tcMar>
              <w:top w:w="15" w:type="dxa"/>
              <w:left w:w="15" w:type="dxa"/>
              <w:bottom w:w="0" w:type="dxa"/>
              <w:right w:w="15" w:type="dxa"/>
            </w:tcMar>
            <w:vAlign w:val="center"/>
          </w:tcPr>
          <w:p w14:paraId="0F4C0DF5" w14:textId="77777777" w:rsidR="000A26BC" w:rsidRDefault="004F4760">
            <w:r>
              <w:rPr>
                <w:rFonts w:hint="eastAsia"/>
              </w:rPr>
              <w:t>操作系统提供安全加固包括安全服务、内核参数、安全网络、系统命令、系统审计、系统设置、潜在危险等</w:t>
            </w:r>
            <w:r>
              <w:rPr>
                <w:rFonts w:hint="eastAsia"/>
              </w:rPr>
              <w:t>16</w:t>
            </w:r>
            <w:r>
              <w:rPr>
                <w:rFonts w:hint="eastAsia"/>
              </w:rPr>
              <w:t>类检查项，</w:t>
            </w:r>
            <w:proofErr w:type="gramStart"/>
            <w:r>
              <w:rPr>
                <w:rFonts w:hint="eastAsia"/>
              </w:rPr>
              <w:t>提供等保三级</w:t>
            </w:r>
            <w:proofErr w:type="gramEnd"/>
            <w:r>
              <w:rPr>
                <w:rFonts w:hint="eastAsia"/>
              </w:rPr>
              <w:t>、安全默认模板；提供自定义模板，用户可针对</w:t>
            </w:r>
            <w:r>
              <w:rPr>
                <w:rFonts w:hint="eastAsia"/>
              </w:rPr>
              <w:t>139</w:t>
            </w:r>
            <w:r>
              <w:rPr>
                <w:rFonts w:hint="eastAsia"/>
              </w:rPr>
              <w:t>个加固</w:t>
            </w:r>
            <w:proofErr w:type="gramStart"/>
            <w:r>
              <w:rPr>
                <w:rFonts w:hint="eastAsia"/>
              </w:rPr>
              <w:t>项快速</w:t>
            </w:r>
            <w:proofErr w:type="gramEnd"/>
            <w:r>
              <w:rPr>
                <w:rFonts w:hint="eastAsia"/>
              </w:rPr>
              <w:t>细粒度的自定义并加固，用户也可以根据大类（</w:t>
            </w:r>
            <w:r>
              <w:rPr>
                <w:rFonts w:hint="eastAsia"/>
              </w:rPr>
              <w:t>16</w:t>
            </w:r>
            <w:r>
              <w:rPr>
                <w:rFonts w:hint="eastAsia"/>
              </w:rPr>
              <w:t>个大类）进行粗粒度的自定义和加固。提供简单易用的图形和命令行交互式工具，方便用户进行操作。并能进行加固还原</w:t>
            </w:r>
          </w:p>
        </w:tc>
      </w:tr>
      <w:tr w:rsidR="000A26BC" w14:paraId="6667D71E" w14:textId="77777777">
        <w:trPr>
          <w:jc w:val="center"/>
        </w:trPr>
        <w:tc>
          <w:tcPr>
            <w:tcW w:w="788" w:type="dxa"/>
            <w:tcMar>
              <w:top w:w="15" w:type="dxa"/>
              <w:left w:w="15" w:type="dxa"/>
              <w:bottom w:w="0" w:type="dxa"/>
              <w:right w:w="15" w:type="dxa"/>
            </w:tcMar>
            <w:vAlign w:val="center"/>
          </w:tcPr>
          <w:p w14:paraId="2E93A68B" w14:textId="77777777" w:rsidR="000A26BC" w:rsidRDefault="004F4760">
            <w:pPr>
              <w:jc w:val="center"/>
            </w:pPr>
            <w:r>
              <w:rPr>
                <w:rFonts w:hint="eastAsia"/>
              </w:rPr>
              <w:t xml:space="preserve">175 </w:t>
            </w:r>
          </w:p>
        </w:tc>
        <w:tc>
          <w:tcPr>
            <w:tcW w:w="1342" w:type="dxa"/>
            <w:tcMar>
              <w:top w:w="15" w:type="dxa"/>
              <w:left w:w="15" w:type="dxa"/>
              <w:bottom w:w="0" w:type="dxa"/>
              <w:right w:w="15" w:type="dxa"/>
            </w:tcMar>
            <w:vAlign w:val="center"/>
          </w:tcPr>
          <w:p w14:paraId="7168FD3B" w14:textId="77777777" w:rsidR="000A26BC" w:rsidRDefault="004F4760">
            <w:pPr>
              <w:jc w:val="center"/>
            </w:pPr>
            <w:r>
              <w:rPr>
                <w:rFonts w:hint="eastAsia"/>
              </w:rPr>
              <w:t>安全要求</w:t>
            </w:r>
          </w:p>
        </w:tc>
        <w:tc>
          <w:tcPr>
            <w:tcW w:w="1440" w:type="dxa"/>
            <w:tcMar>
              <w:top w:w="15" w:type="dxa"/>
              <w:left w:w="15" w:type="dxa"/>
              <w:bottom w:w="0" w:type="dxa"/>
              <w:right w:w="15" w:type="dxa"/>
            </w:tcMar>
            <w:vAlign w:val="center"/>
          </w:tcPr>
          <w:p w14:paraId="63C7BF5C" w14:textId="77777777" w:rsidR="000A26BC" w:rsidRDefault="004F4760">
            <w:pPr>
              <w:jc w:val="center"/>
            </w:pPr>
            <w:r>
              <w:rPr>
                <w:rFonts w:hint="eastAsia"/>
              </w:rPr>
              <w:t>身份鉴别</w:t>
            </w:r>
          </w:p>
        </w:tc>
        <w:tc>
          <w:tcPr>
            <w:tcW w:w="1740" w:type="dxa"/>
            <w:tcMar>
              <w:top w:w="15" w:type="dxa"/>
              <w:left w:w="15" w:type="dxa"/>
              <w:bottom w:w="0" w:type="dxa"/>
              <w:right w:w="15" w:type="dxa"/>
            </w:tcMar>
            <w:vAlign w:val="center"/>
          </w:tcPr>
          <w:p w14:paraId="0105213D" w14:textId="77777777" w:rsidR="000A26BC" w:rsidRDefault="004F4760">
            <w:pPr>
              <w:jc w:val="left"/>
            </w:pPr>
            <w:r>
              <w:rPr>
                <w:rFonts w:hint="eastAsia"/>
              </w:rPr>
              <w:t>★身份鉴别服务</w:t>
            </w:r>
          </w:p>
        </w:tc>
        <w:tc>
          <w:tcPr>
            <w:tcW w:w="4643" w:type="dxa"/>
            <w:tcMar>
              <w:top w:w="15" w:type="dxa"/>
              <w:left w:w="15" w:type="dxa"/>
              <w:bottom w:w="0" w:type="dxa"/>
              <w:right w:w="15" w:type="dxa"/>
            </w:tcMar>
            <w:vAlign w:val="center"/>
          </w:tcPr>
          <w:p w14:paraId="3CD8DB74" w14:textId="77777777" w:rsidR="000A26BC" w:rsidRDefault="004F4760">
            <w:r>
              <w:rPr>
                <w:rFonts w:hint="eastAsia"/>
              </w:rPr>
              <w:t>用户标识使用</w:t>
            </w:r>
            <w:proofErr w:type="gramStart"/>
            <w:r>
              <w:rPr>
                <w:rFonts w:hint="eastAsia"/>
              </w:rPr>
              <w:t>帐户</w:t>
            </w:r>
            <w:proofErr w:type="gramEnd"/>
            <w:r>
              <w:rPr>
                <w:rFonts w:hint="eastAsia"/>
              </w:rPr>
              <w:t>名和</w:t>
            </w:r>
            <w:proofErr w:type="gramStart"/>
            <w:r>
              <w:rPr>
                <w:rFonts w:hint="eastAsia"/>
              </w:rPr>
              <w:t>帐户</w:t>
            </w:r>
            <w:proofErr w:type="gramEnd"/>
            <w:r>
              <w:rPr>
                <w:rFonts w:hint="eastAsia"/>
              </w:rPr>
              <w:t>ID</w:t>
            </w:r>
            <w:r>
              <w:rPr>
                <w:rFonts w:hint="eastAsia"/>
              </w:rPr>
              <w:t>，在操作系统的整个生存周期内用户标识具有唯一性；支持用户口令复杂度校验及强口令管理；支持用户口令有效期配置；支持口令鉴别失败控制；支持口令加密算法配置，用户口令进行加密后以不可逆的密文形式保存；支持禁止根</w:t>
            </w:r>
            <w:proofErr w:type="gramStart"/>
            <w:r>
              <w:rPr>
                <w:rFonts w:hint="eastAsia"/>
              </w:rPr>
              <w:t>帐户</w:t>
            </w:r>
            <w:proofErr w:type="gramEnd"/>
            <w:r>
              <w:rPr>
                <w:rFonts w:hint="eastAsia"/>
              </w:rPr>
              <w:t>（</w:t>
            </w:r>
            <w:r>
              <w:rPr>
                <w:rFonts w:hint="eastAsia"/>
              </w:rPr>
              <w:t>root</w:t>
            </w:r>
            <w:r>
              <w:rPr>
                <w:rFonts w:hint="eastAsia"/>
              </w:rPr>
              <w:t>）远程登录设置</w:t>
            </w:r>
          </w:p>
        </w:tc>
      </w:tr>
      <w:tr w:rsidR="000A26BC" w14:paraId="23430C8D" w14:textId="77777777">
        <w:trPr>
          <w:jc w:val="center"/>
        </w:trPr>
        <w:tc>
          <w:tcPr>
            <w:tcW w:w="788" w:type="dxa"/>
            <w:tcMar>
              <w:top w:w="15" w:type="dxa"/>
              <w:left w:w="15" w:type="dxa"/>
              <w:bottom w:w="0" w:type="dxa"/>
              <w:right w:w="15" w:type="dxa"/>
            </w:tcMar>
            <w:vAlign w:val="center"/>
          </w:tcPr>
          <w:p w14:paraId="38B4875F" w14:textId="77777777" w:rsidR="000A26BC" w:rsidRDefault="004F4760">
            <w:pPr>
              <w:jc w:val="center"/>
            </w:pPr>
            <w:r>
              <w:rPr>
                <w:rFonts w:hint="eastAsia"/>
              </w:rPr>
              <w:t xml:space="preserve">176 </w:t>
            </w:r>
          </w:p>
        </w:tc>
        <w:tc>
          <w:tcPr>
            <w:tcW w:w="1342" w:type="dxa"/>
            <w:tcMar>
              <w:top w:w="15" w:type="dxa"/>
              <w:left w:w="15" w:type="dxa"/>
              <w:bottom w:w="0" w:type="dxa"/>
              <w:right w:w="15" w:type="dxa"/>
            </w:tcMar>
            <w:vAlign w:val="center"/>
          </w:tcPr>
          <w:p w14:paraId="00BA0974" w14:textId="77777777" w:rsidR="000A26BC" w:rsidRDefault="004F4760">
            <w:pPr>
              <w:jc w:val="center"/>
            </w:pPr>
            <w:r>
              <w:rPr>
                <w:rFonts w:hint="eastAsia"/>
              </w:rPr>
              <w:t>安全要求</w:t>
            </w:r>
          </w:p>
        </w:tc>
        <w:tc>
          <w:tcPr>
            <w:tcW w:w="1440" w:type="dxa"/>
            <w:vMerge w:val="restart"/>
            <w:tcMar>
              <w:top w:w="15" w:type="dxa"/>
              <w:left w:w="15" w:type="dxa"/>
              <w:bottom w:w="0" w:type="dxa"/>
              <w:right w:w="15" w:type="dxa"/>
            </w:tcMar>
            <w:vAlign w:val="center"/>
          </w:tcPr>
          <w:p w14:paraId="7C09549E" w14:textId="77777777" w:rsidR="000A26BC" w:rsidRDefault="004F4760">
            <w:pPr>
              <w:jc w:val="center"/>
            </w:pPr>
            <w:r>
              <w:rPr>
                <w:rFonts w:hint="eastAsia"/>
              </w:rPr>
              <w:t>访问控制</w:t>
            </w:r>
          </w:p>
        </w:tc>
        <w:tc>
          <w:tcPr>
            <w:tcW w:w="1740" w:type="dxa"/>
            <w:tcMar>
              <w:top w:w="15" w:type="dxa"/>
              <w:left w:w="15" w:type="dxa"/>
              <w:bottom w:w="0" w:type="dxa"/>
              <w:right w:w="15" w:type="dxa"/>
            </w:tcMar>
            <w:vAlign w:val="center"/>
          </w:tcPr>
          <w:p w14:paraId="0D003B6C" w14:textId="77777777" w:rsidR="000A26BC" w:rsidRDefault="004F4760">
            <w:pPr>
              <w:jc w:val="left"/>
            </w:pPr>
            <w:r>
              <w:rPr>
                <w:rFonts w:hint="eastAsia"/>
              </w:rPr>
              <w:t>★自主访问控制</w:t>
            </w:r>
          </w:p>
        </w:tc>
        <w:tc>
          <w:tcPr>
            <w:tcW w:w="4643" w:type="dxa"/>
            <w:tcMar>
              <w:top w:w="15" w:type="dxa"/>
              <w:left w:w="15" w:type="dxa"/>
              <w:bottom w:w="0" w:type="dxa"/>
              <w:right w:w="15" w:type="dxa"/>
            </w:tcMar>
            <w:vAlign w:val="center"/>
          </w:tcPr>
          <w:p w14:paraId="5CF44D37" w14:textId="77777777" w:rsidR="000A26BC" w:rsidRDefault="004F4760">
            <w:r>
              <w:rPr>
                <w:rFonts w:hint="eastAsia"/>
              </w:rPr>
              <w:t>允许客体拥有者以普通</w:t>
            </w:r>
            <w:proofErr w:type="gramStart"/>
            <w:r>
              <w:rPr>
                <w:rFonts w:hint="eastAsia"/>
              </w:rPr>
              <w:t>帐户</w:t>
            </w:r>
            <w:proofErr w:type="gramEnd"/>
            <w:r>
              <w:rPr>
                <w:rFonts w:hint="eastAsia"/>
              </w:rPr>
              <w:t>决定并控制对客体的访问，并</w:t>
            </w:r>
            <w:proofErr w:type="gramStart"/>
            <w:r>
              <w:rPr>
                <w:rFonts w:hint="eastAsia"/>
              </w:rPr>
              <w:t>阻止非</w:t>
            </w:r>
            <w:proofErr w:type="gramEnd"/>
            <w:r>
              <w:rPr>
                <w:rFonts w:hint="eastAsia"/>
              </w:rPr>
              <w:t>授权用户对客体的访问；普通用户缺省拥有新建、读写和删除私有目录下文件的权</w:t>
            </w:r>
            <w:r>
              <w:rPr>
                <w:rFonts w:hint="eastAsia"/>
              </w:rPr>
              <w:lastRenderedPageBreak/>
              <w:t>限；支持细粒度的自主访问控制，将访问控制的粒度控制在单个用户，对系统中的每一个客体，实现由客体拥有者以指定用户方式确定其对该客体的访问权限，而其他同组用户或非同组的用户和用户组对该客体的访问权则由客体拥有者授予</w:t>
            </w:r>
          </w:p>
        </w:tc>
      </w:tr>
      <w:tr w:rsidR="000A26BC" w14:paraId="488583F3" w14:textId="77777777">
        <w:trPr>
          <w:jc w:val="center"/>
        </w:trPr>
        <w:tc>
          <w:tcPr>
            <w:tcW w:w="788" w:type="dxa"/>
            <w:tcMar>
              <w:top w:w="15" w:type="dxa"/>
              <w:left w:w="15" w:type="dxa"/>
              <w:bottom w:w="0" w:type="dxa"/>
              <w:right w:w="15" w:type="dxa"/>
            </w:tcMar>
            <w:vAlign w:val="center"/>
          </w:tcPr>
          <w:p w14:paraId="5E454155" w14:textId="77777777" w:rsidR="000A26BC" w:rsidRDefault="004F4760">
            <w:pPr>
              <w:jc w:val="center"/>
            </w:pPr>
            <w:r>
              <w:rPr>
                <w:rFonts w:hint="eastAsia"/>
              </w:rPr>
              <w:lastRenderedPageBreak/>
              <w:t xml:space="preserve">177 </w:t>
            </w:r>
          </w:p>
        </w:tc>
        <w:tc>
          <w:tcPr>
            <w:tcW w:w="1342" w:type="dxa"/>
            <w:tcMar>
              <w:top w:w="15" w:type="dxa"/>
              <w:left w:w="15" w:type="dxa"/>
              <w:bottom w:w="0" w:type="dxa"/>
              <w:right w:w="15" w:type="dxa"/>
            </w:tcMar>
            <w:vAlign w:val="center"/>
          </w:tcPr>
          <w:p w14:paraId="21E837FE" w14:textId="77777777" w:rsidR="000A26BC" w:rsidRDefault="004F4760">
            <w:pPr>
              <w:jc w:val="center"/>
            </w:pPr>
            <w:r>
              <w:rPr>
                <w:rFonts w:hint="eastAsia"/>
              </w:rPr>
              <w:t>安全要求</w:t>
            </w:r>
          </w:p>
        </w:tc>
        <w:tc>
          <w:tcPr>
            <w:tcW w:w="1440" w:type="dxa"/>
            <w:vMerge/>
            <w:vAlign w:val="center"/>
          </w:tcPr>
          <w:p w14:paraId="64B8C424"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1F49941D" w14:textId="77777777" w:rsidR="000A26BC" w:rsidRDefault="004F4760">
            <w:pPr>
              <w:jc w:val="left"/>
            </w:pPr>
            <w:r>
              <w:rPr>
                <w:rFonts w:hint="eastAsia"/>
              </w:rPr>
              <w:t>★强制访问控制</w:t>
            </w:r>
          </w:p>
        </w:tc>
        <w:tc>
          <w:tcPr>
            <w:tcW w:w="4643" w:type="dxa"/>
            <w:tcMar>
              <w:top w:w="15" w:type="dxa"/>
              <w:left w:w="15" w:type="dxa"/>
              <w:bottom w:w="0" w:type="dxa"/>
              <w:right w:w="15" w:type="dxa"/>
            </w:tcMar>
            <w:vAlign w:val="center"/>
          </w:tcPr>
          <w:p w14:paraId="64C3D9C0" w14:textId="77777777" w:rsidR="000A26BC" w:rsidRDefault="004F4760">
            <w:r>
              <w:rPr>
                <w:rFonts w:hint="eastAsia"/>
              </w:rPr>
              <w:t>操作系统支持对应用程序的访问控制与资源限制，包括对文件、网络等客体的访问控制；支持应用安装控制、应用执行控制</w:t>
            </w:r>
          </w:p>
        </w:tc>
      </w:tr>
      <w:tr w:rsidR="000A26BC" w14:paraId="25A6FAA8" w14:textId="77777777">
        <w:trPr>
          <w:jc w:val="center"/>
        </w:trPr>
        <w:tc>
          <w:tcPr>
            <w:tcW w:w="788" w:type="dxa"/>
            <w:tcMar>
              <w:top w:w="15" w:type="dxa"/>
              <w:left w:w="15" w:type="dxa"/>
              <w:bottom w:w="0" w:type="dxa"/>
              <w:right w:w="15" w:type="dxa"/>
            </w:tcMar>
            <w:vAlign w:val="center"/>
          </w:tcPr>
          <w:p w14:paraId="4523DC04" w14:textId="77777777" w:rsidR="000A26BC" w:rsidRDefault="004F4760">
            <w:pPr>
              <w:jc w:val="center"/>
            </w:pPr>
            <w:r>
              <w:rPr>
                <w:rFonts w:hint="eastAsia"/>
              </w:rPr>
              <w:t xml:space="preserve">178 </w:t>
            </w:r>
          </w:p>
        </w:tc>
        <w:tc>
          <w:tcPr>
            <w:tcW w:w="1342" w:type="dxa"/>
            <w:tcMar>
              <w:top w:w="15" w:type="dxa"/>
              <w:left w:w="15" w:type="dxa"/>
              <w:bottom w:w="0" w:type="dxa"/>
              <w:right w:w="15" w:type="dxa"/>
            </w:tcMar>
            <w:vAlign w:val="center"/>
          </w:tcPr>
          <w:p w14:paraId="0BBC5E06" w14:textId="77777777" w:rsidR="000A26BC" w:rsidRDefault="004F4760">
            <w:pPr>
              <w:jc w:val="center"/>
            </w:pPr>
            <w:r>
              <w:rPr>
                <w:rFonts w:hint="eastAsia"/>
              </w:rPr>
              <w:t>安全要求</w:t>
            </w:r>
          </w:p>
        </w:tc>
        <w:tc>
          <w:tcPr>
            <w:tcW w:w="1440" w:type="dxa"/>
            <w:vMerge/>
            <w:vAlign w:val="center"/>
          </w:tcPr>
          <w:p w14:paraId="546FB41E"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C5DB59E" w14:textId="77777777" w:rsidR="000A26BC" w:rsidRDefault="004F4760">
            <w:pPr>
              <w:jc w:val="left"/>
            </w:pPr>
            <w:r>
              <w:rPr>
                <w:rFonts w:hint="eastAsia"/>
              </w:rPr>
              <w:t>执行控制</w:t>
            </w:r>
          </w:p>
        </w:tc>
        <w:tc>
          <w:tcPr>
            <w:tcW w:w="4643" w:type="dxa"/>
            <w:tcMar>
              <w:top w:w="15" w:type="dxa"/>
              <w:left w:w="15" w:type="dxa"/>
              <w:bottom w:w="0" w:type="dxa"/>
              <w:right w:w="15" w:type="dxa"/>
            </w:tcMar>
            <w:vAlign w:val="center"/>
          </w:tcPr>
          <w:p w14:paraId="120D5C9F" w14:textId="77777777" w:rsidR="000A26BC" w:rsidRDefault="004F4760">
            <w:r>
              <w:rPr>
                <w:rFonts w:hint="eastAsia"/>
              </w:rPr>
              <w:t>操作系统提供应用程序的控制功能，可对全系统中的二进制执行程序、动态库进行执行控制，可以对</w:t>
            </w:r>
            <w:r>
              <w:rPr>
                <w:rFonts w:hint="eastAsia"/>
              </w:rPr>
              <w:t>bash</w:t>
            </w:r>
            <w:r>
              <w:rPr>
                <w:rFonts w:hint="eastAsia"/>
              </w:rPr>
              <w:t>、</w:t>
            </w:r>
            <w:r>
              <w:rPr>
                <w:rFonts w:hint="eastAsia"/>
              </w:rPr>
              <w:t>dash</w:t>
            </w:r>
            <w:r>
              <w:rPr>
                <w:rFonts w:hint="eastAsia"/>
              </w:rPr>
              <w:t>、</w:t>
            </w:r>
            <w:r>
              <w:rPr>
                <w:rFonts w:hint="eastAsia"/>
              </w:rPr>
              <w:t>python</w:t>
            </w:r>
            <w:r>
              <w:rPr>
                <w:rFonts w:hint="eastAsia"/>
              </w:rPr>
              <w:t>、</w:t>
            </w:r>
            <w:proofErr w:type="spellStart"/>
            <w:r>
              <w:rPr>
                <w:rFonts w:hint="eastAsia"/>
              </w:rPr>
              <w:t>perl</w:t>
            </w:r>
            <w:proofErr w:type="spellEnd"/>
            <w:r>
              <w:rPr>
                <w:rFonts w:hint="eastAsia"/>
              </w:rPr>
              <w:t>等脚本的执行进行管控</w:t>
            </w:r>
          </w:p>
        </w:tc>
      </w:tr>
      <w:tr w:rsidR="000A26BC" w14:paraId="00C01264" w14:textId="77777777">
        <w:trPr>
          <w:jc w:val="center"/>
        </w:trPr>
        <w:tc>
          <w:tcPr>
            <w:tcW w:w="788" w:type="dxa"/>
            <w:tcMar>
              <w:top w:w="15" w:type="dxa"/>
              <w:left w:w="15" w:type="dxa"/>
              <w:bottom w:w="0" w:type="dxa"/>
              <w:right w:w="15" w:type="dxa"/>
            </w:tcMar>
            <w:vAlign w:val="center"/>
          </w:tcPr>
          <w:p w14:paraId="11EAD008" w14:textId="77777777" w:rsidR="000A26BC" w:rsidRDefault="004F4760">
            <w:pPr>
              <w:jc w:val="center"/>
            </w:pPr>
            <w:r>
              <w:rPr>
                <w:rFonts w:hint="eastAsia"/>
              </w:rPr>
              <w:t xml:space="preserve">179 </w:t>
            </w:r>
          </w:p>
        </w:tc>
        <w:tc>
          <w:tcPr>
            <w:tcW w:w="1342" w:type="dxa"/>
            <w:tcMar>
              <w:top w:w="15" w:type="dxa"/>
              <w:left w:w="15" w:type="dxa"/>
              <w:bottom w:w="0" w:type="dxa"/>
              <w:right w:w="15" w:type="dxa"/>
            </w:tcMar>
            <w:vAlign w:val="center"/>
          </w:tcPr>
          <w:p w14:paraId="783B83F1" w14:textId="77777777" w:rsidR="000A26BC" w:rsidRDefault="004F4760">
            <w:pPr>
              <w:jc w:val="center"/>
            </w:pPr>
            <w:r>
              <w:rPr>
                <w:rFonts w:hint="eastAsia"/>
              </w:rPr>
              <w:t>安全要求</w:t>
            </w:r>
          </w:p>
        </w:tc>
        <w:tc>
          <w:tcPr>
            <w:tcW w:w="1440" w:type="dxa"/>
            <w:vMerge/>
            <w:vAlign w:val="center"/>
          </w:tcPr>
          <w:p w14:paraId="1E41A7DE" w14:textId="77777777" w:rsidR="000A26BC" w:rsidRDefault="000A26BC">
            <w:pPr>
              <w:rPr>
                <w:rFonts w:ascii="宋体" w:hAnsi="宋体" w:cs="宋体"/>
                <w:sz w:val="24"/>
              </w:rPr>
            </w:pPr>
          </w:p>
        </w:tc>
        <w:tc>
          <w:tcPr>
            <w:tcW w:w="1740" w:type="dxa"/>
            <w:tcMar>
              <w:top w:w="15" w:type="dxa"/>
              <w:left w:w="15" w:type="dxa"/>
              <w:bottom w:w="0" w:type="dxa"/>
              <w:right w:w="15" w:type="dxa"/>
            </w:tcMar>
            <w:vAlign w:val="center"/>
          </w:tcPr>
          <w:p w14:paraId="57D1B81A" w14:textId="77777777" w:rsidR="000A26BC" w:rsidRDefault="004F4760">
            <w:pPr>
              <w:jc w:val="left"/>
            </w:pPr>
            <w:r>
              <w:rPr>
                <w:rFonts w:hint="eastAsia"/>
              </w:rPr>
              <w:t>★安全审计</w:t>
            </w:r>
          </w:p>
        </w:tc>
        <w:tc>
          <w:tcPr>
            <w:tcW w:w="4643" w:type="dxa"/>
            <w:tcMar>
              <w:top w:w="15" w:type="dxa"/>
              <w:left w:w="15" w:type="dxa"/>
              <w:bottom w:w="0" w:type="dxa"/>
              <w:right w:w="15" w:type="dxa"/>
            </w:tcMar>
            <w:vAlign w:val="center"/>
          </w:tcPr>
          <w:p w14:paraId="2390B016" w14:textId="77777777" w:rsidR="000A26BC" w:rsidRDefault="004F4760">
            <w:r>
              <w:rPr>
                <w:rFonts w:hint="eastAsia"/>
              </w:rPr>
              <w:t>操作系统能对身份鉴别的使用、自主访问控制、标记和强制访问控制策略的修改等生成审计日志；审计记录包括：事件类型、事件发生的日期、触发事件的用户、事件成功或失败等字段；支持审计日志查询和导出功能</w:t>
            </w:r>
          </w:p>
        </w:tc>
      </w:tr>
      <w:tr w:rsidR="000A26BC" w14:paraId="3EDCA20A" w14:textId="77777777">
        <w:trPr>
          <w:jc w:val="center"/>
        </w:trPr>
        <w:tc>
          <w:tcPr>
            <w:tcW w:w="788" w:type="dxa"/>
            <w:tcMar>
              <w:top w:w="15" w:type="dxa"/>
              <w:left w:w="15" w:type="dxa"/>
              <w:bottom w:w="0" w:type="dxa"/>
              <w:right w:w="15" w:type="dxa"/>
            </w:tcMar>
            <w:vAlign w:val="center"/>
          </w:tcPr>
          <w:p w14:paraId="638E23FF" w14:textId="77777777" w:rsidR="000A26BC" w:rsidRDefault="004F4760">
            <w:pPr>
              <w:jc w:val="center"/>
            </w:pPr>
            <w:r>
              <w:rPr>
                <w:rFonts w:hint="eastAsia"/>
              </w:rPr>
              <w:t xml:space="preserve">180 </w:t>
            </w:r>
          </w:p>
        </w:tc>
        <w:tc>
          <w:tcPr>
            <w:tcW w:w="1342" w:type="dxa"/>
            <w:tcMar>
              <w:top w:w="15" w:type="dxa"/>
              <w:left w:w="15" w:type="dxa"/>
              <w:bottom w:w="0" w:type="dxa"/>
              <w:right w:w="15" w:type="dxa"/>
            </w:tcMar>
            <w:vAlign w:val="center"/>
          </w:tcPr>
          <w:p w14:paraId="5F07EB24" w14:textId="77777777" w:rsidR="000A26BC" w:rsidRDefault="004F4760">
            <w:pPr>
              <w:jc w:val="center"/>
            </w:pPr>
            <w:r>
              <w:rPr>
                <w:rFonts w:hint="eastAsia"/>
              </w:rPr>
              <w:t>安全要求</w:t>
            </w:r>
          </w:p>
        </w:tc>
        <w:tc>
          <w:tcPr>
            <w:tcW w:w="1440" w:type="dxa"/>
            <w:tcMar>
              <w:top w:w="15" w:type="dxa"/>
              <w:left w:w="15" w:type="dxa"/>
              <w:bottom w:w="0" w:type="dxa"/>
              <w:right w:w="15" w:type="dxa"/>
            </w:tcMar>
            <w:vAlign w:val="center"/>
          </w:tcPr>
          <w:p w14:paraId="4DD4B2E6" w14:textId="77777777" w:rsidR="000A26BC" w:rsidRDefault="004F4760">
            <w:pPr>
              <w:jc w:val="center"/>
            </w:pPr>
            <w:r>
              <w:rPr>
                <w:rFonts w:hint="eastAsia"/>
              </w:rPr>
              <w:t>漏洞管理</w:t>
            </w:r>
          </w:p>
        </w:tc>
        <w:tc>
          <w:tcPr>
            <w:tcW w:w="1740" w:type="dxa"/>
            <w:tcMar>
              <w:top w:w="15" w:type="dxa"/>
              <w:left w:w="15" w:type="dxa"/>
              <w:bottom w:w="0" w:type="dxa"/>
              <w:right w:w="15" w:type="dxa"/>
            </w:tcMar>
            <w:vAlign w:val="center"/>
          </w:tcPr>
          <w:p w14:paraId="73DFEDD4" w14:textId="77777777" w:rsidR="000A26BC" w:rsidRDefault="004F4760">
            <w:pPr>
              <w:jc w:val="left"/>
            </w:pPr>
            <w:r>
              <w:rPr>
                <w:rFonts w:hint="eastAsia"/>
              </w:rPr>
              <w:t>★漏洞管理</w:t>
            </w:r>
          </w:p>
        </w:tc>
        <w:tc>
          <w:tcPr>
            <w:tcW w:w="4643" w:type="dxa"/>
            <w:tcMar>
              <w:top w:w="15" w:type="dxa"/>
              <w:left w:w="15" w:type="dxa"/>
              <w:bottom w:w="0" w:type="dxa"/>
              <w:right w:w="15" w:type="dxa"/>
            </w:tcMar>
            <w:vAlign w:val="center"/>
          </w:tcPr>
          <w:p w14:paraId="70B3DAC5" w14:textId="77777777" w:rsidR="000A26BC" w:rsidRDefault="004F4760">
            <w:r>
              <w:rPr>
                <w:rFonts w:hint="eastAsia"/>
              </w:rPr>
              <w:t>操作系统支持漏洞编号，每个漏洞独立编号，可直接使用</w:t>
            </w:r>
            <w:r>
              <w:rPr>
                <w:rFonts w:hint="eastAsia"/>
              </w:rPr>
              <w:t>NVDB</w:t>
            </w:r>
            <w:r>
              <w:rPr>
                <w:rFonts w:hint="eastAsia"/>
              </w:rPr>
              <w:t>、</w:t>
            </w:r>
            <w:r>
              <w:rPr>
                <w:rFonts w:hint="eastAsia"/>
              </w:rPr>
              <w:t>CNVD</w:t>
            </w:r>
            <w:r>
              <w:rPr>
                <w:rFonts w:hint="eastAsia"/>
              </w:rPr>
              <w:t>或</w:t>
            </w:r>
            <w:r>
              <w:rPr>
                <w:rFonts w:hint="eastAsia"/>
              </w:rPr>
              <w:t>CVE</w:t>
            </w:r>
            <w:r>
              <w:rPr>
                <w:rFonts w:hint="eastAsia"/>
              </w:rPr>
              <w:t>编号；漏洞提醒，发现或获悉漏洞信息时，通过系统推送、电子邮件或官方网站等方式通知用户；漏洞修复，对已发现的安全漏洞通过补丁等方式对系统漏洞进行修复；漏洞列表，提供每个版本已修复的漏洞列表，提供命令或网页等方式方便用户查询漏洞及其修复情况</w:t>
            </w:r>
          </w:p>
        </w:tc>
      </w:tr>
    </w:tbl>
    <w:p w14:paraId="314137D2" w14:textId="77777777" w:rsidR="000A26BC" w:rsidRDefault="004F4760">
      <w:pPr>
        <w:widowControl/>
        <w:jc w:val="left"/>
        <w:rPr>
          <w:sz w:val="24"/>
        </w:rPr>
      </w:pPr>
      <w:r>
        <w:rPr>
          <w:rFonts w:hint="eastAsia"/>
          <w:sz w:val="24"/>
        </w:rPr>
        <w:t xml:space="preserve"> </w:t>
      </w:r>
      <w:r>
        <w:rPr>
          <w:rFonts w:hint="eastAsia"/>
          <w:sz w:val="24"/>
        </w:rPr>
        <w:t>附件</w:t>
      </w:r>
      <w:r>
        <w:rPr>
          <w:rFonts w:hint="eastAsia"/>
          <w:sz w:val="24"/>
        </w:rPr>
        <w:t xml:space="preserve">2 </w:t>
      </w:r>
      <w:r>
        <w:rPr>
          <w:rFonts w:hint="eastAsia"/>
          <w:sz w:val="24"/>
        </w:rPr>
        <w:t>数据库技术参数</w:t>
      </w:r>
    </w:p>
    <w:tbl>
      <w:tblPr>
        <w:tblW w:w="8956" w:type="dxa"/>
        <w:jc w:val="center"/>
        <w:tblLook w:val="04A0" w:firstRow="1" w:lastRow="0" w:firstColumn="1" w:lastColumn="0" w:noHBand="0" w:noVBand="1"/>
      </w:tblPr>
      <w:tblGrid>
        <w:gridCol w:w="767"/>
        <w:gridCol w:w="1358"/>
        <w:gridCol w:w="1500"/>
        <w:gridCol w:w="1460"/>
        <w:gridCol w:w="3871"/>
      </w:tblGrid>
      <w:tr w:rsidR="000A26BC" w14:paraId="0193E806"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2E073321" w14:textId="77777777" w:rsidR="000A26BC" w:rsidRDefault="004F4760">
            <w:pPr>
              <w:widowControl/>
              <w:jc w:val="center"/>
              <w:textAlignment w:val="center"/>
              <w:rPr>
                <w:rFonts w:ascii="宋体" w:hAnsi="宋体" w:cs="宋体"/>
                <w:b/>
                <w:bCs/>
                <w:szCs w:val="21"/>
              </w:rPr>
            </w:pPr>
            <w:r>
              <w:rPr>
                <w:rFonts w:ascii="宋体" w:hAnsi="宋体" w:cs="宋体" w:hint="eastAsia"/>
                <w:b/>
                <w:bCs/>
                <w:kern w:val="0"/>
                <w:szCs w:val="21"/>
                <w:lang w:bidi="ar"/>
              </w:rPr>
              <w:t>序号</w:t>
            </w:r>
          </w:p>
        </w:tc>
        <w:tc>
          <w:tcPr>
            <w:tcW w:w="1358" w:type="dxa"/>
            <w:tcBorders>
              <w:top w:val="single" w:sz="4" w:space="0" w:color="000000"/>
              <w:left w:val="single" w:sz="4" w:space="0" w:color="000000"/>
              <w:bottom w:val="single" w:sz="4" w:space="0" w:color="000000"/>
              <w:right w:val="single" w:sz="4" w:space="0" w:color="000000"/>
            </w:tcBorders>
            <w:vAlign w:val="center"/>
          </w:tcPr>
          <w:p w14:paraId="65414989" w14:textId="77777777" w:rsidR="000A26BC" w:rsidRDefault="004F4760">
            <w:pPr>
              <w:widowControl/>
              <w:jc w:val="center"/>
              <w:textAlignment w:val="center"/>
              <w:rPr>
                <w:rFonts w:ascii="宋体" w:hAnsi="宋体" w:cs="宋体"/>
                <w:b/>
                <w:bCs/>
                <w:szCs w:val="21"/>
              </w:rPr>
            </w:pPr>
            <w:r>
              <w:rPr>
                <w:rFonts w:ascii="宋体" w:hAnsi="宋体" w:cs="宋体" w:hint="eastAsia"/>
                <w:b/>
                <w:bCs/>
                <w:kern w:val="0"/>
                <w:szCs w:val="21"/>
                <w:lang w:bidi="ar"/>
              </w:rPr>
              <w:t>指标分类</w:t>
            </w:r>
          </w:p>
        </w:tc>
        <w:tc>
          <w:tcPr>
            <w:tcW w:w="1500" w:type="dxa"/>
            <w:tcBorders>
              <w:top w:val="single" w:sz="4" w:space="0" w:color="000000"/>
              <w:left w:val="single" w:sz="4" w:space="0" w:color="000000"/>
              <w:bottom w:val="single" w:sz="4" w:space="0" w:color="000000"/>
              <w:right w:val="single" w:sz="4" w:space="0" w:color="000000"/>
            </w:tcBorders>
            <w:vAlign w:val="center"/>
          </w:tcPr>
          <w:p w14:paraId="14AEF0BA" w14:textId="77777777" w:rsidR="000A26BC" w:rsidRDefault="004F4760">
            <w:pPr>
              <w:widowControl/>
              <w:jc w:val="center"/>
              <w:textAlignment w:val="center"/>
              <w:rPr>
                <w:rFonts w:ascii="宋体" w:hAnsi="宋体" w:cs="宋体"/>
                <w:b/>
                <w:bCs/>
                <w:szCs w:val="21"/>
              </w:rPr>
            </w:pPr>
            <w:r>
              <w:rPr>
                <w:rFonts w:ascii="宋体" w:hAnsi="宋体" w:cs="宋体" w:hint="eastAsia"/>
                <w:b/>
                <w:bCs/>
                <w:kern w:val="0"/>
                <w:szCs w:val="21"/>
                <w:lang w:bidi="ar"/>
              </w:rPr>
              <w:t>一级指标</w:t>
            </w:r>
          </w:p>
        </w:tc>
        <w:tc>
          <w:tcPr>
            <w:tcW w:w="1460" w:type="dxa"/>
            <w:tcBorders>
              <w:top w:val="single" w:sz="4" w:space="0" w:color="000000"/>
              <w:left w:val="single" w:sz="4" w:space="0" w:color="000000"/>
              <w:bottom w:val="single" w:sz="4" w:space="0" w:color="000000"/>
              <w:right w:val="single" w:sz="4" w:space="0" w:color="000000"/>
            </w:tcBorders>
            <w:vAlign w:val="center"/>
          </w:tcPr>
          <w:p w14:paraId="1655CEE3" w14:textId="77777777" w:rsidR="000A26BC" w:rsidRDefault="004F4760">
            <w:pPr>
              <w:widowControl/>
              <w:jc w:val="center"/>
              <w:textAlignment w:val="center"/>
              <w:rPr>
                <w:rFonts w:ascii="宋体" w:hAnsi="宋体" w:cs="宋体"/>
                <w:b/>
                <w:bCs/>
                <w:szCs w:val="21"/>
              </w:rPr>
            </w:pPr>
            <w:r>
              <w:rPr>
                <w:rFonts w:ascii="宋体" w:hAnsi="宋体" w:cs="宋体" w:hint="eastAsia"/>
                <w:b/>
                <w:bCs/>
                <w:kern w:val="0"/>
                <w:szCs w:val="21"/>
                <w:lang w:bidi="ar"/>
              </w:rPr>
              <w:t>二级指标</w:t>
            </w:r>
          </w:p>
        </w:tc>
        <w:tc>
          <w:tcPr>
            <w:tcW w:w="3871" w:type="dxa"/>
            <w:tcBorders>
              <w:top w:val="single" w:sz="4" w:space="0" w:color="000000"/>
              <w:left w:val="single" w:sz="4" w:space="0" w:color="000000"/>
              <w:bottom w:val="single" w:sz="4" w:space="0" w:color="000000"/>
              <w:right w:val="single" w:sz="4" w:space="0" w:color="000000"/>
            </w:tcBorders>
            <w:vAlign w:val="center"/>
          </w:tcPr>
          <w:p w14:paraId="74EEA098" w14:textId="77777777" w:rsidR="000A26BC" w:rsidRDefault="004F4760">
            <w:pPr>
              <w:widowControl/>
              <w:jc w:val="center"/>
              <w:textAlignment w:val="center"/>
              <w:rPr>
                <w:rFonts w:ascii="宋体" w:hAnsi="宋体" w:cs="宋体"/>
                <w:b/>
                <w:bCs/>
                <w:szCs w:val="21"/>
              </w:rPr>
            </w:pPr>
            <w:r>
              <w:rPr>
                <w:rFonts w:ascii="宋体" w:hAnsi="宋体" w:cs="宋体" w:hint="eastAsia"/>
                <w:b/>
                <w:bCs/>
                <w:kern w:val="0"/>
                <w:szCs w:val="21"/>
                <w:lang w:bidi="ar"/>
              </w:rPr>
              <w:t>指标要求</w:t>
            </w:r>
          </w:p>
        </w:tc>
      </w:tr>
      <w:tr w:rsidR="000A26BC" w14:paraId="4B205BE5"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2238EAF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 </w:t>
            </w:r>
          </w:p>
        </w:tc>
        <w:tc>
          <w:tcPr>
            <w:tcW w:w="1358" w:type="dxa"/>
            <w:tcBorders>
              <w:top w:val="single" w:sz="4" w:space="0" w:color="000000"/>
              <w:left w:val="single" w:sz="4" w:space="0" w:color="000000"/>
              <w:bottom w:val="single" w:sz="4" w:space="0" w:color="000000"/>
              <w:right w:val="single" w:sz="4" w:space="0" w:color="000000"/>
            </w:tcBorders>
            <w:vAlign w:val="center"/>
          </w:tcPr>
          <w:p w14:paraId="7C9A2BA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418A17B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安装与升级</w:t>
            </w:r>
          </w:p>
        </w:tc>
        <w:tc>
          <w:tcPr>
            <w:tcW w:w="1460" w:type="dxa"/>
            <w:tcBorders>
              <w:top w:val="single" w:sz="4" w:space="0" w:color="000000"/>
              <w:left w:val="single" w:sz="4" w:space="0" w:color="000000"/>
              <w:bottom w:val="single" w:sz="4" w:space="0" w:color="000000"/>
              <w:right w:val="single" w:sz="4" w:space="0" w:color="000000"/>
            </w:tcBorders>
            <w:vAlign w:val="center"/>
          </w:tcPr>
          <w:p w14:paraId="69BCF94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★数据库安装</w:t>
            </w:r>
          </w:p>
        </w:tc>
        <w:tc>
          <w:tcPr>
            <w:tcW w:w="3871" w:type="dxa"/>
            <w:tcBorders>
              <w:top w:val="single" w:sz="4" w:space="0" w:color="000000"/>
              <w:left w:val="single" w:sz="4" w:space="0" w:color="000000"/>
              <w:bottom w:val="single" w:sz="4" w:space="0" w:color="000000"/>
              <w:right w:val="single" w:sz="4" w:space="0" w:color="000000"/>
            </w:tcBorders>
            <w:vAlign w:val="center"/>
          </w:tcPr>
          <w:p w14:paraId="11B440A3"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支持命令行或图形化的安装； b) 支持命令行或图形化的可配置安装能力； c) 依据安装环境提供相应的初始化参数配置值； d) 提供图形化软件组件管理向导工具</w:t>
            </w:r>
          </w:p>
        </w:tc>
      </w:tr>
      <w:tr w:rsidR="000A26BC" w14:paraId="53513FA5"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372404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2 </w:t>
            </w:r>
          </w:p>
        </w:tc>
        <w:tc>
          <w:tcPr>
            <w:tcW w:w="1358" w:type="dxa"/>
            <w:tcBorders>
              <w:top w:val="single" w:sz="4" w:space="0" w:color="000000"/>
              <w:left w:val="single" w:sz="4" w:space="0" w:color="000000"/>
              <w:bottom w:val="single" w:sz="4" w:space="0" w:color="000000"/>
              <w:right w:val="single" w:sz="4" w:space="0" w:color="000000"/>
            </w:tcBorders>
            <w:vAlign w:val="center"/>
          </w:tcPr>
          <w:p w14:paraId="4117ABD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44285A15"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5B149E9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★数据库重启</w:t>
            </w:r>
          </w:p>
        </w:tc>
        <w:tc>
          <w:tcPr>
            <w:tcW w:w="3871" w:type="dxa"/>
            <w:tcBorders>
              <w:top w:val="single" w:sz="4" w:space="0" w:color="000000"/>
              <w:left w:val="single" w:sz="4" w:space="0" w:color="000000"/>
              <w:bottom w:val="single" w:sz="4" w:space="0" w:color="000000"/>
              <w:right w:val="single" w:sz="4" w:space="0" w:color="000000"/>
            </w:tcBorders>
            <w:vAlign w:val="center"/>
          </w:tcPr>
          <w:p w14:paraId="4114BADB"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支持命令行或图形化的方式关闭和启动服务； b) 关闭服务后，再启动服务，服务正常</w:t>
            </w:r>
          </w:p>
        </w:tc>
      </w:tr>
      <w:tr w:rsidR="000A26BC" w14:paraId="5CA425EF"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F037FD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3 </w:t>
            </w:r>
          </w:p>
        </w:tc>
        <w:tc>
          <w:tcPr>
            <w:tcW w:w="1358" w:type="dxa"/>
            <w:tcBorders>
              <w:top w:val="single" w:sz="4" w:space="0" w:color="000000"/>
              <w:left w:val="single" w:sz="4" w:space="0" w:color="000000"/>
              <w:bottom w:val="single" w:sz="4" w:space="0" w:color="000000"/>
              <w:right w:val="single" w:sz="4" w:space="0" w:color="000000"/>
            </w:tcBorders>
            <w:vAlign w:val="center"/>
          </w:tcPr>
          <w:p w14:paraId="744C78A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4BE84C0"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BF795F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★安装配置日志</w:t>
            </w:r>
          </w:p>
        </w:tc>
        <w:tc>
          <w:tcPr>
            <w:tcW w:w="3871" w:type="dxa"/>
            <w:tcBorders>
              <w:top w:val="single" w:sz="4" w:space="0" w:color="000000"/>
              <w:left w:val="single" w:sz="4" w:space="0" w:color="000000"/>
              <w:bottom w:val="single" w:sz="4" w:space="0" w:color="000000"/>
              <w:right w:val="single" w:sz="4" w:space="0" w:color="000000"/>
            </w:tcBorders>
            <w:vAlign w:val="center"/>
          </w:tcPr>
          <w:p w14:paraId="3441D564"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提供软件安装的日志记录功能； b) 记录的软件安装信息完整正确； c) 提供安装配置操作的日志记录功能； d) 记录的配置操作信息完整正确</w:t>
            </w:r>
          </w:p>
        </w:tc>
      </w:tr>
      <w:tr w:rsidR="000A26BC" w14:paraId="7D6497C9"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20501C0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4 </w:t>
            </w:r>
          </w:p>
        </w:tc>
        <w:tc>
          <w:tcPr>
            <w:tcW w:w="1358" w:type="dxa"/>
            <w:tcBorders>
              <w:top w:val="single" w:sz="4" w:space="0" w:color="000000"/>
              <w:left w:val="single" w:sz="4" w:space="0" w:color="000000"/>
              <w:bottom w:val="single" w:sz="4" w:space="0" w:color="000000"/>
              <w:right w:val="single" w:sz="4" w:space="0" w:color="000000"/>
            </w:tcBorders>
            <w:vAlign w:val="center"/>
          </w:tcPr>
          <w:p w14:paraId="3C5079C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65CD8CD"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62F626E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★升级维护</w:t>
            </w:r>
          </w:p>
        </w:tc>
        <w:tc>
          <w:tcPr>
            <w:tcW w:w="3871" w:type="dxa"/>
            <w:tcBorders>
              <w:top w:val="single" w:sz="4" w:space="0" w:color="000000"/>
              <w:left w:val="single" w:sz="4" w:space="0" w:color="000000"/>
              <w:bottom w:val="single" w:sz="4" w:space="0" w:color="000000"/>
              <w:right w:val="single" w:sz="4" w:space="0" w:color="000000"/>
            </w:tcBorders>
            <w:vAlign w:val="center"/>
          </w:tcPr>
          <w:p w14:paraId="18407F69"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支持版本升级，保证版本间功能和数据的兼容性； b) 厂商提供当前版本与历史版本的差异说明文档，包含新版本对软件和硬件的支持情况</w:t>
            </w:r>
          </w:p>
        </w:tc>
      </w:tr>
      <w:tr w:rsidR="000A26BC" w14:paraId="359A2BCD"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1720068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5 </w:t>
            </w:r>
          </w:p>
        </w:tc>
        <w:tc>
          <w:tcPr>
            <w:tcW w:w="1358" w:type="dxa"/>
            <w:tcBorders>
              <w:top w:val="single" w:sz="4" w:space="0" w:color="000000"/>
              <w:left w:val="single" w:sz="4" w:space="0" w:color="000000"/>
              <w:bottom w:val="single" w:sz="4" w:space="0" w:color="000000"/>
              <w:right w:val="single" w:sz="4" w:space="0" w:color="000000"/>
            </w:tcBorders>
            <w:vAlign w:val="center"/>
          </w:tcPr>
          <w:p w14:paraId="42A6993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C51CE92"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396E71D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安装和升级的兼容性</w:t>
            </w:r>
          </w:p>
        </w:tc>
        <w:tc>
          <w:tcPr>
            <w:tcW w:w="3871" w:type="dxa"/>
            <w:tcBorders>
              <w:top w:val="single" w:sz="4" w:space="0" w:color="000000"/>
              <w:left w:val="single" w:sz="4" w:space="0" w:color="000000"/>
              <w:bottom w:val="single" w:sz="4" w:space="0" w:color="000000"/>
              <w:right w:val="single" w:sz="4" w:space="0" w:color="000000"/>
            </w:tcBorders>
            <w:vAlign w:val="center"/>
          </w:tcPr>
          <w:p w14:paraId="5D12CEF3"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支持在不同 CPU 架构的节点上安装配置、升级，且安装配置、升级数据库的</w:t>
            </w:r>
            <w:r>
              <w:rPr>
                <w:rFonts w:ascii="宋体" w:hAnsi="宋体" w:cs="宋体" w:hint="eastAsia"/>
                <w:kern w:val="0"/>
                <w:szCs w:val="21"/>
                <w:lang w:bidi="ar"/>
              </w:rPr>
              <w:lastRenderedPageBreak/>
              <w:t>命令行或图形界面相同或相似</w:t>
            </w:r>
          </w:p>
        </w:tc>
      </w:tr>
      <w:tr w:rsidR="000A26BC" w14:paraId="7F61D3B8"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68F240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lastRenderedPageBreak/>
              <w:t xml:space="preserve">6 </w:t>
            </w:r>
          </w:p>
        </w:tc>
        <w:tc>
          <w:tcPr>
            <w:tcW w:w="1358" w:type="dxa"/>
            <w:tcBorders>
              <w:top w:val="single" w:sz="4" w:space="0" w:color="000000"/>
              <w:left w:val="single" w:sz="4" w:space="0" w:color="000000"/>
              <w:bottom w:val="single" w:sz="4" w:space="0" w:color="000000"/>
              <w:right w:val="single" w:sz="4" w:space="0" w:color="000000"/>
            </w:tcBorders>
            <w:vAlign w:val="center"/>
          </w:tcPr>
          <w:p w14:paraId="6C66D29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FAB1E1D"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22AF1E3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节点部署</w:t>
            </w:r>
          </w:p>
        </w:tc>
        <w:tc>
          <w:tcPr>
            <w:tcW w:w="3871" w:type="dxa"/>
            <w:tcBorders>
              <w:top w:val="single" w:sz="4" w:space="0" w:color="000000"/>
              <w:left w:val="single" w:sz="4" w:space="0" w:color="000000"/>
              <w:bottom w:val="single" w:sz="4" w:space="0" w:color="000000"/>
              <w:right w:val="single" w:sz="4" w:space="0" w:color="000000"/>
            </w:tcBorders>
            <w:vAlign w:val="center"/>
          </w:tcPr>
          <w:p w14:paraId="33272276"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支持节点安装配置； b) 支持通过单一节点发起并将数据库部署在多个节点上</w:t>
            </w:r>
          </w:p>
        </w:tc>
      </w:tr>
      <w:tr w:rsidR="000A26BC" w14:paraId="0DA9CBC5"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704254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7 </w:t>
            </w:r>
          </w:p>
        </w:tc>
        <w:tc>
          <w:tcPr>
            <w:tcW w:w="1358" w:type="dxa"/>
            <w:tcBorders>
              <w:top w:val="single" w:sz="4" w:space="0" w:color="000000"/>
              <w:left w:val="single" w:sz="4" w:space="0" w:color="000000"/>
              <w:bottom w:val="single" w:sz="4" w:space="0" w:color="000000"/>
              <w:right w:val="single" w:sz="4" w:space="0" w:color="000000"/>
            </w:tcBorders>
            <w:vAlign w:val="center"/>
          </w:tcPr>
          <w:p w14:paraId="2517740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0FCA285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数据配置</w:t>
            </w:r>
          </w:p>
        </w:tc>
        <w:tc>
          <w:tcPr>
            <w:tcW w:w="1460" w:type="dxa"/>
            <w:tcBorders>
              <w:top w:val="single" w:sz="4" w:space="0" w:color="000000"/>
              <w:left w:val="single" w:sz="4" w:space="0" w:color="000000"/>
              <w:bottom w:val="single" w:sz="4" w:space="0" w:color="000000"/>
              <w:right w:val="single" w:sz="4" w:space="0" w:color="000000"/>
            </w:tcBorders>
            <w:vAlign w:val="center"/>
          </w:tcPr>
          <w:p w14:paraId="5979C97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★参数配置</w:t>
            </w:r>
          </w:p>
        </w:tc>
        <w:tc>
          <w:tcPr>
            <w:tcW w:w="3871" w:type="dxa"/>
            <w:tcBorders>
              <w:top w:val="single" w:sz="4" w:space="0" w:color="000000"/>
              <w:left w:val="single" w:sz="4" w:space="0" w:color="000000"/>
              <w:bottom w:val="single" w:sz="4" w:space="0" w:color="000000"/>
              <w:right w:val="single" w:sz="4" w:space="0" w:color="000000"/>
            </w:tcBorders>
            <w:vAlign w:val="center"/>
          </w:tcPr>
          <w:p w14:paraId="30321DB1"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依据工作负载和运行环境，提供配置参数修改的能力 b) 修改数据库配置参数后，配置参数立即生效或数据库重新启动生效，立即生效的配置参数和需要数据库重新启动方可生效的配置参数在相关文档中明确</w:t>
            </w:r>
          </w:p>
        </w:tc>
      </w:tr>
      <w:tr w:rsidR="000A26BC" w14:paraId="66C5D036"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5FB0E7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8 </w:t>
            </w:r>
          </w:p>
        </w:tc>
        <w:tc>
          <w:tcPr>
            <w:tcW w:w="1358" w:type="dxa"/>
            <w:tcBorders>
              <w:top w:val="single" w:sz="4" w:space="0" w:color="000000"/>
              <w:left w:val="single" w:sz="4" w:space="0" w:color="000000"/>
              <w:bottom w:val="single" w:sz="4" w:space="0" w:color="000000"/>
              <w:right w:val="single" w:sz="4" w:space="0" w:color="000000"/>
            </w:tcBorders>
            <w:vAlign w:val="center"/>
          </w:tcPr>
          <w:p w14:paraId="4B66090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247419D2"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150F587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存储配置</w:t>
            </w:r>
          </w:p>
        </w:tc>
        <w:tc>
          <w:tcPr>
            <w:tcW w:w="3871" w:type="dxa"/>
            <w:tcBorders>
              <w:top w:val="single" w:sz="4" w:space="0" w:color="000000"/>
              <w:left w:val="single" w:sz="4" w:space="0" w:color="000000"/>
              <w:bottom w:val="single" w:sz="4" w:space="0" w:color="000000"/>
              <w:right w:val="single" w:sz="4" w:space="0" w:color="000000"/>
            </w:tcBorders>
            <w:vAlign w:val="center"/>
          </w:tcPr>
          <w:p w14:paraId="08C0C803"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提供数据库级物理存储位置、逻辑存储参数配置功能； b) 在数据库初始化阶段，提供数据库物理读写块大小的配置功能； c) 提供数据库存储对象空间使用参数的配置功能； d) 提供索引数据存储参数管理功能</w:t>
            </w:r>
          </w:p>
        </w:tc>
      </w:tr>
      <w:tr w:rsidR="000A26BC" w14:paraId="3AA45B96"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DD19F8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9 </w:t>
            </w:r>
          </w:p>
        </w:tc>
        <w:tc>
          <w:tcPr>
            <w:tcW w:w="1358" w:type="dxa"/>
            <w:tcBorders>
              <w:top w:val="single" w:sz="4" w:space="0" w:color="000000"/>
              <w:left w:val="single" w:sz="4" w:space="0" w:color="000000"/>
              <w:bottom w:val="single" w:sz="4" w:space="0" w:color="000000"/>
              <w:right w:val="single" w:sz="4" w:space="0" w:color="000000"/>
            </w:tcBorders>
            <w:vAlign w:val="center"/>
          </w:tcPr>
          <w:p w14:paraId="7DE0E35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77D70E5"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6260CC5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内存配置</w:t>
            </w:r>
          </w:p>
        </w:tc>
        <w:tc>
          <w:tcPr>
            <w:tcW w:w="3871" w:type="dxa"/>
            <w:tcBorders>
              <w:top w:val="single" w:sz="4" w:space="0" w:color="000000"/>
              <w:left w:val="single" w:sz="4" w:space="0" w:color="000000"/>
              <w:bottom w:val="single" w:sz="4" w:space="0" w:color="000000"/>
              <w:right w:val="single" w:sz="4" w:space="0" w:color="000000"/>
            </w:tcBorders>
            <w:vAlign w:val="center"/>
          </w:tcPr>
          <w:p w14:paraId="368C2CED"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提供数据库内存规划和配置建议； b) 依据物理内存规划数据库可用内存； c) 依据可用内存或负载情况，自动设置或向用户建议不同数据缓存区大小</w:t>
            </w:r>
          </w:p>
        </w:tc>
      </w:tr>
      <w:tr w:rsidR="000A26BC" w14:paraId="58F827DC"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E5A5B0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10 </w:t>
            </w:r>
          </w:p>
        </w:tc>
        <w:tc>
          <w:tcPr>
            <w:tcW w:w="1358" w:type="dxa"/>
            <w:tcBorders>
              <w:top w:val="single" w:sz="4" w:space="0" w:color="000000"/>
              <w:left w:val="single" w:sz="4" w:space="0" w:color="000000"/>
              <w:bottom w:val="single" w:sz="4" w:space="0" w:color="000000"/>
              <w:right w:val="single" w:sz="4" w:space="0" w:color="000000"/>
            </w:tcBorders>
            <w:vAlign w:val="center"/>
          </w:tcPr>
          <w:p w14:paraId="7B6273E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tcBorders>
              <w:top w:val="single" w:sz="4" w:space="0" w:color="000000"/>
              <w:left w:val="single" w:sz="4" w:space="0" w:color="000000"/>
              <w:bottom w:val="single" w:sz="4" w:space="0" w:color="000000"/>
              <w:right w:val="single" w:sz="4" w:space="0" w:color="000000"/>
            </w:tcBorders>
            <w:vAlign w:val="center"/>
          </w:tcPr>
          <w:p w14:paraId="0B0561C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SQL 功能</w:t>
            </w:r>
          </w:p>
        </w:tc>
        <w:tc>
          <w:tcPr>
            <w:tcW w:w="1460" w:type="dxa"/>
            <w:tcBorders>
              <w:top w:val="single" w:sz="4" w:space="0" w:color="000000"/>
              <w:left w:val="single" w:sz="4" w:space="0" w:color="000000"/>
              <w:bottom w:val="single" w:sz="4" w:space="0" w:color="000000"/>
              <w:right w:val="single" w:sz="4" w:space="0" w:color="000000"/>
            </w:tcBorders>
            <w:vAlign w:val="center"/>
          </w:tcPr>
          <w:p w14:paraId="6883CDE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★基础数据类型</w:t>
            </w:r>
          </w:p>
        </w:tc>
        <w:tc>
          <w:tcPr>
            <w:tcW w:w="3871" w:type="dxa"/>
            <w:tcBorders>
              <w:top w:val="single" w:sz="4" w:space="0" w:color="000000"/>
              <w:left w:val="single" w:sz="4" w:space="0" w:color="000000"/>
              <w:bottom w:val="single" w:sz="4" w:space="0" w:color="000000"/>
              <w:right w:val="single" w:sz="4" w:space="0" w:color="000000"/>
            </w:tcBorders>
            <w:vAlign w:val="center"/>
          </w:tcPr>
          <w:p w14:paraId="237EF7E1"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支持数值类型； b) 支持字符类型； c) 支持二进制类型； d) 支持日期和时间类型； e) 支持布尔类型； f) 支持（大）文本类型； g) 支持</w:t>
            </w:r>
            <w:proofErr w:type="gramStart"/>
            <w:r>
              <w:rPr>
                <w:rFonts w:ascii="宋体" w:hAnsi="宋体" w:cs="宋体" w:hint="eastAsia"/>
                <w:kern w:val="0"/>
                <w:szCs w:val="21"/>
                <w:lang w:bidi="ar"/>
              </w:rPr>
              <w:t>大对象</w:t>
            </w:r>
            <w:proofErr w:type="gramEnd"/>
            <w:r>
              <w:rPr>
                <w:rFonts w:ascii="宋体" w:hAnsi="宋体" w:cs="宋体" w:hint="eastAsia"/>
                <w:kern w:val="0"/>
                <w:szCs w:val="21"/>
                <w:lang w:bidi="ar"/>
              </w:rPr>
              <w:t>类型</w:t>
            </w:r>
          </w:p>
        </w:tc>
      </w:tr>
      <w:tr w:rsidR="000A26BC" w14:paraId="1A03CACC"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31E1AC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11 </w:t>
            </w:r>
          </w:p>
        </w:tc>
        <w:tc>
          <w:tcPr>
            <w:tcW w:w="1358" w:type="dxa"/>
            <w:tcBorders>
              <w:top w:val="single" w:sz="4" w:space="0" w:color="000000"/>
              <w:left w:val="single" w:sz="4" w:space="0" w:color="000000"/>
              <w:bottom w:val="single" w:sz="4" w:space="0" w:color="000000"/>
              <w:right w:val="single" w:sz="4" w:space="0" w:color="000000"/>
            </w:tcBorders>
            <w:vAlign w:val="center"/>
          </w:tcPr>
          <w:p w14:paraId="74F742A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4CC4D72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SQL 功能</w:t>
            </w:r>
          </w:p>
        </w:tc>
        <w:tc>
          <w:tcPr>
            <w:tcW w:w="1460" w:type="dxa"/>
            <w:tcBorders>
              <w:top w:val="single" w:sz="4" w:space="0" w:color="000000"/>
              <w:left w:val="single" w:sz="4" w:space="0" w:color="000000"/>
              <w:bottom w:val="single" w:sz="4" w:space="0" w:color="000000"/>
              <w:right w:val="single" w:sz="4" w:space="0" w:color="000000"/>
            </w:tcBorders>
            <w:vAlign w:val="center"/>
          </w:tcPr>
          <w:p w14:paraId="367E24D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扩展数据类型</w:t>
            </w:r>
          </w:p>
        </w:tc>
        <w:tc>
          <w:tcPr>
            <w:tcW w:w="3871" w:type="dxa"/>
            <w:tcBorders>
              <w:top w:val="single" w:sz="4" w:space="0" w:color="000000"/>
              <w:left w:val="single" w:sz="4" w:space="0" w:color="000000"/>
              <w:bottom w:val="single" w:sz="4" w:space="0" w:color="000000"/>
              <w:right w:val="single" w:sz="4" w:space="0" w:color="000000"/>
            </w:tcBorders>
            <w:vAlign w:val="center"/>
          </w:tcPr>
          <w:p w14:paraId="2059399C"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支持间隔、XML、JSON 等数据类型</w:t>
            </w:r>
          </w:p>
        </w:tc>
      </w:tr>
      <w:tr w:rsidR="000A26BC" w14:paraId="2627105B"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1E87C5A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12 </w:t>
            </w:r>
          </w:p>
        </w:tc>
        <w:tc>
          <w:tcPr>
            <w:tcW w:w="1358" w:type="dxa"/>
            <w:tcBorders>
              <w:top w:val="single" w:sz="4" w:space="0" w:color="000000"/>
              <w:left w:val="single" w:sz="4" w:space="0" w:color="000000"/>
              <w:bottom w:val="single" w:sz="4" w:space="0" w:color="000000"/>
              <w:right w:val="single" w:sz="4" w:space="0" w:color="000000"/>
            </w:tcBorders>
            <w:vAlign w:val="center"/>
          </w:tcPr>
          <w:p w14:paraId="59B5A34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2846BDCE"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3CEC52D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自定义数据类型</w:t>
            </w:r>
          </w:p>
        </w:tc>
        <w:tc>
          <w:tcPr>
            <w:tcW w:w="3871" w:type="dxa"/>
            <w:tcBorders>
              <w:top w:val="single" w:sz="4" w:space="0" w:color="000000"/>
              <w:left w:val="single" w:sz="4" w:space="0" w:color="000000"/>
              <w:bottom w:val="single" w:sz="4" w:space="0" w:color="000000"/>
              <w:right w:val="single" w:sz="4" w:space="0" w:color="000000"/>
            </w:tcBorders>
            <w:vAlign w:val="center"/>
          </w:tcPr>
          <w:p w14:paraId="5132D520"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具备用户自定义数据类型的能力，可支持不同应用场景的数据类型需求</w:t>
            </w:r>
          </w:p>
        </w:tc>
      </w:tr>
      <w:tr w:rsidR="000A26BC" w14:paraId="41696E41"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3AB43D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13 </w:t>
            </w:r>
          </w:p>
        </w:tc>
        <w:tc>
          <w:tcPr>
            <w:tcW w:w="1358" w:type="dxa"/>
            <w:tcBorders>
              <w:top w:val="single" w:sz="4" w:space="0" w:color="000000"/>
              <w:left w:val="single" w:sz="4" w:space="0" w:color="000000"/>
              <w:bottom w:val="single" w:sz="4" w:space="0" w:color="000000"/>
              <w:right w:val="single" w:sz="4" w:space="0" w:color="000000"/>
            </w:tcBorders>
            <w:vAlign w:val="center"/>
          </w:tcPr>
          <w:p w14:paraId="1C5614E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2D6BAEB1"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1719838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★数据存储基础功能</w:t>
            </w:r>
          </w:p>
        </w:tc>
        <w:tc>
          <w:tcPr>
            <w:tcW w:w="3871" w:type="dxa"/>
            <w:tcBorders>
              <w:top w:val="single" w:sz="4" w:space="0" w:color="000000"/>
              <w:left w:val="single" w:sz="4" w:space="0" w:color="000000"/>
              <w:bottom w:val="single" w:sz="4" w:space="0" w:color="000000"/>
              <w:right w:val="single" w:sz="4" w:space="0" w:color="000000"/>
            </w:tcBorders>
            <w:vAlign w:val="center"/>
          </w:tcPr>
          <w:p w14:paraId="48D8D4D3"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支持基础数据类型</w:t>
            </w:r>
          </w:p>
        </w:tc>
      </w:tr>
      <w:tr w:rsidR="000A26BC" w14:paraId="0055F335"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4B7980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14 </w:t>
            </w:r>
          </w:p>
        </w:tc>
        <w:tc>
          <w:tcPr>
            <w:tcW w:w="1358" w:type="dxa"/>
            <w:tcBorders>
              <w:top w:val="single" w:sz="4" w:space="0" w:color="000000"/>
              <w:left w:val="single" w:sz="4" w:space="0" w:color="000000"/>
              <w:bottom w:val="single" w:sz="4" w:space="0" w:color="000000"/>
              <w:right w:val="single" w:sz="4" w:space="0" w:color="000000"/>
            </w:tcBorders>
            <w:vAlign w:val="center"/>
          </w:tcPr>
          <w:p w14:paraId="124FBA9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17B5938A"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2BE9CB7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数据存储增强功能</w:t>
            </w:r>
          </w:p>
        </w:tc>
        <w:tc>
          <w:tcPr>
            <w:tcW w:w="3871" w:type="dxa"/>
            <w:tcBorders>
              <w:top w:val="single" w:sz="4" w:space="0" w:color="000000"/>
              <w:left w:val="single" w:sz="4" w:space="0" w:color="000000"/>
              <w:bottom w:val="single" w:sz="4" w:space="0" w:color="000000"/>
              <w:right w:val="single" w:sz="4" w:space="0" w:color="000000"/>
            </w:tcBorders>
            <w:vAlign w:val="center"/>
          </w:tcPr>
          <w:p w14:paraId="432F156E"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支持扩展数据类型； b) 支持自定义数据类型</w:t>
            </w:r>
          </w:p>
        </w:tc>
      </w:tr>
      <w:tr w:rsidR="000A26BC" w14:paraId="09E421FD"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C5FEE5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15 </w:t>
            </w:r>
          </w:p>
        </w:tc>
        <w:tc>
          <w:tcPr>
            <w:tcW w:w="1358" w:type="dxa"/>
            <w:tcBorders>
              <w:top w:val="single" w:sz="4" w:space="0" w:color="000000"/>
              <w:left w:val="single" w:sz="4" w:space="0" w:color="000000"/>
              <w:bottom w:val="single" w:sz="4" w:space="0" w:color="000000"/>
              <w:right w:val="single" w:sz="4" w:space="0" w:color="000000"/>
            </w:tcBorders>
            <w:vAlign w:val="center"/>
          </w:tcPr>
          <w:p w14:paraId="0747D21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69533A55"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38F1AC6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★数据检索基础功能</w:t>
            </w:r>
          </w:p>
        </w:tc>
        <w:tc>
          <w:tcPr>
            <w:tcW w:w="3871" w:type="dxa"/>
            <w:tcBorders>
              <w:top w:val="single" w:sz="4" w:space="0" w:color="000000"/>
              <w:left w:val="single" w:sz="4" w:space="0" w:color="000000"/>
              <w:bottom w:val="single" w:sz="4" w:space="0" w:color="000000"/>
              <w:right w:val="single" w:sz="4" w:space="0" w:color="000000"/>
            </w:tcBorders>
            <w:vAlign w:val="center"/>
          </w:tcPr>
          <w:p w14:paraId="2A6F462E"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支持基础数据类型</w:t>
            </w:r>
          </w:p>
        </w:tc>
      </w:tr>
      <w:tr w:rsidR="000A26BC" w14:paraId="3E211C50"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FF8A12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16 </w:t>
            </w:r>
          </w:p>
        </w:tc>
        <w:tc>
          <w:tcPr>
            <w:tcW w:w="1358" w:type="dxa"/>
            <w:tcBorders>
              <w:top w:val="single" w:sz="4" w:space="0" w:color="000000"/>
              <w:left w:val="single" w:sz="4" w:space="0" w:color="000000"/>
              <w:bottom w:val="single" w:sz="4" w:space="0" w:color="000000"/>
              <w:right w:val="single" w:sz="4" w:space="0" w:color="000000"/>
            </w:tcBorders>
            <w:vAlign w:val="center"/>
          </w:tcPr>
          <w:p w14:paraId="504A4DF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4D9F15C3"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6B12C9C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数据检索增强功能</w:t>
            </w:r>
          </w:p>
        </w:tc>
        <w:tc>
          <w:tcPr>
            <w:tcW w:w="3871" w:type="dxa"/>
            <w:tcBorders>
              <w:top w:val="single" w:sz="4" w:space="0" w:color="000000"/>
              <w:left w:val="single" w:sz="4" w:space="0" w:color="000000"/>
              <w:bottom w:val="single" w:sz="4" w:space="0" w:color="000000"/>
              <w:right w:val="single" w:sz="4" w:space="0" w:color="000000"/>
            </w:tcBorders>
            <w:vAlign w:val="center"/>
          </w:tcPr>
          <w:p w14:paraId="4AD3E5BB"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支持扩展数据类型； b) 支持自定义数据类型； c) 支持中文检索功能，如使用中国纪年历法进行检索</w:t>
            </w:r>
          </w:p>
        </w:tc>
      </w:tr>
      <w:tr w:rsidR="000A26BC" w14:paraId="240B033E"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1747F9B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17 </w:t>
            </w:r>
          </w:p>
        </w:tc>
        <w:tc>
          <w:tcPr>
            <w:tcW w:w="1358" w:type="dxa"/>
            <w:tcBorders>
              <w:top w:val="single" w:sz="4" w:space="0" w:color="000000"/>
              <w:left w:val="single" w:sz="4" w:space="0" w:color="000000"/>
              <w:bottom w:val="single" w:sz="4" w:space="0" w:color="000000"/>
              <w:right w:val="single" w:sz="4" w:space="0" w:color="000000"/>
            </w:tcBorders>
            <w:vAlign w:val="center"/>
          </w:tcPr>
          <w:p w14:paraId="3F42997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9077EB1"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2F94392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★核心SQL 能力</w:t>
            </w:r>
          </w:p>
        </w:tc>
        <w:tc>
          <w:tcPr>
            <w:tcW w:w="3871" w:type="dxa"/>
            <w:tcBorders>
              <w:top w:val="single" w:sz="4" w:space="0" w:color="000000"/>
              <w:left w:val="single" w:sz="4" w:space="0" w:color="000000"/>
              <w:bottom w:val="single" w:sz="4" w:space="0" w:color="000000"/>
              <w:right w:val="single" w:sz="4" w:space="0" w:color="000000"/>
            </w:tcBorders>
            <w:vAlign w:val="center"/>
          </w:tcPr>
          <w:p w14:paraId="646223F9"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支持左外连接； b) 支持右外连接； c) 支持内连接； d) 支持全连接</w:t>
            </w:r>
          </w:p>
        </w:tc>
      </w:tr>
      <w:tr w:rsidR="000A26BC" w14:paraId="7024CEA2"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58817B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18 </w:t>
            </w:r>
          </w:p>
        </w:tc>
        <w:tc>
          <w:tcPr>
            <w:tcW w:w="1358" w:type="dxa"/>
            <w:tcBorders>
              <w:top w:val="single" w:sz="4" w:space="0" w:color="000000"/>
              <w:left w:val="single" w:sz="4" w:space="0" w:color="000000"/>
              <w:bottom w:val="single" w:sz="4" w:space="0" w:color="000000"/>
              <w:right w:val="single" w:sz="4" w:space="0" w:color="000000"/>
            </w:tcBorders>
            <w:vAlign w:val="center"/>
          </w:tcPr>
          <w:p w14:paraId="6101EE0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2214EDF1"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17F8EBE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★字符集</w:t>
            </w:r>
          </w:p>
        </w:tc>
        <w:tc>
          <w:tcPr>
            <w:tcW w:w="3871" w:type="dxa"/>
            <w:tcBorders>
              <w:top w:val="single" w:sz="4" w:space="0" w:color="000000"/>
              <w:left w:val="single" w:sz="4" w:space="0" w:color="000000"/>
              <w:bottom w:val="single" w:sz="4" w:space="0" w:color="000000"/>
              <w:right w:val="single" w:sz="4" w:space="0" w:color="000000"/>
            </w:tcBorders>
            <w:vAlign w:val="center"/>
          </w:tcPr>
          <w:p w14:paraId="437EBCFB"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中文字符</w:t>
            </w:r>
            <w:proofErr w:type="gramStart"/>
            <w:r>
              <w:rPr>
                <w:rFonts w:ascii="宋体" w:hAnsi="宋体" w:cs="宋体" w:hint="eastAsia"/>
                <w:kern w:val="0"/>
                <w:szCs w:val="21"/>
                <w:lang w:bidi="ar"/>
              </w:rPr>
              <w:t>集符合</w:t>
            </w:r>
            <w:proofErr w:type="gramEnd"/>
            <w:r>
              <w:rPr>
                <w:rFonts w:ascii="宋体" w:hAnsi="宋体" w:cs="宋体" w:hint="eastAsia"/>
                <w:kern w:val="0"/>
                <w:szCs w:val="21"/>
                <w:lang w:bidi="ar"/>
              </w:rPr>
              <w:t xml:space="preserve"> GB 18030 的要求</w:t>
            </w:r>
          </w:p>
        </w:tc>
      </w:tr>
      <w:tr w:rsidR="000A26BC" w14:paraId="242E2325"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F181AC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19 </w:t>
            </w:r>
          </w:p>
        </w:tc>
        <w:tc>
          <w:tcPr>
            <w:tcW w:w="1358" w:type="dxa"/>
            <w:tcBorders>
              <w:top w:val="single" w:sz="4" w:space="0" w:color="000000"/>
              <w:left w:val="single" w:sz="4" w:space="0" w:color="000000"/>
              <w:bottom w:val="single" w:sz="4" w:space="0" w:color="000000"/>
              <w:right w:val="single" w:sz="4" w:space="0" w:color="000000"/>
            </w:tcBorders>
            <w:vAlign w:val="center"/>
          </w:tcPr>
          <w:p w14:paraId="6AC937B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446B2A04"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5E37C0A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★常用操作符</w:t>
            </w:r>
          </w:p>
        </w:tc>
        <w:tc>
          <w:tcPr>
            <w:tcW w:w="3871" w:type="dxa"/>
            <w:tcBorders>
              <w:top w:val="single" w:sz="4" w:space="0" w:color="000000"/>
              <w:left w:val="single" w:sz="4" w:space="0" w:color="000000"/>
              <w:bottom w:val="single" w:sz="4" w:space="0" w:color="000000"/>
              <w:right w:val="single" w:sz="4" w:space="0" w:color="000000"/>
            </w:tcBorders>
            <w:vAlign w:val="center"/>
          </w:tcPr>
          <w:p w14:paraId="1BE7BC43"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支持逻辑操作符及相关运算； b) 支持比较操作符及相关运算； c) 支持算术运算符及相关运算</w:t>
            </w:r>
          </w:p>
        </w:tc>
      </w:tr>
      <w:tr w:rsidR="000A26BC" w14:paraId="434681DD"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1906FCE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20 </w:t>
            </w:r>
          </w:p>
        </w:tc>
        <w:tc>
          <w:tcPr>
            <w:tcW w:w="1358" w:type="dxa"/>
            <w:tcBorders>
              <w:top w:val="single" w:sz="4" w:space="0" w:color="000000"/>
              <w:left w:val="single" w:sz="4" w:space="0" w:color="000000"/>
              <w:bottom w:val="single" w:sz="4" w:space="0" w:color="000000"/>
              <w:right w:val="single" w:sz="4" w:space="0" w:color="000000"/>
            </w:tcBorders>
            <w:vAlign w:val="center"/>
          </w:tcPr>
          <w:p w14:paraId="3C205E0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40C39938"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2AD9C40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★条件表达</w:t>
            </w:r>
            <w:r>
              <w:rPr>
                <w:rFonts w:ascii="宋体" w:hAnsi="宋体" w:cs="宋体" w:hint="eastAsia"/>
                <w:kern w:val="0"/>
                <w:szCs w:val="21"/>
                <w:lang w:bidi="ar"/>
              </w:rPr>
              <w:lastRenderedPageBreak/>
              <w:t>式</w:t>
            </w:r>
          </w:p>
        </w:tc>
        <w:tc>
          <w:tcPr>
            <w:tcW w:w="3871" w:type="dxa"/>
            <w:tcBorders>
              <w:top w:val="single" w:sz="4" w:space="0" w:color="000000"/>
              <w:left w:val="single" w:sz="4" w:space="0" w:color="000000"/>
              <w:bottom w:val="single" w:sz="4" w:space="0" w:color="000000"/>
              <w:right w:val="single" w:sz="4" w:space="0" w:color="000000"/>
            </w:tcBorders>
            <w:vAlign w:val="center"/>
          </w:tcPr>
          <w:p w14:paraId="7F42DDDE"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lastRenderedPageBreak/>
              <w:t xml:space="preserve"> a) 支持对比条件表达式； b) 支持逻</w:t>
            </w:r>
            <w:r>
              <w:rPr>
                <w:rFonts w:ascii="宋体" w:hAnsi="宋体" w:cs="宋体" w:hint="eastAsia"/>
                <w:kern w:val="0"/>
                <w:szCs w:val="21"/>
                <w:lang w:bidi="ar"/>
              </w:rPr>
              <w:lastRenderedPageBreak/>
              <w:t>辑条件表达式； c) 支持空值条件表达式； d) 支持等于条件表达式； e) 支持模式匹配条件表达式； f) 支持区间条件表达式； g) 支持 IN 条件表达式； h) 支持存在条件表达式； i) 支持以上条件表达式的复合表达式</w:t>
            </w:r>
          </w:p>
        </w:tc>
      </w:tr>
      <w:tr w:rsidR="000A26BC" w14:paraId="1519292A"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2F0CAA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lastRenderedPageBreak/>
              <w:t xml:space="preserve">21 </w:t>
            </w:r>
          </w:p>
        </w:tc>
        <w:tc>
          <w:tcPr>
            <w:tcW w:w="1358" w:type="dxa"/>
            <w:tcBorders>
              <w:top w:val="single" w:sz="4" w:space="0" w:color="000000"/>
              <w:left w:val="single" w:sz="4" w:space="0" w:color="000000"/>
              <w:bottom w:val="single" w:sz="4" w:space="0" w:color="000000"/>
              <w:right w:val="single" w:sz="4" w:space="0" w:color="000000"/>
            </w:tcBorders>
            <w:vAlign w:val="center"/>
          </w:tcPr>
          <w:p w14:paraId="6A9A906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46A29A4F"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67069FD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★SQL 执行计划</w:t>
            </w:r>
          </w:p>
        </w:tc>
        <w:tc>
          <w:tcPr>
            <w:tcW w:w="3871" w:type="dxa"/>
            <w:tcBorders>
              <w:top w:val="single" w:sz="4" w:space="0" w:color="000000"/>
              <w:left w:val="single" w:sz="4" w:space="0" w:color="000000"/>
              <w:bottom w:val="single" w:sz="4" w:space="0" w:color="000000"/>
              <w:right w:val="single" w:sz="4" w:space="0" w:color="000000"/>
            </w:tcBorders>
            <w:vAlign w:val="center"/>
          </w:tcPr>
          <w:p w14:paraId="042EDE77"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 SQL 计划，使 SQL 按照指定的语句执行，并实现预期结果</w:t>
            </w:r>
          </w:p>
        </w:tc>
      </w:tr>
      <w:tr w:rsidR="000A26BC" w14:paraId="73A3AF86"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14CF10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22 </w:t>
            </w:r>
          </w:p>
        </w:tc>
        <w:tc>
          <w:tcPr>
            <w:tcW w:w="1358" w:type="dxa"/>
            <w:tcBorders>
              <w:top w:val="single" w:sz="4" w:space="0" w:color="000000"/>
              <w:left w:val="single" w:sz="4" w:space="0" w:color="000000"/>
              <w:bottom w:val="single" w:sz="4" w:space="0" w:color="000000"/>
              <w:right w:val="single" w:sz="4" w:space="0" w:color="000000"/>
            </w:tcBorders>
            <w:vAlign w:val="center"/>
          </w:tcPr>
          <w:p w14:paraId="7FC63E1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73485E2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数据库对象</w:t>
            </w:r>
          </w:p>
        </w:tc>
        <w:tc>
          <w:tcPr>
            <w:tcW w:w="1460" w:type="dxa"/>
            <w:tcBorders>
              <w:top w:val="single" w:sz="4" w:space="0" w:color="000000"/>
              <w:left w:val="single" w:sz="4" w:space="0" w:color="000000"/>
              <w:bottom w:val="single" w:sz="4" w:space="0" w:color="000000"/>
              <w:right w:val="single" w:sz="4" w:space="0" w:color="000000"/>
            </w:tcBorders>
            <w:vAlign w:val="center"/>
          </w:tcPr>
          <w:p w14:paraId="3A500DB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★基础对象类型</w:t>
            </w:r>
          </w:p>
        </w:tc>
        <w:tc>
          <w:tcPr>
            <w:tcW w:w="3871" w:type="dxa"/>
            <w:tcBorders>
              <w:top w:val="single" w:sz="4" w:space="0" w:color="000000"/>
              <w:left w:val="single" w:sz="4" w:space="0" w:color="000000"/>
              <w:bottom w:val="single" w:sz="4" w:space="0" w:color="000000"/>
              <w:right w:val="single" w:sz="4" w:space="0" w:color="000000"/>
            </w:tcBorders>
            <w:vAlign w:val="center"/>
          </w:tcPr>
          <w:p w14:paraId="2C2A73A8"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支持用户的创建、删除、修改； b) 支持角色的创建、删除、修改； c) 支持存储过程的创建、删除、修改； d) 支持</w:t>
            </w:r>
            <w:proofErr w:type="gramStart"/>
            <w:r>
              <w:rPr>
                <w:rFonts w:ascii="宋体" w:hAnsi="宋体" w:cs="宋体" w:hint="eastAsia"/>
                <w:kern w:val="0"/>
                <w:szCs w:val="21"/>
                <w:lang w:bidi="ar"/>
              </w:rPr>
              <w:t>表操作</w:t>
            </w:r>
            <w:proofErr w:type="gramEnd"/>
            <w:r>
              <w:rPr>
                <w:rFonts w:ascii="宋体" w:hAnsi="宋体" w:cs="宋体" w:hint="eastAsia"/>
                <w:kern w:val="0"/>
                <w:szCs w:val="21"/>
                <w:lang w:bidi="ar"/>
              </w:rPr>
              <w:t xml:space="preserve">功能； e) </w:t>
            </w:r>
            <w:proofErr w:type="gramStart"/>
            <w:r>
              <w:rPr>
                <w:rFonts w:ascii="宋体" w:hAnsi="宋体" w:cs="宋体" w:hint="eastAsia"/>
                <w:kern w:val="0"/>
                <w:szCs w:val="21"/>
                <w:lang w:bidi="ar"/>
              </w:rPr>
              <w:t>支持自</w:t>
            </w:r>
            <w:proofErr w:type="gramEnd"/>
            <w:r>
              <w:rPr>
                <w:rFonts w:ascii="宋体" w:hAnsi="宋体" w:cs="宋体" w:hint="eastAsia"/>
                <w:kern w:val="0"/>
                <w:szCs w:val="21"/>
                <w:lang w:bidi="ar"/>
              </w:rPr>
              <w:t>增序列； f) 支持主键约束、</w:t>
            </w:r>
            <w:proofErr w:type="gramStart"/>
            <w:r>
              <w:rPr>
                <w:rFonts w:ascii="宋体" w:hAnsi="宋体" w:cs="宋体" w:hint="eastAsia"/>
                <w:kern w:val="0"/>
                <w:szCs w:val="21"/>
                <w:lang w:bidi="ar"/>
              </w:rPr>
              <w:t>外键约束</w:t>
            </w:r>
            <w:proofErr w:type="gramEnd"/>
            <w:r>
              <w:rPr>
                <w:rFonts w:ascii="宋体" w:hAnsi="宋体" w:cs="宋体" w:hint="eastAsia"/>
                <w:kern w:val="0"/>
                <w:szCs w:val="21"/>
                <w:lang w:bidi="ar"/>
              </w:rPr>
              <w:t>、唯一性约束、检查约束和联合主键约束； g) 支持游标功能； h) 支持视图的创建、删除、修改； i) 支持数值计算函数、字符处理函数、日期时间值函数、间隔函数、类型转换函数、位运算函数、聚合函数、格式化、系统信息等常用函数</w:t>
            </w:r>
          </w:p>
        </w:tc>
      </w:tr>
      <w:tr w:rsidR="000A26BC" w14:paraId="05C20BC9"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9918A0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23 </w:t>
            </w:r>
          </w:p>
        </w:tc>
        <w:tc>
          <w:tcPr>
            <w:tcW w:w="1358" w:type="dxa"/>
            <w:tcBorders>
              <w:top w:val="single" w:sz="4" w:space="0" w:color="000000"/>
              <w:left w:val="single" w:sz="4" w:space="0" w:color="000000"/>
              <w:bottom w:val="single" w:sz="4" w:space="0" w:color="000000"/>
              <w:right w:val="single" w:sz="4" w:space="0" w:color="000000"/>
            </w:tcBorders>
            <w:vAlign w:val="center"/>
          </w:tcPr>
          <w:p w14:paraId="0F6A4E5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C4B76B4"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615CC3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扩展对象类型</w:t>
            </w:r>
          </w:p>
        </w:tc>
        <w:tc>
          <w:tcPr>
            <w:tcW w:w="3871" w:type="dxa"/>
            <w:tcBorders>
              <w:top w:val="single" w:sz="4" w:space="0" w:color="000000"/>
              <w:left w:val="single" w:sz="4" w:space="0" w:color="000000"/>
              <w:bottom w:val="single" w:sz="4" w:space="0" w:color="000000"/>
              <w:right w:val="single" w:sz="4" w:space="0" w:color="000000"/>
            </w:tcBorders>
            <w:vAlign w:val="center"/>
          </w:tcPr>
          <w:p w14:paraId="3D47C7A0"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支持包的创建、删除、修改； b) 支持触发器的创建、删除、修改； c) 支持外部链接的创建、删除，并可以通过外部链接进行外部访问； d) 支持作业的创建、删除、修改； e) 支持全局唯一的自增序列； f) 支持创建函数索引； g) 支持定义同义词</w:t>
            </w:r>
          </w:p>
        </w:tc>
      </w:tr>
      <w:tr w:rsidR="000A26BC" w14:paraId="7F5301D4"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04ADC8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24 </w:t>
            </w:r>
          </w:p>
        </w:tc>
        <w:tc>
          <w:tcPr>
            <w:tcW w:w="1358" w:type="dxa"/>
            <w:tcBorders>
              <w:top w:val="single" w:sz="4" w:space="0" w:color="000000"/>
              <w:left w:val="single" w:sz="4" w:space="0" w:color="000000"/>
              <w:bottom w:val="single" w:sz="4" w:space="0" w:color="000000"/>
              <w:right w:val="single" w:sz="4" w:space="0" w:color="000000"/>
            </w:tcBorders>
            <w:vAlign w:val="center"/>
          </w:tcPr>
          <w:p w14:paraId="52FA53C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686D9A84"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FCDA74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★基础表分区管理</w:t>
            </w:r>
          </w:p>
        </w:tc>
        <w:tc>
          <w:tcPr>
            <w:tcW w:w="3871" w:type="dxa"/>
            <w:tcBorders>
              <w:top w:val="single" w:sz="4" w:space="0" w:color="000000"/>
              <w:left w:val="single" w:sz="4" w:space="0" w:color="000000"/>
              <w:bottom w:val="single" w:sz="4" w:space="0" w:color="000000"/>
              <w:right w:val="single" w:sz="4" w:space="0" w:color="000000"/>
            </w:tcBorders>
            <w:vAlign w:val="center"/>
          </w:tcPr>
          <w:p w14:paraId="1F9702CC"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a) 哈希分区方式； b) 范围分区方式； c) 列表分区方式</w:t>
            </w:r>
          </w:p>
        </w:tc>
      </w:tr>
      <w:tr w:rsidR="000A26BC" w14:paraId="47F46287"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2E7A2B4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25 </w:t>
            </w:r>
          </w:p>
        </w:tc>
        <w:tc>
          <w:tcPr>
            <w:tcW w:w="1358" w:type="dxa"/>
            <w:tcBorders>
              <w:top w:val="single" w:sz="4" w:space="0" w:color="000000"/>
              <w:left w:val="single" w:sz="4" w:space="0" w:color="000000"/>
              <w:bottom w:val="single" w:sz="4" w:space="0" w:color="000000"/>
              <w:right w:val="single" w:sz="4" w:space="0" w:color="000000"/>
            </w:tcBorders>
            <w:vAlign w:val="center"/>
          </w:tcPr>
          <w:p w14:paraId="1FDB605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E0CCF9D"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C858F3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扩展表分区管理</w:t>
            </w:r>
          </w:p>
        </w:tc>
        <w:tc>
          <w:tcPr>
            <w:tcW w:w="3871" w:type="dxa"/>
            <w:tcBorders>
              <w:top w:val="single" w:sz="4" w:space="0" w:color="000000"/>
              <w:left w:val="single" w:sz="4" w:space="0" w:color="000000"/>
              <w:bottom w:val="single" w:sz="4" w:space="0" w:color="000000"/>
              <w:right w:val="single" w:sz="4" w:space="0" w:color="000000"/>
            </w:tcBorders>
            <w:vAlign w:val="center"/>
          </w:tcPr>
          <w:p w14:paraId="7AD49210"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支持数据库表分区及二级分区能力； b) 支持建立分区索引</w:t>
            </w:r>
          </w:p>
        </w:tc>
      </w:tr>
      <w:tr w:rsidR="000A26BC" w14:paraId="6D985FD0"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574B27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26 </w:t>
            </w:r>
          </w:p>
        </w:tc>
        <w:tc>
          <w:tcPr>
            <w:tcW w:w="1358" w:type="dxa"/>
            <w:tcBorders>
              <w:top w:val="single" w:sz="4" w:space="0" w:color="000000"/>
              <w:left w:val="single" w:sz="4" w:space="0" w:color="000000"/>
              <w:bottom w:val="single" w:sz="4" w:space="0" w:color="000000"/>
              <w:right w:val="single" w:sz="4" w:space="0" w:color="000000"/>
            </w:tcBorders>
            <w:vAlign w:val="center"/>
          </w:tcPr>
          <w:p w14:paraId="68EFDF9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55609112"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4AA3FB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查看对象</w:t>
            </w:r>
          </w:p>
        </w:tc>
        <w:tc>
          <w:tcPr>
            <w:tcW w:w="3871" w:type="dxa"/>
            <w:tcBorders>
              <w:top w:val="single" w:sz="4" w:space="0" w:color="000000"/>
              <w:left w:val="single" w:sz="4" w:space="0" w:color="000000"/>
              <w:bottom w:val="single" w:sz="4" w:space="0" w:color="000000"/>
              <w:right w:val="single" w:sz="4" w:space="0" w:color="000000"/>
            </w:tcBorders>
            <w:vAlign w:val="center"/>
          </w:tcPr>
          <w:p w14:paraId="425C64EB"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支持查看数据库信息； b) 支持查看</w:t>
            </w:r>
            <w:proofErr w:type="gramStart"/>
            <w:r>
              <w:rPr>
                <w:rFonts w:ascii="宋体" w:hAnsi="宋体" w:cs="宋体" w:hint="eastAsia"/>
                <w:kern w:val="0"/>
                <w:szCs w:val="21"/>
                <w:lang w:bidi="ar"/>
              </w:rPr>
              <w:t>表对象</w:t>
            </w:r>
            <w:proofErr w:type="gramEnd"/>
            <w:r>
              <w:rPr>
                <w:rFonts w:ascii="宋体" w:hAnsi="宋体" w:cs="宋体" w:hint="eastAsia"/>
                <w:kern w:val="0"/>
                <w:szCs w:val="21"/>
                <w:lang w:bidi="ar"/>
              </w:rPr>
              <w:t>信息； c) 支持查看索引对象信息； d) 支持查看字段对象信息； e）支持查看约束对象信息； f）支持查看数据库实例信息； g）支持查看表空间信息</w:t>
            </w:r>
          </w:p>
        </w:tc>
      </w:tr>
      <w:tr w:rsidR="000A26BC" w14:paraId="1AF741EC"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9A0A39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27 </w:t>
            </w:r>
          </w:p>
        </w:tc>
        <w:tc>
          <w:tcPr>
            <w:tcW w:w="1358" w:type="dxa"/>
            <w:tcBorders>
              <w:top w:val="single" w:sz="4" w:space="0" w:color="000000"/>
              <w:left w:val="single" w:sz="4" w:space="0" w:color="000000"/>
              <w:bottom w:val="single" w:sz="4" w:space="0" w:color="000000"/>
              <w:right w:val="single" w:sz="4" w:space="0" w:color="000000"/>
            </w:tcBorders>
            <w:vAlign w:val="center"/>
          </w:tcPr>
          <w:p w14:paraId="72B11A4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F4A96CD"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3B87EB2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查看日志、系统信息</w:t>
            </w:r>
          </w:p>
        </w:tc>
        <w:tc>
          <w:tcPr>
            <w:tcW w:w="3871" w:type="dxa"/>
            <w:tcBorders>
              <w:top w:val="single" w:sz="4" w:space="0" w:color="000000"/>
              <w:left w:val="single" w:sz="4" w:space="0" w:color="000000"/>
              <w:bottom w:val="single" w:sz="4" w:space="0" w:color="000000"/>
              <w:right w:val="single" w:sz="4" w:space="0" w:color="000000"/>
            </w:tcBorders>
            <w:vAlign w:val="center"/>
          </w:tcPr>
          <w:p w14:paraId="6854DEE1"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a) 支持查看日志文件的能力；b）厂商提供查看实例数据缓存的视图或图形化管理工具； c）厂商提供查看日志缓存的视图或图形化管理工具； d）厂商提供查看数据字典的视图或图形化管理工具</w:t>
            </w:r>
          </w:p>
        </w:tc>
      </w:tr>
      <w:tr w:rsidR="000A26BC" w14:paraId="54334B03"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1AA8A89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28 </w:t>
            </w:r>
          </w:p>
        </w:tc>
        <w:tc>
          <w:tcPr>
            <w:tcW w:w="1358" w:type="dxa"/>
            <w:tcBorders>
              <w:top w:val="single" w:sz="4" w:space="0" w:color="000000"/>
              <w:left w:val="single" w:sz="4" w:space="0" w:color="000000"/>
              <w:bottom w:val="single" w:sz="4" w:space="0" w:color="000000"/>
              <w:right w:val="single" w:sz="4" w:space="0" w:color="000000"/>
            </w:tcBorders>
            <w:vAlign w:val="center"/>
          </w:tcPr>
          <w:p w14:paraId="535888F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68C2D7A"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AB9537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★对象变更</w:t>
            </w:r>
          </w:p>
        </w:tc>
        <w:tc>
          <w:tcPr>
            <w:tcW w:w="3871" w:type="dxa"/>
            <w:tcBorders>
              <w:top w:val="single" w:sz="4" w:space="0" w:color="000000"/>
              <w:left w:val="single" w:sz="4" w:space="0" w:color="000000"/>
              <w:bottom w:val="single" w:sz="4" w:space="0" w:color="000000"/>
              <w:right w:val="single" w:sz="4" w:space="0" w:color="000000"/>
            </w:tcBorders>
            <w:vAlign w:val="center"/>
          </w:tcPr>
          <w:p w14:paraId="42C32A1C"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a)支持数据库的创建、删除、更新以及数据库属性的查询；b)支持在线变更表</w:t>
            </w:r>
            <w:r>
              <w:rPr>
                <w:rFonts w:ascii="宋体" w:hAnsi="宋体" w:cs="宋体" w:hint="eastAsia"/>
                <w:kern w:val="0"/>
                <w:szCs w:val="21"/>
                <w:lang w:bidi="ar"/>
              </w:rPr>
              <w:lastRenderedPageBreak/>
              <w:t>结构、索引；c)支持数据的增加、删除、修改和查询</w:t>
            </w:r>
          </w:p>
        </w:tc>
      </w:tr>
      <w:tr w:rsidR="000A26BC" w14:paraId="448BF03B"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ED19FE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lastRenderedPageBreak/>
              <w:t xml:space="preserve">29 </w:t>
            </w:r>
          </w:p>
        </w:tc>
        <w:tc>
          <w:tcPr>
            <w:tcW w:w="1358" w:type="dxa"/>
            <w:tcBorders>
              <w:top w:val="single" w:sz="4" w:space="0" w:color="000000"/>
              <w:left w:val="single" w:sz="4" w:space="0" w:color="000000"/>
              <w:bottom w:val="single" w:sz="4" w:space="0" w:color="000000"/>
              <w:right w:val="single" w:sz="4" w:space="0" w:color="000000"/>
            </w:tcBorders>
            <w:vAlign w:val="center"/>
          </w:tcPr>
          <w:p w14:paraId="5AF1789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CAC918B"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3588D6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查看会话系统表/视图</w:t>
            </w:r>
          </w:p>
        </w:tc>
        <w:tc>
          <w:tcPr>
            <w:tcW w:w="3871" w:type="dxa"/>
            <w:tcBorders>
              <w:top w:val="single" w:sz="4" w:space="0" w:color="000000"/>
              <w:left w:val="single" w:sz="4" w:space="0" w:color="000000"/>
              <w:bottom w:val="single" w:sz="4" w:space="0" w:color="000000"/>
              <w:right w:val="single" w:sz="4" w:space="0" w:color="000000"/>
            </w:tcBorders>
            <w:vAlign w:val="center"/>
          </w:tcPr>
          <w:p w14:paraId="7734ED99"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提供查看会话标识的视图或图形化管理工具； b) 提供查看进程/线程标识的视图或图形化管理工具； c) 提供查看用户标识的视图或图形化管理工具； d) 提供查看最近的用户请求命令的视图或图形化管理工具； e) 提供查看缺省模式的视图或图形化管理工具； f) 提供查看登录时间/会话状态的视图或图形化管理工具； g) 提供查看会话状态的视图或图形化管理工具； h) 提供查看等待会话的</w:t>
            </w:r>
            <w:proofErr w:type="gramStart"/>
            <w:r>
              <w:rPr>
                <w:rFonts w:ascii="宋体" w:hAnsi="宋体" w:cs="宋体" w:hint="eastAsia"/>
                <w:kern w:val="0"/>
                <w:szCs w:val="21"/>
                <w:lang w:bidi="ar"/>
              </w:rPr>
              <w:t>锁信息</w:t>
            </w:r>
            <w:proofErr w:type="gramEnd"/>
            <w:r>
              <w:rPr>
                <w:rFonts w:ascii="宋体" w:hAnsi="宋体" w:cs="宋体" w:hint="eastAsia"/>
                <w:kern w:val="0"/>
                <w:szCs w:val="21"/>
                <w:lang w:bidi="ar"/>
              </w:rPr>
              <w:t>的视图或图形化管理工具； i) 提供查看等待时间统计信息的视图或图形化管理工具； j) 提供查看使用时间统计信息的视图或图形化管理工具</w:t>
            </w:r>
          </w:p>
        </w:tc>
      </w:tr>
      <w:tr w:rsidR="000A26BC" w14:paraId="2ED69932"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78BE5C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30 </w:t>
            </w:r>
          </w:p>
        </w:tc>
        <w:tc>
          <w:tcPr>
            <w:tcW w:w="1358" w:type="dxa"/>
            <w:tcBorders>
              <w:top w:val="single" w:sz="4" w:space="0" w:color="000000"/>
              <w:left w:val="single" w:sz="4" w:space="0" w:color="000000"/>
              <w:bottom w:val="single" w:sz="4" w:space="0" w:color="000000"/>
              <w:right w:val="single" w:sz="4" w:space="0" w:color="000000"/>
            </w:tcBorders>
            <w:vAlign w:val="center"/>
          </w:tcPr>
          <w:p w14:paraId="5CFA845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11B3EC47"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3E7C1E2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查看监控连接系统表/视图</w:t>
            </w:r>
          </w:p>
        </w:tc>
        <w:tc>
          <w:tcPr>
            <w:tcW w:w="3871" w:type="dxa"/>
            <w:tcBorders>
              <w:top w:val="single" w:sz="4" w:space="0" w:color="000000"/>
              <w:left w:val="single" w:sz="4" w:space="0" w:color="000000"/>
              <w:bottom w:val="single" w:sz="4" w:space="0" w:color="000000"/>
              <w:right w:val="single" w:sz="4" w:space="0" w:color="000000"/>
            </w:tcBorders>
            <w:vAlign w:val="center"/>
          </w:tcPr>
          <w:p w14:paraId="3A9CDCFD"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提供查看连接标识的视图或图形化管理工具； b) 提供查看连接状态的视图或图形化管理工具； c) 提供查看连接用户的视图或图形化管理工具； d) 提供查看连接类型的视图或图形化管理工具； e) 提供查看当前事务信息的视图或图形化管理工具</w:t>
            </w:r>
          </w:p>
        </w:tc>
      </w:tr>
      <w:tr w:rsidR="000A26BC" w14:paraId="44F6033F"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9BFF15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31 </w:t>
            </w:r>
          </w:p>
        </w:tc>
        <w:tc>
          <w:tcPr>
            <w:tcW w:w="1358" w:type="dxa"/>
            <w:tcBorders>
              <w:top w:val="single" w:sz="4" w:space="0" w:color="000000"/>
              <w:left w:val="single" w:sz="4" w:space="0" w:color="000000"/>
              <w:bottom w:val="single" w:sz="4" w:space="0" w:color="000000"/>
              <w:right w:val="single" w:sz="4" w:space="0" w:color="000000"/>
            </w:tcBorders>
            <w:vAlign w:val="center"/>
          </w:tcPr>
          <w:p w14:paraId="539AC98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4325D51"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B32D06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异构数据库联机访问</w:t>
            </w:r>
          </w:p>
        </w:tc>
        <w:tc>
          <w:tcPr>
            <w:tcW w:w="3871" w:type="dxa"/>
            <w:tcBorders>
              <w:top w:val="single" w:sz="4" w:space="0" w:color="000000"/>
              <w:left w:val="single" w:sz="4" w:space="0" w:color="000000"/>
              <w:bottom w:val="single" w:sz="4" w:space="0" w:color="000000"/>
              <w:right w:val="single" w:sz="4" w:space="0" w:color="000000"/>
            </w:tcBorders>
            <w:vAlign w:val="center"/>
          </w:tcPr>
          <w:p w14:paraId="7770FF10"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提供异构数据库数据联机访问功能</w:t>
            </w:r>
          </w:p>
        </w:tc>
      </w:tr>
      <w:tr w:rsidR="000A26BC" w14:paraId="39CFE3A2"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2CE75A3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32 </w:t>
            </w:r>
          </w:p>
        </w:tc>
        <w:tc>
          <w:tcPr>
            <w:tcW w:w="1358" w:type="dxa"/>
            <w:tcBorders>
              <w:top w:val="single" w:sz="4" w:space="0" w:color="000000"/>
              <w:left w:val="single" w:sz="4" w:space="0" w:color="000000"/>
              <w:bottom w:val="single" w:sz="4" w:space="0" w:color="000000"/>
              <w:right w:val="single" w:sz="4" w:space="0" w:color="000000"/>
            </w:tcBorders>
            <w:vAlign w:val="center"/>
          </w:tcPr>
          <w:p w14:paraId="427D7B2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62EB3CD8"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58A1FF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完整性管理</w:t>
            </w:r>
          </w:p>
        </w:tc>
        <w:tc>
          <w:tcPr>
            <w:tcW w:w="3871" w:type="dxa"/>
            <w:tcBorders>
              <w:top w:val="single" w:sz="4" w:space="0" w:color="000000"/>
              <w:left w:val="single" w:sz="4" w:space="0" w:color="000000"/>
              <w:bottom w:val="single" w:sz="4" w:space="0" w:color="000000"/>
              <w:right w:val="single" w:sz="4" w:space="0" w:color="000000"/>
            </w:tcBorders>
            <w:vAlign w:val="center"/>
          </w:tcPr>
          <w:p w14:paraId="4EF8CCA6"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支持验证表存储完整性； b) 支持验证索引存储完整性； c) 支持验证数据库存储结构完整性； d) 支持查看视图定义完整性；e) 支持查看存储过程/函数定义完整性</w:t>
            </w:r>
          </w:p>
        </w:tc>
      </w:tr>
      <w:tr w:rsidR="000A26BC" w14:paraId="7A396DDC"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75C83D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33 </w:t>
            </w:r>
          </w:p>
        </w:tc>
        <w:tc>
          <w:tcPr>
            <w:tcW w:w="1358" w:type="dxa"/>
            <w:tcBorders>
              <w:top w:val="single" w:sz="4" w:space="0" w:color="000000"/>
              <w:left w:val="single" w:sz="4" w:space="0" w:color="000000"/>
              <w:bottom w:val="single" w:sz="4" w:space="0" w:color="000000"/>
              <w:right w:val="single" w:sz="4" w:space="0" w:color="000000"/>
            </w:tcBorders>
            <w:vAlign w:val="center"/>
          </w:tcPr>
          <w:p w14:paraId="333A753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64B0B6E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事务能力</w:t>
            </w:r>
          </w:p>
        </w:tc>
        <w:tc>
          <w:tcPr>
            <w:tcW w:w="1460" w:type="dxa"/>
            <w:tcBorders>
              <w:top w:val="single" w:sz="4" w:space="0" w:color="000000"/>
              <w:left w:val="single" w:sz="4" w:space="0" w:color="000000"/>
              <w:bottom w:val="single" w:sz="4" w:space="0" w:color="000000"/>
              <w:right w:val="single" w:sz="4" w:space="0" w:color="000000"/>
            </w:tcBorders>
            <w:vAlign w:val="center"/>
          </w:tcPr>
          <w:p w14:paraId="6A65543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★事务基础特性</w:t>
            </w:r>
          </w:p>
        </w:tc>
        <w:tc>
          <w:tcPr>
            <w:tcW w:w="3871" w:type="dxa"/>
            <w:tcBorders>
              <w:top w:val="single" w:sz="4" w:space="0" w:color="000000"/>
              <w:left w:val="single" w:sz="4" w:space="0" w:color="000000"/>
              <w:bottom w:val="single" w:sz="4" w:space="0" w:color="000000"/>
              <w:right w:val="single" w:sz="4" w:space="0" w:color="000000"/>
            </w:tcBorders>
            <w:vAlign w:val="center"/>
          </w:tcPr>
          <w:p w14:paraId="4C5BD64F"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支持事务的ACID</w:t>
            </w:r>
          </w:p>
        </w:tc>
      </w:tr>
      <w:tr w:rsidR="000A26BC" w14:paraId="5DD709B3"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83896F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34 </w:t>
            </w:r>
          </w:p>
        </w:tc>
        <w:tc>
          <w:tcPr>
            <w:tcW w:w="1358" w:type="dxa"/>
            <w:tcBorders>
              <w:top w:val="single" w:sz="4" w:space="0" w:color="000000"/>
              <w:left w:val="single" w:sz="4" w:space="0" w:color="000000"/>
              <w:bottom w:val="single" w:sz="4" w:space="0" w:color="000000"/>
              <w:right w:val="single" w:sz="4" w:space="0" w:color="000000"/>
            </w:tcBorders>
            <w:vAlign w:val="center"/>
          </w:tcPr>
          <w:p w14:paraId="7E04804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DBA4258"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3D8FEAE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★死锁检测与处理</w:t>
            </w:r>
          </w:p>
        </w:tc>
        <w:tc>
          <w:tcPr>
            <w:tcW w:w="3871" w:type="dxa"/>
            <w:tcBorders>
              <w:top w:val="single" w:sz="4" w:space="0" w:color="000000"/>
              <w:left w:val="single" w:sz="4" w:space="0" w:color="000000"/>
              <w:bottom w:val="single" w:sz="4" w:space="0" w:color="000000"/>
              <w:right w:val="single" w:sz="4" w:space="0" w:color="000000"/>
            </w:tcBorders>
            <w:vAlign w:val="center"/>
          </w:tcPr>
          <w:p w14:paraId="553498CE"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在并发执行过程中，能检测到死锁； b) 提供解决全局死锁的机制； c) 具备死锁处理能力； d) 具备死锁</w:t>
            </w:r>
            <w:proofErr w:type="gramStart"/>
            <w:r>
              <w:rPr>
                <w:rFonts w:ascii="宋体" w:hAnsi="宋体" w:cs="宋体" w:hint="eastAsia"/>
                <w:kern w:val="0"/>
                <w:szCs w:val="21"/>
                <w:lang w:bidi="ar"/>
              </w:rPr>
              <w:t>超时回滚</w:t>
            </w:r>
            <w:proofErr w:type="gramEnd"/>
            <w:r>
              <w:rPr>
                <w:rFonts w:ascii="宋体" w:hAnsi="宋体" w:cs="宋体" w:hint="eastAsia"/>
                <w:kern w:val="0"/>
                <w:szCs w:val="21"/>
                <w:lang w:bidi="ar"/>
              </w:rPr>
              <w:t>的能力； e) 具备死锁检测与处理记录功能</w:t>
            </w:r>
          </w:p>
        </w:tc>
      </w:tr>
      <w:tr w:rsidR="000A26BC" w14:paraId="7450CCBA"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1D9C035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35 </w:t>
            </w:r>
          </w:p>
        </w:tc>
        <w:tc>
          <w:tcPr>
            <w:tcW w:w="1358" w:type="dxa"/>
            <w:tcBorders>
              <w:top w:val="single" w:sz="4" w:space="0" w:color="000000"/>
              <w:left w:val="single" w:sz="4" w:space="0" w:color="000000"/>
              <w:bottom w:val="single" w:sz="4" w:space="0" w:color="000000"/>
              <w:right w:val="single" w:sz="4" w:space="0" w:color="000000"/>
            </w:tcBorders>
            <w:vAlign w:val="center"/>
          </w:tcPr>
          <w:p w14:paraId="0538653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tcBorders>
              <w:top w:val="single" w:sz="4" w:space="0" w:color="000000"/>
              <w:left w:val="single" w:sz="4" w:space="0" w:color="000000"/>
              <w:bottom w:val="single" w:sz="4" w:space="0" w:color="000000"/>
              <w:right w:val="single" w:sz="4" w:space="0" w:color="000000"/>
            </w:tcBorders>
            <w:vAlign w:val="center"/>
          </w:tcPr>
          <w:p w14:paraId="5F8EBAB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运维</w:t>
            </w:r>
          </w:p>
        </w:tc>
        <w:tc>
          <w:tcPr>
            <w:tcW w:w="1460" w:type="dxa"/>
            <w:tcBorders>
              <w:top w:val="single" w:sz="4" w:space="0" w:color="000000"/>
              <w:left w:val="single" w:sz="4" w:space="0" w:color="000000"/>
              <w:bottom w:val="single" w:sz="4" w:space="0" w:color="000000"/>
              <w:right w:val="single" w:sz="4" w:space="0" w:color="000000"/>
            </w:tcBorders>
            <w:vAlign w:val="center"/>
          </w:tcPr>
          <w:p w14:paraId="019D642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★运行时统计信息基础功能</w:t>
            </w:r>
          </w:p>
        </w:tc>
        <w:tc>
          <w:tcPr>
            <w:tcW w:w="3871" w:type="dxa"/>
            <w:tcBorders>
              <w:top w:val="single" w:sz="4" w:space="0" w:color="000000"/>
              <w:left w:val="single" w:sz="4" w:space="0" w:color="000000"/>
              <w:bottom w:val="single" w:sz="4" w:space="0" w:color="000000"/>
              <w:right w:val="single" w:sz="4" w:space="0" w:color="000000"/>
            </w:tcBorders>
            <w:vAlign w:val="center"/>
          </w:tcPr>
          <w:p w14:paraId="0E191BEB"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a）数据库慢 SQL 统计： 1）支持统计 SQL 语句； 2）支持统计用户名； 3）支持统计数据库名； 4）支持统计执行时长； b）数据库性能状态统计： 1）支持统计每秒事务数和查询数； 2）支持统计 SQL 平均响应时间； 3）支持统</w:t>
            </w:r>
            <w:r>
              <w:rPr>
                <w:rFonts w:ascii="宋体" w:hAnsi="宋体" w:cs="宋体" w:hint="eastAsia"/>
                <w:kern w:val="0"/>
                <w:szCs w:val="21"/>
                <w:lang w:bidi="ar"/>
              </w:rPr>
              <w:lastRenderedPageBreak/>
              <w:t>计高频 SQL</w:t>
            </w:r>
          </w:p>
        </w:tc>
      </w:tr>
      <w:tr w:rsidR="000A26BC" w14:paraId="2D812F2F"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ACAF66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lastRenderedPageBreak/>
              <w:t xml:space="preserve">36 </w:t>
            </w:r>
          </w:p>
        </w:tc>
        <w:tc>
          <w:tcPr>
            <w:tcW w:w="1358" w:type="dxa"/>
            <w:tcBorders>
              <w:top w:val="single" w:sz="4" w:space="0" w:color="000000"/>
              <w:left w:val="single" w:sz="4" w:space="0" w:color="000000"/>
              <w:bottom w:val="single" w:sz="4" w:space="0" w:color="000000"/>
              <w:right w:val="single" w:sz="4" w:space="0" w:color="000000"/>
            </w:tcBorders>
            <w:vAlign w:val="center"/>
          </w:tcPr>
          <w:p w14:paraId="375C25E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6526461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运维</w:t>
            </w:r>
          </w:p>
        </w:tc>
        <w:tc>
          <w:tcPr>
            <w:tcW w:w="1460" w:type="dxa"/>
            <w:tcBorders>
              <w:top w:val="single" w:sz="4" w:space="0" w:color="000000"/>
              <w:left w:val="single" w:sz="4" w:space="0" w:color="000000"/>
              <w:bottom w:val="single" w:sz="4" w:space="0" w:color="000000"/>
              <w:right w:val="single" w:sz="4" w:space="0" w:color="000000"/>
            </w:tcBorders>
            <w:vAlign w:val="center"/>
          </w:tcPr>
          <w:p w14:paraId="085BA4E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运行时统计信息增强功能</w:t>
            </w:r>
          </w:p>
        </w:tc>
        <w:tc>
          <w:tcPr>
            <w:tcW w:w="3871" w:type="dxa"/>
            <w:tcBorders>
              <w:top w:val="single" w:sz="4" w:space="0" w:color="000000"/>
              <w:left w:val="single" w:sz="4" w:space="0" w:color="000000"/>
              <w:bottom w:val="single" w:sz="4" w:space="0" w:color="000000"/>
              <w:right w:val="single" w:sz="4" w:space="0" w:color="000000"/>
            </w:tcBorders>
            <w:vAlign w:val="center"/>
          </w:tcPr>
          <w:p w14:paraId="3ED28691"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a)支持统计集群节点 CPU 使用情况；b)支持统计集群节点内存使用情况；c)支持统计集群节点磁盘使用情况；d)支持统计集群节点网络使用情况</w:t>
            </w:r>
          </w:p>
        </w:tc>
      </w:tr>
      <w:tr w:rsidR="000A26BC" w14:paraId="57281F49"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FFBF4F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37 </w:t>
            </w:r>
          </w:p>
        </w:tc>
        <w:tc>
          <w:tcPr>
            <w:tcW w:w="1358" w:type="dxa"/>
            <w:tcBorders>
              <w:top w:val="single" w:sz="4" w:space="0" w:color="000000"/>
              <w:left w:val="single" w:sz="4" w:space="0" w:color="000000"/>
              <w:bottom w:val="single" w:sz="4" w:space="0" w:color="000000"/>
              <w:right w:val="single" w:sz="4" w:space="0" w:color="000000"/>
            </w:tcBorders>
            <w:vAlign w:val="center"/>
          </w:tcPr>
          <w:p w14:paraId="0FF282B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658DD3DD"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D05AB4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★日志</w:t>
            </w:r>
          </w:p>
        </w:tc>
        <w:tc>
          <w:tcPr>
            <w:tcW w:w="3871" w:type="dxa"/>
            <w:tcBorders>
              <w:top w:val="single" w:sz="4" w:space="0" w:color="000000"/>
              <w:left w:val="single" w:sz="4" w:space="0" w:color="000000"/>
              <w:bottom w:val="single" w:sz="4" w:space="0" w:color="000000"/>
              <w:right w:val="single" w:sz="4" w:space="0" w:color="000000"/>
            </w:tcBorders>
            <w:vAlign w:val="center"/>
          </w:tcPr>
          <w:p w14:paraId="2D880B59"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具备对各类事件进行日志记录的功能，可通过日志查看操作内容、执行过程和结果； b) 具备提示和警告功能，提示或警告数据库结构修改、数据库运行配置修改等重要操作；c) 日志完整正确，并且提供可读文本的形式；d) 支持中文日志</w:t>
            </w:r>
          </w:p>
        </w:tc>
      </w:tr>
      <w:tr w:rsidR="000A26BC" w14:paraId="79C042CB"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945181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38 </w:t>
            </w:r>
          </w:p>
        </w:tc>
        <w:tc>
          <w:tcPr>
            <w:tcW w:w="1358" w:type="dxa"/>
            <w:tcBorders>
              <w:top w:val="single" w:sz="4" w:space="0" w:color="000000"/>
              <w:left w:val="single" w:sz="4" w:space="0" w:color="000000"/>
              <w:bottom w:val="single" w:sz="4" w:space="0" w:color="000000"/>
              <w:right w:val="single" w:sz="4" w:space="0" w:color="000000"/>
            </w:tcBorders>
            <w:vAlign w:val="center"/>
          </w:tcPr>
          <w:p w14:paraId="2AB9619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24E21C7A"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116B2B6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★远程运维</w:t>
            </w:r>
          </w:p>
        </w:tc>
        <w:tc>
          <w:tcPr>
            <w:tcW w:w="3871" w:type="dxa"/>
            <w:tcBorders>
              <w:top w:val="single" w:sz="4" w:space="0" w:color="000000"/>
              <w:left w:val="single" w:sz="4" w:space="0" w:color="000000"/>
              <w:bottom w:val="single" w:sz="4" w:space="0" w:color="000000"/>
              <w:right w:val="single" w:sz="4" w:space="0" w:color="000000"/>
            </w:tcBorders>
            <w:vAlign w:val="center"/>
          </w:tcPr>
          <w:p w14:paraId="576C8893"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具备远程维护功能</w:t>
            </w:r>
          </w:p>
        </w:tc>
      </w:tr>
      <w:tr w:rsidR="000A26BC" w14:paraId="675A0204"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FCF6C5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39 </w:t>
            </w:r>
          </w:p>
        </w:tc>
        <w:tc>
          <w:tcPr>
            <w:tcW w:w="1358" w:type="dxa"/>
            <w:tcBorders>
              <w:top w:val="single" w:sz="4" w:space="0" w:color="000000"/>
              <w:left w:val="single" w:sz="4" w:space="0" w:color="000000"/>
              <w:bottom w:val="single" w:sz="4" w:space="0" w:color="000000"/>
              <w:right w:val="single" w:sz="4" w:space="0" w:color="000000"/>
            </w:tcBorders>
            <w:vAlign w:val="center"/>
          </w:tcPr>
          <w:p w14:paraId="337B41F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1A9E2860"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07FB29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★报警</w:t>
            </w:r>
          </w:p>
        </w:tc>
        <w:tc>
          <w:tcPr>
            <w:tcW w:w="3871" w:type="dxa"/>
            <w:tcBorders>
              <w:top w:val="single" w:sz="4" w:space="0" w:color="000000"/>
              <w:left w:val="single" w:sz="4" w:space="0" w:color="000000"/>
              <w:bottom w:val="single" w:sz="4" w:space="0" w:color="000000"/>
              <w:right w:val="single" w:sz="4" w:space="0" w:color="000000"/>
            </w:tcBorders>
            <w:vAlign w:val="center"/>
          </w:tcPr>
          <w:p w14:paraId="7DF2D172"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厂商提供通知管理员的方法或工具； b) 支持设置报警基线，数据库运行中遇到重要事件、异常事件和状态、超过报警阈值等情况时，通知管理员； c) 提供报警 API； d) 报警发生时，支持报警信息的实时展示</w:t>
            </w:r>
          </w:p>
        </w:tc>
      </w:tr>
      <w:tr w:rsidR="000A26BC" w14:paraId="4A3C76A4"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30C3A2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40 </w:t>
            </w:r>
          </w:p>
        </w:tc>
        <w:tc>
          <w:tcPr>
            <w:tcW w:w="1358" w:type="dxa"/>
            <w:tcBorders>
              <w:top w:val="single" w:sz="4" w:space="0" w:color="000000"/>
              <w:left w:val="single" w:sz="4" w:space="0" w:color="000000"/>
              <w:bottom w:val="single" w:sz="4" w:space="0" w:color="000000"/>
              <w:right w:val="single" w:sz="4" w:space="0" w:color="000000"/>
            </w:tcBorders>
            <w:vAlign w:val="center"/>
          </w:tcPr>
          <w:p w14:paraId="0720D1A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1118A0F6"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8E3AFE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SQL 监测与优化建议</w:t>
            </w:r>
          </w:p>
        </w:tc>
        <w:tc>
          <w:tcPr>
            <w:tcW w:w="3871" w:type="dxa"/>
            <w:tcBorders>
              <w:top w:val="single" w:sz="4" w:space="0" w:color="000000"/>
              <w:left w:val="single" w:sz="4" w:space="0" w:color="000000"/>
              <w:bottom w:val="single" w:sz="4" w:space="0" w:color="000000"/>
              <w:right w:val="single" w:sz="4" w:space="0" w:color="000000"/>
            </w:tcBorders>
            <w:vAlign w:val="center"/>
          </w:tcPr>
          <w:p w14:paraId="51E145B8"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实时监测 SQL 执行过程中资源使用情况； b) 提供查询计划的缓存管理功能； c) 提供 SQL 改写的优化建议</w:t>
            </w:r>
          </w:p>
        </w:tc>
      </w:tr>
      <w:tr w:rsidR="000A26BC" w14:paraId="7CB2C398"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CA0406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41 </w:t>
            </w:r>
          </w:p>
        </w:tc>
        <w:tc>
          <w:tcPr>
            <w:tcW w:w="1358" w:type="dxa"/>
            <w:tcBorders>
              <w:top w:val="single" w:sz="4" w:space="0" w:color="000000"/>
              <w:left w:val="single" w:sz="4" w:space="0" w:color="000000"/>
              <w:bottom w:val="single" w:sz="4" w:space="0" w:color="000000"/>
              <w:right w:val="single" w:sz="4" w:space="0" w:color="000000"/>
            </w:tcBorders>
            <w:vAlign w:val="center"/>
          </w:tcPr>
          <w:p w14:paraId="7AD38C8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20C3F4F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迁移</w:t>
            </w:r>
          </w:p>
        </w:tc>
        <w:tc>
          <w:tcPr>
            <w:tcW w:w="1460" w:type="dxa"/>
            <w:tcBorders>
              <w:top w:val="single" w:sz="4" w:space="0" w:color="000000"/>
              <w:left w:val="single" w:sz="4" w:space="0" w:color="000000"/>
              <w:bottom w:val="single" w:sz="4" w:space="0" w:color="000000"/>
              <w:right w:val="single" w:sz="4" w:space="0" w:color="000000"/>
            </w:tcBorders>
            <w:vAlign w:val="center"/>
          </w:tcPr>
          <w:p w14:paraId="18993F0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应用迁移</w:t>
            </w:r>
          </w:p>
        </w:tc>
        <w:tc>
          <w:tcPr>
            <w:tcW w:w="3871" w:type="dxa"/>
            <w:tcBorders>
              <w:top w:val="single" w:sz="4" w:space="0" w:color="000000"/>
              <w:left w:val="single" w:sz="4" w:space="0" w:color="000000"/>
              <w:bottom w:val="single" w:sz="4" w:space="0" w:color="000000"/>
              <w:right w:val="single" w:sz="4" w:space="0" w:color="000000"/>
            </w:tcBorders>
            <w:vAlign w:val="center"/>
          </w:tcPr>
          <w:p w14:paraId="4A14028D"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提供 SQL、存储过程等价语法转换，并将转换后的语法在目标库进行校验，转换后语法可编译可执行； b) 对转换出错或校验出错的语法进行定位，引导用户进行错误校正后再次编译校验； c) 尽量减少应用的修改，从源数据库迁移到目标数据库，并可运行</w:t>
            </w:r>
          </w:p>
        </w:tc>
      </w:tr>
      <w:tr w:rsidR="000A26BC" w14:paraId="26B9A4FA"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1069F6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42 </w:t>
            </w:r>
          </w:p>
        </w:tc>
        <w:tc>
          <w:tcPr>
            <w:tcW w:w="1358" w:type="dxa"/>
            <w:tcBorders>
              <w:top w:val="single" w:sz="4" w:space="0" w:color="000000"/>
              <w:left w:val="single" w:sz="4" w:space="0" w:color="000000"/>
              <w:bottom w:val="single" w:sz="4" w:space="0" w:color="000000"/>
              <w:right w:val="single" w:sz="4" w:space="0" w:color="000000"/>
            </w:tcBorders>
            <w:vAlign w:val="center"/>
          </w:tcPr>
          <w:p w14:paraId="261DC53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5F240C53"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4F9A63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★数据迁移</w:t>
            </w:r>
          </w:p>
        </w:tc>
        <w:tc>
          <w:tcPr>
            <w:tcW w:w="3871" w:type="dxa"/>
            <w:tcBorders>
              <w:top w:val="single" w:sz="4" w:space="0" w:color="000000"/>
              <w:left w:val="single" w:sz="4" w:space="0" w:color="000000"/>
              <w:bottom w:val="single" w:sz="4" w:space="0" w:color="000000"/>
              <w:right w:val="single" w:sz="4" w:space="0" w:color="000000"/>
            </w:tcBorders>
            <w:vAlign w:val="center"/>
          </w:tcPr>
          <w:p w14:paraId="786A728E"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提供元数据、数据库、数据库对象、表数据快速迁移的功能； b) 支持数据迁移工具实现同构或异构数据库之间的数据迁移； c) 支持全量数据迁移、增量数据持续同步等迁移模式； d) 在数据迁移过程中具备应对传输异常的能力，保障数据迁移的稳定性、连续性和一致性； e) 支持存量数据的一次性迁移和增量数据库的持续同步； f) 支持多种不同类型的源数据库和目标数据库之间的数据迁移</w:t>
            </w:r>
          </w:p>
        </w:tc>
      </w:tr>
      <w:tr w:rsidR="000A26BC" w14:paraId="737F2A8F"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AFADA2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43 </w:t>
            </w:r>
          </w:p>
        </w:tc>
        <w:tc>
          <w:tcPr>
            <w:tcW w:w="1358" w:type="dxa"/>
            <w:tcBorders>
              <w:top w:val="single" w:sz="4" w:space="0" w:color="000000"/>
              <w:left w:val="single" w:sz="4" w:space="0" w:color="000000"/>
              <w:bottom w:val="single" w:sz="4" w:space="0" w:color="000000"/>
              <w:right w:val="single" w:sz="4" w:space="0" w:color="000000"/>
            </w:tcBorders>
            <w:vAlign w:val="center"/>
          </w:tcPr>
          <w:p w14:paraId="44908B2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837F1DF"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tcPr>
          <w:p w14:paraId="1546DE84" w14:textId="77777777" w:rsidR="000A26BC" w:rsidRDefault="004F4760">
            <w:pPr>
              <w:widowControl/>
              <w:jc w:val="center"/>
              <w:textAlignment w:val="top"/>
              <w:rPr>
                <w:rFonts w:ascii="宋体" w:hAnsi="宋体" w:cs="宋体"/>
                <w:szCs w:val="21"/>
              </w:rPr>
            </w:pPr>
            <w:r>
              <w:rPr>
                <w:rFonts w:ascii="宋体" w:hAnsi="宋体" w:cs="宋体" w:hint="eastAsia"/>
                <w:kern w:val="0"/>
                <w:szCs w:val="21"/>
                <w:lang w:bidi="ar"/>
              </w:rPr>
              <w:t>★数据比对基础功能</w:t>
            </w:r>
          </w:p>
        </w:tc>
        <w:tc>
          <w:tcPr>
            <w:tcW w:w="3871" w:type="dxa"/>
            <w:tcBorders>
              <w:top w:val="single" w:sz="4" w:space="0" w:color="000000"/>
              <w:left w:val="single" w:sz="4" w:space="0" w:color="000000"/>
              <w:bottom w:val="single" w:sz="4" w:space="0" w:color="000000"/>
              <w:right w:val="single" w:sz="4" w:space="0" w:color="000000"/>
            </w:tcBorders>
            <w:vAlign w:val="center"/>
          </w:tcPr>
          <w:p w14:paraId="5AD33403"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对源数据库和目标数据库之间的数据进行比对，支持数据一致性，并提供一致性比对报告</w:t>
            </w:r>
          </w:p>
        </w:tc>
      </w:tr>
      <w:tr w:rsidR="000A26BC" w14:paraId="78F5F3D1"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090971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44 </w:t>
            </w:r>
          </w:p>
        </w:tc>
        <w:tc>
          <w:tcPr>
            <w:tcW w:w="1358" w:type="dxa"/>
            <w:tcBorders>
              <w:top w:val="single" w:sz="4" w:space="0" w:color="000000"/>
              <w:left w:val="single" w:sz="4" w:space="0" w:color="000000"/>
              <w:bottom w:val="single" w:sz="4" w:space="0" w:color="000000"/>
              <w:right w:val="single" w:sz="4" w:space="0" w:color="000000"/>
            </w:tcBorders>
            <w:vAlign w:val="center"/>
          </w:tcPr>
          <w:p w14:paraId="7602851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59B95EF5"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tcPr>
          <w:p w14:paraId="377CCA7A" w14:textId="77777777" w:rsidR="000A26BC" w:rsidRDefault="004F4760">
            <w:pPr>
              <w:widowControl/>
              <w:jc w:val="center"/>
              <w:textAlignment w:val="top"/>
              <w:rPr>
                <w:rFonts w:ascii="宋体" w:hAnsi="宋体" w:cs="宋体"/>
                <w:szCs w:val="21"/>
              </w:rPr>
            </w:pPr>
            <w:r>
              <w:rPr>
                <w:rFonts w:ascii="宋体" w:hAnsi="宋体" w:cs="宋体" w:hint="eastAsia"/>
                <w:kern w:val="0"/>
                <w:szCs w:val="21"/>
                <w:lang w:bidi="ar"/>
              </w:rPr>
              <w:t>数据比对增</w:t>
            </w:r>
            <w:r>
              <w:rPr>
                <w:rFonts w:ascii="宋体" w:hAnsi="宋体" w:cs="宋体" w:hint="eastAsia"/>
                <w:kern w:val="0"/>
                <w:szCs w:val="21"/>
                <w:lang w:bidi="ar"/>
              </w:rPr>
              <w:lastRenderedPageBreak/>
              <w:t>强功能</w:t>
            </w:r>
          </w:p>
        </w:tc>
        <w:tc>
          <w:tcPr>
            <w:tcW w:w="3871" w:type="dxa"/>
            <w:tcBorders>
              <w:top w:val="single" w:sz="4" w:space="0" w:color="000000"/>
              <w:left w:val="single" w:sz="4" w:space="0" w:color="000000"/>
              <w:bottom w:val="single" w:sz="4" w:space="0" w:color="000000"/>
              <w:right w:val="single" w:sz="4" w:space="0" w:color="000000"/>
            </w:tcBorders>
            <w:vAlign w:val="center"/>
          </w:tcPr>
          <w:p w14:paraId="49706C42"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lastRenderedPageBreak/>
              <w:t>数据比对规模是可配置的，用户可根据</w:t>
            </w:r>
            <w:r>
              <w:rPr>
                <w:rFonts w:ascii="宋体" w:hAnsi="宋体" w:cs="宋体" w:hint="eastAsia"/>
                <w:kern w:val="0"/>
                <w:szCs w:val="21"/>
                <w:lang w:bidi="ar"/>
              </w:rPr>
              <w:lastRenderedPageBreak/>
              <w:t>业务需求，进行库级、</w:t>
            </w:r>
            <w:proofErr w:type="gramStart"/>
            <w:r>
              <w:rPr>
                <w:rFonts w:ascii="宋体" w:hAnsi="宋体" w:cs="宋体" w:hint="eastAsia"/>
                <w:kern w:val="0"/>
                <w:szCs w:val="21"/>
                <w:lang w:bidi="ar"/>
              </w:rPr>
              <w:t>表级等级</w:t>
            </w:r>
            <w:proofErr w:type="gramEnd"/>
            <w:r>
              <w:rPr>
                <w:rFonts w:ascii="宋体" w:hAnsi="宋体" w:cs="宋体" w:hint="eastAsia"/>
                <w:kern w:val="0"/>
                <w:szCs w:val="21"/>
                <w:lang w:bidi="ar"/>
              </w:rPr>
              <w:t>别的比对，提供数据修复功能</w:t>
            </w:r>
          </w:p>
        </w:tc>
      </w:tr>
      <w:tr w:rsidR="000A26BC" w14:paraId="432CE00A"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E97A2F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lastRenderedPageBreak/>
              <w:t xml:space="preserve">45 </w:t>
            </w:r>
          </w:p>
        </w:tc>
        <w:tc>
          <w:tcPr>
            <w:tcW w:w="1358" w:type="dxa"/>
            <w:tcBorders>
              <w:top w:val="single" w:sz="4" w:space="0" w:color="000000"/>
              <w:left w:val="single" w:sz="4" w:space="0" w:color="000000"/>
              <w:bottom w:val="single" w:sz="4" w:space="0" w:color="000000"/>
              <w:right w:val="single" w:sz="4" w:space="0" w:color="000000"/>
            </w:tcBorders>
            <w:vAlign w:val="center"/>
          </w:tcPr>
          <w:p w14:paraId="6A52E7D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0996143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备份恢复</w:t>
            </w:r>
          </w:p>
        </w:tc>
        <w:tc>
          <w:tcPr>
            <w:tcW w:w="1460" w:type="dxa"/>
            <w:tcBorders>
              <w:top w:val="single" w:sz="4" w:space="0" w:color="000000"/>
              <w:left w:val="single" w:sz="4" w:space="0" w:color="000000"/>
              <w:bottom w:val="single" w:sz="4" w:space="0" w:color="000000"/>
              <w:right w:val="single" w:sz="4" w:space="0" w:color="000000"/>
            </w:tcBorders>
            <w:vAlign w:val="center"/>
          </w:tcPr>
          <w:p w14:paraId="5D91DF9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★数据备份</w:t>
            </w:r>
          </w:p>
        </w:tc>
        <w:tc>
          <w:tcPr>
            <w:tcW w:w="3871" w:type="dxa"/>
            <w:tcBorders>
              <w:top w:val="single" w:sz="4" w:space="0" w:color="000000"/>
              <w:left w:val="single" w:sz="4" w:space="0" w:color="000000"/>
              <w:bottom w:val="single" w:sz="4" w:space="0" w:color="000000"/>
              <w:right w:val="single" w:sz="4" w:space="0" w:color="000000"/>
            </w:tcBorders>
            <w:vAlign w:val="center"/>
          </w:tcPr>
          <w:p w14:paraId="403B6F62"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运行状态下支持对数据库进行全库备份； b) 运行状态下支持对数据库进行部分备份； c) 运行状态下支持对数据库进行增量备份</w:t>
            </w:r>
          </w:p>
        </w:tc>
      </w:tr>
      <w:tr w:rsidR="000A26BC" w14:paraId="54E966B2"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2B9BA68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46 </w:t>
            </w:r>
          </w:p>
        </w:tc>
        <w:tc>
          <w:tcPr>
            <w:tcW w:w="1358" w:type="dxa"/>
            <w:tcBorders>
              <w:top w:val="single" w:sz="4" w:space="0" w:color="000000"/>
              <w:left w:val="single" w:sz="4" w:space="0" w:color="000000"/>
              <w:bottom w:val="single" w:sz="4" w:space="0" w:color="000000"/>
              <w:right w:val="single" w:sz="4" w:space="0" w:color="000000"/>
            </w:tcBorders>
            <w:vAlign w:val="center"/>
          </w:tcPr>
          <w:p w14:paraId="0D4FE95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4DB7DB8A"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216E1FA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备份数据管理</w:t>
            </w:r>
          </w:p>
        </w:tc>
        <w:tc>
          <w:tcPr>
            <w:tcW w:w="3871" w:type="dxa"/>
            <w:tcBorders>
              <w:top w:val="single" w:sz="4" w:space="0" w:color="000000"/>
              <w:left w:val="single" w:sz="4" w:space="0" w:color="000000"/>
              <w:bottom w:val="single" w:sz="4" w:space="0" w:color="000000"/>
              <w:right w:val="single" w:sz="4" w:space="0" w:color="000000"/>
            </w:tcBorders>
            <w:vAlign w:val="center"/>
          </w:tcPr>
          <w:p w14:paraId="18C19121"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支持备份数据的加密； b) 支持备份数据的压缩； c) 支持备份数据的存储</w:t>
            </w:r>
          </w:p>
        </w:tc>
      </w:tr>
      <w:tr w:rsidR="000A26BC" w14:paraId="61DF435A"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19158DF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47 </w:t>
            </w:r>
          </w:p>
        </w:tc>
        <w:tc>
          <w:tcPr>
            <w:tcW w:w="1358" w:type="dxa"/>
            <w:tcBorders>
              <w:top w:val="single" w:sz="4" w:space="0" w:color="000000"/>
              <w:left w:val="single" w:sz="4" w:space="0" w:color="000000"/>
              <w:bottom w:val="single" w:sz="4" w:space="0" w:color="000000"/>
              <w:right w:val="single" w:sz="4" w:space="0" w:color="000000"/>
            </w:tcBorders>
            <w:vAlign w:val="center"/>
          </w:tcPr>
          <w:p w14:paraId="6AF4D5C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4DBA66AC"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301A8A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用户/模式备份、恢复</w:t>
            </w:r>
          </w:p>
        </w:tc>
        <w:tc>
          <w:tcPr>
            <w:tcW w:w="3871" w:type="dxa"/>
            <w:tcBorders>
              <w:top w:val="single" w:sz="4" w:space="0" w:color="000000"/>
              <w:left w:val="single" w:sz="4" w:space="0" w:color="000000"/>
              <w:bottom w:val="single" w:sz="4" w:space="0" w:color="000000"/>
              <w:right w:val="single" w:sz="4" w:space="0" w:color="000000"/>
            </w:tcBorders>
            <w:vAlign w:val="center"/>
          </w:tcPr>
          <w:p w14:paraId="71AF01A6"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支持对数据库的所有或指定用户/模式下的数据进行备份； b) 支持对数据库的所有或指定用户/模式下的数据备份进行恢复</w:t>
            </w:r>
          </w:p>
        </w:tc>
      </w:tr>
      <w:tr w:rsidR="000A26BC" w14:paraId="7C187256"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D27C2D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48 </w:t>
            </w:r>
          </w:p>
        </w:tc>
        <w:tc>
          <w:tcPr>
            <w:tcW w:w="1358" w:type="dxa"/>
            <w:tcBorders>
              <w:top w:val="single" w:sz="4" w:space="0" w:color="000000"/>
              <w:left w:val="single" w:sz="4" w:space="0" w:color="000000"/>
              <w:bottom w:val="single" w:sz="4" w:space="0" w:color="000000"/>
              <w:right w:val="single" w:sz="4" w:space="0" w:color="000000"/>
            </w:tcBorders>
            <w:vAlign w:val="center"/>
          </w:tcPr>
          <w:p w14:paraId="09698DB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16E6B64"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41AA0D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★多种存储媒体备份、还原</w:t>
            </w:r>
          </w:p>
        </w:tc>
        <w:tc>
          <w:tcPr>
            <w:tcW w:w="3871" w:type="dxa"/>
            <w:tcBorders>
              <w:top w:val="single" w:sz="4" w:space="0" w:color="000000"/>
              <w:left w:val="single" w:sz="4" w:space="0" w:color="000000"/>
              <w:bottom w:val="single" w:sz="4" w:space="0" w:color="000000"/>
              <w:right w:val="single" w:sz="4" w:space="0" w:color="000000"/>
            </w:tcBorders>
            <w:vAlign w:val="center"/>
          </w:tcPr>
          <w:p w14:paraId="3C9A0757"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支持多种备份存储媒体，支持多种存储媒体的部分、完整数据库数据还原处理能力</w:t>
            </w:r>
          </w:p>
        </w:tc>
      </w:tr>
      <w:tr w:rsidR="000A26BC" w14:paraId="6AA52825"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0E7565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49 </w:t>
            </w:r>
          </w:p>
        </w:tc>
        <w:tc>
          <w:tcPr>
            <w:tcW w:w="1358" w:type="dxa"/>
            <w:tcBorders>
              <w:top w:val="single" w:sz="4" w:space="0" w:color="000000"/>
              <w:left w:val="single" w:sz="4" w:space="0" w:color="000000"/>
              <w:bottom w:val="single" w:sz="4" w:space="0" w:color="000000"/>
              <w:right w:val="single" w:sz="4" w:space="0" w:color="000000"/>
            </w:tcBorders>
            <w:vAlign w:val="center"/>
          </w:tcPr>
          <w:p w14:paraId="55E8F0D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646C7E1C"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312EEAB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★备份还原的一致性校验</w:t>
            </w:r>
          </w:p>
        </w:tc>
        <w:tc>
          <w:tcPr>
            <w:tcW w:w="3871" w:type="dxa"/>
            <w:tcBorders>
              <w:top w:val="single" w:sz="4" w:space="0" w:color="000000"/>
              <w:left w:val="single" w:sz="4" w:space="0" w:color="000000"/>
              <w:bottom w:val="single" w:sz="4" w:space="0" w:color="000000"/>
              <w:right w:val="single" w:sz="4" w:space="0" w:color="000000"/>
            </w:tcBorders>
            <w:vAlign w:val="center"/>
          </w:tcPr>
          <w:p w14:paraId="6FF02415"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提供数据库备份数据一致性校验的命令或工具</w:t>
            </w:r>
          </w:p>
        </w:tc>
      </w:tr>
      <w:tr w:rsidR="000A26BC" w14:paraId="6DE0DC80"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D0210A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50 </w:t>
            </w:r>
          </w:p>
        </w:tc>
        <w:tc>
          <w:tcPr>
            <w:tcW w:w="1358" w:type="dxa"/>
            <w:tcBorders>
              <w:top w:val="single" w:sz="4" w:space="0" w:color="000000"/>
              <w:left w:val="single" w:sz="4" w:space="0" w:color="000000"/>
              <w:bottom w:val="single" w:sz="4" w:space="0" w:color="000000"/>
              <w:right w:val="single" w:sz="4" w:space="0" w:color="000000"/>
            </w:tcBorders>
            <w:vAlign w:val="center"/>
          </w:tcPr>
          <w:p w14:paraId="334577C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0B113EC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集群管理</w:t>
            </w:r>
          </w:p>
        </w:tc>
        <w:tc>
          <w:tcPr>
            <w:tcW w:w="1460" w:type="dxa"/>
            <w:tcBorders>
              <w:top w:val="single" w:sz="4" w:space="0" w:color="000000"/>
              <w:left w:val="single" w:sz="4" w:space="0" w:color="000000"/>
              <w:bottom w:val="single" w:sz="4" w:space="0" w:color="000000"/>
              <w:right w:val="single" w:sz="4" w:space="0" w:color="000000"/>
            </w:tcBorders>
            <w:vAlign w:val="center"/>
          </w:tcPr>
          <w:p w14:paraId="2FA2FDB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★集群构建与管理</w:t>
            </w:r>
          </w:p>
        </w:tc>
        <w:tc>
          <w:tcPr>
            <w:tcW w:w="3871" w:type="dxa"/>
            <w:tcBorders>
              <w:top w:val="single" w:sz="4" w:space="0" w:color="000000"/>
              <w:left w:val="single" w:sz="4" w:space="0" w:color="000000"/>
              <w:bottom w:val="single" w:sz="4" w:space="0" w:color="000000"/>
              <w:right w:val="single" w:sz="4" w:space="0" w:color="000000"/>
            </w:tcBorders>
            <w:vAlign w:val="center"/>
          </w:tcPr>
          <w:p w14:paraId="1AEC14A6"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支持集群的运行环境； b) 支持创建并配置数据库集群； c) 配置信息至少包括日常运维管理、容灾管理、日志管理、备份管理、监控等</w:t>
            </w:r>
          </w:p>
        </w:tc>
      </w:tr>
      <w:tr w:rsidR="000A26BC" w14:paraId="61BEBC06"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677FD2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51 </w:t>
            </w:r>
          </w:p>
        </w:tc>
        <w:tc>
          <w:tcPr>
            <w:tcW w:w="1358" w:type="dxa"/>
            <w:tcBorders>
              <w:top w:val="single" w:sz="4" w:space="0" w:color="000000"/>
              <w:left w:val="single" w:sz="4" w:space="0" w:color="000000"/>
              <w:bottom w:val="single" w:sz="4" w:space="0" w:color="000000"/>
              <w:right w:val="single" w:sz="4" w:space="0" w:color="000000"/>
            </w:tcBorders>
          </w:tcPr>
          <w:p w14:paraId="2438B018" w14:textId="77777777" w:rsidR="000A26BC" w:rsidRDefault="000A26BC">
            <w:pPr>
              <w:jc w:val="center"/>
              <w:rPr>
                <w:rFonts w:ascii="宋体" w:hAnsi="宋体" w:cs="宋体"/>
                <w:szCs w:val="21"/>
              </w:rPr>
            </w:pP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2DC84F27"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8915B1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集群构建与管理扩展要求</w:t>
            </w:r>
          </w:p>
        </w:tc>
        <w:tc>
          <w:tcPr>
            <w:tcW w:w="3871" w:type="dxa"/>
            <w:tcBorders>
              <w:top w:val="single" w:sz="4" w:space="0" w:color="000000"/>
              <w:left w:val="single" w:sz="4" w:space="0" w:color="000000"/>
              <w:bottom w:val="single" w:sz="4" w:space="0" w:color="000000"/>
              <w:right w:val="single" w:sz="4" w:space="0" w:color="000000"/>
            </w:tcBorders>
            <w:vAlign w:val="center"/>
          </w:tcPr>
          <w:p w14:paraId="7B616077"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在读写操作负载差距较大时，提供读写分离能力</w:t>
            </w:r>
          </w:p>
        </w:tc>
      </w:tr>
      <w:tr w:rsidR="000A26BC" w14:paraId="7FA8E0FC"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D4029B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52 </w:t>
            </w:r>
          </w:p>
        </w:tc>
        <w:tc>
          <w:tcPr>
            <w:tcW w:w="1358" w:type="dxa"/>
            <w:tcBorders>
              <w:top w:val="single" w:sz="4" w:space="0" w:color="000000"/>
              <w:left w:val="single" w:sz="4" w:space="0" w:color="000000"/>
              <w:bottom w:val="single" w:sz="4" w:space="0" w:color="000000"/>
              <w:right w:val="single" w:sz="4" w:space="0" w:color="000000"/>
            </w:tcBorders>
            <w:vAlign w:val="center"/>
          </w:tcPr>
          <w:p w14:paraId="518C3A4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BA47AA8"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0022FB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共享存储架构下的集群要求</w:t>
            </w:r>
          </w:p>
        </w:tc>
        <w:tc>
          <w:tcPr>
            <w:tcW w:w="3871" w:type="dxa"/>
            <w:tcBorders>
              <w:top w:val="single" w:sz="4" w:space="0" w:color="000000"/>
              <w:left w:val="single" w:sz="4" w:space="0" w:color="000000"/>
              <w:bottom w:val="single" w:sz="4" w:space="0" w:color="000000"/>
              <w:right w:val="single" w:sz="4" w:space="0" w:color="000000"/>
            </w:tcBorders>
            <w:vAlign w:val="center"/>
          </w:tcPr>
          <w:p w14:paraId="2EEE1BAF"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在共享存储集群架构的基础上： a) 支持管理硬件存储资源，包括为共享存储扩展存储容量； b) 支持集群多个节点同时写入或一写多读，事务支持 ACID 特性； c) 支持节点间的缓存一致性</w:t>
            </w:r>
          </w:p>
        </w:tc>
      </w:tr>
      <w:tr w:rsidR="000A26BC" w14:paraId="586FD908"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CCC30A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53 </w:t>
            </w:r>
          </w:p>
        </w:tc>
        <w:tc>
          <w:tcPr>
            <w:tcW w:w="1358" w:type="dxa"/>
            <w:tcBorders>
              <w:top w:val="single" w:sz="4" w:space="0" w:color="000000"/>
              <w:left w:val="single" w:sz="4" w:space="0" w:color="000000"/>
              <w:bottom w:val="single" w:sz="4" w:space="0" w:color="000000"/>
              <w:right w:val="single" w:sz="4" w:space="0" w:color="000000"/>
            </w:tcBorders>
            <w:vAlign w:val="center"/>
          </w:tcPr>
          <w:p w14:paraId="1072B84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1C1363B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工具</w:t>
            </w:r>
          </w:p>
        </w:tc>
        <w:tc>
          <w:tcPr>
            <w:tcW w:w="1460" w:type="dxa"/>
            <w:tcBorders>
              <w:top w:val="single" w:sz="4" w:space="0" w:color="000000"/>
              <w:left w:val="single" w:sz="4" w:space="0" w:color="000000"/>
              <w:bottom w:val="single" w:sz="4" w:space="0" w:color="000000"/>
              <w:right w:val="single" w:sz="4" w:space="0" w:color="000000"/>
            </w:tcBorders>
            <w:vAlign w:val="center"/>
          </w:tcPr>
          <w:p w14:paraId="2EE43B1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★数据库开发调试工具</w:t>
            </w:r>
          </w:p>
        </w:tc>
        <w:tc>
          <w:tcPr>
            <w:tcW w:w="3871" w:type="dxa"/>
            <w:tcBorders>
              <w:top w:val="single" w:sz="4" w:space="0" w:color="000000"/>
              <w:left w:val="single" w:sz="4" w:space="0" w:color="000000"/>
              <w:bottom w:val="single" w:sz="4" w:space="0" w:color="000000"/>
              <w:right w:val="single" w:sz="4" w:space="0" w:color="000000"/>
            </w:tcBorders>
            <w:vAlign w:val="center"/>
          </w:tcPr>
          <w:p w14:paraId="04BCC21F"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具备图形化功能，提高易用性； b) 具备导入、编辑、保存、执行 SQL语句和 SQL 脚本功能； c) 具备复制、编辑现有数据库对象功能； d) 具备关键词显示标记、动态语法提示的 SQL 编辑器功能</w:t>
            </w:r>
          </w:p>
        </w:tc>
      </w:tr>
      <w:tr w:rsidR="000A26BC" w14:paraId="24F839D4"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5E5E37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54 </w:t>
            </w:r>
          </w:p>
        </w:tc>
        <w:tc>
          <w:tcPr>
            <w:tcW w:w="1358" w:type="dxa"/>
            <w:tcBorders>
              <w:top w:val="single" w:sz="4" w:space="0" w:color="000000"/>
              <w:left w:val="single" w:sz="4" w:space="0" w:color="000000"/>
              <w:bottom w:val="single" w:sz="4" w:space="0" w:color="000000"/>
              <w:right w:val="single" w:sz="4" w:space="0" w:color="000000"/>
            </w:tcBorders>
            <w:vAlign w:val="center"/>
          </w:tcPr>
          <w:p w14:paraId="6F544B1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FD15254"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6C5010F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数据库预编</w:t>
            </w:r>
            <w:proofErr w:type="gramStart"/>
            <w:r>
              <w:rPr>
                <w:rFonts w:ascii="宋体" w:hAnsi="宋体" w:cs="宋体" w:hint="eastAsia"/>
                <w:kern w:val="0"/>
                <w:szCs w:val="21"/>
                <w:lang w:bidi="ar"/>
              </w:rPr>
              <w:t>译工具</w:t>
            </w:r>
            <w:proofErr w:type="gramEnd"/>
          </w:p>
        </w:tc>
        <w:tc>
          <w:tcPr>
            <w:tcW w:w="3871" w:type="dxa"/>
            <w:tcBorders>
              <w:top w:val="single" w:sz="4" w:space="0" w:color="000000"/>
              <w:left w:val="single" w:sz="4" w:space="0" w:color="000000"/>
              <w:bottom w:val="single" w:sz="4" w:space="0" w:color="000000"/>
              <w:right w:val="single" w:sz="4" w:space="0" w:color="000000"/>
            </w:tcBorders>
            <w:vAlign w:val="center"/>
          </w:tcPr>
          <w:p w14:paraId="56A8CE1E"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厂商提供预编译工具，支持嵌入式 SQL编程</w:t>
            </w:r>
          </w:p>
        </w:tc>
      </w:tr>
      <w:tr w:rsidR="000A26BC" w14:paraId="7A393FB5"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1CF473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55 </w:t>
            </w:r>
          </w:p>
        </w:tc>
        <w:tc>
          <w:tcPr>
            <w:tcW w:w="1358" w:type="dxa"/>
            <w:tcBorders>
              <w:top w:val="single" w:sz="4" w:space="0" w:color="000000"/>
              <w:left w:val="single" w:sz="4" w:space="0" w:color="000000"/>
              <w:bottom w:val="single" w:sz="4" w:space="0" w:color="000000"/>
              <w:right w:val="single" w:sz="4" w:space="0" w:color="000000"/>
            </w:tcBorders>
            <w:vAlign w:val="center"/>
          </w:tcPr>
          <w:p w14:paraId="67EB001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D6F2B4D"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6CDD049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网络配置工具</w:t>
            </w:r>
          </w:p>
        </w:tc>
        <w:tc>
          <w:tcPr>
            <w:tcW w:w="3871" w:type="dxa"/>
            <w:tcBorders>
              <w:top w:val="single" w:sz="4" w:space="0" w:color="000000"/>
              <w:left w:val="single" w:sz="4" w:space="0" w:color="000000"/>
              <w:bottom w:val="single" w:sz="4" w:space="0" w:color="000000"/>
              <w:right w:val="single" w:sz="4" w:space="0" w:color="000000"/>
            </w:tcBorders>
            <w:vAlign w:val="center"/>
          </w:tcPr>
          <w:p w14:paraId="7606B421"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a) 提供客户端、服务器端网络配置向导；b) 支持配置网络连接参数、主机、端口、协议等内容</w:t>
            </w:r>
          </w:p>
        </w:tc>
      </w:tr>
      <w:tr w:rsidR="000A26BC" w14:paraId="36DBFCFE"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14E0E5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56 </w:t>
            </w:r>
          </w:p>
        </w:tc>
        <w:tc>
          <w:tcPr>
            <w:tcW w:w="1358" w:type="dxa"/>
            <w:tcBorders>
              <w:top w:val="single" w:sz="4" w:space="0" w:color="000000"/>
              <w:left w:val="single" w:sz="4" w:space="0" w:color="000000"/>
              <w:bottom w:val="single" w:sz="4" w:space="0" w:color="000000"/>
              <w:right w:val="single" w:sz="4" w:space="0" w:color="000000"/>
            </w:tcBorders>
            <w:vAlign w:val="center"/>
          </w:tcPr>
          <w:p w14:paraId="2A892F1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6BE07F7D"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1E87C69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创建、修改、删除工具</w:t>
            </w:r>
          </w:p>
        </w:tc>
        <w:tc>
          <w:tcPr>
            <w:tcW w:w="3871" w:type="dxa"/>
            <w:tcBorders>
              <w:top w:val="single" w:sz="4" w:space="0" w:color="000000"/>
              <w:left w:val="single" w:sz="4" w:space="0" w:color="000000"/>
              <w:bottom w:val="single" w:sz="4" w:space="0" w:color="000000"/>
              <w:right w:val="single" w:sz="4" w:space="0" w:color="000000"/>
            </w:tcBorders>
            <w:vAlign w:val="center"/>
          </w:tcPr>
          <w:p w14:paraId="59DAB844"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支持数据库的创建、修改和删除； b) 支持配置数据库数据文件、日志文</w:t>
            </w:r>
            <w:r>
              <w:rPr>
                <w:rFonts w:ascii="宋体" w:hAnsi="宋体" w:cs="宋体" w:hint="eastAsia"/>
                <w:kern w:val="0"/>
                <w:szCs w:val="21"/>
                <w:lang w:bidi="ar"/>
              </w:rPr>
              <w:lastRenderedPageBreak/>
              <w:t>件、归档文件的存储位置、逻辑空间（如表空间）等参数； c) 支持配置数据库属性相关参数（如最大连接数等）</w:t>
            </w:r>
          </w:p>
        </w:tc>
      </w:tr>
      <w:tr w:rsidR="000A26BC" w14:paraId="5D310E57"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085728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lastRenderedPageBreak/>
              <w:t xml:space="preserve">57 </w:t>
            </w:r>
          </w:p>
        </w:tc>
        <w:tc>
          <w:tcPr>
            <w:tcW w:w="1358" w:type="dxa"/>
            <w:tcBorders>
              <w:top w:val="single" w:sz="4" w:space="0" w:color="000000"/>
              <w:left w:val="single" w:sz="4" w:space="0" w:color="000000"/>
              <w:bottom w:val="single" w:sz="4" w:space="0" w:color="000000"/>
              <w:right w:val="single" w:sz="4" w:space="0" w:color="000000"/>
            </w:tcBorders>
            <w:vAlign w:val="center"/>
          </w:tcPr>
          <w:p w14:paraId="0A870E6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A40D7E3"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24A7287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★用户、角色管理工具</w:t>
            </w:r>
          </w:p>
        </w:tc>
        <w:tc>
          <w:tcPr>
            <w:tcW w:w="3871" w:type="dxa"/>
            <w:tcBorders>
              <w:top w:val="single" w:sz="4" w:space="0" w:color="000000"/>
              <w:left w:val="single" w:sz="4" w:space="0" w:color="000000"/>
              <w:bottom w:val="single" w:sz="4" w:space="0" w:color="000000"/>
              <w:right w:val="single" w:sz="4" w:space="0" w:color="000000"/>
            </w:tcBorders>
            <w:vAlign w:val="center"/>
          </w:tcPr>
          <w:p w14:paraId="3BC705AA"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支持创建、修改、删除用户的功能； b）提供定义用户的功能； c) 支持创建、修改、删除角色的功能，且提供用户自定义角色的功能</w:t>
            </w:r>
          </w:p>
        </w:tc>
      </w:tr>
      <w:tr w:rsidR="000A26BC" w14:paraId="57C5FD50"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E0019A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58 </w:t>
            </w:r>
          </w:p>
        </w:tc>
        <w:tc>
          <w:tcPr>
            <w:tcW w:w="1358" w:type="dxa"/>
            <w:tcBorders>
              <w:top w:val="single" w:sz="4" w:space="0" w:color="000000"/>
              <w:left w:val="single" w:sz="4" w:space="0" w:color="000000"/>
              <w:bottom w:val="single" w:sz="4" w:space="0" w:color="000000"/>
              <w:right w:val="single" w:sz="4" w:space="0" w:color="000000"/>
            </w:tcBorders>
            <w:vAlign w:val="center"/>
          </w:tcPr>
          <w:p w14:paraId="24E5647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F4C6E5F"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232E20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★SQL 执行计划查看工具</w:t>
            </w:r>
          </w:p>
        </w:tc>
        <w:tc>
          <w:tcPr>
            <w:tcW w:w="3871" w:type="dxa"/>
            <w:tcBorders>
              <w:top w:val="single" w:sz="4" w:space="0" w:color="000000"/>
              <w:left w:val="single" w:sz="4" w:space="0" w:color="000000"/>
              <w:bottom w:val="single" w:sz="4" w:space="0" w:color="000000"/>
              <w:right w:val="single" w:sz="4" w:space="0" w:color="000000"/>
            </w:tcBorders>
            <w:vAlign w:val="center"/>
          </w:tcPr>
          <w:p w14:paraId="7515936F"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提供与数据库管理系统进行 SQL 交互的工具，</w:t>
            </w:r>
            <w:proofErr w:type="gramStart"/>
            <w:r>
              <w:rPr>
                <w:rFonts w:ascii="宋体" w:hAnsi="宋体" w:cs="宋体" w:hint="eastAsia"/>
                <w:kern w:val="0"/>
                <w:szCs w:val="21"/>
                <w:lang w:bidi="ar"/>
              </w:rPr>
              <w:t>方便运</w:t>
            </w:r>
            <w:proofErr w:type="gramEnd"/>
            <w:r>
              <w:rPr>
                <w:rFonts w:ascii="宋体" w:hAnsi="宋体" w:cs="宋体" w:hint="eastAsia"/>
                <w:kern w:val="0"/>
                <w:szCs w:val="21"/>
                <w:lang w:bidi="ar"/>
              </w:rPr>
              <w:t>维工作； b) 支持查看 SQL 语句查询执行计划与统计信息</w:t>
            </w:r>
          </w:p>
        </w:tc>
      </w:tr>
      <w:tr w:rsidR="000A26BC" w14:paraId="6B95DA9D"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193DDD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59 </w:t>
            </w:r>
          </w:p>
        </w:tc>
        <w:tc>
          <w:tcPr>
            <w:tcW w:w="1358" w:type="dxa"/>
            <w:tcBorders>
              <w:top w:val="single" w:sz="4" w:space="0" w:color="000000"/>
              <w:left w:val="single" w:sz="4" w:space="0" w:color="000000"/>
              <w:bottom w:val="single" w:sz="4" w:space="0" w:color="000000"/>
              <w:right w:val="single" w:sz="4" w:space="0" w:color="000000"/>
            </w:tcBorders>
            <w:vAlign w:val="center"/>
          </w:tcPr>
          <w:p w14:paraId="00B39ED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5E23884"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529EC43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★数据库对象工具</w:t>
            </w:r>
          </w:p>
        </w:tc>
        <w:tc>
          <w:tcPr>
            <w:tcW w:w="3871" w:type="dxa"/>
            <w:tcBorders>
              <w:top w:val="single" w:sz="4" w:space="0" w:color="000000"/>
              <w:left w:val="single" w:sz="4" w:space="0" w:color="000000"/>
              <w:bottom w:val="single" w:sz="4" w:space="0" w:color="000000"/>
              <w:right w:val="single" w:sz="4" w:space="0" w:color="000000"/>
            </w:tcBorders>
            <w:vAlign w:val="center"/>
          </w:tcPr>
          <w:p w14:paraId="2FDA7A62"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支持创建、修改、删除表的功能，支持定义表结构、约束、存储配置管理的功能； b) 支持创建、修改、删除索引的功能，支持定义索引结构、类型、存储配置管理的功能； c) 支持创建、修改、删除视图的功能，支持视图定义的功能； d) 支持创建、修改、删除约束的功能，支持约束定义的功能</w:t>
            </w:r>
          </w:p>
        </w:tc>
      </w:tr>
      <w:tr w:rsidR="000A26BC" w14:paraId="3D7F2C27"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EF0B12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60 </w:t>
            </w:r>
          </w:p>
        </w:tc>
        <w:tc>
          <w:tcPr>
            <w:tcW w:w="1358" w:type="dxa"/>
            <w:tcBorders>
              <w:top w:val="single" w:sz="4" w:space="0" w:color="000000"/>
              <w:left w:val="single" w:sz="4" w:space="0" w:color="000000"/>
              <w:bottom w:val="single" w:sz="4" w:space="0" w:color="000000"/>
              <w:right w:val="single" w:sz="4" w:space="0" w:color="000000"/>
            </w:tcBorders>
            <w:vAlign w:val="center"/>
          </w:tcPr>
          <w:p w14:paraId="22C8B8E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9693A87"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24F6F5A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★导入导出工具</w:t>
            </w:r>
          </w:p>
        </w:tc>
        <w:tc>
          <w:tcPr>
            <w:tcW w:w="3871" w:type="dxa"/>
            <w:tcBorders>
              <w:top w:val="single" w:sz="4" w:space="0" w:color="000000"/>
              <w:left w:val="single" w:sz="4" w:space="0" w:color="000000"/>
              <w:bottom w:val="single" w:sz="4" w:space="0" w:color="000000"/>
              <w:right w:val="single" w:sz="4" w:space="0" w:color="000000"/>
            </w:tcBorders>
            <w:vAlign w:val="center"/>
          </w:tcPr>
          <w:p w14:paraId="313AF2BE"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支持导出不同格式，可以将不同格式数据导入到数据库中； b) 支持不同级别和不同数据库对象的导入/导出功能； c) 支持从文本文件或者其他上游数据源将数据导入； d) 支持 SQL 脚本进行导入导出</w:t>
            </w:r>
          </w:p>
        </w:tc>
      </w:tr>
      <w:tr w:rsidR="000A26BC" w14:paraId="12712764"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2CDB8C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61 </w:t>
            </w:r>
          </w:p>
        </w:tc>
        <w:tc>
          <w:tcPr>
            <w:tcW w:w="1358" w:type="dxa"/>
            <w:tcBorders>
              <w:top w:val="single" w:sz="4" w:space="0" w:color="000000"/>
              <w:left w:val="single" w:sz="4" w:space="0" w:color="000000"/>
              <w:bottom w:val="single" w:sz="4" w:space="0" w:color="000000"/>
              <w:right w:val="single" w:sz="4" w:space="0" w:color="000000"/>
            </w:tcBorders>
            <w:vAlign w:val="center"/>
          </w:tcPr>
          <w:p w14:paraId="393741C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17E336B4"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2B64ED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触发器、存储过程/函数工具</w:t>
            </w:r>
          </w:p>
        </w:tc>
        <w:tc>
          <w:tcPr>
            <w:tcW w:w="3871" w:type="dxa"/>
            <w:tcBorders>
              <w:top w:val="single" w:sz="4" w:space="0" w:color="000000"/>
              <w:left w:val="single" w:sz="4" w:space="0" w:color="000000"/>
              <w:bottom w:val="single" w:sz="4" w:space="0" w:color="000000"/>
              <w:right w:val="single" w:sz="4" w:space="0" w:color="000000"/>
            </w:tcBorders>
            <w:vAlign w:val="center"/>
          </w:tcPr>
          <w:p w14:paraId="26FB5178"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支持创建、修改、删除触发器的功能，支持触发条件、事件的设置； b) 支持创建、修改、删除存储过程/函数的功能，提供定义存储过程/函数的工具</w:t>
            </w:r>
          </w:p>
        </w:tc>
      </w:tr>
      <w:tr w:rsidR="000A26BC" w14:paraId="38E6F99B"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1A00D3B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62 </w:t>
            </w:r>
          </w:p>
        </w:tc>
        <w:tc>
          <w:tcPr>
            <w:tcW w:w="1358" w:type="dxa"/>
            <w:tcBorders>
              <w:top w:val="single" w:sz="4" w:space="0" w:color="000000"/>
              <w:left w:val="single" w:sz="4" w:space="0" w:color="000000"/>
              <w:bottom w:val="single" w:sz="4" w:space="0" w:color="000000"/>
              <w:right w:val="single" w:sz="4" w:space="0" w:color="000000"/>
            </w:tcBorders>
            <w:vAlign w:val="center"/>
          </w:tcPr>
          <w:p w14:paraId="2CC5CEC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B9B2301"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99AAE5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★数据库运</w:t>
            </w:r>
            <w:proofErr w:type="gramStart"/>
            <w:r>
              <w:rPr>
                <w:rFonts w:ascii="宋体" w:hAnsi="宋体" w:cs="宋体" w:hint="eastAsia"/>
                <w:kern w:val="0"/>
                <w:szCs w:val="21"/>
                <w:lang w:bidi="ar"/>
              </w:rPr>
              <w:t>维工具</w:t>
            </w:r>
            <w:proofErr w:type="gramEnd"/>
          </w:p>
        </w:tc>
        <w:tc>
          <w:tcPr>
            <w:tcW w:w="3871" w:type="dxa"/>
            <w:tcBorders>
              <w:top w:val="single" w:sz="4" w:space="0" w:color="000000"/>
              <w:left w:val="single" w:sz="4" w:space="0" w:color="000000"/>
              <w:bottom w:val="single" w:sz="4" w:space="0" w:color="000000"/>
              <w:right w:val="single" w:sz="4" w:space="0" w:color="000000"/>
            </w:tcBorders>
            <w:vAlign w:val="center"/>
          </w:tcPr>
          <w:p w14:paraId="4E1FE6D3"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支持数据库、数据库存储对象结构、数据、统计信息更新维护； b) 支持数据库创建、数据库修改、数据库删除、数据库模板维护； c) 支持数据库任务自动化调度作业管理； d) 支持图形化展示数据库管理的各种元数据界面，展示的内容具有层次性，包括模式、</w:t>
            </w:r>
            <w:proofErr w:type="gramStart"/>
            <w:r>
              <w:rPr>
                <w:rFonts w:ascii="宋体" w:hAnsi="宋体" w:cs="宋体" w:hint="eastAsia"/>
                <w:kern w:val="0"/>
                <w:szCs w:val="21"/>
                <w:lang w:bidi="ar"/>
              </w:rPr>
              <w:t>非模式</w:t>
            </w:r>
            <w:proofErr w:type="gramEnd"/>
            <w:r>
              <w:rPr>
                <w:rFonts w:ascii="宋体" w:hAnsi="宋体" w:cs="宋体" w:hint="eastAsia"/>
                <w:kern w:val="0"/>
                <w:szCs w:val="21"/>
                <w:lang w:bidi="ar"/>
              </w:rPr>
              <w:t>数据字典信息</w:t>
            </w:r>
          </w:p>
        </w:tc>
      </w:tr>
      <w:tr w:rsidR="000A26BC" w14:paraId="0530CFEF"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100277B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63 </w:t>
            </w:r>
          </w:p>
        </w:tc>
        <w:tc>
          <w:tcPr>
            <w:tcW w:w="1358" w:type="dxa"/>
            <w:tcBorders>
              <w:top w:val="single" w:sz="4" w:space="0" w:color="000000"/>
              <w:left w:val="single" w:sz="4" w:space="0" w:color="000000"/>
              <w:bottom w:val="single" w:sz="4" w:space="0" w:color="000000"/>
              <w:right w:val="single" w:sz="4" w:space="0" w:color="000000"/>
            </w:tcBorders>
            <w:vAlign w:val="center"/>
          </w:tcPr>
          <w:p w14:paraId="49B6869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A56E92F"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33C9A1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监控跟踪工具</w:t>
            </w:r>
          </w:p>
        </w:tc>
        <w:tc>
          <w:tcPr>
            <w:tcW w:w="3871" w:type="dxa"/>
            <w:tcBorders>
              <w:top w:val="single" w:sz="4" w:space="0" w:color="000000"/>
              <w:left w:val="single" w:sz="4" w:space="0" w:color="000000"/>
              <w:bottom w:val="single" w:sz="4" w:space="0" w:color="000000"/>
              <w:right w:val="single" w:sz="4" w:space="0" w:color="000000"/>
            </w:tcBorders>
            <w:vAlign w:val="center"/>
          </w:tcPr>
          <w:p w14:paraId="76F08BD1"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收集和统计数据库某时间段的运行状态及性能信息，判断该时间的数据库运行性能瓶颈； b) 支持系统状态监控能力，包括对集群、服务器和数据库状态的监控等； c) 支持性能瓶颈跟踪、运行过程监测与调优； d) 提供数据库实例、网络通信、数据库对象的跟踪日</w:t>
            </w:r>
            <w:r>
              <w:rPr>
                <w:rFonts w:ascii="宋体" w:hAnsi="宋体" w:cs="宋体" w:hint="eastAsia"/>
                <w:kern w:val="0"/>
                <w:szCs w:val="21"/>
                <w:lang w:bidi="ar"/>
              </w:rPr>
              <w:lastRenderedPageBreak/>
              <w:t>志，日志数据准确、完整； e) 支持特定事件或事务发生时收集监控数据库活动事务数据； f) 支持跟踪数据库等待事件；g) 提供捕获并记录实例、数据库在特定时间点的状态</w:t>
            </w:r>
          </w:p>
        </w:tc>
      </w:tr>
      <w:tr w:rsidR="000A26BC" w14:paraId="60C184E7"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CA5B2C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lastRenderedPageBreak/>
              <w:t xml:space="preserve">64 </w:t>
            </w:r>
          </w:p>
        </w:tc>
        <w:tc>
          <w:tcPr>
            <w:tcW w:w="1358" w:type="dxa"/>
            <w:tcBorders>
              <w:top w:val="single" w:sz="4" w:space="0" w:color="000000"/>
              <w:left w:val="single" w:sz="4" w:space="0" w:color="000000"/>
              <w:bottom w:val="single" w:sz="4" w:space="0" w:color="000000"/>
              <w:right w:val="single" w:sz="4" w:space="0" w:color="000000"/>
            </w:tcBorders>
            <w:vAlign w:val="center"/>
          </w:tcPr>
          <w:p w14:paraId="3BC95E6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37377FE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图形化管理</w:t>
            </w:r>
          </w:p>
        </w:tc>
        <w:tc>
          <w:tcPr>
            <w:tcW w:w="1460" w:type="dxa"/>
            <w:tcBorders>
              <w:top w:val="single" w:sz="4" w:space="0" w:color="000000"/>
              <w:left w:val="single" w:sz="4" w:space="0" w:color="000000"/>
              <w:bottom w:val="single" w:sz="4" w:space="0" w:color="000000"/>
              <w:right w:val="single" w:sz="4" w:space="0" w:color="000000"/>
            </w:tcBorders>
            <w:vAlign w:val="center"/>
          </w:tcPr>
          <w:p w14:paraId="67322BF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图形化远程启动、关闭数据库</w:t>
            </w:r>
          </w:p>
        </w:tc>
        <w:tc>
          <w:tcPr>
            <w:tcW w:w="3871" w:type="dxa"/>
            <w:tcBorders>
              <w:top w:val="single" w:sz="4" w:space="0" w:color="000000"/>
              <w:left w:val="single" w:sz="4" w:space="0" w:color="000000"/>
              <w:bottom w:val="single" w:sz="4" w:space="0" w:color="000000"/>
              <w:right w:val="single" w:sz="4" w:space="0" w:color="000000"/>
            </w:tcBorders>
            <w:vAlign w:val="center"/>
          </w:tcPr>
          <w:p w14:paraId="0ACC756D"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提供数据库资源配置向导； b) 提供远程数据库服务启动、关闭功能</w:t>
            </w:r>
          </w:p>
        </w:tc>
      </w:tr>
      <w:tr w:rsidR="000A26BC" w14:paraId="12302972"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B14757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65 </w:t>
            </w:r>
          </w:p>
        </w:tc>
        <w:tc>
          <w:tcPr>
            <w:tcW w:w="1358" w:type="dxa"/>
            <w:tcBorders>
              <w:top w:val="single" w:sz="4" w:space="0" w:color="000000"/>
              <w:left w:val="single" w:sz="4" w:space="0" w:color="000000"/>
              <w:bottom w:val="single" w:sz="4" w:space="0" w:color="000000"/>
              <w:right w:val="single" w:sz="4" w:space="0" w:color="000000"/>
            </w:tcBorders>
            <w:vAlign w:val="center"/>
          </w:tcPr>
          <w:p w14:paraId="5AEC725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BEB27FB"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769A0C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★图形化的开发工具</w:t>
            </w:r>
          </w:p>
        </w:tc>
        <w:tc>
          <w:tcPr>
            <w:tcW w:w="3871" w:type="dxa"/>
            <w:tcBorders>
              <w:top w:val="single" w:sz="4" w:space="0" w:color="000000"/>
              <w:left w:val="single" w:sz="4" w:space="0" w:color="000000"/>
              <w:bottom w:val="single" w:sz="4" w:space="0" w:color="000000"/>
              <w:right w:val="single" w:sz="4" w:space="0" w:color="000000"/>
            </w:tcBorders>
            <w:vAlign w:val="center"/>
          </w:tcPr>
          <w:p w14:paraId="3A48B40D"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厂商提供图形化的开发工具</w:t>
            </w:r>
          </w:p>
        </w:tc>
      </w:tr>
      <w:tr w:rsidR="000A26BC" w14:paraId="681977A2"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CB2C24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66 </w:t>
            </w:r>
          </w:p>
        </w:tc>
        <w:tc>
          <w:tcPr>
            <w:tcW w:w="1358" w:type="dxa"/>
            <w:tcBorders>
              <w:top w:val="single" w:sz="4" w:space="0" w:color="000000"/>
              <w:left w:val="single" w:sz="4" w:space="0" w:color="000000"/>
              <w:bottom w:val="single" w:sz="4" w:space="0" w:color="000000"/>
              <w:right w:val="single" w:sz="4" w:space="0" w:color="000000"/>
            </w:tcBorders>
            <w:vAlign w:val="center"/>
          </w:tcPr>
          <w:p w14:paraId="50D3B25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646CEB26"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185F83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w:t>
            </w:r>
            <w:proofErr w:type="gramStart"/>
            <w:r>
              <w:rPr>
                <w:rFonts w:ascii="宋体" w:hAnsi="宋体" w:cs="宋体" w:hint="eastAsia"/>
                <w:kern w:val="0"/>
                <w:szCs w:val="21"/>
                <w:lang w:bidi="ar"/>
              </w:rPr>
              <w:t>图形化运维工具</w:t>
            </w:r>
            <w:proofErr w:type="gramEnd"/>
          </w:p>
        </w:tc>
        <w:tc>
          <w:tcPr>
            <w:tcW w:w="3871" w:type="dxa"/>
            <w:tcBorders>
              <w:top w:val="single" w:sz="4" w:space="0" w:color="000000"/>
              <w:left w:val="single" w:sz="4" w:space="0" w:color="000000"/>
              <w:bottom w:val="single" w:sz="4" w:space="0" w:color="000000"/>
              <w:right w:val="single" w:sz="4" w:space="0" w:color="000000"/>
            </w:tcBorders>
            <w:vAlign w:val="center"/>
          </w:tcPr>
          <w:p w14:paraId="4B8FD634"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厂商提供图形化的运</w:t>
            </w:r>
            <w:proofErr w:type="gramStart"/>
            <w:r>
              <w:rPr>
                <w:rFonts w:ascii="宋体" w:hAnsi="宋体" w:cs="宋体" w:hint="eastAsia"/>
                <w:kern w:val="0"/>
                <w:szCs w:val="21"/>
                <w:lang w:bidi="ar"/>
              </w:rPr>
              <w:t>维工具</w:t>
            </w:r>
            <w:proofErr w:type="gramEnd"/>
          </w:p>
        </w:tc>
      </w:tr>
      <w:tr w:rsidR="000A26BC" w14:paraId="694FC757"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40F6D8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67 </w:t>
            </w:r>
          </w:p>
        </w:tc>
        <w:tc>
          <w:tcPr>
            <w:tcW w:w="1358" w:type="dxa"/>
            <w:tcBorders>
              <w:top w:val="single" w:sz="4" w:space="0" w:color="000000"/>
              <w:left w:val="single" w:sz="4" w:space="0" w:color="000000"/>
              <w:bottom w:val="single" w:sz="4" w:space="0" w:color="000000"/>
              <w:right w:val="single" w:sz="4" w:space="0" w:color="000000"/>
            </w:tcBorders>
            <w:vAlign w:val="center"/>
          </w:tcPr>
          <w:p w14:paraId="4EE9883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01AA9D2"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9F1DE5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图形化展示工具</w:t>
            </w:r>
          </w:p>
        </w:tc>
        <w:tc>
          <w:tcPr>
            <w:tcW w:w="3871" w:type="dxa"/>
            <w:tcBorders>
              <w:top w:val="single" w:sz="4" w:space="0" w:color="000000"/>
              <w:left w:val="single" w:sz="4" w:space="0" w:color="000000"/>
              <w:bottom w:val="single" w:sz="4" w:space="0" w:color="000000"/>
              <w:right w:val="single" w:sz="4" w:space="0" w:color="000000"/>
            </w:tcBorders>
            <w:vAlign w:val="center"/>
          </w:tcPr>
          <w:p w14:paraId="5EEA9B2C"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厂商提供图形化数据展示工具</w:t>
            </w:r>
          </w:p>
        </w:tc>
      </w:tr>
      <w:tr w:rsidR="000A26BC" w14:paraId="66F49A49"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49F451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68 </w:t>
            </w:r>
          </w:p>
        </w:tc>
        <w:tc>
          <w:tcPr>
            <w:tcW w:w="1358" w:type="dxa"/>
            <w:tcBorders>
              <w:top w:val="single" w:sz="4" w:space="0" w:color="000000"/>
              <w:left w:val="single" w:sz="4" w:space="0" w:color="000000"/>
              <w:bottom w:val="single" w:sz="4" w:space="0" w:color="000000"/>
              <w:right w:val="single" w:sz="4" w:space="0" w:color="000000"/>
            </w:tcBorders>
            <w:vAlign w:val="center"/>
          </w:tcPr>
          <w:p w14:paraId="5D29B60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2439195D"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3D8ED11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图形界面配置参数基础功能</w:t>
            </w:r>
          </w:p>
        </w:tc>
        <w:tc>
          <w:tcPr>
            <w:tcW w:w="3871" w:type="dxa"/>
            <w:tcBorders>
              <w:top w:val="single" w:sz="4" w:space="0" w:color="000000"/>
              <w:left w:val="single" w:sz="4" w:space="0" w:color="000000"/>
              <w:bottom w:val="single" w:sz="4" w:space="0" w:color="000000"/>
              <w:right w:val="single" w:sz="4" w:space="0" w:color="000000"/>
            </w:tcBorders>
            <w:vAlign w:val="center"/>
          </w:tcPr>
          <w:p w14:paraId="2AF72935"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a）基本配置参数： 1）配置资源使用限额； 2）配置连接数； 3）配置白名单； b）逻辑存储配置： 1）图形界面支持逻辑存储配置； 2）提供图形化界面管理数据库对象逻辑空间分配功能； c）提供图形界面配置参数功能，支持图形界面配置用户口令； d）配置审计： 1）支持图形化界面配置审计策略； 2）支持查看审计数据</w:t>
            </w:r>
          </w:p>
        </w:tc>
      </w:tr>
      <w:tr w:rsidR="000A26BC" w14:paraId="3CAD4DA5"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0CFE00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69 </w:t>
            </w:r>
          </w:p>
        </w:tc>
        <w:tc>
          <w:tcPr>
            <w:tcW w:w="1358" w:type="dxa"/>
            <w:tcBorders>
              <w:top w:val="single" w:sz="4" w:space="0" w:color="000000"/>
              <w:left w:val="single" w:sz="4" w:space="0" w:color="000000"/>
              <w:bottom w:val="single" w:sz="4" w:space="0" w:color="000000"/>
              <w:right w:val="single" w:sz="4" w:space="0" w:color="000000"/>
            </w:tcBorders>
            <w:vAlign w:val="center"/>
          </w:tcPr>
          <w:p w14:paraId="51D2298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6904111"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671CE9E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图形化管理数据库对象</w:t>
            </w:r>
          </w:p>
        </w:tc>
        <w:tc>
          <w:tcPr>
            <w:tcW w:w="3871" w:type="dxa"/>
            <w:tcBorders>
              <w:top w:val="single" w:sz="4" w:space="0" w:color="000000"/>
              <w:left w:val="single" w:sz="4" w:space="0" w:color="000000"/>
              <w:bottom w:val="single" w:sz="4" w:space="0" w:color="000000"/>
              <w:right w:val="single" w:sz="4" w:space="0" w:color="000000"/>
            </w:tcBorders>
            <w:vAlign w:val="center"/>
          </w:tcPr>
          <w:p w14:paraId="5B468D73"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图形化管理统一的数据库实例、数据库日志文件、数据库运行模式、表对象、表数据存储空间、索引定义类型、视图、触发器、存储过程/函数、角色/用户权限、同义词、序列、外部表、物化视图、作业调度、数据库链接、分区表数据、服务器资源分配、自增列</w:t>
            </w:r>
          </w:p>
        </w:tc>
      </w:tr>
      <w:tr w:rsidR="000A26BC" w14:paraId="68AE1368"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F8876C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70 </w:t>
            </w:r>
          </w:p>
        </w:tc>
        <w:tc>
          <w:tcPr>
            <w:tcW w:w="1358" w:type="dxa"/>
            <w:tcBorders>
              <w:top w:val="single" w:sz="4" w:space="0" w:color="000000"/>
              <w:left w:val="single" w:sz="4" w:space="0" w:color="000000"/>
              <w:bottom w:val="single" w:sz="4" w:space="0" w:color="000000"/>
              <w:right w:val="single" w:sz="4" w:space="0" w:color="000000"/>
            </w:tcBorders>
            <w:vAlign w:val="center"/>
          </w:tcPr>
          <w:p w14:paraId="11408C5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455220C"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1081FE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图形化监控</w:t>
            </w:r>
          </w:p>
        </w:tc>
        <w:tc>
          <w:tcPr>
            <w:tcW w:w="3871" w:type="dxa"/>
            <w:tcBorders>
              <w:top w:val="single" w:sz="4" w:space="0" w:color="000000"/>
              <w:left w:val="single" w:sz="4" w:space="0" w:color="000000"/>
              <w:bottom w:val="single" w:sz="4" w:space="0" w:color="000000"/>
              <w:right w:val="single" w:sz="4" w:space="0" w:color="000000"/>
            </w:tcBorders>
            <w:vAlign w:val="center"/>
          </w:tcPr>
          <w:p w14:paraId="2FBC5FA5"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a）支持多实例集成监控与管理；b）支持操作系统和网络资源集成监控与管理</w:t>
            </w:r>
          </w:p>
        </w:tc>
      </w:tr>
      <w:tr w:rsidR="000A26BC" w14:paraId="573984A6"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92B79A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71 </w:t>
            </w:r>
          </w:p>
        </w:tc>
        <w:tc>
          <w:tcPr>
            <w:tcW w:w="1358" w:type="dxa"/>
            <w:tcBorders>
              <w:top w:val="single" w:sz="4" w:space="0" w:color="000000"/>
              <w:left w:val="single" w:sz="4" w:space="0" w:color="000000"/>
              <w:bottom w:val="single" w:sz="4" w:space="0" w:color="000000"/>
              <w:right w:val="single" w:sz="4" w:space="0" w:color="000000"/>
            </w:tcBorders>
            <w:vAlign w:val="center"/>
          </w:tcPr>
          <w:p w14:paraId="13E6B70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1507C289"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65BED07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图形化管理归档</w:t>
            </w:r>
          </w:p>
        </w:tc>
        <w:tc>
          <w:tcPr>
            <w:tcW w:w="3871" w:type="dxa"/>
            <w:tcBorders>
              <w:top w:val="single" w:sz="4" w:space="0" w:color="000000"/>
              <w:left w:val="single" w:sz="4" w:space="0" w:color="000000"/>
              <w:bottom w:val="single" w:sz="4" w:space="0" w:color="000000"/>
              <w:right w:val="single" w:sz="4" w:space="0" w:color="000000"/>
            </w:tcBorders>
            <w:vAlign w:val="center"/>
          </w:tcPr>
          <w:p w14:paraId="644F749D"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支持对归档模式、归档文件位置、归档启用/停用进行管理</w:t>
            </w:r>
          </w:p>
        </w:tc>
      </w:tr>
      <w:tr w:rsidR="000A26BC" w14:paraId="05436DD2"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4A2B76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72 </w:t>
            </w:r>
          </w:p>
        </w:tc>
        <w:tc>
          <w:tcPr>
            <w:tcW w:w="1358" w:type="dxa"/>
            <w:tcBorders>
              <w:top w:val="single" w:sz="4" w:space="0" w:color="000000"/>
              <w:left w:val="single" w:sz="4" w:space="0" w:color="000000"/>
              <w:bottom w:val="single" w:sz="4" w:space="0" w:color="000000"/>
              <w:right w:val="single" w:sz="4" w:space="0" w:color="000000"/>
            </w:tcBorders>
            <w:vAlign w:val="center"/>
          </w:tcPr>
          <w:p w14:paraId="0164031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4D6E35D"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2DD637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图形化管理数据的备份、还原/恢复</w:t>
            </w:r>
          </w:p>
        </w:tc>
        <w:tc>
          <w:tcPr>
            <w:tcW w:w="3871" w:type="dxa"/>
            <w:tcBorders>
              <w:top w:val="single" w:sz="4" w:space="0" w:color="000000"/>
              <w:left w:val="single" w:sz="4" w:space="0" w:color="000000"/>
              <w:bottom w:val="single" w:sz="4" w:space="0" w:color="000000"/>
              <w:right w:val="single" w:sz="4" w:space="0" w:color="000000"/>
            </w:tcBorders>
            <w:vAlign w:val="center"/>
          </w:tcPr>
          <w:p w14:paraId="323DBB33"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提供图形化管理数据的备份、还原/恢复的功能</w:t>
            </w:r>
          </w:p>
        </w:tc>
      </w:tr>
      <w:tr w:rsidR="000A26BC" w14:paraId="1497975B"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6D8C00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73 </w:t>
            </w:r>
          </w:p>
        </w:tc>
        <w:tc>
          <w:tcPr>
            <w:tcW w:w="1358" w:type="dxa"/>
            <w:tcBorders>
              <w:top w:val="single" w:sz="4" w:space="0" w:color="000000"/>
              <w:left w:val="single" w:sz="4" w:space="0" w:color="000000"/>
              <w:bottom w:val="single" w:sz="4" w:space="0" w:color="000000"/>
              <w:right w:val="single" w:sz="4" w:space="0" w:color="000000"/>
            </w:tcBorders>
            <w:vAlign w:val="center"/>
          </w:tcPr>
          <w:p w14:paraId="444C4D0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功能要求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E33AFA7"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5FE676A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图形化界面易用性</w:t>
            </w:r>
          </w:p>
        </w:tc>
        <w:tc>
          <w:tcPr>
            <w:tcW w:w="3871" w:type="dxa"/>
            <w:tcBorders>
              <w:top w:val="single" w:sz="4" w:space="0" w:color="000000"/>
              <w:left w:val="single" w:sz="4" w:space="0" w:color="000000"/>
              <w:bottom w:val="single" w:sz="4" w:space="0" w:color="000000"/>
              <w:right w:val="single" w:sz="4" w:space="0" w:color="000000"/>
            </w:tcBorders>
            <w:vAlign w:val="center"/>
          </w:tcPr>
          <w:p w14:paraId="2762CE78"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支持浏览器图形界面管理； b) 图形化管理工具界面窗口、选单、图标、文字、快捷键统一并易于理解</w:t>
            </w:r>
          </w:p>
        </w:tc>
      </w:tr>
      <w:tr w:rsidR="000A26BC" w14:paraId="14DECCB2"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169635A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74 </w:t>
            </w:r>
          </w:p>
        </w:tc>
        <w:tc>
          <w:tcPr>
            <w:tcW w:w="1358" w:type="dxa"/>
            <w:tcBorders>
              <w:top w:val="single" w:sz="4" w:space="0" w:color="000000"/>
              <w:left w:val="single" w:sz="4" w:space="0" w:color="000000"/>
              <w:bottom w:val="single" w:sz="4" w:space="0" w:color="000000"/>
              <w:right w:val="single" w:sz="4" w:space="0" w:color="000000"/>
            </w:tcBorders>
            <w:vAlign w:val="center"/>
          </w:tcPr>
          <w:p w14:paraId="1B953F5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tcBorders>
              <w:top w:val="single" w:sz="4" w:space="0" w:color="000000"/>
              <w:left w:val="single" w:sz="4" w:space="0" w:color="000000"/>
              <w:bottom w:val="single" w:sz="4" w:space="0" w:color="000000"/>
              <w:right w:val="single" w:sz="4" w:space="0" w:color="000000"/>
            </w:tcBorders>
            <w:vAlign w:val="center"/>
          </w:tcPr>
          <w:p w14:paraId="47AB566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稳定运行</w:t>
            </w:r>
          </w:p>
        </w:tc>
        <w:tc>
          <w:tcPr>
            <w:tcW w:w="1460" w:type="dxa"/>
            <w:tcBorders>
              <w:top w:val="single" w:sz="4" w:space="0" w:color="000000"/>
              <w:left w:val="single" w:sz="4" w:space="0" w:color="000000"/>
              <w:bottom w:val="single" w:sz="4" w:space="0" w:color="000000"/>
              <w:right w:val="single" w:sz="4" w:space="0" w:color="000000"/>
            </w:tcBorders>
            <w:vAlign w:val="center"/>
          </w:tcPr>
          <w:p w14:paraId="131F766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★稳定运行</w:t>
            </w:r>
          </w:p>
        </w:tc>
        <w:tc>
          <w:tcPr>
            <w:tcW w:w="3871" w:type="dxa"/>
            <w:tcBorders>
              <w:top w:val="single" w:sz="4" w:space="0" w:color="000000"/>
              <w:left w:val="single" w:sz="4" w:space="0" w:color="000000"/>
              <w:bottom w:val="single" w:sz="4" w:space="0" w:color="000000"/>
              <w:right w:val="single" w:sz="4" w:space="0" w:color="000000"/>
            </w:tcBorders>
            <w:vAlign w:val="center"/>
          </w:tcPr>
          <w:p w14:paraId="390F23D7"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支持连续稳定运行； b) 支持数据库管理系统运行风险的报警能力</w:t>
            </w:r>
          </w:p>
        </w:tc>
      </w:tr>
      <w:tr w:rsidR="000A26BC" w14:paraId="00A0CF9B"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25F771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75 </w:t>
            </w:r>
          </w:p>
        </w:tc>
        <w:tc>
          <w:tcPr>
            <w:tcW w:w="1358" w:type="dxa"/>
            <w:tcBorders>
              <w:top w:val="single" w:sz="4" w:space="0" w:color="000000"/>
              <w:left w:val="single" w:sz="4" w:space="0" w:color="000000"/>
              <w:bottom w:val="single" w:sz="4" w:space="0" w:color="000000"/>
              <w:right w:val="single" w:sz="4" w:space="0" w:color="000000"/>
            </w:tcBorders>
            <w:vAlign w:val="center"/>
          </w:tcPr>
          <w:p w14:paraId="6369AB6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67E1E27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故障切换</w:t>
            </w:r>
          </w:p>
        </w:tc>
        <w:tc>
          <w:tcPr>
            <w:tcW w:w="1460" w:type="dxa"/>
            <w:tcBorders>
              <w:top w:val="single" w:sz="4" w:space="0" w:color="000000"/>
              <w:left w:val="single" w:sz="4" w:space="0" w:color="000000"/>
              <w:bottom w:val="single" w:sz="4" w:space="0" w:color="000000"/>
              <w:right w:val="single" w:sz="4" w:space="0" w:color="000000"/>
            </w:tcBorders>
            <w:vAlign w:val="center"/>
          </w:tcPr>
          <w:p w14:paraId="5FB9CAB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★快速切换</w:t>
            </w:r>
          </w:p>
        </w:tc>
        <w:tc>
          <w:tcPr>
            <w:tcW w:w="3871" w:type="dxa"/>
            <w:tcBorders>
              <w:top w:val="single" w:sz="4" w:space="0" w:color="000000"/>
              <w:left w:val="single" w:sz="4" w:space="0" w:color="000000"/>
              <w:bottom w:val="single" w:sz="4" w:space="0" w:color="000000"/>
              <w:right w:val="single" w:sz="4" w:space="0" w:color="000000"/>
            </w:tcBorders>
            <w:vAlign w:val="center"/>
          </w:tcPr>
          <w:p w14:paraId="75A2C65D"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支持快速切换，在主数据库出现故障时，能够快速切换到备用数据库，保障业务</w:t>
            </w:r>
            <w:r>
              <w:rPr>
                <w:rFonts w:ascii="宋体" w:hAnsi="宋体" w:cs="宋体" w:hint="eastAsia"/>
                <w:kern w:val="0"/>
                <w:szCs w:val="21"/>
                <w:lang w:bidi="ar"/>
              </w:rPr>
              <w:lastRenderedPageBreak/>
              <w:t>正常运行</w:t>
            </w:r>
          </w:p>
        </w:tc>
      </w:tr>
      <w:tr w:rsidR="000A26BC" w14:paraId="38D9212A"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4491D7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lastRenderedPageBreak/>
              <w:t xml:space="preserve">76 </w:t>
            </w:r>
          </w:p>
        </w:tc>
        <w:tc>
          <w:tcPr>
            <w:tcW w:w="1358" w:type="dxa"/>
            <w:tcBorders>
              <w:top w:val="single" w:sz="4" w:space="0" w:color="000000"/>
              <w:left w:val="single" w:sz="4" w:space="0" w:color="000000"/>
              <w:bottom w:val="single" w:sz="4" w:space="0" w:color="000000"/>
              <w:right w:val="single" w:sz="4" w:space="0" w:color="000000"/>
            </w:tcBorders>
            <w:vAlign w:val="center"/>
          </w:tcPr>
          <w:p w14:paraId="73FD166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4F508800"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5F7E5AD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★恢复无断点</w:t>
            </w:r>
          </w:p>
        </w:tc>
        <w:tc>
          <w:tcPr>
            <w:tcW w:w="3871" w:type="dxa"/>
            <w:tcBorders>
              <w:top w:val="single" w:sz="4" w:space="0" w:color="000000"/>
              <w:left w:val="single" w:sz="4" w:space="0" w:color="000000"/>
              <w:bottom w:val="single" w:sz="4" w:space="0" w:color="000000"/>
              <w:right w:val="single" w:sz="4" w:space="0" w:color="000000"/>
            </w:tcBorders>
            <w:vAlign w:val="center"/>
          </w:tcPr>
          <w:p w14:paraId="0D70BB96"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支持无断点恢复能力</w:t>
            </w:r>
          </w:p>
        </w:tc>
      </w:tr>
      <w:tr w:rsidR="000A26BC" w14:paraId="3D3EB551"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CDA208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77 </w:t>
            </w:r>
          </w:p>
        </w:tc>
        <w:tc>
          <w:tcPr>
            <w:tcW w:w="1358" w:type="dxa"/>
            <w:tcBorders>
              <w:top w:val="single" w:sz="4" w:space="0" w:color="000000"/>
              <w:left w:val="single" w:sz="4" w:space="0" w:color="000000"/>
              <w:bottom w:val="single" w:sz="4" w:space="0" w:color="000000"/>
              <w:right w:val="single" w:sz="4" w:space="0" w:color="000000"/>
            </w:tcBorders>
            <w:vAlign w:val="center"/>
          </w:tcPr>
          <w:p w14:paraId="571E8D7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4A2617E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容</w:t>
            </w:r>
            <w:proofErr w:type="gramStart"/>
            <w:r>
              <w:rPr>
                <w:rFonts w:ascii="宋体" w:hAnsi="宋体" w:cs="宋体" w:hint="eastAsia"/>
                <w:kern w:val="0"/>
                <w:szCs w:val="21"/>
                <w:lang w:bidi="ar"/>
              </w:rPr>
              <w:t>灾能力</w:t>
            </w:r>
            <w:proofErr w:type="gramEnd"/>
          </w:p>
        </w:tc>
        <w:tc>
          <w:tcPr>
            <w:tcW w:w="1460" w:type="dxa"/>
            <w:tcBorders>
              <w:top w:val="single" w:sz="4" w:space="0" w:color="000000"/>
              <w:left w:val="single" w:sz="4" w:space="0" w:color="000000"/>
              <w:bottom w:val="single" w:sz="4" w:space="0" w:color="000000"/>
              <w:right w:val="single" w:sz="4" w:space="0" w:color="000000"/>
            </w:tcBorders>
            <w:vAlign w:val="center"/>
          </w:tcPr>
          <w:p w14:paraId="326EB9B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★主备备份</w:t>
            </w:r>
          </w:p>
        </w:tc>
        <w:tc>
          <w:tcPr>
            <w:tcW w:w="3871" w:type="dxa"/>
            <w:tcBorders>
              <w:top w:val="single" w:sz="4" w:space="0" w:color="000000"/>
              <w:left w:val="single" w:sz="4" w:space="0" w:color="000000"/>
              <w:bottom w:val="single" w:sz="4" w:space="0" w:color="000000"/>
              <w:right w:val="single" w:sz="4" w:space="0" w:color="000000"/>
            </w:tcBorders>
            <w:vAlign w:val="center"/>
          </w:tcPr>
          <w:p w14:paraId="5CD6F340"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支持多副本，支持主副本与从副本之间的数据同步，最低时延由生产厂商提供； b) 提供基于主机的数据库复制技术，包括基于日志的备用数据库远程数据库备份技术，并具备数据副本间的复制能力</w:t>
            </w:r>
          </w:p>
        </w:tc>
      </w:tr>
      <w:tr w:rsidR="000A26BC" w14:paraId="4A78ECC7"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29BEC0D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78 </w:t>
            </w:r>
          </w:p>
        </w:tc>
        <w:tc>
          <w:tcPr>
            <w:tcW w:w="1358" w:type="dxa"/>
            <w:tcBorders>
              <w:top w:val="single" w:sz="4" w:space="0" w:color="000000"/>
              <w:left w:val="single" w:sz="4" w:space="0" w:color="000000"/>
              <w:bottom w:val="single" w:sz="4" w:space="0" w:color="000000"/>
              <w:right w:val="single" w:sz="4" w:space="0" w:color="000000"/>
            </w:tcBorders>
            <w:vAlign w:val="center"/>
          </w:tcPr>
          <w:p w14:paraId="15F7C3F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5D26348C"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1DBAB9D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★实例容灾</w:t>
            </w:r>
          </w:p>
        </w:tc>
        <w:tc>
          <w:tcPr>
            <w:tcW w:w="3871" w:type="dxa"/>
            <w:tcBorders>
              <w:top w:val="single" w:sz="4" w:space="0" w:color="000000"/>
              <w:left w:val="single" w:sz="4" w:space="0" w:color="000000"/>
              <w:bottom w:val="single" w:sz="4" w:space="0" w:color="000000"/>
              <w:right w:val="single" w:sz="4" w:space="0" w:color="000000"/>
            </w:tcBorders>
            <w:vAlign w:val="center"/>
          </w:tcPr>
          <w:p w14:paraId="1F779AC3"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在任意数据库实例出现故障时，集群内服务正常运行，数据不丢失，集群整体业务可用； b) 在实例故障、节点故障等单数据库实例故障时，RPO 时间等于 0，RTO 时间小于 30s</w:t>
            </w:r>
          </w:p>
        </w:tc>
      </w:tr>
      <w:tr w:rsidR="000A26BC" w14:paraId="7CFC6BF6"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1C20622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79 </w:t>
            </w:r>
          </w:p>
        </w:tc>
        <w:tc>
          <w:tcPr>
            <w:tcW w:w="1358" w:type="dxa"/>
            <w:tcBorders>
              <w:top w:val="single" w:sz="4" w:space="0" w:color="000000"/>
              <w:left w:val="single" w:sz="4" w:space="0" w:color="000000"/>
              <w:bottom w:val="single" w:sz="4" w:space="0" w:color="000000"/>
              <w:right w:val="single" w:sz="4" w:space="0" w:color="000000"/>
            </w:tcBorders>
            <w:vAlign w:val="center"/>
          </w:tcPr>
          <w:p w14:paraId="2161BC5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D845251"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1856C40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★容</w:t>
            </w:r>
            <w:proofErr w:type="gramStart"/>
            <w:r>
              <w:rPr>
                <w:rFonts w:ascii="宋体" w:hAnsi="宋体" w:cs="宋体" w:hint="eastAsia"/>
                <w:kern w:val="0"/>
                <w:szCs w:val="21"/>
                <w:lang w:bidi="ar"/>
              </w:rPr>
              <w:t>灾部署</w:t>
            </w:r>
            <w:proofErr w:type="gramEnd"/>
          </w:p>
        </w:tc>
        <w:tc>
          <w:tcPr>
            <w:tcW w:w="3871" w:type="dxa"/>
            <w:tcBorders>
              <w:top w:val="single" w:sz="4" w:space="0" w:color="000000"/>
              <w:left w:val="single" w:sz="4" w:space="0" w:color="000000"/>
              <w:bottom w:val="single" w:sz="4" w:space="0" w:color="000000"/>
              <w:right w:val="single" w:sz="4" w:space="0" w:color="000000"/>
            </w:tcBorders>
            <w:vAlign w:val="center"/>
          </w:tcPr>
          <w:p w14:paraId="53ABB2EF"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a)提供远程容</w:t>
            </w:r>
            <w:proofErr w:type="gramStart"/>
            <w:r>
              <w:rPr>
                <w:rFonts w:ascii="宋体" w:hAnsi="宋体" w:cs="宋体" w:hint="eastAsia"/>
                <w:kern w:val="0"/>
                <w:szCs w:val="21"/>
                <w:lang w:bidi="ar"/>
              </w:rPr>
              <w:t>灾部署</w:t>
            </w:r>
            <w:proofErr w:type="gramEnd"/>
            <w:r>
              <w:rPr>
                <w:rFonts w:ascii="宋体" w:hAnsi="宋体" w:cs="宋体" w:hint="eastAsia"/>
                <w:kern w:val="0"/>
                <w:szCs w:val="21"/>
                <w:lang w:bidi="ar"/>
              </w:rPr>
              <w:t>与管理功能；b)提供生产中心与备份中心之间的容</w:t>
            </w:r>
            <w:proofErr w:type="gramStart"/>
            <w:r>
              <w:rPr>
                <w:rFonts w:ascii="宋体" w:hAnsi="宋体" w:cs="宋体" w:hint="eastAsia"/>
                <w:kern w:val="0"/>
                <w:szCs w:val="21"/>
                <w:lang w:bidi="ar"/>
              </w:rPr>
              <w:t>灾部署</w:t>
            </w:r>
            <w:proofErr w:type="gramEnd"/>
            <w:r>
              <w:rPr>
                <w:rFonts w:ascii="宋体" w:hAnsi="宋体" w:cs="宋体" w:hint="eastAsia"/>
                <w:kern w:val="0"/>
                <w:szCs w:val="21"/>
                <w:lang w:bidi="ar"/>
              </w:rPr>
              <w:t>与管理功能</w:t>
            </w:r>
          </w:p>
        </w:tc>
      </w:tr>
      <w:tr w:rsidR="000A26BC" w14:paraId="69B60474"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AC6C73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80 </w:t>
            </w:r>
          </w:p>
        </w:tc>
        <w:tc>
          <w:tcPr>
            <w:tcW w:w="1358" w:type="dxa"/>
            <w:tcBorders>
              <w:top w:val="single" w:sz="4" w:space="0" w:color="000000"/>
              <w:left w:val="single" w:sz="4" w:space="0" w:color="000000"/>
              <w:bottom w:val="single" w:sz="4" w:space="0" w:color="000000"/>
              <w:right w:val="single" w:sz="4" w:space="0" w:color="000000"/>
            </w:tcBorders>
            <w:vAlign w:val="center"/>
          </w:tcPr>
          <w:p w14:paraId="36D52C6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2B1601EE"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0654C10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★同城容灾</w:t>
            </w:r>
          </w:p>
        </w:tc>
        <w:tc>
          <w:tcPr>
            <w:tcW w:w="3871" w:type="dxa"/>
            <w:tcBorders>
              <w:top w:val="single" w:sz="4" w:space="0" w:color="000000"/>
              <w:left w:val="single" w:sz="4" w:space="0" w:color="000000"/>
              <w:bottom w:val="single" w:sz="4" w:space="0" w:color="000000"/>
              <w:right w:val="single" w:sz="4" w:space="0" w:color="000000"/>
            </w:tcBorders>
            <w:vAlign w:val="center"/>
          </w:tcPr>
          <w:p w14:paraId="7C7D3061"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支持同城双中心部署，当</w:t>
            </w:r>
            <w:proofErr w:type="gramStart"/>
            <w:r>
              <w:rPr>
                <w:rFonts w:ascii="宋体" w:hAnsi="宋体" w:cs="宋体" w:hint="eastAsia"/>
                <w:kern w:val="0"/>
                <w:szCs w:val="21"/>
                <w:lang w:bidi="ar"/>
              </w:rPr>
              <w:t>主中心</w:t>
            </w:r>
            <w:proofErr w:type="gramEnd"/>
            <w:r>
              <w:rPr>
                <w:rFonts w:ascii="宋体" w:hAnsi="宋体" w:cs="宋体" w:hint="eastAsia"/>
                <w:kern w:val="0"/>
                <w:szCs w:val="21"/>
                <w:lang w:bidi="ar"/>
              </w:rPr>
              <w:t>故障时，业务切换到备中心； b) 由于网络、供电等原因造成的可用区级故障，触发集群计划外停机，在同城多</w:t>
            </w:r>
            <w:proofErr w:type="gramStart"/>
            <w:r>
              <w:rPr>
                <w:rFonts w:ascii="宋体" w:hAnsi="宋体" w:cs="宋体" w:hint="eastAsia"/>
                <w:kern w:val="0"/>
                <w:szCs w:val="21"/>
                <w:lang w:bidi="ar"/>
              </w:rPr>
              <w:t>可用区</w:t>
            </w:r>
            <w:proofErr w:type="gramEnd"/>
            <w:r>
              <w:rPr>
                <w:rFonts w:ascii="宋体" w:hAnsi="宋体" w:cs="宋体" w:hint="eastAsia"/>
                <w:kern w:val="0"/>
                <w:szCs w:val="21"/>
                <w:lang w:bidi="ar"/>
              </w:rPr>
              <w:t>场景下，RPO 时间等于 0， RTO 时间小于 1 分钟</w:t>
            </w:r>
          </w:p>
        </w:tc>
      </w:tr>
      <w:tr w:rsidR="000A26BC" w14:paraId="3AB010E0"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6D5C2D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81 </w:t>
            </w:r>
          </w:p>
        </w:tc>
        <w:tc>
          <w:tcPr>
            <w:tcW w:w="1358" w:type="dxa"/>
            <w:tcBorders>
              <w:top w:val="single" w:sz="4" w:space="0" w:color="000000"/>
              <w:left w:val="single" w:sz="4" w:space="0" w:color="000000"/>
              <w:bottom w:val="single" w:sz="4" w:space="0" w:color="000000"/>
              <w:right w:val="single" w:sz="4" w:space="0" w:color="000000"/>
            </w:tcBorders>
            <w:vAlign w:val="center"/>
          </w:tcPr>
          <w:p w14:paraId="51A1614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71D4465"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8D5B69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异地容灾</w:t>
            </w:r>
          </w:p>
        </w:tc>
        <w:tc>
          <w:tcPr>
            <w:tcW w:w="3871" w:type="dxa"/>
            <w:tcBorders>
              <w:top w:val="single" w:sz="4" w:space="0" w:color="000000"/>
              <w:left w:val="single" w:sz="4" w:space="0" w:color="000000"/>
              <w:bottom w:val="single" w:sz="4" w:space="0" w:color="000000"/>
              <w:right w:val="single" w:sz="4" w:space="0" w:color="000000"/>
            </w:tcBorders>
            <w:vAlign w:val="center"/>
          </w:tcPr>
          <w:p w14:paraId="39CAF89A"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城市级故障，比如地震，业务可以切换到异地； b) </w:t>
            </w:r>
            <w:proofErr w:type="gramStart"/>
            <w:r>
              <w:rPr>
                <w:rFonts w:ascii="宋体" w:hAnsi="宋体" w:cs="宋体" w:hint="eastAsia"/>
                <w:kern w:val="0"/>
                <w:szCs w:val="21"/>
                <w:lang w:bidi="ar"/>
              </w:rPr>
              <w:t>异地灾备场景</w:t>
            </w:r>
            <w:proofErr w:type="gramEnd"/>
            <w:r>
              <w:rPr>
                <w:rFonts w:ascii="宋体" w:hAnsi="宋体" w:cs="宋体" w:hint="eastAsia"/>
                <w:kern w:val="0"/>
                <w:szCs w:val="21"/>
                <w:lang w:bidi="ar"/>
              </w:rPr>
              <w:t>支持两地</w:t>
            </w:r>
            <w:proofErr w:type="gramStart"/>
            <w:r>
              <w:rPr>
                <w:rFonts w:ascii="宋体" w:hAnsi="宋体" w:cs="宋体" w:hint="eastAsia"/>
                <w:kern w:val="0"/>
                <w:szCs w:val="21"/>
                <w:lang w:bidi="ar"/>
              </w:rPr>
              <w:t>三中心</w:t>
            </w:r>
            <w:proofErr w:type="gramEnd"/>
            <w:r>
              <w:rPr>
                <w:rFonts w:ascii="宋体" w:hAnsi="宋体" w:cs="宋体" w:hint="eastAsia"/>
                <w:kern w:val="0"/>
                <w:szCs w:val="21"/>
                <w:lang w:bidi="ar"/>
              </w:rPr>
              <w:t>部署架构，在本地建立</w:t>
            </w:r>
            <w:proofErr w:type="gramStart"/>
            <w:r>
              <w:rPr>
                <w:rFonts w:ascii="宋体" w:hAnsi="宋体" w:cs="宋体" w:hint="eastAsia"/>
                <w:kern w:val="0"/>
                <w:szCs w:val="21"/>
                <w:lang w:bidi="ar"/>
              </w:rPr>
              <w:t>同城灾备中心</w:t>
            </w:r>
            <w:proofErr w:type="gramEnd"/>
            <w:r>
              <w:rPr>
                <w:rFonts w:ascii="宋体" w:hAnsi="宋体" w:cs="宋体" w:hint="eastAsia"/>
                <w:kern w:val="0"/>
                <w:szCs w:val="21"/>
                <w:lang w:bidi="ar"/>
              </w:rPr>
              <w:t>，在异地建立</w:t>
            </w:r>
            <w:proofErr w:type="gramStart"/>
            <w:r>
              <w:rPr>
                <w:rFonts w:ascii="宋体" w:hAnsi="宋体" w:cs="宋体" w:hint="eastAsia"/>
                <w:kern w:val="0"/>
                <w:szCs w:val="21"/>
                <w:lang w:bidi="ar"/>
              </w:rPr>
              <w:t>异地灾备中心</w:t>
            </w:r>
            <w:proofErr w:type="gramEnd"/>
            <w:r>
              <w:rPr>
                <w:rFonts w:ascii="宋体" w:hAnsi="宋体" w:cs="宋体" w:hint="eastAsia"/>
                <w:kern w:val="0"/>
                <w:szCs w:val="21"/>
                <w:lang w:bidi="ar"/>
              </w:rPr>
              <w:t>，RPO 时间小于 1分钟，RTO 时间小于 10 分钟</w:t>
            </w:r>
          </w:p>
        </w:tc>
      </w:tr>
      <w:tr w:rsidR="000A26BC" w14:paraId="4122FFBC"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F842E8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82 </w:t>
            </w:r>
          </w:p>
        </w:tc>
        <w:tc>
          <w:tcPr>
            <w:tcW w:w="1358" w:type="dxa"/>
            <w:tcBorders>
              <w:top w:val="single" w:sz="4" w:space="0" w:color="000000"/>
              <w:left w:val="single" w:sz="4" w:space="0" w:color="000000"/>
              <w:bottom w:val="single" w:sz="4" w:space="0" w:color="000000"/>
              <w:right w:val="single" w:sz="4" w:space="0" w:color="000000"/>
            </w:tcBorders>
            <w:vAlign w:val="center"/>
          </w:tcPr>
          <w:p w14:paraId="5CFAB48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18EBBE8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容错性</w:t>
            </w:r>
          </w:p>
        </w:tc>
        <w:tc>
          <w:tcPr>
            <w:tcW w:w="1460" w:type="dxa"/>
            <w:tcBorders>
              <w:top w:val="single" w:sz="4" w:space="0" w:color="000000"/>
              <w:left w:val="single" w:sz="4" w:space="0" w:color="000000"/>
              <w:bottom w:val="single" w:sz="4" w:space="0" w:color="000000"/>
              <w:right w:val="single" w:sz="4" w:space="0" w:color="000000"/>
            </w:tcBorders>
            <w:vAlign w:val="center"/>
          </w:tcPr>
          <w:p w14:paraId="26F9696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★服务端编程稳定性</w:t>
            </w:r>
          </w:p>
        </w:tc>
        <w:tc>
          <w:tcPr>
            <w:tcW w:w="3871" w:type="dxa"/>
            <w:tcBorders>
              <w:top w:val="single" w:sz="4" w:space="0" w:color="000000"/>
              <w:left w:val="single" w:sz="4" w:space="0" w:color="000000"/>
              <w:bottom w:val="single" w:sz="4" w:space="0" w:color="000000"/>
              <w:right w:val="single" w:sz="4" w:space="0" w:color="000000"/>
            </w:tcBorders>
            <w:vAlign w:val="center"/>
          </w:tcPr>
          <w:p w14:paraId="494D9A3D"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支持当用户自定义的存储过程、函数运行异常时，数据库稳定运行</w:t>
            </w:r>
          </w:p>
        </w:tc>
      </w:tr>
      <w:tr w:rsidR="000A26BC" w14:paraId="159428A1"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6B9A68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83 </w:t>
            </w:r>
          </w:p>
        </w:tc>
        <w:tc>
          <w:tcPr>
            <w:tcW w:w="1358" w:type="dxa"/>
            <w:tcBorders>
              <w:top w:val="single" w:sz="4" w:space="0" w:color="000000"/>
              <w:left w:val="single" w:sz="4" w:space="0" w:color="000000"/>
              <w:bottom w:val="single" w:sz="4" w:space="0" w:color="000000"/>
              <w:right w:val="single" w:sz="4" w:space="0" w:color="000000"/>
            </w:tcBorders>
            <w:vAlign w:val="center"/>
          </w:tcPr>
          <w:p w14:paraId="4B35D9E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6BF5B641"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C5DCA0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★网络容错</w:t>
            </w:r>
          </w:p>
        </w:tc>
        <w:tc>
          <w:tcPr>
            <w:tcW w:w="3871" w:type="dxa"/>
            <w:tcBorders>
              <w:top w:val="single" w:sz="4" w:space="0" w:color="000000"/>
              <w:left w:val="single" w:sz="4" w:space="0" w:color="000000"/>
              <w:bottom w:val="single" w:sz="4" w:space="0" w:color="000000"/>
              <w:right w:val="single" w:sz="4" w:space="0" w:color="000000"/>
            </w:tcBorders>
            <w:vAlign w:val="center"/>
          </w:tcPr>
          <w:p w14:paraId="451D7166"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支持网络中断时，保障事务一致性</w:t>
            </w:r>
          </w:p>
        </w:tc>
      </w:tr>
      <w:tr w:rsidR="000A26BC" w14:paraId="6957B65E"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FE7626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84 </w:t>
            </w:r>
          </w:p>
        </w:tc>
        <w:tc>
          <w:tcPr>
            <w:tcW w:w="1358" w:type="dxa"/>
            <w:tcBorders>
              <w:top w:val="single" w:sz="4" w:space="0" w:color="000000"/>
              <w:left w:val="single" w:sz="4" w:space="0" w:color="000000"/>
              <w:bottom w:val="single" w:sz="4" w:space="0" w:color="000000"/>
              <w:right w:val="single" w:sz="4" w:space="0" w:color="000000"/>
            </w:tcBorders>
            <w:vAlign w:val="center"/>
          </w:tcPr>
          <w:p w14:paraId="1AB7194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D51AF67"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1C2F0D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★检测报警</w:t>
            </w:r>
          </w:p>
        </w:tc>
        <w:tc>
          <w:tcPr>
            <w:tcW w:w="3871" w:type="dxa"/>
            <w:tcBorders>
              <w:top w:val="single" w:sz="4" w:space="0" w:color="000000"/>
              <w:left w:val="single" w:sz="4" w:space="0" w:color="000000"/>
              <w:bottom w:val="single" w:sz="4" w:space="0" w:color="000000"/>
              <w:right w:val="single" w:sz="4" w:space="0" w:color="000000"/>
            </w:tcBorders>
            <w:vAlign w:val="center"/>
          </w:tcPr>
          <w:p w14:paraId="6E9F1E3B"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支持数据库实例启动时错误检测能力； b) 支持加载不同文件格式、不同大小数据出现错误时的故障检测和处理能力； c) 支持数据库备份执行过程中发生故障时报</w:t>
            </w:r>
            <w:proofErr w:type="gramStart"/>
            <w:r>
              <w:rPr>
                <w:rFonts w:ascii="宋体" w:hAnsi="宋体" w:cs="宋体" w:hint="eastAsia"/>
                <w:kern w:val="0"/>
                <w:szCs w:val="21"/>
                <w:lang w:bidi="ar"/>
              </w:rPr>
              <w:t>错或者</w:t>
            </w:r>
            <w:proofErr w:type="gramEnd"/>
            <w:r>
              <w:rPr>
                <w:rFonts w:ascii="宋体" w:hAnsi="宋体" w:cs="宋体" w:hint="eastAsia"/>
                <w:kern w:val="0"/>
                <w:szCs w:val="21"/>
                <w:lang w:bidi="ar"/>
              </w:rPr>
              <w:t>报警能力； d) 支持数据库恢复发生故障时报</w:t>
            </w:r>
            <w:proofErr w:type="gramStart"/>
            <w:r>
              <w:rPr>
                <w:rFonts w:ascii="宋体" w:hAnsi="宋体" w:cs="宋体" w:hint="eastAsia"/>
                <w:kern w:val="0"/>
                <w:szCs w:val="21"/>
                <w:lang w:bidi="ar"/>
              </w:rPr>
              <w:t>错或者</w:t>
            </w:r>
            <w:proofErr w:type="gramEnd"/>
            <w:r>
              <w:rPr>
                <w:rFonts w:ascii="宋体" w:hAnsi="宋体" w:cs="宋体" w:hint="eastAsia"/>
                <w:kern w:val="0"/>
                <w:szCs w:val="21"/>
                <w:lang w:bidi="ar"/>
              </w:rPr>
              <w:t>报警能力</w:t>
            </w:r>
          </w:p>
        </w:tc>
      </w:tr>
      <w:tr w:rsidR="000A26BC" w14:paraId="1717B3FF"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4FC149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85 </w:t>
            </w:r>
          </w:p>
        </w:tc>
        <w:tc>
          <w:tcPr>
            <w:tcW w:w="1358" w:type="dxa"/>
            <w:tcBorders>
              <w:top w:val="single" w:sz="4" w:space="0" w:color="000000"/>
              <w:left w:val="single" w:sz="4" w:space="0" w:color="000000"/>
              <w:bottom w:val="single" w:sz="4" w:space="0" w:color="000000"/>
              <w:right w:val="single" w:sz="4" w:space="0" w:color="000000"/>
            </w:tcBorders>
            <w:vAlign w:val="center"/>
          </w:tcPr>
          <w:p w14:paraId="35AE693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F06B7E5"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3FC9BB6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★故障恢复</w:t>
            </w:r>
          </w:p>
        </w:tc>
        <w:tc>
          <w:tcPr>
            <w:tcW w:w="3871" w:type="dxa"/>
            <w:tcBorders>
              <w:top w:val="single" w:sz="4" w:space="0" w:color="000000"/>
              <w:left w:val="single" w:sz="4" w:space="0" w:color="000000"/>
              <w:bottom w:val="single" w:sz="4" w:space="0" w:color="000000"/>
              <w:right w:val="single" w:sz="4" w:space="0" w:color="000000"/>
            </w:tcBorders>
            <w:vAlign w:val="center"/>
          </w:tcPr>
          <w:p w14:paraId="39268DB9"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系统故障重启后能正常运行且支持数据一致性； b) 支持完全媒体故障恢复的能力； c) 提供基于时间点故障恢复功能</w:t>
            </w:r>
          </w:p>
        </w:tc>
      </w:tr>
      <w:tr w:rsidR="000A26BC" w14:paraId="002C8395"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361038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86 </w:t>
            </w:r>
          </w:p>
        </w:tc>
        <w:tc>
          <w:tcPr>
            <w:tcW w:w="1358" w:type="dxa"/>
            <w:tcBorders>
              <w:top w:val="single" w:sz="4" w:space="0" w:color="000000"/>
              <w:left w:val="single" w:sz="4" w:space="0" w:color="000000"/>
              <w:bottom w:val="single" w:sz="4" w:space="0" w:color="000000"/>
              <w:right w:val="single" w:sz="4" w:space="0" w:color="000000"/>
            </w:tcBorders>
            <w:vAlign w:val="center"/>
          </w:tcPr>
          <w:p w14:paraId="3BD1D76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可靠性要求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C4106BE"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65ACAB0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★不同级别</w:t>
            </w:r>
            <w:r>
              <w:rPr>
                <w:rFonts w:ascii="宋体" w:hAnsi="宋体" w:cs="宋体" w:hint="eastAsia"/>
                <w:kern w:val="0"/>
                <w:szCs w:val="21"/>
                <w:lang w:bidi="ar"/>
              </w:rPr>
              <w:lastRenderedPageBreak/>
              <w:t>故障可恢复</w:t>
            </w:r>
          </w:p>
        </w:tc>
        <w:tc>
          <w:tcPr>
            <w:tcW w:w="3871" w:type="dxa"/>
            <w:tcBorders>
              <w:top w:val="single" w:sz="4" w:space="0" w:color="000000"/>
              <w:left w:val="single" w:sz="4" w:space="0" w:color="000000"/>
              <w:bottom w:val="single" w:sz="4" w:space="0" w:color="000000"/>
              <w:right w:val="single" w:sz="4" w:space="0" w:color="000000"/>
            </w:tcBorders>
            <w:vAlign w:val="center"/>
          </w:tcPr>
          <w:p w14:paraId="2C2AC74C"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lastRenderedPageBreak/>
              <w:t>支持数据库事务故障、系统故障、存储</w:t>
            </w:r>
            <w:r>
              <w:rPr>
                <w:rFonts w:ascii="宋体" w:hAnsi="宋体" w:cs="宋体" w:hint="eastAsia"/>
                <w:kern w:val="0"/>
                <w:szCs w:val="21"/>
                <w:lang w:bidi="ar"/>
              </w:rPr>
              <w:lastRenderedPageBreak/>
              <w:t>媒体故障不同级别的可恢复能力</w:t>
            </w:r>
          </w:p>
        </w:tc>
      </w:tr>
      <w:tr w:rsidR="000A26BC" w14:paraId="1FC0285F"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6C09DD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lastRenderedPageBreak/>
              <w:t xml:space="preserve">87 </w:t>
            </w:r>
          </w:p>
        </w:tc>
        <w:tc>
          <w:tcPr>
            <w:tcW w:w="1358" w:type="dxa"/>
            <w:tcBorders>
              <w:top w:val="single" w:sz="4" w:space="0" w:color="000000"/>
              <w:left w:val="single" w:sz="4" w:space="0" w:color="000000"/>
              <w:bottom w:val="single" w:sz="4" w:space="0" w:color="000000"/>
              <w:right w:val="single" w:sz="4" w:space="0" w:color="000000"/>
            </w:tcBorders>
            <w:vAlign w:val="center"/>
          </w:tcPr>
          <w:p w14:paraId="6674B34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兼容要求</w:t>
            </w:r>
          </w:p>
        </w:tc>
        <w:tc>
          <w:tcPr>
            <w:tcW w:w="1500" w:type="dxa"/>
            <w:tcBorders>
              <w:top w:val="single" w:sz="4" w:space="0" w:color="000000"/>
              <w:left w:val="single" w:sz="4" w:space="0" w:color="000000"/>
              <w:bottom w:val="single" w:sz="4" w:space="0" w:color="000000"/>
              <w:right w:val="single" w:sz="4" w:space="0" w:color="000000"/>
            </w:tcBorders>
            <w:vAlign w:val="center"/>
          </w:tcPr>
          <w:p w14:paraId="260E6F0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软件兼容</w:t>
            </w:r>
          </w:p>
        </w:tc>
        <w:tc>
          <w:tcPr>
            <w:tcW w:w="1460" w:type="dxa"/>
            <w:tcBorders>
              <w:top w:val="single" w:sz="4" w:space="0" w:color="000000"/>
              <w:left w:val="single" w:sz="4" w:space="0" w:color="000000"/>
              <w:bottom w:val="single" w:sz="4" w:space="0" w:color="000000"/>
              <w:right w:val="single" w:sz="4" w:space="0" w:color="000000"/>
            </w:tcBorders>
            <w:vAlign w:val="center"/>
          </w:tcPr>
          <w:p w14:paraId="12C731C6" w14:textId="77777777" w:rsidR="000A26BC" w:rsidRDefault="004F4760">
            <w:pPr>
              <w:widowControl/>
              <w:jc w:val="center"/>
              <w:textAlignment w:val="center"/>
              <w:rPr>
                <w:rFonts w:ascii="宋体" w:hAnsi="宋体" w:cs="宋体"/>
                <w:szCs w:val="21"/>
              </w:rPr>
            </w:pPr>
            <w:proofErr w:type="gramStart"/>
            <w:r>
              <w:rPr>
                <w:rFonts w:ascii="宋体" w:hAnsi="宋体" w:cs="宋体" w:hint="eastAsia"/>
                <w:kern w:val="0"/>
                <w:szCs w:val="21"/>
                <w:lang w:bidi="ar"/>
              </w:rPr>
              <w:t>云化部署</w:t>
            </w:r>
            <w:proofErr w:type="gramEnd"/>
          </w:p>
        </w:tc>
        <w:tc>
          <w:tcPr>
            <w:tcW w:w="3871" w:type="dxa"/>
            <w:tcBorders>
              <w:top w:val="single" w:sz="4" w:space="0" w:color="000000"/>
              <w:left w:val="single" w:sz="4" w:space="0" w:color="000000"/>
              <w:bottom w:val="single" w:sz="4" w:space="0" w:color="000000"/>
              <w:right w:val="single" w:sz="4" w:space="0" w:color="000000"/>
            </w:tcBorders>
            <w:vAlign w:val="center"/>
          </w:tcPr>
          <w:p w14:paraId="7ECD298E"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持虚拟</w:t>
            </w:r>
            <w:proofErr w:type="gramStart"/>
            <w:r>
              <w:rPr>
                <w:rFonts w:ascii="宋体" w:hAnsi="宋体" w:cs="宋体" w:hint="eastAsia"/>
                <w:kern w:val="0"/>
                <w:szCs w:val="21"/>
                <w:lang w:bidi="ar"/>
              </w:rPr>
              <w:t>化部署</w:t>
            </w:r>
            <w:proofErr w:type="gramEnd"/>
            <w:r>
              <w:rPr>
                <w:rFonts w:ascii="宋体" w:hAnsi="宋体" w:cs="宋体" w:hint="eastAsia"/>
                <w:kern w:val="0"/>
                <w:szCs w:val="21"/>
                <w:lang w:bidi="ar"/>
              </w:rPr>
              <w:t>或容器</w:t>
            </w:r>
            <w:proofErr w:type="gramStart"/>
            <w:r>
              <w:rPr>
                <w:rFonts w:ascii="宋体" w:hAnsi="宋体" w:cs="宋体" w:hint="eastAsia"/>
                <w:kern w:val="0"/>
                <w:szCs w:val="21"/>
                <w:lang w:bidi="ar"/>
              </w:rPr>
              <w:t>化部署等云化部署</w:t>
            </w:r>
            <w:proofErr w:type="gramEnd"/>
            <w:r>
              <w:rPr>
                <w:rFonts w:ascii="宋体" w:hAnsi="宋体" w:cs="宋体" w:hint="eastAsia"/>
                <w:kern w:val="0"/>
                <w:szCs w:val="21"/>
                <w:lang w:bidi="ar"/>
              </w:rPr>
              <w:t>方式</w:t>
            </w:r>
          </w:p>
        </w:tc>
      </w:tr>
      <w:tr w:rsidR="000A26BC" w14:paraId="49253EDC"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29D97AB0"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88 </w:t>
            </w:r>
          </w:p>
        </w:tc>
        <w:tc>
          <w:tcPr>
            <w:tcW w:w="1358" w:type="dxa"/>
            <w:tcBorders>
              <w:top w:val="single" w:sz="4" w:space="0" w:color="000000"/>
              <w:left w:val="single" w:sz="4" w:space="0" w:color="000000"/>
              <w:bottom w:val="single" w:sz="4" w:space="0" w:color="000000"/>
              <w:right w:val="single" w:sz="4" w:space="0" w:color="000000"/>
            </w:tcBorders>
            <w:vAlign w:val="center"/>
          </w:tcPr>
          <w:p w14:paraId="174471E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兼容要求</w:t>
            </w:r>
          </w:p>
        </w:tc>
        <w:tc>
          <w:tcPr>
            <w:tcW w:w="1500" w:type="dxa"/>
            <w:tcBorders>
              <w:top w:val="single" w:sz="4" w:space="0" w:color="000000"/>
              <w:left w:val="single" w:sz="4" w:space="0" w:color="000000"/>
              <w:bottom w:val="single" w:sz="4" w:space="0" w:color="000000"/>
              <w:right w:val="single" w:sz="4" w:space="0" w:color="000000"/>
            </w:tcBorders>
            <w:vAlign w:val="center"/>
          </w:tcPr>
          <w:p w14:paraId="37D36F9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硬件兼容</w:t>
            </w:r>
          </w:p>
        </w:tc>
        <w:tc>
          <w:tcPr>
            <w:tcW w:w="1460" w:type="dxa"/>
            <w:tcBorders>
              <w:top w:val="single" w:sz="4" w:space="0" w:color="000000"/>
              <w:left w:val="single" w:sz="4" w:space="0" w:color="000000"/>
              <w:bottom w:val="single" w:sz="4" w:space="0" w:color="000000"/>
              <w:right w:val="single" w:sz="4" w:space="0" w:color="000000"/>
            </w:tcBorders>
            <w:vAlign w:val="center"/>
          </w:tcPr>
          <w:p w14:paraId="456C82D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★硬件平台兼容</w:t>
            </w:r>
          </w:p>
        </w:tc>
        <w:tc>
          <w:tcPr>
            <w:tcW w:w="3871" w:type="dxa"/>
            <w:tcBorders>
              <w:top w:val="single" w:sz="4" w:space="0" w:color="000000"/>
              <w:left w:val="single" w:sz="4" w:space="0" w:color="000000"/>
              <w:bottom w:val="single" w:sz="4" w:space="0" w:color="000000"/>
              <w:right w:val="single" w:sz="4" w:space="0" w:color="000000"/>
            </w:tcBorders>
            <w:vAlign w:val="center"/>
          </w:tcPr>
          <w:p w14:paraId="6EE45888"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同源支持以下至少三种 CPU 平台架构： 1) ARM； 2) </w:t>
            </w:r>
            <w:proofErr w:type="spellStart"/>
            <w:r>
              <w:rPr>
                <w:rFonts w:ascii="宋体" w:hAnsi="宋体" w:cs="宋体" w:hint="eastAsia"/>
                <w:kern w:val="0"/>
                <w:szCs w:val="21"/>
                <w:lang w:bidi="ar"/>
              </w:rPr>
              <w:t>LoongArch</w:t>
            </w:r>
            <w:proofErr w:type="spellEnd"/>
            <w:r>
              <w:rPr>
                <w:rFonts w:ascii="宋体" w:hAnsi="宋体" w:cs="宋体" w:hint="eastAsia"/>
                <w:kern w:val="0"/>
                <w:szCs w:val="21"/>
                <w:lang w:bidi="ar"/>
              </w:rPr>
              <w:t>； 3) MIPS； 4) SW64； 5) x86； b) 支持 SMP 和 NUMA 的运行环境</w:t>
            </w:r>
          </w:p>
        </w:tc>
      </w:tr>
      <w:tr w:rsidR="000A26BC" w14:paraId="6276810A"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4E955A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89 </w:t>
            </w:r>
          </w:p>
        </w:tc>
        <w:tc>
          <w:tcPr>
            <w:tcW w:w="1358" w:type="dxa"/>
            <w:tcBorders>
              <w:top w:val="single" w:sz="4" w:space="0" w:color="000000"/>
              <w:left w:val="single" w:sz="4" w:space="0" w:color="000000"/>
              <w:bottom w:val="single" w:sz="4" w:space="0" w:color="000000"/>
              <w:right w:val="single" w:sz="4" w:space="0" w:color="000000"/>
            </w:tcBorders>
            <w:vAlign w:val="center"/>
          </w:tcPr>
          <w:p w14:paraId="7688292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兼容要求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609ED70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  标准兼容</w:t>
            </w:r>
          </w:p>
        </w:tc>
        <w:tc>
          <w:tcPr>
            <w:tcW w:w="1460" w:type="dxa"/>
            <w:tcBorders>
              <w:top w:val="single" w:sz="4" w:space="0" w:color="000000"/>
              <w:left w:val="single" w:sz="4" w:space="0" w:color="000000"/>
              <w:bottom w:val="single" w:sz="4" w:space="0" w:color="000000"/>
              <w:right w:val="single" w:sz="4" w:space="0" w:color="000000"/>
            </w:tcBorders>
            <w:vAlign w:val="center"/>
          </w:tcPr>
          <w:p w14:paraId="48AC84C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★ODBC</w:t>
            </w:r>
          </w:p>
        </w:tc>
        <w:tc>
          <w:tcPr>
            <w:tcW w:w="3871" w:type="dxa"/>
            <w:tcBorders>
              <w:top w:val="single" w:sz="4" w:space="0" w:color="000000"/>
              <w:left w:val="single" w:sz="4" w:space="0" w:color="000000"/>
              <w:bottom w:val="single" w:sz="4" w:space="0" w:color="000000"/>
              <w:right w:val="single" w:sz="4" w:space="0" w:color="000000"/>
            </w:tcBorders>
            <w:vAlign w:val="center"/>
          </w:tcPr>
          <w:p w14:paraId="1D6FBB70"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 ODBC</w:t>
            </w:r>
          </w:p>
        </w:tc>
      </w:tr>
      <w:tr w:rsidR="000A26BC" w14:paraId="0C3F1CA8"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741562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90 </w:t>
            </w:r>
          </w:p>
        </w:tc>
        <w:tc>
          <w:tcPr>
            <w:tcW w:w="1358" w:type="dxa"/>
            <w:tcBorders>
              <w:top w:val="single" w:sz="4" w:space="0" w:color="000000"/>
              <w:left w:val="single" w:sz="4" w:space="0" w:color="000000"/>
              <w:bottom w:val="single" w:sz="4" w:space="0" w:color="000000"/>
              <w:right w:val="single" w:sz="4" w:space="0" w:color="000000"/>
            </w:tcBorders>
            <w:vAlign w:val="center"/>
          </w:tcPr>
          <w:p w14:paraId="20937AE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兼容要求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54DF9EB4"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21D8399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★JDBC</w:t>
            </w:r>
          </w:p>
        </w:tc>
        <w:tc>
          <w:tcPr>
            <w:tcW w:w="3871" w:type="dxa"/>
            <w:tcBorders>
              <w:top w:val="single" w:sz="4" w:space="0" w:color="000000"/>
              <w:left w:val="single" w:sz="4" w:space="0" w:color="000000"/>
              <w:bottom w:val="single" w:sz="4" w:space="0" w:color="000000"/>
              <w:right w:val="single" w:sz="4" w:space="0" w:color="000000"/>
            </w:tcBorders>
            <w:vAlign w:val="center"/>
          </w:tcPr>
          <w:p w14:paraId="7F26BD75"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 JDBC</w:t>
            </w:r>
          </w:p>
        </w:tc>
      </w:tr>
      <w:tr w:rsidR="000A26BC" w14:paraId="43092DBD"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C3B02E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91 </w:t>
            </w:r>
          </w:p>
        </w:tc>
        <w:tc>
          <w:tcPr>
            <w:tcW w:w="1358" w:type="dxa"/>
            <w:tcBorders>
              <w:top w:val="single" w:sz="4" w:space="0" w:color="000000"/>
              <w:left w:val="single" w:sz="4" w:space="0" w:color="000000"/>
              <w:bottom w:val="single" w:sz="4" w:space="0" w:color="000000"/>
              <w:right w:val="single" w:sz="4" w:space="0" w:color="000000"/>
            </w:tcBorders>
            <w:vAlign w:val="center"/>
          </w:tcPr>
          <w:p w14:paraId="2EEBB97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服务要求</w:t>
            </w:r>
          </w:p>
        </w:tc>
        <w:tc>
          <w:tcPr>
            <w:tcW w:w="1500" w:type="dxa"/>
            <w:tcBorders>
              <w:top w:val="single" w:sz="4" w:space="0" w:color="000000"/>
              <w:left w:val="single" w:sz="4" w:space="0" w:color="000000"/>
              <w:bottom w:val="single" w:sz="4" w:space="0" w:color="000000"/>
              <w:right w:val="single" w:sz="4" w:space="0" w:color="000000"/>
            </w:tcBorders>
            <w:vAlign w:val="center"/>
          </w:tcPr>
          <w:p w14:paraId="2436671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  交付方式</w:t>
            </w:r>
          </w:p>
        </w:tc>
        <w:tc>
          <w:tcPr>
            <w:tcW w:w="1460" w:type="dxa"/>
            <w:tcBorders>
              <w:top w:val="single" w:sz="4" w:space="0" w:color="000000"/>
              <w:left w:val="single" w:sz="4" w:space="0" w:color="000000"/>
              <w:bottom w:val="single" w:sz="4" w:space="0" w:color="000000"/>
              <w:right w:val="single" w:sz="4" w:space="0" w:color="000000"/>
            </w:tcBorders>
            <w:vAlign w:val="center"/>
          </w:tcPr>
          <w:p w14:paraId="561DAFE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★交付方式</w:t>
            </w:r>
          </w:p>
        </w:tc>
        <w:tc>
          <w:tcPr>
            <w:tcW w:w="3871" w:type="dxa"/>
            <w:tcBorders>
              <w:top w:val="single" w:sz="4" w:space="0" w:color="000000"/>
              <w:left w:val="single" w:sz="4" w:space="0" w:color="000000"/>
              <w:bottom w:val="single" w:sz="4" w:space="0" w:color="000000"/>
              <w:right w:val="single" w:sz="4" w:space="0" w:color="000000"/>
            </w:tcBorders>
            <w:vAlign w:val="center"/>
          </w:tcPr>
          <w:p w14:paraId="4BF2F761"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以光盘、便携式移动设备、镜像文件、在线下载等交付方式提供产品交付物</w:t>
            </w:r>
          </w:p>
        </w:tc>
      </w:tr>
      <w:tr w:rsidR="000A26BC" w14:paraId="2C7C187B"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22C7BE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92 </w:t>
            </w:r>
          </w:p>
        </w:tc>
        <w:tc>
          <w:tcPr>
            <w:tcW w:w="1358" w:type="dxa"/>
            <w:tcBorders>
              <w:top w:val="single" w:sz="4" w:space="0" w:color="000000"/>
              <w:left w:val="single" w:sz="4" w:space="0" w:color="000000"/>
              <w:bottom w:val="single" w:sz="4" w:space="0" w:color="000000"/>
              <w:right w:val="single" w:sz="4" w:space="0" w:color="000000"/>
            </w:tcBorders>
            <w:vAlign w:val="center"/>
          </w:tcPr>
          <w:p w14:paraId="0F9A61B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服务要求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30A3EC5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  服务周期</w:t>
            </w:r>
          </w:p>
        </w:tc>
        <w:tc>
          <w:tcPr>
            <w:tcW w:w="1460" w:type="dxa"/>
            <w:tcBorders>
              <w:top w:val="single" w:sz="4" w:space="0" w:color="000000"/>
              <w:left w:val="single" w:sz="4" w:space="0" w:color="000000"/>
              <w:bottom w:val="single" w:sz="4" w:space="0" w:color="000000"/>
              <w:right w:val="single" w:sz="4" w:space="0" w:color="000000"/>
            </w:tcBorders>
            <w:vAlign w:val="center"/>
          </w:tcPr>
          <w:p w14:paraId="1BAFBD2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★产品维护周期</w:t>
            </w:r>
          </w:p>
        </w:tc>
        <w:tc>
          <w:tcPr>
            <w:tcW w:w="3871" w:type="dxa"/>
            <w:tcBorders>
              <w:top w:val="single" w:sz="4" w:space="0" w:color="000000"/>
              <w:left w:val="single" w:sz="4" w:space="0" w:color="000000"/>
              <w:bottom w:val="single" w:sz="4" w:space="0" w:color="000000"/>
              <w:right w:val="single" w:sz="4" w:space="0" w:color="000000"/>
            </w:tcBorders>
            <w:vAlign w:val="center"/>
          </w:tcPr>
          <w:p w14:paraId="3FF81CF7"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产品自发布之日起</w:t>
            </w:r>
            <w:proofErr w:type="gramStart"/>
            <w:r>
              <w:rPr>
                <w:rFonts w:ascii="宋体" w:hAnsi="宋体" w:cs="宋体" w:hint="eastAsia"/>
                <w:kern w:val="0"/>
                <w:szCs w:val="21"/>
                <w:lang w:bidi="ar"/>
              </w:rPr>
              <w:t>至产品</w:t>
            </w:r>
            <w:proofErr w:type="gramEnd"/>
            <w:r>
              <w:rPr>
                <w:rFonts w:ascii="宋体" w:hAnsi="宋体" w:cs="宋体" w:hint="eastAsia"/>
                <w:kern w:val="0"/>
                <w:szCs w:val="21"/>
                <w:lang w:bidi="ar"/>
              </w:rPr>
              <w:t>停止功能升级（包含不限于新特性、新硬件支持、问题修复、安全补丁等）之日止≥5 年</w:t>
            </w:r>
          </w:p>
        </w:tc>
      </w:tr>
      <w:tr w:rsidR="000A26BC" w14:paraId="49B1F63D"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2FC3FDF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93 </w:t>
            </w:r>
          </w:p>
        </w:tc>
        <w:tc>
          <w:tcPr>
            <w:tcW w:w="1358" w:type="dxa"/>
            <w:tcBorders>
              <w:top w:val="single" w:sz="4" w:space="0" w:color="000000"/>
              <w:left w:val="single" w:sz="4" w:space="0" w:color="000000"/>
              <w:bottom w:val="single" w:sz="4" w:space="0" w:color="000000"/>
              <w:right w:val="single" w:sz="4" w:space="0" w:color="000000"/>
            </w:tcBorders>
            <w:vAlign w:val="center"/>
          </w:tcPr>
          <w:p w14:paraId="0CF32AC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服务要求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67BBD3CD"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2BB9475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★产品延伸服务周期</w:t>
            </w:r>
          </w:p>
        </w:tc>
        <w:tc>
          <w:tcPr>
            <w:tcW w:w="3871" w:type="dxa"/>
            <w:tcBorders>
              <w:top w:val="single" w:sz="4" w:space="0" w:color="000000"/>
              <w:left w:val="single" w:sz="4" w:space="0" w:color="000000"/>
              <w:bottom w:val="single" w:sz="4" w:space="0" w:color="000000"/>
              <w:right w:val="single" w:sz="4" w:space="0" w:color="000000"/>
            </w:tcBorders>
            <w:vAlign w:val="center"/>
          </w:tcPr>
          <w:p w14:paraId="7DF20B8C"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产品停止功能升级之日起</w:t>
            </w:r>
            <w:proofErr w:type="gramStart"/>
            <w:r>
              <w:rPr>
                <w:rFonts w:ascii="宋体" w:hAnsi="宋体" w:cs="宋体" w:hint="eastAsia"/>
                <w:kern w:val="0"/>
                <w:szCs w:val="21"/>
                <w:lang w:bidi="ar"/>
              </w:rPr>
              <w:t>至产品</w:t>
            </w:r>
            <w:proofErr w:type="gramEnd"/>
            <w:r>
              <w:rPr>
                <w:rFonts w:ascii="宋体" w:hAnsi="宋体" w:cs="宋体" w:hint="eastAsia"/>
                <w:kern w:val="0"/>
                <w:szCs w:val="21"/>
                <w:lang w:bidi="ar"/>
              </w:rPr>
              <w:t>停止功能维护（包括问题修复、安全补丁等）之日止≥4 年</w:t>
            </w:r>
          </w:p>
        </w:tc>
      </w:tr>
      <w:tr w:rsidR="000A26BC" w14:paraId="22014838"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4B40701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94 </w:t>
            </w:r>
          </w:p>
        </w:tc>
        <w:tc>
          <w:tcPr>
            <w:tcW w:w="1358" w:type="dxa"/>
            <w:tcBorders>
              <w:top w:val="single" w:sz="4" w:space="0" w:color="000000"/>
              <w:left w:val="single" w:sz="4" w:space="0" w:color="000000"/>
              <w:bottom w:val="single" w:sz="4" w:space="0" w:color="000000"/>
              <w:right w:val="single" w:sz="4" w:space="0" w:color="000000"/>
            </w:tcBorders>
            <w:vAlign w:val="center"/>
          </w:tcPr>
          <w:p w14:paraId="02189B0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服务要求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4FFA393"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5E32FDF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★产品延伸安全服务周期</w:t>
            </w:r>
          </w:p>
        </w:tc>
        <w:tc>
          <w:tcPr>
            <w:tcW w:w="3871" w:type="dxa"/>
            <w:tcBorders>
              <w:top w:val="single" w:sz="4" w:space="0" w:color="000000"/>
              <w:left w:val="single" w:sz="4" w:space="0" w:color="000000"/>
              <w:bottom w:val="single" w:sz="4" w:space="0" w:color="000000"/>
              <w:right w:val="single" w:sz="4" w:space="0" w:color="000000"/>
            </w:tcBorders>
            <w:vAlign w:val="center"/>
          </w:tcPr>
          <w:p w14:paraId="6544F895"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产品功能维护停止之日起</w:t>
            </w:r>
            <w:proofErr w:type="gramStart"/>
            <w:r>
              <w:rPr>
                <w:rFonts w:ascii="宋体" w:hAnsi="宋体" w:cs="宋体" w:hint="eastAsia"/>
                <w:kern w:val="0"/>
                <w:szCs w:val="21"/>
                <w:lang w:bidi="ar"/>
              </w:rPr>
              <w:t>至产品</w:t>
            </w:r>
            <w:proofErr w:type="gramEnd"/>
            <w:r>
              <w:rPr>
                <w:rFonts w:ascii="宋体" w:hAnsi="宋体" w:cs="宋体" w:hint="eastAsia"/>
                <w:kern w:val="0"/>
                <w:szCs w:val="21"/>
                <w:lang w:bidi="ar"/>
              </w:rPr>
              <w:t>停止安全维护（包括中高风险漏洞修复）之日止≥2 年</w:t>
            </w:r>
          </w:p>
        </w:tc>
      </w:tr>
      <w:tr w:rsidR="000A26BC" w14:paraId="499FB5E1"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263C48E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95 </w:t>
            </w:r>
          </w:p>
        </w:tc>
        <w:tc>
          <w:tcPr>
            <w:tcW w:w="1358" w:type="dxa"/>
            <w:tcBorders>
              <w:top w:val="single" w:sz="4" w:space="0" w:color="000000"/>
              <w:left w:val="single" w:sz="4" w:space="0" w:color="000000"/>
              <w:bottom w:val="single" w:sz="4" w:space="0" w:color="000000"/>
              <w:right w:val="single" w:sz="4" w:space="0" w:color="000000"/>
            </w:tcBorders>
            <w:vAlign w:val="center"/>
          </w:tcPr>
          <w:p w14:paraId="71C4FD4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服务要求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2D36BF87"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285E736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★售后服务</w:t>
            </w:r>
            <w:proofErr w:type="gramStart"/>
            <w:r>
              <w:rPr>
                <w:rFonts w:ascii="宋体" w:hAnsi="宋体" w:cs="宋体" w:hint="eastAsia"/>
                <w:kern w:val="0"/>
                <w:szCs w:val="21"/>
                <w:lang w:bidi="ar"/>
              </w:rPr>
              <w:t>最小保障期</w:t>
            </w:r>
            <w:proofErr w:type="gramEnd"/>
          </w:p>
        </w:tc>
        <w:tc>
          <w:tcPr>
            <w:tcW w:w="3871" w:type="dxa"/>
            <w:tcBorders>
              <w:top w:val="single" w:sz="4" w:space="0" w:color="000000"/>
              <w:left w:val="single" w:sz="4" w:space="0" w:color="000000"/>
              <w:bottom w:val="single" w:sz="4" w:space="0" w:color="000000"/>
              <w:right w:val="single" w:sz="4" w:space="0" w:color="000000"/>
            </w:tcBorders>
            <w:vAlign w:val="center"/>
          </w:tcPr>
          <w:p w14:paraId="4A7D7288"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自销售之日起，产品售后服务周期≥6年</w:t>
            </w:r>
          </w:p>
        </w:tc>
      </w:tr>
      <w:tr w:rsidR="000A26BC" w14:paraId="5C6714B0"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0F1156DA"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96 </w:t>
            </w:r>
          </w:p>
        </w:tc>
        <w:tc>
          <w:tcPr>
            <w:tcW w:w="1358" w:type="dxa"/>
            <w:tcBorders>
              <w:top w:val="single" w:sz="4" w:space="0" w:color="000000"/>
              <w:left w:val="single" w:sz="4" w:space="0" w:color="000000"/>
              <w:bottom w:val="single" w:sz="4" w:space="0" w:color="000000"/>
              <w:right w:val="single" w:sz="4" w:space="0" w:color="000000"/>
            </w:tcBorders>
            <w:vAlign w:val="center"/>
          </w:tcPr>
          <w:p w14:paraId="273DA21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服务要求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027F3AD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供应链与服    </w:t>
            </w:r>
            <w:proofErr w:type="gramStart"/>
            <w:r>
              <w:rPr>
                <w:rFonts w:ascii="宋体" w:hAnsi="宋体" w:cs="宋体" w:hint="eastAsia"/>
                <w:kern w:val="0"/>
                <w:szCs w:val="21"/>
                <w:lang w:bidi="ar"/>
              </w:rPr>
              <w:t>务</w:t>
            </w:r>
            <w:proofErr w:type="gramEnd"/>
            <w:r>
              <w:rPr>
                <w:rFonts w:ascii="宋体" w:hAnsi="宋体" w:cs="宋体" w:hint="eastAsia"/>
                <w:kern w:val="0"/>
                <w:szCs w:val="21"/>
                <w:lang w:bidi="ar"/>
              </w:rPr>
              <w:t>保障</w:t>
            </w:r>
          </w:p>
        </w:tc>
        <w:tc>
          <w:tcPr>
            <w:tcW w:w="1460" w:type="dxa"/>
            <w:tcBorders>
              <w:top w:val="single" w:sz="4" w:space="0" w:color="000000"/>
              <w:left w:val="single" w:sz="4" w:space="0" w:color="000000"/>
              <w:bottom w:val="single" w:sz="4" w:space="0" w:color="000000"/>
              <w:right w:val="single" w:sz="4" w:space="0" w:color="000000"/>
            </w:tcBorders>
            <w:vAlign w:val="center"/>
          </w:tcPr>
          <w:p w14:paraId="6601540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★供应链与服务保障基础要求</w:t>
            </w:r>
          </w:p>
        </w:tc>
        <w:tc>
          <w:tcPr>
            <w:tcW w:w="3871" w:type="dxa"/>
            <w:tcBorders>
              <w:top w:val="single" w:sz="4" w:space="0" w:color="000000"/>
              <w:left w:val="single" w:sz="4" w:space="0" w:color="000000"/>
              <w:bottom w:val="single" w:sz="4" w:space="0" w:color="000000"/>
              <w:right w:val="single" w:sz="4" w:space="0" w:color="000000"/>
            </w:tcBorders>
            <w:vAlign w:val="center"/>
          </w:tcPr>
          <w:p w14:paraId="5C02398F"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提供多种形式支持服务，包含电话、电子邮件、远程连接等； b) 提供技术支持服务，支持同城4h、异地 12h 响应要求，两个工作日解决问题，对于未能解决的问题和故障提供可行的升级方案； c) 提供培训材料、产品手册、培训视频等培训相关内容； d) 建立全国技术服务体系和服务团队，符合专业服务体系标准要求，提供原厂中文服务； e) 服务周期内支持版本免费升级； f) 开源产品对获得的社区源代码进行安全性和知识产权审查与管理； g) 提供数据库参数、慢 SQL 语句的性能优化指南，包含性能优化的具体措施、技巧、案例及建议等</w:t>
            </w:r>
          </w:p>
        </w:tc>
      </w:tr>
      <w:tr w:rsidR="000A26BC" w14:paraId="0B13493F"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99199C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97 </w:t>
            </w:r>
          </w:p>
        </w:tc>
        <w:tc>
          <w:tcPr>
            <w:tcW w:w="1358" w:type="dxa"/>
            <w:tcBorders>
              <w:top w:val="single" w:sz="4" w:space="0" w:color="000000"/>
              <w:left w:val="single" w:sz="4" w:space="0" w:color="000000"/>
              <w:bottom w:val="single" w:sz="4" w:space="0" w:color="000000"/>
              <w:right w:val="single" w:sz="4" w:space="0" w:color="000000"/>
            </w:tcBorders>
            <w:vAlign w:val="center"/>
          </w:tcPr>
          <w:p w14:paraId="61C61C9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服务要求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843EC3B"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30CA545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定制服务</w:t>
            </w:r>
          </w:p>
        </w:tc>
        <w:tc>
          <w:tcPr>
            <w:tcW w:w="3871" w:type="dxa"/>
            <w:tcBorders>
              <w:top w:val="single" w:sz="4" w:space="0" w:color="000000"/>
              <w:left w:val="single" w:sz="4" w:space="0" w:color="000000"/>
              <w:bottom w:val="single" w:sz="4" w:space="0" w:color="000000"/>
              <w:right w:val="single" w:sz="4" w:space="0" w:color="000000"/>
            </w:tcBorders>
            <w:vAlign w:val="center"/>
          </w:tcPr>
          <w:p w14:paraId="5D11B32A"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针对关键客户提供</w:t>
            </w:r>
            <w:proofErr w:type="gramStart"/>
            <w:r>
              <w:rPr>
                <w:rFonts w:ascii="宋体" w:hAnsi="宋体" w:cs="宋体" w:hint="eastAsia"/>
                <w:kern w:val="0"/>
                <w:szCs w:val="21"/>
                <w:lang w:bidi="ar"/>
              </w:rPr>
              <w:t>代码级</w:t>
            </w:r>
            <w:proofErr w:type="gramEnd"/>
            <w:r>
              <w:rPr>
                <w:rFonts w:ascii="宋体" w:hAnsi="宋体" w:cs="宋体" w:hint="eastAsia"/>
                <w:kern w:val="0"/>
                <w:szCs w:val="21"/>
                <w:lang w:bidi="ar"/>
              </w:rPr>
              <w:t>定制优化服务</w:t>
            </w:r>
          </w:p>
        </w:tc>
      </w:tr>
      <w:tr w:rsidR="000A26BC" w14:paraId="36A4432D"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DEDBA7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98 </w:t>
            </w:r>
          </w:p>
        </w:tc>
        <w:tc>
          <w:tcPr>
            <w:tcW w:w="1358" w:type="dxa"/>
            <w:tcBorders>
              <w:top w:val="single" w:sz="4" w:space="0" w:color="000000"/>
              <w:left w:val="single" w:sz="4" w:space="0" w:color="000000"/>
              <w:bottom w:val="single" w:sz="4" w:space="0" w:color="000000"/>
              <w:right w:val="single" w:sz="4" w:space="0" w:color="000000"/>
            </w:tcBorders>
            <w:vAlign w:val="center"/>
          </w:tcPr>
          <w:p w14:paraId="241688F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服务要求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0F917F1E"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5BC6606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驻场服务</w:t>
            </w:r>
          </w:p>
        </w:tc>
        <w:tc>
          <w:tcPr>
            <w:tcW w:w="3871" w:type="dxa"/>
            <w:tcBorders>
              <w:top w:val="single" w:sz="4" w:space="0" w:color="000000"/>
              <w:left w:val="single" w:sz="4" w:space="0" w:color="000000"/>
              <w:bottom w:val="single" w:sz="4" w:space="0" w:color="000000"/>
              <w:right w:val="single" w:sz="4" w:space="0" w:color="000000"/>
            </w:tcBorders>
            <w:vAlign w:val="center"/>
          </w:tcPr>
          <w:p w14:paraId="646CA289"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提供原厂团队驻场服务</w:t>
            </w:r>
          </w:p>
        </w:tc>
      </w:tr>
      <w:tr w:rsidR="000A26BC" w14:paraId="49876A14"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6B1F44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99 </w:t>
            </w:r>
          </w:p>
        </w:tc>
        <w:tc>
          <w:tcPr>
            <w:tcW w:w="1358" w:type="dxa"/>
            <w:tcBorders>
              <w:top w:val="single" w:sz="4" w:space="0" w:color="000000"/>
              <w:left w:val="single" w:sz="4" w:space="0" w:color="000000"/>
              <w:bottom w:val="single" w:sz="4" w:space="0" w:color="000000"/>
              <w:right w:val="single" w:sz="4" w:space="0" w:color="000000"/>
            </w:tcBorders>
            <w:vAlign w:val="center"/>
          </w:tcPr>
          <w:p w14:paraId="03F54D5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服务要求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4A3EA20"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F59B55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在线反馈</w:t>
            </w:r>
          </w:p>
        </w:tc>
        <w:tc>
          <w:tcPr>
            <w:tcW w:w="3871" w:type="dxa"/>
            <w:tcBorders>
              <w:top w:val="single" w:sz="4" w:space="0" w:color="000000"/>
              <w:left w:val="single" w:sz="4" w:space="0" w:color="000000"/>
              <w:bottom w:val="single" w:sz="4" w:space="0" w:color="000000"/>
              <w:right w:val="single" w:sz="4" w:space="0" w:color="000000"/>
            </w:tcBorders>
            <w:vAlign w:val="center"/>
          </w:tcPr>
          <w:p w14:paraId="3F8E19FA"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支持在线问题反馈</w:t>
            </w:r>
          </w:p>
        </w:tc>
      </w:tr>
      <w:tr w:rsidR="000A26BC" w14:paraId="373A8EDD"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6AFD6E6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100 </w:t>
            </w:r>
          </w:p>
        </w:tc>
        <w:tc>
          <w:tcPr>
            <w:tcW w:w="1358" w:type="dxa"/>
            <w:tcBorders>
              <w:top w:val="single" w:sz="4" w:space="0" w:color="000000"/>
              <w:left w:val="single" w:sz="4" w:space="0" w:color="000000"/>
              <w:bottom w:val="single" w:sz="4" w:space="0" w:color="000000"/>
              <w:right w:val="single" w:sz="4" w:space="0" w:color="000000"/>
            </w:tcBorders>
            <w:vAlign w:val="center"/>
          </w:tcPr>
          <w:p w14:paraId="17828B1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安全要求</w:t>
            </w:r>
          </w:p>
        </w:tc>
        <w:tc>
          <w:tcPr>
            <w:tcW w:w="1500" w:type="dxa"/>
            <w:tcBorders>
              <w:top w:val="single" w:sz="4" w:space="0" w:color="000000"/>
              <w:left w:val="single" w:sz="4" w:space="0" w:color="000000"/>
              <w:bottom w:val="single" w:sz="4" w:space="0" w:color="000000"/>
              <w:right w:val="single" w:sz="4" w:space="0" w:color="000000"/>
            </w:tcBorders>
            <w:vAlign w:val="center"/>
          </w:tcPr>
          <w:p w14:paraId="061FBBD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基本要求</w:t>
            </w:r>
          </w:p>
        </w:tc>
        <w:tc>
          <w:tcPr>
            <w:tcW w:w="1460" w:type="dxa"/>
            <w:tcBorders>
              <w:top w:val="single" w:sz="4" w:space="0" w:color="000000"/>
              <w:left w:val="single" w:sz="4" w:space="0" w:color="000000"/>
              <w:bottom w:val="single" w:sz="4" w:space="0" w:color="000000"/>
              <w:right w:val="single" w:sz="4" w:space="0" w:color="000000"/>
            </w:tcBorders>
            <w:vAlign w:val="center"/>
          </w:tcPr>
          <w:p w14:paraId="0A76EF7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★基本要求</w:t>
            </w:r>
          </w:p>
        </w:tc>
        <w:tc>
          <w:tcPr>
            <w:tcW w:w="3871" w:type="dxa"/>
            <w:tcBorders>
              <w:top w:val="single" w:sz="4" w:space="0" w:color="000000"/>
              <w:left w:val="single" w:sz="4" w:space="0" w:color="000000"/>
              <w:bottom w:val="single" w:sz="4" w:space="0" w:color="000000"/>
              <w:right w:val="single" w:sz="4" w:space="0" w:color="000000"/>
            </w:tcBorders>
            <w:vAlign w:val="center"/>
          </w:tcPr>
          <w:p w14:paraId="0FCC99F2"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数据库应当符合安全可靠测评要求</w:t>
            </w:r>
          </w:p>
        </w:tc>
      </w:tr>
      <w:tr w:rsidR="000A26BC" w14:paraId="203CC31C"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C8785B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101 </w:t>
            </w:r>
          </w:p>
        </w:tc>
        <w:tc>
          <w:tcPr>
            <w:tcW w:w="1358" w:type="dxa"/>
            <w:tcBorders>
              <w:top w:val="single" w:sz="4" w:space="0" w:color="000000"/>
              <w:left w:val="single" w:sz="4" w:space="0" w:color="000000"/>
              <w:bottom w:val="single" w:sz="4" w:space="0" w:color="000000"/>
              <w:right w:val="single" w:sz="4" w:space="0" w:color="000000"/>
            </w:tcBorders>
            <w:vAlign w:val="center"/>
          </w:tcPr>
          <w:p w14:paraId="562241C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安全要求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7B42703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基础安全</w:t>
            </w:r>
          </w:p>
        </w:tc>
        <w:tc>
          <w:tcPr>
            <w:tcW w:w="1460" w:type="dxa"/>
            <w:tcBorders>
              <w:top w:val="single" w:sz="4" w:space="0" w:color="000000"/>
              <w:left w:val="single" w:sz="4" w:space="0" w:color="000000"/>
              <w:bottom w:val="single" w:sz="4" w:space="0" w:color="000000"/>
              <w:right w:val="single" w:sz="4" w:space="0" w:color="000000"/>
            </w:tcBorders>
            <w:vAlign w:val="center"/>
          </w:tcPr>
          <w:p w14:paraId="3ED8EB84"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安全架构</w:t>
            </w:r>
          </w:p>
        </w:tc>
        <w:tc>
          <w:tcPr>
            <w:tcW w:w="3871" w:type="dxa"/>
            <w:tcBorders>
              <w:top w:val="single" w:sz="4" w:space="0" w:color="000000"/>
              <w:left w:val="single" w:sz="4" w:space="0" w:color="000000"/>
              <w:bottom w:val="single" w:sz="4" w:space="0" w:color="000000"/>
              <w:right w:val="single" w:sz="4" w:space="0" w:color="000000"/>
            </w:tcBorders>
            <w:vAlign w:val="center"/>
          </w:tcPr>
          <w:p w14:paraId="22CFFD7F"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将系统管理员分为数据库管理员、数据库安全员和数据库审计员三种类型</w:t>
            </w:r>
          </w:p>
        </w:tc>
      </w:tr>
      <w:tr w:rsidR="000A26BC" w14:paraId="670D2A84"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615D812"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102 </w:t>
            </w:r>
          </w:p>
        </w:tc>
        <w:tc>
          <w:tcPr>
            <w:tcW w:w="1358" w:type="dxa"/>
            <w:tcBorders>
              <w:top w:val="single" w:sz="4" w:space="0" w:color="000000"/>
              <w:left w:val="single" w:sz="4" w:space="0" w:color="000000"/>
              <w:bottom w:val="single" w:sz="4" w:space="0" w:color="000000"/>
              <w:right w:val="single" w:sz="4" w:space="0" w:color="000000"/>
            </w:tcBorders>
            <w:vAlign w:val="center"/>
          </w:tcPr>
          <w:p w14:paraId="1F0F0EA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安全要求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1FB19D32"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BE8450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★漏洞管理</w:t>
            </w:r>
          </w:p>
        </w:tc>
        <w:tc>
          <w:tcPr>
            <w:tcW w:w="3871" w:type="dxa"/>
            <w:tcBorders>
              <w:top w:val="single" w:sz="4" w:space="0" w:color="000000"/>
              <w:left w:val="single" w:sz="4" w:space="0" w:color="000000"/>
              <w:bottom w:val="single" w:sz="4" w:space="0" w:color="000000"/>
              <w:right w:val="single" w:sz="4" w:space="0" w:color="000000"/>
            </w:tcBorders>
            <w:vAlign w:val="center"/>
          </w:tcPr>
          <w:p w14:paraId="18AE0547"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建立漏洞管理机制，及时通过邮件、网</w:t>
            </w:r>
            <w:r>
              <w:rPr>
                <w:rFonts w:ascii="宋体" w:hAnsi="宋体" w:cs="宋体" w:hint="eastAsia"/>
                <w:kern w:val="0"/>
                <w:szCs w:val="21"/>
                <w:lang w:bidi="ar"/>
              </w:rPr>
              <w:lastRenderedPageBreak/>
              <w:t>站等方式将安全漏洞告知用户，并提供安全补丁对漏洞进行修复</w:t>
            </w:r>
          </w:p>
        </w:tc>
      </w:tr>
      <w:tr w:rsidR="000A26BC" w14:paraId="446D9BA3"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F24ECDB"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lastRenderedPageBreak/>
              <w:t xml:space="preserve">103 </w:t>
            </w:r>
          </w:p>
        </w:tc>
        <w:tc>
          <w:tcPr>
            <w:tcW w:w="1358" w:type="dxa"/>
            <w:tcBorders>
              <w:top w:val="single" w:sz="4" w:space="0" w:color="000000"/>
              <w:left w:val="single" w:sz="4" w:space="0" w:color="000000"/>
              <w:bottom w:val="single" w:sz="4" w:space="0" w:color="000000"/>
              <w:right w:val="single" w:sz="4" w:space="0" w:color="000000"/>
            </w:tcBorders>
            <w:vAlign w:val="center"/>
          </w:tcPr>
          <w:p w14:paraId="469F84C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安全要求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70B5531A"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7420EF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★身份鉴别及访问控制</w:t>
            </w:r>
          </w:p>
        </w:tc>
        <w:tc>
          <w:tcPr>
            <w:tcW w:w="3871" w:type="dxa"/>
            <w:tcBorders>
              <w:top w:val="single" w:sz="4" w:space="0" w:color="000000"/>
              <w:left w:val="single" w:sz="4" w:space="0" w:color="000000"/>
              <w:bottom w:val="single" w:sz="4" w:space="0" w:color="000000"/>
              <w:right w:val="single" w:sz="4" w:space="0" w:color="000000"/>
            </w:tcBorders>
            <w:vAlign w:val="center"/>
          </w:tcPr>
          <w:p w14:paraId="3C452A1E"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提供身份鉴别及访问控制，加解密的密码要求符合GM/T0028 的相关规定</w:t>
            </w:r>
          </w:p>
        </w:tc>
      </w:tr>
      <w:tr w:rsidR="000A26BC" w14:paraId="2D6AB68F"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BF894C8"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104 </w:t>
            </w:r>
          </w:p>
        </w:tc>
        <w:tc>
          <w:tcPr>
            <w:tcW w:w="1358" w:type="dxa"/>
            <w:tcBorders>
              <w:top w:val="single" w:sz="4" w:space="0" w:color="000000"/>
              <w:left w:val="single" w:sz="4" w:space="0" w:color="000000"/>
              <w:bottom w:val="single" w:sz="4" w:space="0" w:color="000000"/>
              <w:right w:val="single" w:sz="4" w:space="0" w:color="000000"/>
            </w:tcBorders>
            <w:vAlign w:val="center"/>
          </w:tcPr>
          <w:p w14:paraId="4A708AF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安全要求</w:t>
            </w:r>
          </w:p>
        </w:tc>
        <w:tc>
          <w:tcPr>
            <w:tcW w:w="1500" w:type="dxa"/>
            <w:vMerge w:val="restart"/>
            <w:tcBorders>
              <w:top w:val="single" w:sz="4" w:space="0" w:color="000000"/>
              <w:left w:val="single" w:sz="4" w:space="0" w:color="000000"/>
              <w:bottom w:val="single" w:sz="4" w:space="0" w:color="000000"/>
              <w:right w:val="single" w:sz="4" w:space="0" w:color="000000"/>
            </w:tcBorders>
            <w:vAlign w:val="center"/>
          </w:tcPr>
          <w:p w14:paraId="5A8FABB9"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增强安全</w:t>
            </w:r>
          </w:p>
        </w:tc>
        <w:tc>
          <w:tcPr>
            <w:tcW w:w="1460" w:type="dxa"/>
            <w:tcBorders>
              <w:top w:val="single" w:sz="4" w:space="0" w:color="000000"/>
              <w:left w:val="single" w:sz="4" w:space="0" w:color="000000"/>
              <w:bottom w:val="single" w:sz="4" w:space="0" w:color="000000"/>
              <w:right w:val="single" w:sz="4" w:space="0" w:color="000000"/>
            </w:tcBorders>
            <w:vAlign w:val="center"/>
          </w:tcPr>
          <w:p w14:paraId="54BBC66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防篡改</w:t>
            </w:r>
          </w:p>
        </w:tc>
        <w:tc>
          <w:tcPr>
            <w:tcW w:w="3871" w:type="dxa"/>
            <w:tcBorders>
              <w:top w:val="single" w:sz="4" w:space="0" w:color="000000"/>
              <w:left w:val="single" w:sz="4" w:space="0" w:color="000000"/>
              <w:bottom w:val="single" w:sz="4" w:space="0" w:color="000000"/>
              <w:right w:val="single" w:sz="4" w:space="0" w:color="000000"/>
            </w:tcBorders>
            <w:vAlign w:val="center"/>
          </w:tcPr>
          <w:p w14:paraId="42B824DB"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 xml:space="preserve"> a) 支持对指定的表开启防篡改能力，开启后，对重要数据的增、</w:t>
            </w:r>
            <w:proofErr w:type="gramStart"/>
            <w:r>
              <w:rPr>
                <w:rFonts w:ascii="宋体" w:hAnsi="宋体" w:cs="宋体" w:hint="eastAsia"/>
                <w:kern w:val="0"/>
                <w:szCs w:val="21"/>
                <w:lang w:bidi="ar"/>
              </w:rPr>
              <w:t>删</w:t>
            </w:r>
            <w:proofErr w:type="gramEnd"/>
            <w:r>
              <w:rPr>
                <w:rFonts w:ascii="宋体" w:hAnsi="宋体" w:cs="宋体" w:hint="eastAsia"/>
                <w:kern w:val="0"/>
                <w:szCs w:val="21"/>
                <w:lang w:bidi="ar"/>
              </w:rPr>
              <w:t>、改操作，记录篡改校验信息，并提供篡改校验能力； b) 支持对指定的表开启追溯能力，开启后，对数据的变更具有全向追溯能力，能够记录数据变更的历史信息以及相应的操作记录</w:t>
            </w:r>
          </w:p>
        </w:tc>
      </w:tr>
      <w:tr w:rsidR="000A26BC" w14:paraId="567C572F"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1EA4CFC"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105 </w:t>
            </w:r>
          </w:p>
        </w:tc>
        <w:tc>
          <w:tcPr>
            <w:tcW w:w="1358" w:type="dxa"/>
            <w:tcBorders>
              <w:top w:val="single" w:sz="4" w:space="0" w:color="000000"/>
              <w:left w:val="single" w:sz="4" w:space="0" w:color="000000"/>
              <w:bottom w:val="single" w:sz="4" w:space="0" w:color="000000"/>
              <w:right w:val="single" w:sz="4" w:space="0" w:color="000000"/>
            </w:tcBorders>
            <w:vAlign w:val="center"/>
          </w:tcPr>
          <w:p w14:paraId="449852DD"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安全要求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22AFB0BE"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491C354D" w14:textId="77777777" w:rsidR="000A26BC" w:rsidRDefault="004F4760">
            <w:pPr>
              <w:widowControl/>
              <w:jc w:val="center"/>
              <w:textAlignment w:val="center"/>
              <w:rPr>
                <w:rFonts w:ascii="宋体" w:hAnsi="宋体" w:cs="宋体"/>
                <w:szCs w:val="21"/>
              </w:rPr>
            </w:pPr>
            <w:proofErr w:type="gramStart"/>
            <w:r>
              <w:rPr>
                <w:rFonts w:ascii="宋体" w:hAnsi="宋体" w:cs="宋体" w:hint="eastAsia"/>
                <w:kern w:val="0"/>
                <w:szCs w:val="21"/>
                <w:lang w:bidi="ar"/>
              </w:rPr>
              <w:t>全密态</w:t>
            </w:r>
            <w:proofErr w:type="gramEnd"/>
          </w:p>
        </w:tc>
        <w:tc>
          <w:tcPr>
            <w:tcW w:w="3871" w:type="dxa"/>
            <w:tcBorders>
              <w:top w:val="single" w:sz="4" w:space="0" w:color="000000"/>
              <w:left w:val="single" w:sz="4" w:space="0" w:color="000000"/>
              <w:bottom w:val="single" w:sz="4" w:space="0" w:color="000000"/>
              <w:right w:val="single" w:sz="4" w:space="0" w:color="000000"/>
            </w:tcBorders>
            <w:vAlign w:val="center"/>
          </w:tcPr>
          <w:p w14:paraId="5A35A15D"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w:t>
            </w:r>
            <w:proofErr w:type="gramStart"/>
            <w:r>
              <w:rPr>
                <w:rFonts w:ascii="宋体" w:hAnsi="宋体" w:cs="宋体" w:hint="eastAsia"/>
                <w:kern w:val="0"/>
                <w:szCs w:val="21"/>
                <w:lang w:bidi="ar"/>
              </w:rPr>
              <w:t>全密态的</w:t>
            </w:r>
            <w:proofErr w:type="gramEnd"/>
            <w:r>
              <w:rPr>
                <w:rFonts w:ascii="宋体" w:hAnsi="宋体" w:cs="宋体" w:hint="eastAsia"/>
                <w:kern w:val="0"/>
                <w:szCs w:val="21"/>
                <w:lang w:bidi="ar"/>
              </w:rPr>
              <w:t>等值、非等值查询能力</w:t>
            </w:r>
          </w:p>
        </w:tc>
      </w:tr>
      <w:tr w:rsidR="000A26BC" w14:paraId="136CE8B6"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7B297D36"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106 </w:t>
            </w:r>
          </w:p>
        </w:tc>
        <w:tc>
          <w:tcPr>
            <w:tcW w:w="1358" w:type="dxa"/>
            <w:tcBorders>
              <w:top w:val="single" w:sz="4" w:space="0" w:color="000000"/>
              <w:left w:val="single" w:sz="4" w:space="0" w:color="000000"/>
              <w:bottom w:val="single" w:sz="4" w:space="0" w:color="000000"/>
              <w:right w:val="single" w:sz="4" w:space="0" w:color="000000"/>
            </w:tcBorders>
            <w:vAlign w:val="center"/>
          </w:tcPr>
          <w:p w14:paraId="01B58A57"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安全要求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2C88D9B0"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1914039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安全扩展要求</w:t>
            </w:r>
          </w:p>
        </w:tc>
        <w:tc>
          <w:tcPr>
            <w:tcW w:w="3871" w:type="dxa"/>
            <w:tcBorders>
              <w:top w:val="single" w:sz="4" w:space="0" w:color="000000"/>
              <w:left w:val="single" w:sz="4" w:space="0" w:color="000000"/>
              <w:bottom w:val="single" w:sz="4" w:space="0" w:color="000000"/>
              <w:right w:val="single" w:sz="4" w:space="0" w:color="000000"/>
            </w:tcBorders>
            <w:vAlign w:val="center"/>
          </w:tcPr>
          <w:p w14:paraId="2FDB843D"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支持自身数据的动态脱敏和透明加密</w:t>
            </w:r>
          </w:p>
        </w:tc>
      </w:tr>
      <w:tr w:rsidR="000A26BC" w14:paraId="32099718"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54284BB5"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107 </w:t>
            </w:r>
          </w:p>
        </w:tc>
        <w:tc>
          <w:tcPr>
            <w:tcW w:w="1358" w:type="dxa"/>
            <w:tcBorders>
              <w:top w:val="single" w:sz="4" w:space="0" w:color="000000"/>
              <w:left w:val="single" w:sz="4" w:space="0" w:color="000000"/>
              <w:bottom w:val="single" w:sz="4" w:space="0" w:color="000000"/>
              <w:right w:val="single" w:sz="4" w:space="0" w:color="000000"/>
            </w:tcBorders>
            <w:vAlign w:val="center"/>
          </w:tcPr>
          <w:p w14:paraId="28ED446F"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安全要求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31671C75"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5BBB8EF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闪回查询</w:t>
            </w:r>
          </w:p>
        </w:tc>
        <w:tc>
          <w:tcPr>
            <w:tcW w:w="3871" w:type="dxa"/>
            <w:tcBorders>
              <w:top w:val="single" w:sz="4" w:space="0" w:color="000000"/>
              <w:left w:val="single" w:sz="4" w:space="0" w:color="000000"/>
              <w:bottom w:val="single" w:sz="4" w:space="0" w:color="000000"/>
              <w:right w:val="single" w:sz="4" w:space="0" w:color="000000"/>
            </w:tcBorders>
            <w:vAlign w:val="center"/>
          </w:tcPr>
          <w:p w14:paraId="4567969B"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支持数据库闪回查询</w:t>
            </w:r>
          </w:p>
        </w:tc>
      </w:tr>
      <w:tr w:rsidR="000A26BC" w14:paraId="4698B827" w14:textId="77777777">
        <w:trPr>
          <w:jc w:val="center"/>
        </w:trPr>
        <w:tc>
          <w:tcPr>
            <w:tcW w:w="767" w:type="dxa"/>
            <w:tcBorders>
              <w:top w:val="single" w:sz="4" w:space="0" w:color="000000"/>
              <w:left w:val="single" w:sz="4" w:space="0" w:color="000000"/>
              <w:bottom w:val="single" w:sz="4" w:space="0" w:color="000000"/>
              <w:right w:val="single" w:sz="4" w:space="0" w:color="000000"/>
            </w:tcBorders>
            <w:vAlign w:val="center"/>
          </w:tcPr>
          <w:p w14:paraId="34F644F1"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 xml:space="preserve">108 </w:t>
            </w:r>
          </w:p>
        </w:tc>
        <w:tc>
          <w:tcPr>
            <w:tcW w:w="1358" w:type="dxa"/>
            <w:tcBorders>
              <w:top w:val="single" w:sz="4" w:space="0" w:color="000000"/>
              <w:left w:val="single" w:sz="4" w:space="0" w:color="000000"/>
              <w:bottom w:val="single" w:sz="4" w:space="0" w:color="000000"/>
              <w:right w:val="single" w:sz="4" w:space="0" w:color="000000"/>
            </w:tcBorders>
            <w:vAlign w:val="center"/>
          </w:tcPr>
          <w:p w14:paraId="66BFA77E"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安全要求</w:t>
            </w:r>
          </w:p>
        </w:tc>
        <w:tc>
          <w:tcPr>
            <w:tcW w:w="1500" w:type="dxa"/>
            <w:vMerge/>
            <w:tcBorders>
              <w:top w:val="single" w:sz="4" w:space="0" w:color="000000"/>
              <w:left w:val="single" w:sz="4" w:space="0" w:color="000000"/>
              <w:bottom w:val="single" w:sz="4" w:space="0" w:color="000000"/>
              <w:right w:val="single" w:sz="4" w:space="0" w:color="000000"/>
            </w:tcBorders>
            <w:vAlign w:val="center"/>
          </w:tcPr>
          <w:p w14:paraId="618973B9" w14:textId="77777777" w:rsidR="000A26BC" w:rsidRDefault="000A26BC">
            <w:pPr>
              <w:jc w:val="center"/>
              <w:rPr>
                <w:rFonts w:ascii="宋体" w:hAnsi="宋体" w:cs="宋体"/>
                <w:szCs w:val="21"/>
              </w:rPr>
            </w:pPr>
          </w:p>
        </w:tc>
        <w:tc>
          <w:tcPr>
            <w:tcW w:w="1460" w:type="dxa"/>
            <w:tcBorders>
              <w:top w:val="single" w:sz="4" w:space="0" w:color="000000"/>
              <w:left w:val="single" w:sz="4" w:space="0" w:color="000000"/>
              <w:bottom w:val="single" w:sz="4" w:space="0" w:color="000000"/>
              <w:right w:val="single" w:sz="4" w:space="0" w:color="000000"/>
            </w:tcBorders>
            <w:vAlign w:val="center"/>
          </w:tcPr>
          <w:p w14:paraId="71297013" w14:textId="77777777" w:rsidR="000A26BC" w:rsidRDefault="004F4760">
            <w:pPr>
              <w:widowControl/>
              <w:jc w:val="center"/>
              <w:textAlignment w:val="center"/>
              <w:rPr>
                <w:rFonts w:ascii="宋体" w:hAnsi="宋体" w:cs="宋体"/>
                <w:szCs w:val="21"/>
              </w:rPr>
            </w:pPr>
            <w:r>
              <w:rPr>
                <w:rFonts w:ascii="宋体" w:hAnsi="宋体" w:cs="宋体" w:hint="eastAsia"/>
                <w:kern w:val="0"/>
                <w:szCs w:val="21"/>
                <w:lang w:bidi="ar"/>
              </w:rPr>
              <w:t>闪回恢复</w:t>
            </w:r>
          </w:p>
        </w:tc>
        <w:tc>
          <w:tcPr>
            <w:tcW w:w="3871" w:type="dxa"/>
            <w:tcBorders>
              <w:top w:val="single" w:sz="4" w:space="0" w:color="000000"/>
              <w:left w:val="single" w:sz="4" w:space="0" w:color="000000"/>
              <w:bottom w:val="single" w:sz="4" w:space="0" w:color="000000"/>
              <w:right w:val="single" w:sz="4" w:space="0" w:color="000000"/>
            </w:tcBorders>
            <w:vAlign w:val="center"/>
          </w:tcPr>
          <w:p w14:paraId="5DBD6A02" w14:textId="77777777" w:rsidR="000A26BC" w:rsidRDefault="004F4760">
            <w:pPr>
              <w:widowControl/>
              <w:jc w:val="left"/>
              <w:textAlignment w:val="center"/>
              <w:rPr>
                <w:rFonts w:ascii="宋体" w:hAnsi="宋体" w:cs="宋体"/>
                <w:szCs w:val="21"/>
              </w:rPr>
            </w:pPr>
            <w:r>
              <w:rPr>
                <w:rFonts w:ascii="宋体" w:hAnsi="宋体" w:cs="宋体" w:hint="eastAsia"/>
                <w:kern w:val="0"/>
                <w:szCs w:val="21"/>
                <w:lang w:bidi="ar"/>
              </w:rPr>
              <w:t>支持闪回查询实时恢复数据，支持不同级别（</w:t>
            </w:r>
            <w:proofErr w:type="gramStart"/>
            <w:r>
              <w:rPr>
                <w:rFonts w:ascii="宋体" w:hAnsi="宋体" w:cs="宋体" w:hint="eastAsia"/>
                <w:kern w:val="0"/>
                <w:szCs w:val="21"/>
                <w:lang w:bidi="ar"/>
              </w:rPr>
              <w:t>如库级、表级</w:t>
            </w:r>
            <w:proofErr w:type="gramEnd"/>
            <w:r>
              <w:rPr>
                <w:rFonts w:ascii="宋体" w:hAnsi="宋体" w:cs="宋体" w:hint="eastAsia"/>
                <w:kern w:val="0"/>
                <w:szCs w:val="21"/>
                <w:lang w:bidi="ar"/>
              </w:rPr>
              <w:t>等）的闪回恢复</w:t>
            </w:r>
          </w:p>
        </w:tc>
      </w:tr>
    </w:tbl>
    <w:p w14:paraId="2A88FCFB" w14:textId="3644C49A" w:rsidR="000A26BC" w:rsidRPr="00F95474" w:rsidRDefault="000C57B7">
      <w:pPr>
        <w:spacing w:line="360" w:lineRule="auto"/>
        <w:ind w:firstLineChars="200" w:firstLine="480"/>
        <w:outlineLvl w:val="0"/>
        <w:rPr>
          <w:sz w:val="24"/>
        </w:rPr>
      </w:pPr>
      <w:r w:rsidRPr="00F95474">
        <w:rPr>
          <w:rFonts w:hint="eastAsia"/>
          <w:sz w:val="24"/>
        </w:rPr>
        <w:t>天津市医疗保障局分为公共服务区</w:t>
      </w:r>
      <w:r w:rsidRPr="00F95474">
        <w:rPr>
          <w:rFonts w:hint="eastAsia"/>
          <w:sz w:val="24"/>
        </w:rPr>
        <w:t>A</w:t>
      </w:r>
      <w:r w:rsidRPr="00F95474">
        <w:rPr>
          <w:rFonts w:hint="eastAsia"/>
          <w:sz w:val="24"/>
        </w:rPr>
        <w:t>、</w:t>
      </w:r>
      <w:r w:rsidRPr="00F95474">
        <w:rPr>
          <w:rFonts w:hint="eastAsia"/>
          <w:sz w:val="24"/>
        </w:rPr>
        <w:t>B</w:t>
      </w:r>
      <w:r w:rsidRPr="00F95474">
        <w:rPr>
          <w:rFonts w:hint="eastAsia"/>
          <w:sz w:val="24"/>
        </w:rPr>
        <w:t>及核心业务区</w:t>
      </w:r>
      <w:r w:rsidRPr="00F95474">
        <w:rPr>
          <w:rFonts w:hint="eastAsia"/>
          <w:sz w:val="24"/>
        </w:rPr>
        <w:t>A</w:t>
      </w:r>
      <w:r w:rsidRPr="00F95474">
        <w:rPr>
          <w:rFonts w:hint="eastAsia"/>
          <w:sz w:val="24"/>
        </w:rPr>
        <w:t>、</w:t>
      </w:r>
      <w:r w:rsidRPr="00F95474">
        <w:rPr>
          <w:rFonts w:hint="eastAsia"/>
          <w:sz w:val="24"/>
        </w:rPr>
        <w:t>B</w:t>
      </w:r>
      <w:r w:rsidRPr="00F95474">
        <w:rPr>
          <w:rFonts w:hint="eastAsia"/>
          <w:sz w:val="24"/>
        </w:rPr>
        <w:t>。包含两个互联网出口区、两个纵向出口区、两个横向出口区。互联网出口区对外提供</w:t>
      </w:r>
      <w:proofErr w:type="gramStart"/>
      <w:r w:rsidRPr="00F95474">
        <w:rPr>
          <w:rFonts w:hint="eastAsia"/>
          <w:sz w:val="24"/>
        </w:rPr>
        <w:t>医</w:t>
      </w:r>
      <w:proofErr w:type="gramEnd"/>
      <w:r w:rsidRPr="00F95474">
        <w:rPr>
          <w:rFonts w:hint="eastAsia"/>
          <w:sz w:val="24"/>
        </w:rPr>
        <w:t>保服务；纵向出口区连接</w:t>
      </w:r>
      <w:proofErr w:type="gramStart"/>
      <w:r w:rsidRPr="00F95474">
        <w:rPr>
          <w:rFonts w:hint="eastAsia"/>
          <w:sz w:val="24"/>
        </w:rPr>
        <w:t>医保垂类</w:t>
      </w:r>
      <w:proofErr w:type="gramEnd"/>
      <w:r w:rsidRPr="00F95474">
        <w:rPr>
          <w:rFonts w:hint="eastAsia"/>
          <w:sz w:val="24"/>
        </w:rPr>
        <w:t>单位；横向区连接两定机构等部门。此次采购</w:t>
      </w:r>
      <w:r w:rsidR="00C377DD" w:rsidRPr="00F95474">
        <w:rPr>
          <w:rFonts w:asciiTheme="minorEastAsia" w:eastAsiaTheme="minorEastAsia" w:hAnsiTheme="minorEastAsia" w:hint="eastAsia"/>
          <w:sz w:val="24"/>
          <w:szCs w:val="24"/>
        </w:rPr>
        <w:t>网络流量接入与控制系统</w:t>
      </w:r>
      <w:r w:rsidRPr="00F95474">
        <w:rPr>
          <w:rFonts w:hint="eastAsia"/>
          <w:sz w:val="24"/>
        </w:rPr>
        <w:t>，主要部署于两个互联网出口，以及主用横向出口区</w:t>
      </w:r>
      <w:r w:rsidR="00082F14" w:rsidRPr="00F95474">
        <w:rPr>
          <w:rFonts w:hint="eastAsia"/>
          <w:sz w:val="24"/>
        </w:rPr>
        <w:t>，</w:t>
      </w:r>
      <w:r w:rsidRPr="00F95474">
        <w:rPr>
          <w:rFonts w:hint="eastAsia"/>
          <w:sz w:val="24"/>
        </w:rPr>
        <w:t>以满足日益频繁的业务增加，保障日常业务的同时，合理利用闲置带宽作数据同步视频传输等非实时业务。投标方需在应答文件中提供满足于</w:t>
      </w:r>
      <w:proofErr w:type="gramStart"/>
      <w:r w:rsidRPr="00F95474">
        <w:rPr>
          <w:rFonts w:hint="eastAsia"/>
          <w:sz w:val="24"/>
        </w:rPr>
        <w:t>医保数据</w:t>
      </w:r>
      <w:proofErr w:type="gramEnd"/>
      <w:r w:rsidRPr="00F95474">
        <w:rPr>
          <w:rFonts w:hint="eastAsia"/>
          <w:sz w:val="24"/>
        </w:rPr>
        <w:t>中心公共服务区</w:t>
      </w:r>
      <w:r w:rsidRPr="00F95474">
        <w:rPr>
          <w:rFonts w:hint="eastAsia"/>
          <w:sz w:val="24"/>
        </w:rPr>
        <w:t>A</w:t>
      </w:r>
      <w:r w:rsidRPr="00F95474">
        <w:rPr>
          <w:rFonts w:hint="eastAsia"/>
          <w:sz w:val="24"/>
        </w:rPr>
        <w:t>、</w:t>
      </w:r>
      <w:r w:rsidRPr="00F95474">
        <w:rPr>
          <w:rFonts w:hint="eastAsia"/>
          <w:sz w:val="24"/>
        </w:rPr>
        <w:t>B</w:t>
      </w:r>
      <w:r w:rsidRPr="00F95474">
        <w:rPr>
          <w:rFonts w:hint="eastAsia"/>
          <w:sz w:val="24"/>
        </w:rPr>
        <w:t>互联网出口，核心业务区</w:t>
      </w:r>
      <w:r w:rsidRPr="00F95474">
        <w:rPr>
          <w:rFonts w:hint="eastAsia"/>
          <w:sz w:val="24"/>
        </w:rPr>
        <w:t>A</w:t>
      </w:r>
      <w:r w:rsidRPr="00F95474">
        <w:rPr>
          <w:rFonts w:hint="eastAsia"/>
          <w:sz w:val="24"/>
        </w:rPr>
        <w:t>纵向出口</w:t>
      </w:r>
      <w:r w:rsidR="00C377DD" w:rsidRPr="00F95474">
        <w:rPr>
          <w:rFonts w:asciiTheme="minorEastAsia" w:eastAsiaTheme="minorEastAsia" w:hAnsiTheme="minorEastAsia" w:hint="eastAsia"/>
          <w:sz w:val="24"/>
          <w:szCs w:val="24"/>
        </w:rPr>
        <w:t>网络流量接入与控制</w:t>
      </w:r>
      <w:r w:rsidRPr="00F95474">
        <w:rPr>
          <w:rFonts w:hint="eastAsia"/>
          <w:sz w:val="24"/>
        </w:rPr>
        <w:t>方案。中标供应商需配合采购人与数据中心其他单位配合，确保方案落地。</w:t>
      </w:r>
    </w:p>
    <w:p w14:paraId="645DF8AE" w14:textId="77777777" w:rsidR="000A26BC" w:rsidRDefault="004F4760">
      <w:pPr>
        <w:spacing w:line="360" w:lineRule="auto"/>
        <w:ind w:firstLineChars="200" w:firstLine="480"/>
        <w:outlineLvl w:val="0"/>
        <w:rPr>
          <w:sz w:val="24"/>
        </w:rPr>
      </w:pPr>
      <w:r>
        <w:rPr>
          <w:rFonts w:hint="eastAsia"/>
          <w:sz w:val="24"/>
        </w:rPr>
        <w:t>注：</w:t>
      </w:r>
    </w:p>
    <w:p w14:paraId="041A20B4" w14:textId="77777777" w:rsidR="000A26BC" w:rsidRDefault="004F4760">
      <w:pPr>
        <w:spacing w:line="360" w:lineRule="auto"/>
        <w:ind w:firstLineChars="200" w:firstLine="480"/>
        <w:outlineLvl w:val="0"/>
        <w:rPr>
          <w:sz w:val="24"/>
        </w:rPr>
      </w:pPr>
      <w:r>
        <w:rPr>
          <w:rFonts w:hint="eastAsia"/>
          <w:sz w:val="24"/>
        </w:rPr>
        <w:t>加注“▲”号的产品为核心产品（如未明确核心产品，则视为全部产品均为核心产品），任意一种核心产品为同一品牌时，按照第三部分第</w:t>
      </w:r>
      <w:r>
        <w:rPr>
          <w:rFonts w:hint="eastAsia"/>
          <w:sz w:val="24"/>
        </w:rPr>
        <w:t>32.4</w:t>
      </w:r>
      <w:r>
        <w:rPr>
          <w:rFonts w:hint="eastAsia"/>
          <w:sz w:val="24"/>
        </w:rPr>
        <w:t>条款执行。</w:t>
      </w:r>
    </w:p>
    <w:p w14:paraId="796545AC" w14:textId="77777777" w:rsidR="000A26BC" w:rsidRDefault="004F4760">
      <w:pPr>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号）等文件要求的强制采购的节能产品进行投标，并提供相关认证证书扫描件，否则不予认定。未加注“■”号的产品均不</w:t>
      </w:r>
      <w:r>
        <w:rPr>
          <w:rFonts w:hint="eastAsia"/>
          <w:sz w:val="24"/>
        </w:rPr>
        <w:lastRenderedPageBreak/>
        <w:t>属于节能产品政府采购强制采购的产品。如供应商对此有异议，请按照招标文件第三部分《投标须知》“</w:t>
      </w:r>
      <w:r>
        <w:rPr>
          <w:rFonts w:hint="eastAsia"/>
          <w:sz w:val="24"/>
        </w:rPr>
        <w:t xml:space="preserve">8. </w:t>
      </w:r>
      <w:r>
        <w:rPr>
          <w:rFonts w:hint="eastAsia"/>
          <w:sz w:val="24"/>
        </w:rPr>
        <w:t>询问与质疑”的相关规定，以书面形式向采购人提出质疑，否则视为认同招标文件中关于节能产品政府采购强制采购产品范围的划定。</w:t>
      </w:r>
    </w:p>
    <w:p w14:paraId="3D2EBEBC" w14:textId="77777777" w:rsidR="000A26BC" w:rsidRDefault="004F4760">
      <w:pPr>
        <w:spacing w:line="360" w:lineRule="auto"/>
        <w:ind w:firstLineChars="200" w:firstLine="480"/>
        <w:outlineLvl w:val="0"/>
        <w:rPr>
          <w:sz w:val="24"/>
        </w:rPr>
      </w:pPr>
      <w:r>
        <w:rPr>
          <w:rFonts w:hint="eastAsia"/>
          <w:sz w:val="24"/>
        </w:rPr>
        <w:t>若招标文件提供了图纸或图片，仅供参考，文字表述与图纸或图片不一致时，以文字表述为准。</w:t>
      </w:r>
    </w:p>
    <w:p w14:paraId="544A9C12" w14:textId="77777777" w:rsidR="000A26BC" w:rsidRDefault="004F4760">
      <w:pPr>
        <w:spacing w:line="360" w:lineRule="auto"/>
        <w:ind w:firstLineChars="200" w:firstLine="480"/>
        <w:outlineLvl w:val="0"/>
        <w:rPr>
          <w:sz w:val="24"/>
        </w:rPr>
      </w:pPr>
      <w:r>
        <w:rPr>
          <w:rFonts w:hint="eastAsia"/>
          <w:sz w:val="24"/>
        </w:rPr>
        <w:t>（三）团队人员要求</w:t>
      </w:r>
    </w:p>
    <w:tbl>
      <w:tblPr>
        <w:tblStyle w:val="af0"/>
        <w:tblW w:w="5231" w:type="pct"/>
        <w:jc w:val="center"/>
        <w:tblLook w:val="04A0" w:firstRow="1" w:lastRow="0" w:firstColumn="1" w:lastColumn="0" w:noHBand="0" w:noVBand="1"/>
      </w:tblPr>
      <w:tblGrid>
        <w:gridCol w:w="729"/>
        <w:gridCol w:w="1419"/>
        <w:gridCol w:w="710"/>
        <w:gridCol w:w="2691"/>
        <w:gridCol w:w="2297"/>
        <w:gridCol w:w="1070"/>
      </w:tblGrid>
      <w:tr w:rsidR="000A26BC" w:rsidRPr="00C947FC" w14:paraId="118D1F7E" w14:textId="77777777" w:rsidTr="002E1421">
        <w:trPr>
          <w:jc w:val="center"/>
        </w:trPr>
        <w:tc>
          <w:tcPr>
            <w:tcW w:w="409" w:type="pct"/>
            <w:vAlign w:val="center"/>
          </w:tcPr>
          <w:p w14:paraId="00277040"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sz w:val="24"/>
                <w:szCs w:val="24"/>
              </w:rPr>
              <w:t>序号</w:t>
            </w:r>
          </w:p>
        </w:tc>
        <w:tc>
          <w:tcPr>
            <w:tcW w:w="796" w:type="pct"/>
            <w:vAlign w:val="center"/>
          </w:tcPr>
          <w:p w14:paraId="23C8E7B0"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sz w:val="24"/>
                <w:szCs w:val="24"/>
              </w:rPr>
              <w:t>岗位名称</w:t>
            </w:r>
          </w:p>
        </w:tc>
        <w:tc>
          <w:tcPr>
            <w:tcW w:w="398" w:type="pct"/>
            <w:vAlign w:val="center"/>
          </w:tcPr>
          <w:p w14:paraId="707BF3C0"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sz w:val="24"/>
                <w:szCs w:val="24"/>
              </w:rPr>
              <w:t>人数</w:t>
            </w:r>
          </w:p>
        </w:tc>
        <w:tc>
          <w:tcPr>
            <w:tcW w:w="1509" w:type="pct"/>
            <w:vAlign w:val="center"/>
          </w:tcPr>
          <w:p w14:paraId="55C01635"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sz w:val="24"/>
                <w:szCs w:val="24"/>
              </w:rPr>
              <w:t>要求</w:t>
            </w:r>
          </w:p>
        </w:tc>
        <w:tc>
          <w:tcPr>
            <w:tcW w:w="1288" w:type="pct"/>
            <w:vAlign w:val="center"/>
          </w:tcPr>
          <w:p w14:paraId="39DB4934"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sz w:val="24"/>
                <w:szCs w:val="24"/>
              </w:rPr>
              <w:t>工作职责</w:t>
            </w:r>
          </w:p>
        </w:tc>
        <w:tc>
          <w:tcPr>
            <w:tcW w:w="600" w:type="pct"/>
          </w:tcPr>
          <w:p w14:paraId="074DDD15"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sz w:val="24"/>
                <w:szCs w:val="24"/>
              </w:rPr>
              <w:t>是否驻场服务</w:t>
            </w:r>
          </w:p>
        </w:tc>
      </w:tr>
      <w:tr w:rsidR="000A26BC" w:rsidRPr="00C947FC" w14:paraId="416C3CF3" w14:textId="77777777" w:rsidTr="002E1421">
        <w:trPr>
          <w:jc w:val="center"/>
        </w:trPr>
        <w:tc>
          <w:tcPr>
            <w:tcW w:w="409" w:type="pct"/>
            <w:vAlign w:val="center"/>
          </w:tcPr>
          <w:p w14:paraId="3D437CE4"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sz w:val="24"/>
                <w:szCs w:val="24"/>
              </w:rPr>
              <w:t>1</w:t>
            </w:r>
          </w:p>
        </w:tc>
        <w:tc>
          <w:tcPr>
            <w:tcW w:w="796" w:type="pct"/>
            <w:vAlign w:val="center"/>
          </w:tcPr>
          <w:p w14:paraId="0CC65E8C"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sz w:val="24"/>
                <w:szCs w:val="24"/>
              </w:rPr>
              <w:t>项目经理</w:t>
            </w:r>
          </w:p>
        </w:tc>
        <w:tc>
          <w:tcPr>
            <w:tcW w:w="398" w:type="pct"/>
            <w:vAlign w:val="center"/>
          </w:tcPr>
          <w:p w14:paraId="5589D0BC"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sz w:val="24"/>
                <w:szCs w:val="24"/>
              </w:rPr>
              <w:t>1</w:t>
            </w:r>
          </w:p>
        </w:tc>
        <w:tc>
          <w:tcPr>
            <w:tcW w:w="1509" w:type="pct"/>
            <w:vAlign w:val="center"/>
          </w:tcPr>
          <w:p w14:paraId="41DAC82C" w14:textId="55DEF03B" w:rsidR="000A26BC" w:rsidRPr="00C947FC" w:rsidRDefault="004F4760" w:rsidP="00C947FC">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sz w:val="24"/>
                <w:szCs w:val="24"/>
              </w:rPr>
              <w:t>5年（或以上）相关</w:t>
            </w:r>
            <w:r w:rsidRPr="00C947FC">
              <w:rPr>
                <w:rFonts w:asciiTheme="minorEastAsia" w:eastAsiaTheme="minorEastAsia" w:hAnsiTheme="minorEastAsia" w:hint="eastAsia"/>
                <w:sz w:val="24"/>
                <w:szCs w:val="24"/>
              </w:rPr>
              <w:t>硬件集成</w:t>
            </w:r>
            <w:r w:rsidRPr="00C947FC">
              <w:rPr>
                <w:rFonts w:asciiTheme="minorEastAsia" w:eastAsiaTheme="minorEastAsia" w:hAnsiTheme="minorEastAsia"/>
                <w:sz w:val="24"/>
                <w:szCs w:val="24"/>
              </w:rPr>
              <w:t>工作经验。具备</w:t>
            </w:r>
            <w:r w:rsidR="00C947FC">
              <w:rPr>
                <w:rFonts w:asciiTheme="minorEastAsia" w:eastAsiaTheme="minorEastAsia" w:hAnsiTheme="minorEastAsia" w:hint="eastAsia"/>
                <w:sz w:val="24"/>
                <w:szCs w:val="24"/>
              </w:rPr>
              <w:t>计算机技术与软件专业技术资格</w:t>
            </w:r>
            <w:r w:rsidR="00C947FC" w:rsidRPr="00C947FC">
              <w:rPr>
                <w:rFonts w:asciiTheme="minorEastAsia" w:eastAsiaTheme="minorEastAsia" w:hAnsiTheme="minorEastAsia" w:hint="eastAsia"/>
                <w:sz w:val="24"/>
                <w:szCs w:val="24"/>
              </w:rPr>
              <w:t>证书</w:t>
            </w:r>
            <w:r w:rsidR="00C947FC">
              <w:rPr>
                <w:rFonts w:asciiTheme="minorEastAsia" w:eastAsiaTheme="minorEastAsia" w:hAnsiTheme="minorEastAsia" w:hint="eastAsia"/>
                <w:sz w:val="24"/>
                <w:szCs w:val="24"/>
              </w:rPr>
              <w:t>（信息系统项目管理师）</w:t>
            </w:r>
            <w:r w:rsidRPr="00C947FC">
              <w:rPr>
                <w:rFonts w:asciiTheme="minorEastAsia" w:eastAsiaTheme="minorEastAsia" w:hAnsiTheme="minorEastAsia" w:hint="eastAsia"/>
                <w:sz w:val="24"/>
                <w:szCs w:val="24"/>
              </w:rPr>
              <w:t>。</w:t>
            </w:r>
          </w:p>
        </w:tc>
        <w:tc>
          <w:tcPr>
            <w:tcW w:w="1288" w:type="pct"/>
            <w:vAlign w:val="center"/>
          </w:tcPr>
          <w:p w14:paraId="14FC387D"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hint="eastAsia"/>
                <w:sz w:val="24"/>
                <w:szCs w:val="24"/>
              </w:rPr>
              <w:t>负责整体运维工作，项目管理，人员组织，工作分配</w:t>
            </w:r>
          </w:p>
        </w:tc>
        <w:tc>
          <w:tcPr>
            <w:tcW w:w="600" w:type="pct"/>
            <w:vMerge w:val="restart"/>
            <w:vAlign w:val="center"/>
          </w:tcPr>
          <w:p w14:paraId="713BCA46"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hint="eastAsia"/>
                <w:sz w:val="24"/>
                <w:szCs w:val="24"/>
              </w:rPr>
              <w:t>否</w:t>
            </w:r>
          </w:p>
        </w:tc>
      </w:tr>
      <w:tr w:rsidR="000A26BC" w:rsidRPr="00C947FC" w14:paraId="68EBA29B" w14:textId="77777777" w:rsidTr="002E1421">
        <w:trPr>
          <w:trHeight w:val="1286"/>
          <w:jc w:val="center"/>
        </w:trPr>
        <w:tc>
          <w:tcPr>
            <w:tcW w:w="409" w:type="pct"/>
            <w:vAlign w:val="center"/>
          </w:tcPr>
          <w:p w14:paraId="3033C818"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sz w:val="24"/>
                <w:szCs w:val="24"/>
              </w:rPr>
              <w:t>2</w:t>
            </w:r>
          </w:p>
        </w:tc>
        <w:tc>
          <w:tcPr>
            <w:tcW w:w="796" w:type="pct"/>
            <w:vAlign w:val="center"/>
          </w:tcPr>
          <w:p w14:paraId="7C6C7629"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hint="eastAsia"/>
                <w:sz w:val="24"/>
                <w:szCs w:val="24"/>
              </w:rPr>
              <w:t>集成专家</w:t>
            </w:r>
          </w:p>
        </w:tc>
        <w:tc>
          <w:tcPr>
            <w:tcW w:w="398" w:type="pct"/>
            <w:vAlign w:val="center"/>
          </w:tcPr>
          <w:p w14:paraId="70BE4619"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hint="eastAsia"/>
                <w:sz w:val="24"/>
                <w:szCs w:val="24"/>
              </w:rPr>
              <w:t>1</w:t>
            </w:r>
          </w:p>
        </w:tc>
        <w:tc>
          <w:tcPr>
            <w:tcW w:w="1509" w:type="pct"/>
            <w:vAlign w:val="center"/>
          </w:tcPr>
          <w:p w14:paraId="13DB5380" w14:textId="53E7C777" w:rsidR="000A26BC" w:rsidRPr="00C947FC" w:rsidRDefault="004F4760" w:rsidP="00C947FC">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hint="eastAsia"/>
                <w:sz w:val="24"/>
                <w:szCs w:val="24"/>
              </w:rPr>
              <w:t>3年（或以上）硬件集成</w:t>
            </w:r>
            <w:r w:rsidRPr="00C947FC">
              <w:rPr>
                <w:rFonts w:asciiTheme="minorEastAsia" w:eastAsiaTheme="minorEastAsia" w:hAnsiTheme="minorEastAsia"/>
                <w:sz w:val="24"/>
                <w:szCs w:val="24"/>
              </w:rPr>
              <w:t>工作经验</w:t>
            </w:r>
            <w:r w:rsidRPr="00C947FC">
              <w:rPr>
                <w:rFonts w:asciiTheme="minorEastAsia" w:eastAsiaTheme="minorEastAsia" w:hAnsiTheme="minorEastAsia" w:hint="eastAsia"/>
                <w:sz w:val="24"/>
                <w:szCs w:val="24"/>
              </w:rPr>
              <w:t>。</w:t>
            </w:r>
            <w:r w:rsidRPr="00C947FC">
              <w:rPr>
                <w:rFonts w:asciiTheme="minorEastAsia" w:eastAsiaTheme="minorEastAsia" w:hAnsiTheme="minorEastAsia"/>
                <w:sz w:val="24"/>
                <w:szCs w:val="24"/>
              </w:rPr>
              <w:t>具备</w:t>
            </w:r>
            <w:r w:rsidR="00C947FC">
              <w:rPr>
                <w:rFonts w:asciiTheme="minorEastAsia" w:eastAsiaTheme="minorEastAsia" w:hAnsiTheme="minorEastAsia" w:hint="eastAsia"/>
                <w:sz w:val="24"/>
                <w:szCs w:val="24"/>
              </w:rPr>
              <w:t>计算机技术与软件专业技术资格</w:t>
            </w:r>
            <w:r w:rsidR="00C947FC" w:rsidRPr="00C947FC">
              <w:rPr>
                <w:rFonts w:asciiTheme="minorEastAsia" w:eastAsiaTheme="minorEastAsia" w:hAnsiTheme="minorEastAsia" w:hint="eastAsia"/>
                <w:sz w:val="24"/>
                <w:szCs w:val="24"/>
              </w:rPr>
              <w:t>证书</w:t>
            </w:r>
            <w:r w:rsidR="00C947FC">
              <w:rPr>
                <w:rFonts w:asciiTheme="minorEastAsia" w:eastAsiaTheme="minorEastAsia" w:hAnsiTheme="minorEastAsia" w:hint="eastAsia"/>
                <w:sz w:val="24"/>
                <w:szCs w:val="24"/>
              </w:rPr>
              <w:t>（系统集成项目管理工程师）</w:t>
            </w:r>
            <w:r w:rsidRPr="00C947FC">
              <w:rPr>
                <w:rFonts w:asciiTheme="minorEastAsia" w:eastAsiaTheme="minorEastAsia" w:hAnsiTheme="minorEastAsia" w:hint="eastAsia"/>
                <w:sz w:val="24"/>
                <w:szCs w:val="24"/>
              </w:rPr>
              <w:t>。</w:t>
            </w:r>
          </w:p>
        </w:tc>
        <w:tc>
          <w:tcPr>
            <w:tcW w:w="1288" w:type="pct"/>
            <w:vAlign w:val="center"/>
          </w:tcPr>
          <w:p w14:paraId="404A35C3"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hint="eastAsia"/>
                <w:sz w:val="24"/>
                <w:szCs w:val="24"/>
              </w:rPr>
              <w:t>集成工作指导</w:t>
            </w:r>
          </w:p>
        </w:tc>
        <w:tc>
          <w:tcPr>
            <w:tcW w:w="600" w:type="pct"/>
            <w:vMerge/>
            <w:vAlign w:val="center"/>
          </w:tcPr>
          <w:p w14:paraId="6DE11DD6" w14:textId="77777777" w:rsidR="000A26BC" w:rsidRPr="00C947FC" w:rsidRDefault="000A26BC">
            <w:pPr>
              <w:adjustRightInd w:val="0"/>
              <w:snapToGrid w:val="0"/>
              <w:rPr>
                <w:rFonts w:asciiTheme="minorEastAsia" w:eastAsiaTheme="minorEastAsia" w:hAnsiTheme="minorEastAsia"/>
                <w:sz w:val="24"/>
                <w:szCs w:val="24"/>
              </w:rPr>
            </w:pPr>
          </w:p>
        </w:tc>
      </w:tr>
      <w:tr w:rsidR="000A26BC" w:rsidRPr="00C947FC" w14:paraId="3A8EBBD8" w14:textId="77777777" w:rsidTr="002E1421">
        <w:trPr>
          <w:trHeight w:val="1286"/>
          <w:jc w:val="center"/>
        </w:trPr>
        <w:tc>
          <w:tcPr>
            <w:tcW w:w="409" w:type="pct"/>
            <w:vAlign w:val="center"/>
          </w:tcPr>
          <w:p w14:paraId="7E18D891"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hint="eastAsia"/>
                <w:sz w:val="24"/>
                <w:szCs w:val="24"/>
              </w:rPr>
              <w:t>3</w:t>
            </w:r>
          </w:p>
        </w:tc>
        <w:tc>
          <w:tcPr>
            <w:tcW w:w="796" w:type="pct"/>
            <w:vAlign w:val="center"/>
          </w:tcPr>
          <w:p w14:paraId="466C4378"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hint="eastAsia"/>
                <w:sz w:val="24"/>
                <w:szCs w:val="24"/>
              </w:rPr>
              <w:t>运维负责人</w:t>
            </w:r>
          </w:p>
        </w:tc>
        <w:tc>
          <w:tcPr>
            <w:tcW w:w="398" w:type="pct"/>
            <w:vAlign w:val="center"/>
          </w:tcPr>
          <w:p w14:paraId="2C1AD0E4"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hint="eastAsia"/>
                <w:sz w:val="24"/>
                <w:szCs w:val="24"/>
              </w:rPr>
              <w:t>1</w:t>
            </w:r>
          </w:p>
        </w:tc>
        <w:tc>
          <w:tcPr>
            <w:tcW w:w="1509" w:type="pct"/>
            <w:vAlign w:val="center"/>
          </w:tcPr>
          <w:p w14:paraId="5975851F"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hint="eastAsia"/>
                <w:sz w:val="24"/>
                <w:szCs w:val="24"/>
              </w:rPr>
              <w:t>2年（或以上）硬件运</w:t>
            </w:r>
            <w:proofErr w:type="gramStart"/>
            <w:r w:rsidRPr="00C947FC">
              <w:rPr>
                <w:rFonts w:asciiTheme="minorEastAsia" w:eastAsiaTheme="minorEastAsia" w:hAnsiTheme="minorEastAsia" w:hint="eastAsia"/>
                <w:sz w:val="24"/>
                <w:szCs w:val="24"/>
              </w:rPr>
              <w:t>维</w:t>
            </w:r>
            <w:r w:rsidRPr="00C947FC">
              <w:rPr>
                <w:rFonts w:asciiTheme="minorEastAsia" w:eastAsiaTheme="minorEastAsia" w:hAnsiTheme="minorEastAsia"/>
                <w:sz w:val="24"/>
                <w:szCs w:val="24"/>
              </w:rPr>
              <w:t>工作</w:t>
            </w:r>
            <w:proofErr w:type="gramEnd"/>
            <w:r w:rsidRPr="00C947FC">
              <w:rPr>
                <w:rFonts w:asciiTheme="minorEastAsia" w:eastAsiaTheme="minorEastAsia" w:hAnsiTheme="minorEastAsia"/>
                <w:sz w:val="24"/>
                <w:szCs w:val="24"/>
              </w:rPr>
              <w:t>经验</w:t>
            </w:r>
            <w:r w:rsidRPr="00C947FC">
              <w:rPr>
                <w:rFonts w:asciiTheme="minorEastAsia" w:eastAsiaTheme="minorEastAsia" w:hAnsiTheme="minorEastAsia" w:hint="eastAsia"/>
                <w:sz w:val="24"/>
                <w:szCs w:val="24"/>
              </w:rPr>
              <w:t>。</w:t>
            </w:r>
            <w:r w:rsidRPr="00C947FC">
              <w:rPr>
                <w:rFonts w:asciiTheme="minorEastAsia" w:eastAsiaTheme="minorEastAsia" w:hAnsiTheme="minorEastAsia"/>
                <w:sz w:val="24"/>
                <w:szCs w:val="24"/>
              </w:rPr>
              <w:t>具备</w:t>
            </w:r>
            <w:r w:rsidRPr="00C947FC">
              <w:rPr>
                <w:rFonts w:asciiTheme="minorEastAsia" w:eastAsiaTheme="minorEastAsia" w:hAnsiTheme="minorEastAsia" w:hint="eastAsia"/>
                <w:sz w:val="24"/>
                <w:szCs w:val="24"/>
              </w:rPr>
              <w:t>ITSS IT服务项目经理证书</w:t>
            </w:r>
          </w:p>
        </w:tc>
        <w:tc>
          <w:tcPr>
            <w:tcW w:w="1288" w:type="pct"/>
            <w:vAlign w:val="center"/>
          </w:tcPr>
          <w:p w14:paraId="678541BE" w14:textId="77777777" w:rsidR="000A26BC" w:rsidRPr="00C947FC" w:rsidRDefault="004F4760">
            <w:pPr>
              <w:adjustRightInd w:val="0"/>
              <w:snapToGrid w:val="0"/>
              <w:jc w:val="center"/>
              <w:rPr>
                <w:rFonts w:asciiTheme="minorEastAsia" w:eastAsiaTheme="minorEastAsia" w:hAnsiTheme="minorEastAsia"/>
                <w:sz w:val="24"/>
                <w:szCs w:val="24"/>
              </w:rPr>
            </w:pPr>
            <w:r w:rsidRPr="00C947FC">
              <w:rPr>
                <w:rFonts w:asciiTheme="minorEastAsia" w:eastAsiaTheme="minorEastAsia" w:hAnsiTheme="minorEastAsia" w:hint="eastAsia"/>
                <w:sz w:val="24"/>
                <w:szCs w:val="24"/>
              </w:rPr>
              <w:t>负责运</w:t>
            </w:r>
            <w:proofErr w:type="gramStart"/>
            <w:r w:rsidRPr="00C947FC">
              <w:rPr>
                <w:rFonts w:asciiTheme="minorEastAsia" w:eastAsiaTheme="minorEastAsia" w:hAnsiTheme="minorEastAsia" w:hint="eastAsia"/>
                <w:sz w:val="24"/>
                <w:szCs w:val="24"/>
              </w:rPr>
              <w:t>维工作</w:t>
            </w:r>
            <w:proofErr w:type="gramEnd"/>
          </w:p>
        </w:tc>
        <w:tc>
          <w:tcPr>
            <w:tcW w:w="600" w:type="pct"/>
            <w:vMerge/>
            <w:vAlign w:val="center"/>
          </w:tcPr>
          <w:p w14:paraId="0B5A024F" w14:textId="77777777" w:rsidR="000A26BC" w:rsidRPr="00C947FC" w:rsidRDefault="000A26BC">
            <w:pPr>
              <w:adjustRightInd w:val="0"/>
              <w:snapToGrid w:val="0"/>
              <w:rPr>
                <w:rFonts w:asciiTheme="minorEastAsia" w:eastAsiaTheme="minorEastAsia" w:hAnsiTheme="minorEastAsia"/>
                <w:sz w:val="24"/>
                <w:szCs w:val="24"/>
              </w:rPr>
            </w:pPr>
          </w:p>
        </w:tc>
      </w:tr>
    </w:tbl>
    <w:p w14:paraId="455817D3" w14:textId="77777777" w:rsidR="000A26BC" w:rsidRDefault="004F4760" w:rsidP="00C947FC">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三</w:t>
      </w:r>
      <w:r>
        <w:rPr>
          <w:color w:val="000000"/>
          <w:sz w:val="24"/>
          <w:szCs w:val="24"/>
        </w:rPr>
        <w:t>、</w:t>
      </w:r>
      <w:r>
        <w:rPr>
          <w:rFonts w:hint="eastAsia"/>
          <w:sz w:val="24"/>
          <w:szCs w:val="24"/>
        </w:rPr>
        <w:t>商务要求</w:t>
      </w:r>
    </w:p>
    <w:p w14:paraId="5F96D836" w14:textId="77777777" w:rsidR="000A26BC" w:rsidRDefault="004F4760">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（一）报价要求</w:t>
      </w:r>
    </w:p>
    <w:p w14:paraId="38F1724C" w14:textId="77777777" w:rsidR="000A26BC" w:rsidRDefault="004F4760">
      <w:pPr>
        <w:autoSpaceDE w:val="0"/>
        <w:autoSpaceDN w:val="0"/>
        <w:adjustRightInd w:val="0"/>
        <w:spacing w:line="360" w:lineRule="auto"/>
        <w:ind w:firstLineChars="200" w:firstLine="480"/>
        <w:rPr>
          <w:color w:val="000000"/>
          <w:sz w:val="24"/>
        </w:rPr>
      </w:pPr>
      <w:r>
        <w:rPr>
          <w:rFonts w:hint="eastAsia"/>
          <w:color w:val="000000"/>
          <w:sz w:val="24"/>
        </w:rPr>
        <w:t xml:space="preserve">1. </w:t>
      </w:r>
      <w:r>
        <w:rPr>
          <w:rFonts w:hint="eastAsia"/>
          <w:color w:val="000000"/>
          <w:sz w:val="24"/>
        </w:rPr>
        <w:t>投标报价以人民币填列。</w:t>
      </w:r>
    </w:p>
    <w:p w14:paraId="21BAAFEB" w14:textId="77777777" w:rsidR="000A26BC" w:rsidRDefault="004F4760">
      <w:pPr>
        <w:autoSpaceDE w:val="0"/>
        <w:autoSpaceDN w:val="0"/>
        <w:adjustRightInd w:val="0"/>
        <w:spacing w:line="360" w:lineRule="auto"/>
        <w:ind w:firstLineChars="200" w:firstLine="480"/>
        <w:rPr>
          <w:color w:val="000000"/>
          <w:sz w:val="24"/>
        </w:rPr>
      </w:pPr>
      <w:r>
        <w:rPr>
          <w:rFonts w:hint="eastAsia"/>
          <w:color w:val="000000"/>
          <w:sz w:val="24"/>
        </w:rPr>
        <w:t xml:space="preserve">2. </w:t>
      </w:r>
      <w:r>
        <w:rPr>
          <w:rFonts w:hint="eastAsia"/>
          <w:color w:val="000000"/>
          <w:sz w:val="24"/>
        </w:rPr>
        <w:t>投标人的报价应包括：设备主机及附件货款、运输费、运输保险费、装卸费、安装调试费及利润税金等为完成招标文件规定的全部要求所需的一切费用。投标人所报</w:t>
      </w:r>
      <w:proofErr w:type="gramStart"/>
      <w:r>
        <w:rPr>
          <w:rFonts w:hint="eastAsia"/>
          <w:color w:val="000000"/>
          <w:sz w:val="24"/>
        </w:rPr>
        <w:t>价格为货到</w:t>
      </w:r>
      <w:proofErr w:type="gramEnd"/>
      <w:r>
        <w:rPr>
          <w:rFonts w:hint="eastAsia"/>
          <w:color w:val="000000"/>
          <w:sz w:val="24"/>
        </w:rPr>
        <w:t>现场安装调试完成的最终优惠价格。</w:t>
      </w:r>
    </w:p>
    <w:p w14:paraId="11FB89D7" w14:textId="77777777" w:rsidR="000A26BC" w:rsidRDefault="004F4760">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验收及相关费用由投标人负责。</w:t>
      </w:r>
    </w:p>
    <w:p w14:paraId="79E3AACF" w14:textId="77777777" w:rsidR="000A26BC" w:rsidRDefault="004F4760">
      <w:pPr>
        <w:spacing w:line="360" w:lineRule="auto"/>
        <w:ind w:firstLineChars="200" w:firstLine="480"/>
        <w:outlineLvl w:val="0"/>
        <w:rPr>
          <w:sz w:val="24"/>
        </w:rPr>
      </w:pPr>
      <w:r>
        <w:rPr>
          <w:rFonts w:hint="eastAsia"/>
          <w:sz w:val="24"/>
        </w:rPr>
        <w:t>（二）服务要求</w:t>
      </w:r>
    </w:p>
    <w:p w14:paraId="2E1CBFC3" w14:textId="77777777" w:rsidR="000A26BC" w:rsidRDefault="004F4760">
      <w:pPr>
        <w:spacing w:line="360" w:lineRule="auto"/>
        <w:ind w:firstLineChars="200" w:firstLine="480"/>
        <w:outlineLvl w:val="0"/>
        <w:rPr>
          <w:sz w:val="24"/>
        </w:rPr>
      </w:pPr>
      <w:r>
        <w:rPr>
          <w:rFonts w:hint="eastAsia"/>
          <w:sz w:val="24"/>
        </w:rPr>
        <w:t xml:space="preserve">1. </w:t>
      </w:r>
      <w:r>
        <w:rPr>
          <w:rFonts w:hint="eastAsia"/>
          <w:sz w:val="24"/>
        </w:rPr>
        <w:t>提供所投产品</w:t>
      </w:r>
      <w:r>
        <w:rPr>
          <w:rFonts w:hint="eastAsia"/>
          <w:sz w:val="24"/>
        </w:rPr>
        <w:t>3</w:t>
      </w:r>
      <w:r>
        <w:rPr>
          <w:rFonts w:hint="eastAsia"/>
          <w:sz w:val="24"/>
        </w:rPr>
        <w:t>年的免费上门保修，终身维修。</w:t>
      </w:r>
    </w:p>
    <w:p w14:paraId="1FF5595C" w14:textId="77777777" w:rsidR="000A26BC" w:rsidRDefault="004F4760">
      <w:pPr>
        <w:spacing w:line="360" w:lineRule="auto"/>
        <w:ind w:firstLineChars="200" w:firstLine="480"/>
        <w:outlineLvl w:val="0"/>
        <w:rPr>
          <w:sz w:val="24"/>
        </w:rPr>
      </w:pPr>
      <w:r>
        <w:rPr>
          <w:rFonts w:hint="eastAsia"/>
          <w:sz w:val="24"/>
        </w:rPr>
        <w:t xml:space="preserve">2. </w:t>
      </w:r>
      <w:r>
        <w:rPr>
          <w:rFonts w:hint="eastAsia"/>
          <w:sz w:val="24"/>
        </w:rPr>
        <w:t>保修期内免费更换零配件，</w:t>
      </w:r>
      <w:r>
        <w:rPr>
          <w:rFonts w:hint="eastAsia"/>
          <w:sz w:val="24"/>
        </w:rPr>
        <w:t>7</w:t>
      </w:r>
      <w:r>
        <w:rPr>
          <w:rFonts w:hint="eastAsia"/>
          <w:sz w:val="24"/>
        </w:rPr>
        <w:t>×</w:t>
      </w:r>
      <w:r>
        <w:rPr>
          <w:rFonts w:hint="eastAsia"/>
          <w:sz w:val="24"/>
        </w:rPr>
        <w:t>24</w:t>
      </w:r>
      <w:r>
        <w:rPr>
          <w:rFonts w:hint="eastAsia"/>
          <w:sz w:val="24"/>
        </w:rPr>
        <w:t>小时技术响应，</w:t>
      </w:r>
      <w:r>
        <w:rPr>
          <w:rFonts w:hint="eastAsia"/>
          <w:sz w:val="24"/>
        </w:rPr>
        <w:t>48</w:t>
      </w:r>
      <w:r>
        <w:rPr>
          <w:rFonts w:hint="eastAsia"/>
          <w:sz w:val="24"/>
        </w:rPr>
        <w:t>小时内维修工程师到达维修现场。保修期自验收合格之日起计算。</w:t>
      </w:r>
    </w:p>
    <w:p w14:paraId="2271D6C5" w14:textId="77777777" w:rsidR="000A26BC" w:rsidRDefault="004F4760">
      <w:pPr>
        <w:spacing w:line="360" w:lineRule="auto"/>
        <w:ind w:firstLineChars="200" w:firstLine="480"/>
        <w:outlineLvl w:val="0"/>
        <w:rPr>
          <w:sz w:val="24"/>
        </w:rPr>
      </w:pPr>
      <w:r>
        <w:rPr>
          <w:rFonts w:hint="eastAsia"/>
          <w:sz w:val="24"/>
        </w:rPr>
        <w:t xml:space="preserve">3. </w:t>
      </w:r>
      <w:r>
        <w:rPr>
          <w:rFonts w:hint="eastAsia"/>
          <w:sz w:val="24"/>
        </w:rPr>
        <w:t>提供所投产品制造商服务机构情况，包括地址、联系方式及技术人员数量等。</w:t>
      </w:r>
    </w:p>
    <w:p w14:paraId="04490DD3" w14:textId="77777777" w:rsidR="000A26BC" w:rsidRDefault="004F4760">
      <w:pPr>
        <w:spacing w:line="360" w:lineRule="auto"/>
        <w:ind w:firstLineChars="200" w:firstLine="480"/>
        <w:outlineLvl w:val="0"/>
        <w:rPr>
          <w:sz w:val="24"/>
        </w:rPr>
      </w:pPr>
      <w:r>
        <w:rPr>
          <w:rFonts w:hint="eastAsia"/>
          <w:sz w:val="24"/>
        </w:rPr>
        <w:lastRenderedPageBreak/>
        <w:t xml:space="preserve">4. </w:t>
      </w:r>
      <w:r>
        <w:rPr>
          <w:rFonts w:hint="eastAsia"/>
          <w:sz w:val="24"/>
        </w:rPr>
        <w:t>提供原厂标准的易耗品、消耗材料价格清单及折扣率，保修期后设备维修的价格清单及折扣率。</w:t>
      </w:r>
    </w:p>
    <w:p w14:paraId="01A40B5B" w14:textId="77777777" w:rsidR="000A26BC" w:rsidRDefault="004F4760">
      <w:pPr>
        <w:spacing w:line="360" w:lineRule="auto"/>
        <w:ind w:firstLineChars="200" w:firstLine="480"/>
        <w:outlineLvl w:val="0"/>
        <w:rPr>
          <w:sz w:val="24"/>
        </w:rPr>
      </w:pPr>
      <w:r>
        <w:rPr>
          <w:rFonts w:hint="eastAsia"/>
          <w:sz w:val="24"/>
        </w:rPr>
        <w:t xml:space="preserve">5. </w:t>
      </w:r>
      <w:r>
        <w:rPr>
          <w:rFonts w:hint="eastAsia"/>
          <w:sz w:val="24"/>
        </w:rPr>
        <w:t>提供现场技术培训。</w:t>
      </w:r>
    </w:p>
    <w:p w14:paraId="0D546247" w14:textId="77777777" w:rsidR="000A26BC" w:rsidRDefault="004F4760">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（三）交货要求</w:t>
      </w:r>
    </w:p>
    <w:p w14:paraId="794AE474" w14:textId="77777777" w:rsidR="000A26BC" w:rsidRDefault="004F4760">
      <w:pPr>
        <w:autoSpaceDE w:val="0"/>
        <w:autoSpaceDN w:val="0"/>
        <w:adjustRightInd w:val="0"/>
        <w:spacing w:line="360" w:lineRule="auto"/>
        <w:ind w:firstLineChars="200" w:firstLine="480"/>
        <w:rPr>
          <w:color w:val="000000"/>
          <w:sz w:val="24"/>
        </w:rPr>
      </w:pPr>
      <w:r>
        <w:rPr>
          <w:rFonts w:hint="eastAsia"/>
          <w:color w:val="000000"/>
          <w:sz w:val="24"/>
        </w:rPr>
        <w:t xml:space="preserve">1. </w:t>
      </w:r>
      <w:r>
        <w:rPr>
          <w:rFonts w:hint="eastAsia"/>
          <w:color w:val="000000"/>
          <w:sz w:val="24"/>
        </w:rPr>
        <w:t>交货期：</w:t>
      </w:r>
    </w:p>
    <w:p w14:paraId="492B375B" w14:textId="77777777" w:rsidR="000A26BC" w:rsidRDefault="004F4760">
      <w:pPr>
        <w:spacing w:line="360" w:lineRule="auto"/>
        <w:ind w:firstLineChars="200" w:firstLine="480"/>
        <w:outlineLvl w:val="0"/>
        <w:rPr>
          <w:sz w:val="24"/>
        </w:rPr>
      </w:pPr>
      <w:r>
        <w:rPr>
          <w:rFonts w:hint="eastAsia"/>
          <w:sz w:val="24"/>
        </w:rPr>
        <w:t>货到：签订合同之日起</w:t>
      </w:r>
      <w:r>
        <w:rPr>
          <w:rFonts w:hint="eastAsia"/>
          <w:sz w:val="24"/>
        </w:rPr>
        <w:t>20</w:t>
      </w:r>
      <w:r>
        <w:rPr>
          <w:rFonts w:hint="eastAsia"/>
          <w:sz w:val="24"/>
        </w:rPr>
        <w:t>工作日内（特殊情况以合同为准）。</w:t>
      </w:r>
    </w:p>
    <w:p w14:paraId="19F76E02" w14:textId="77777777" w:rsidR="000A26BC" w:rsidRDefault="004F4760">
      <w:pPr>
        <w:spacing w:line="360" w:lineRule="auto"/>
        <w:ind w:firstLineChars="200" w:firstLine="480"/>
        <w:outlineLvl w:val="0"/>
        <w:rPr>
          <w:sz w:val="24"/>
        </w:rPr>
      </w:pPr>
      <w:r>
        <w:rPr>
          <w:rFonts w:hint="eastAsia"/>
          <w:sz w:val="24"/>
        </w:rPr>
        <w:t>安装（施工）完成：货到之日起</w:t>
      </w:r>
      <w:r>
        <w:rPr>
          <w:rFonts w:hint="eastAsia"/>
          <w:sz w:val="24"/>
        </w:rPr>
        <w:t>30</w:t>
      </w:r>
      <w:r>
        <w:rPr>
          <w:rFonts w:hint="eastAsia"/>
          <w:sz w:val="24"/>
        </w:rPr>
        <w:t>工作日内（特殊情况以合同为准）。</w:t>
      </w:r>
    </w:p>
    <w:p w14:paraId="4444154C" w14:textId="77777777" w:rsidR="000A26BC" w:rsidRPr="0045292B" w:rsidRDefault="004F4760">
      <w:pPr>
        <w:autoSpaceDE w:val="0"/>
        <w:autoSpaceDN w:val="0"/>
        <w:adjustRightInd w:val="0"/>
        <w:spacing w:line="360" w:lineRule="auto"/>
        <w:ind w:firstLineChars="200" w:firstLine="480"/>
        <w:rPr>
          <w:sz w:val="24"/>
        </w:rPr>
      </w:pPr>
      <w:r>
        <w:rPr>
          <w:rFonts w:hint="eastAsia"/>
          <w:color w:val="000000"/>
          <w:sz w:val="24"/>
        </w:rPr>
        <w:t xml:space="preserve">2. </w:t>
      </w:r>
      <w:r>
        <w:rPr>
          <w:rFonts w:hint="eastAsia"/>
          <w:color w:val="000000"/>
          <w:sz w:val="24"/>
        </w:rPr>
        <w:t>交</w:t>
      </w:r>
      <w:r w:rsidRPr="0045292B">
        <w:rPr>
          <w:rFonts w:hint="eastAsia"/>
          <w:sz w:val="24"/>
        </w:rPr>
        <w:t>货地点：天津市南开区咸阳路</w:t>
      </w:r>
      <w:r w:rsidRPr="0045292B">
        <w:rPr>
          <w:rFonts w:hint="eastAsia"/>
          <w:sz w:val="24"/>
        </w:rPr>
        <w:t>81</w:t>
      </w:r>
      <w:r w:rsidRPr="0045292B">
        <w:rPr>
          <w:rFonts w:hint="eastAsia"/>
          <w:sz w:val="24"/>
        </w:rPr>
        <w:t>号、河西区环岛西路</w:t>
      </w:r>
      <w:r w:rsidRPr="0045292B">
        <w:rPr>
          <w:rFonts w:hint="eastAsia"/>
          <w:sz w:val="24"/>
        </w:rPr>
        <w:t>19</w:t>
      </w:r>
      <w:r w:rsidRPr="0045292B">
        <w:rPr>
          <w:rFonts w:hint="eastAsia"/>
          <w:sz w:val="24"/>
        </w:rPr>
        <w:t>号、西青区中</w:t>
      </w:r>
      <w:proofErr w:type="gramStart"/>
      <w:r w:rsidRPr="0045292B">
        <w:rPr>
          <w:rFonts w:hint="eastAsia"/>
          <w:sz w:val="24"/>
        </w:rPr>
        <w:t>北镇曦霞路</w:t>
      </w:r>
      <w:proofErr w:type="gramEnd"/>
      <w:r w:rsidRPr="0045292B">
        <w:rPr>
          <w:rFonts w:hint="eastAsia"/>
          <w:sz w:val="24"/>
        </w:rPr>
        <w:t>26</w:t>
      </w:r>
      <w:r w:rsidRPr="0045292B">
        <w:rPr>
          <w:rFonts w:hint="eastAsia"/>
          <w:sz w:val="24"/>
        </w:rPr>
        <w:t>号、天津市宝坻区</w:t>
      </w:r>
      <w:proofErr w:type="gramStart"/>
      <w:r w:rsidRPr="0045292B">
        <w:rPr>
          <w:rFonts w:hint="eastAsia"/>
          <w:sz w:val="24"/>
        </w:rPr>
        <w:t>开元路与政融街</w:t>
      </w:r>
      <w:proofErr w:type="gramEnd"/>
      <w:r w:rsidRPr="0045292B">
        <w:rPr>
          <w:rFonts w:hint="eastAsia"/>
          <w:sz w:val="24"/>
        </w:rPr>
        <w:t>交口广电机房（特殊情况以合同为准）。</w:t>
      </w:r>
    </w:p>
    <w:p w14:paraId="02F1E4E5" w14:textId="77777777" w:rsidR="000A26BC" w:rsidRPr="0045292B" w:rsidRDefault="004F4760">
      <w:pPr>
        <w:autoSpaceDE w:val="0"/>
        <w:autoSpaceDN w:val="0"/>
        <w:adjustRightInd w:val="0"/>
        <w:spacing w:line="360" w:lineRule="auto"/>
        <w:ind w:firstLineChars="200" w:firstLine="480"/>
        <w:rPr>
          <w:sz w:val="24"/>
        </w:rPr>
      </w:pPr>
      <w:r w:rsidRPr="0045292B">
        <w:rPr>
          <w:rFonts w:hint="eastAsia"/>
          <w:sz w:val="24"/>
        </w:rPr>
        <w:t xml:space="preserve">3. </w:t>
      </w:r>
      <w:r w:rsidRPr="0045292B">
        <w:rPr>
          <w:rFonts w:hint="eastAsia"/>
          <w:sz w:val="24"/>
        </w:rPr>
        <w:t>提供制造商完整的随机资料，包括完整的使用和维修手册等。</w:t>
      </w:r>
    </w:p>
    <w:p w14:paraId="14E6E855" w14:textId="77777777" w:rsidR="000A26BC" w:rsidRPr="0045292B" w:rsidRDefault="004F4760">
      <w:pPr>
        <w:autoSpaceDE w:val="0"/>
        <w:autoSpaceDN w:val="0"/>
        <w:adjustRightInd w:val="0"/>
        <w:spacing w:line="360" w:lineRule="auto"/>
        <w:ind w:firstLineChars="200" w:firstLine="480"/>
        <w:rPr>
          <w:sz w:val="24"/>
        </w:rPr>
      </w:pPr>
      <w:r w:rsidRPr="0045292B">
        <w:rPr>
          <w:rFonts w:hint="eastAsia"/>
          <w:sz w:val="24"/>
        </w:rPr>
        <w:t xml:space="preserve">4. </w:t>
      </w:r>
      <w:r w:rsidRPr="0045292B">
        <w:rPr>
          <w:rFonts w:hint="eastAsia"/>
          <w:sz w:val="24"/>
        </w:rPr>
        <w:t>特别要求：交货时要求投标人就所投产</w:t>
      </w:r>
      <w:proofErr w:type="gramStart"/>
      <w:r w:rsidRPr="0045292B">
        <w:rPr>
          <w:rFonts w:hint="eastAsia"/>
          <w:sz w:val="24"/>
        </w:rPr>
        <w:t>品提供</w:t>
      </w:r>
      <w:proofErr w:type="gramEnd"/>
      <w:r w:rsidRPr="0045292B">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796BAEC3" w14:textId="77777777" w:rsidR="000A26BC" w:rsidRPr="0045292B" w:rsidRDefault="004F4760">
      <w:pPr>
        <w:autoSpaceDE w:val="0"/>
        <w:autoSpaceDN w:val="0"/>
        <w:adjustRightInd w:val="0"/>
        <w:spacing w:line="360" w:lineRule="auto"/>
        <w:ind w:firstLineChars="200" w:firstLine="480"/>
        <w:rPr>
          <w:sz w:val="24"/>
        </w:rPr>
      </w:pPr>
      <w:r w:rsidRPr="0045292B">
        <w:rPr>
          <w:rFonts w:hint="eastAsia"/>
          <w:sz w:val="24"/>
          <w:szCs w:val="24"/>
        </w:rPr>
        <w:t>★</w:t>
      </w:r>
      <w:r w:rsidRPr="0045292B">
        <w:rPr>
          <w:rFonts w:hint="eastAsia"/>
          <w:sz w:val="24"/>
        </w:rPr>
        <w:t>（四）付款方式</w:t>
      </w:r>
    </w:p>
    <w:p w14:paraId="331C744A" w14:textId="77777777" w:rsidR="000A26BC" w:rsidRPr="0045292B" w:rsidRDefault="004F4760">
      <w:pPr>
        <w:autoSpaceDE w:val="0"/>
        <w:autoSpaceDN w:val="0"/>
        <w:adjustRightInd w:val="0"/>
        <w:spacing w:line="360" w:lineRule="auto"/>
        <w:ind w:firstLineChars="200" w:firstLine="480"/>
        <w:rPr>
          <w:sz w:val="24"/>
        </w:rPr>
      </w:pPr>
      <w:r w:rsidRPr="0045292B">
        <w:rPr>
          <w:rFonts w:hint="eastAsia"/>
          <w:sz w:val="24"/>
        </w:rPr>
        <w:t>签订合同之日起且采购人收到正式发票后</w:t>
      </w:r>
      <w:r w:rsidRPr="0045292B">
        <w:rPr>
          <w:rFonts w:hint="eastAsia"/>
          <w:sz w:val="24"/>
        </w:rPr>
        <w:t>15</w:t>
      </w:r>
      <w:r w:rsidRPr="0045292B">
        <w:rPr>
          <w:rFonts w:hint="eastAsia"/>
          <w:sz w:val="24"/>
        </w:rPr>
        <w:t>个工作日内支付合同总额的</w:t>
      </w:r>
      <w:r w:rsidRPr="0045292B">
        <w:rPr>
          <w:rFonts w:hint="eastAsia"/>
          <w:sz w:val="24"/>
        </w:rPr>
        <w:t>95%</w:t>
      </w:r>
      <w:r w:rsidRPr="0045292B">
        <w:rPr>
          <w:rFonts w:hint="eastAsia"/>
          <w:sz w:val="24"/>
        </w:rPr>
        <w:t>，货到安装调试完成验收合格</w:t>
      </w:r>
      <w:proofErr w:type="gramStart"/>
      <w:r w:rsidRPr="0045292B">
        <w:rPr>
          <w:rFonts w:hint="eastAsia"/>
          <w:sz w:val="24"/>
        </w:rPr>
        <w:t>之日且采购</w:t>
      </w:r>
      <w:proofErr w:type="gramEnd"/>
      <w:r w:rsidRPr="0045292B">
        <w:rPr>
          <w:rFonts w:hint="eastAsia"/>
          <w:sz w:val="24"/>
        </w:rPr>
        <w:t>人收到正式发票后</w:t>
      </w:r>
      <w:r w:rsidRPr="0045292B">
        <w:rPr>
          <w:rFonts w:hint="eastAsia"/>
          <w:sz w:val="24"/>
        </w:rPr>
        <w:t>15</w:t>
      </w:r>
      <w:r w:rsidRPr="0045292B">
        <w:rPr>
          <w:rFonts w:hint="eastAsia"/>
          <w:sz w:val="24"/>
        </w:rPr>
        <w:t>个工作日内支付合同总额的</w:t>
      </w:r>
      <w:r w:rsidRPr="0045292B">
        <w:rPr>
          <w:rFonts w:hint="eastAsia"/>
          <w:sz w:val="24"/>
        </w:rPr>
        <w:t>5%</w:t>
      </w:r>
      <w:r w:rsidRPr="0045292B">
        <w:rPr>
          <w:rFonts w:hint="eastAsia"/>
          <w:sz w:val="24"/>
        </w:rPr>
        <w:t>（特殊情况以合同为准）。</w:t>
      </w:r>
    </w:p>
    <w:p w14:paraId="65A601B0" w14:textId="77777777" w:rsidR="000A26BC" w:rsidRDefault="004F4760">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（五）投标保证金和履约保证金</w:t>
      </w:r>
    </w:p>
    <w:p w14:paraId="2C9BAFBB" w14:textId="77777777" w:rsidR="000A26BC" w:rsidRDefault="004F4760">
      <w:pPr>
        <w:autoSpaceDE w:val="0"/>
        <w:autoSpaceDN w:val="0"/>
        <w:adjustRightInd w:val="0"/>
        <w:spacing w:line="360" w:lineRule="auto"/>
        <w:ind w:firstLineChars="200" w:firstLine="480"/>
        <w:rPr>
          <w:color w:val="000000"/>
          <w:sz w:val="24"/>
        </w:rPr>
      </w:pPr>
      <w:r>
        <w:rPr>
          <w:rFonts w:hint="eastAsia"/>
          <w:color w:val="000000"/>
          <w:sz w:val="24"/>
        </w:rPr>
        <w:t>本项目不收取投标保证金和履约保证金。</w:t>
      </w:r>
    </w:p>
    <w:p w14:paraId="6BB156E6" w14:textId="77777777" w:rsidR="000A26BC" w:rsidRDefault="004F4760">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（六）验收方法及标准</w:t>
      </w:r>
    </w:p>
    <w:p w14:paraId="0D5F97B7" w14:textId="77777777" w:rsidR="000A26BC" w:rsidRDefault="004F4760">
      <w:pPr>
        <w:autoSpaceDE w:val="0"/>
        <w:autoSpaceDN w:val="0"/>
        <w:adjustRightInd w:val="0"/>
        <w:spacing w:line="360" w:lineRule="auto"/>
        <w:ind w:firstLineChars="200" w:firstLine="480"/>
        <w:rPr>
          <w:color w:val="000000"/>
          <w:sz w:val="24"/>
        </w:rPr>
      </w:pPr>
      <w:r>
        <w:rPr>
          <w:rFonts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int="eastAsia"/>
          <w:color w:val="000000"/>
          <w:sz w:val="24"/>
        </w:rPr>
        <w:t>验收书</w:t>
      </w:r>
      <w:proofErr w:type="gramEnd"/>
      <w:r>
        <w:rPr>
          <w:rFonts w:hint="eastAsia"/>
          <w:color w:val="000000"/>
          <w:sz w:val="24"/>
        </w:rPr>
        <w:t>的参考资料一并存档。验收结束后，应当出具验收书，列明各项标准的验收情况及项目总体评价，由验收双方共同签署。</w:t>
      </w:r>
    </w:p>
    <w:p w14:paraId="274BF929" w14:textId="77777777" w:rsidR="000A26BC" w:rsidRDefault="004F4760">
      <w:pPr>
        <w:spacing w:line="360" w:lineRule="auto"/>
        <w:ind w:firstLineChars="200" w:firstLine="480"/>
        <w:outlineLvl w:val="0"/>
        <w:rPr>
          <w:sz w:val="24"/>
        </w:rPr>
      </w:pPr>
      <w:r>
        <w:rPr>
          <w:rFonts w:hint="eastAsia"/>
          <w:sz w:val="24"/>
        </w:rPr>
        <w:lastRenderedPageBreak/>
        <w:t>四、评分因素及评标标准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0A26BC" w14:paraId="7B800584" w14:textId="77777777">
        <w:trPr>
          <w:jc w:val="center"/>
        </w:trPr>
        <w:tc>
          <w:tcPr>
            <w:tcW w:w="9250" w:type="dxa"/>
            <w:gridSpan w:val="3"/>
            <w:vAlign w:val="center"/>
          </w:tcPr>
          <w:p w14:paraId="28A25DC8" w14:textId="77777777" w:rsidR="000A26BC" w:rsidRDefault="004F4760">
            <w:pPr>
              <w:widowControl/>
              <w:snapToGrid w:val="0"/>
              <w:jc w:val="center"/>
              <w:rPr>
                <w:kern w:val="0"/>
                <w:sz w:val="24"/>
                <w:szCs w:val="24"/>
              </w:rPr>
            </w:pPr>
            <w:r>
              <w:rPr>
                <w:kern w:val="0"/>
                <w:sz w:val="24"/>
                <w:szCs w:val="24"/>
              </w:rPr>
              <w:t>第一部分</w:t>
            </w:r>
            <w:r>
              <w:rPr>
                <w:rFonts w:hint="eastAsia"/>
                <w:kern w:val="0"/>
                <w:sz w:val="24"/>
                <w:szCs w:val="24"/>
              </w:rPr>
              <w:t xml:space="preserve"> </w:t>
            </w:r>
            <w:r>
              <w:rPr>
                <w:rFonts w:hint="eastAsia"/>
                <w:kern w:val="0"/>
                <w:sz w:val="24"/>
                <w:szCs w:val="24"/>
              </w:rPr>
              <w:t>价格（</w:t>
            </w:r>
            <w:r>
              <w:rPr>
                <w:rFonts w:hint="eastAsia"/>
                <w:kern w:val="0"/>
                <w:sz w:val="24"/>
                <w:szCs w:val="24"/>
              </w:rPr>
              <w:t>30</w:t>
            </w:r>
            <w:r>
              <w:rPr>
                <w:rFonts w:hint="eastAsia"/>
                <w:kern w:val="0"/>
                <w:sz w:val="24"/>
                <w:szCs w:val="24"/>
              </w:rPr>
              <w:t>分）</w:t>
            </w:r>
          </w:p>
        </w:tc>
        <w:tc>
          <w:tcPr>
            <w:tcW w:w="1010" w:type="dxa"/>
            <w:vAlign w:val="center"/>
          </w:tcPr>
          <w:p w14:paraId="77F48ADC" w14:textId="77777777" w:rsidR="000A26BC" w:rsidRDefault="004F4760">
            <w:pPr>
              <w:widowControl/>
              <w:snapToGrid w:val="0"/>
              <w:jc w:val="center"/>
              <w:rPr>
                <w:kern w:val="0"/>
                <w:sz w:val="24"/>
                <w:szCs w:val="24"/>
              </w:rPr>
            </w:pPr>
            <w:r>
              <w:rPr>
                <w:kern w:val="0"/>
                <w:sz w:val="24"/>
                <w:szCs w:val="24"/>
              </w:rPr>
              <w:t>分值</w:t>
            </w:r>
          </w:p>
        </w:tc>
      </w:tr>
      <w:tr w:rsidR="000A26BC" w14:paraId="60B28A74" w14:textId="77777777">
        <w:trPr>
          <w:jc w:val="center"/>
        </w:trPr>
        <w:tc>
          <w:tcPr>
            <w:tcW w:w="508" w:type="dxa"/>
            <w:noWrap/>
            <w:vAlign w:val="center"/>
          </w:tcPr>
          <w:p w14:paraId="796092DC" w14:textId="77777777" w:rsidR="000A26BC" w:rsidRDefault="004F4760">
            <w:pPr>
              <w:widowControl/>
              <w:snapToGrid w:val="0"/>
              <w:jc w:val="center"/>
              <w:rPr>
                <w:kern w:val="0"/>
                <w:sz w:val="24"/>
                <w:szCs w:val="24"/>
              </w:rPr>
            </w:pPr>
            <w:r>
              <w:rPr>
                <w:rFonts w:hint="eastAsia"/>
                <w:kern w:val="0"/>
                <w:sz w:val="24"/>
                <w:szCs w:val="24"/>
              </w:rPr>
              <w:t>1</w:t>
            </w:r>
          </w:p>
        </w:tc>
        <w:tc>
          <w:tcPr>
            <w:tcW w:w="1655" w:type="dxa"/>
            <w:vAlign w:val="center"/>
          </w:tcPr>
          <w:p w14:paraId="08EEF025" w14:textId="77777777" w:rsidR="000A26BC" w:rsidRDefault="004F4760">
            <w:pPr>
              <w:widowControl/>
              <w:snapToGrid w:val="0"/>
              <w:jc w:val="center"/>
              <w:rPr>
                <w:kern w:val="0"/>
                <w:sz w:val="24"/>
                <w:szCs w:val="24"/>
              </w:rPr>
            </w:pPr>
            <w:r>
              <w:rPr>
                <w:rFonts w:hint="eastAsia"/>
                <w:kern w:val="0"/>
                <w:sz w:val="24"/>
                <w:szCs w:val="24"/>
              </w:rPr>
              <w:t>价格</w:t>
            </w:r>
          </w:p>
        </w:tc>
        <w:tc>
          <w:tcPr>
            <w:tcW w:w="7087" w:type="dxa"/>
            <w:vAlign w:val="center"/>
          </w:tcPr>
          <w:p w14:paraId="517F7669" w14:textId="77777777" w:rsidR="000A26BC" w:rsidRDefault="004F4760">
            <w:pPr>
              <w:widowControl/>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）投标报价超过采购预算的，投标无效，未超过采购预算的投标报价按以下公式进行计算</w:t>
            </w:r>
          </w:p>
          <w:p w14:paraId="21EE721D" w14:textId="77777777" w:rsidR="000A26BC" w:rsidRDefault="004F4760">
            <w:pPr>
              <w:widowControl/>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）投标报价得分</w:t>
            </w:r>
            <w:r>
              <w:rPr>
                <w:rFonts w:hint="eastAsia"/>
                <w:kern w:val="0"/>
                <w:sz w:val="24"/>
                <w:szCs w:val="24"/>
              </w:rPr>
              <w:t>=</w:t>
            </w:r>
            <w:r>
              <w:rPr>
                <w:rFonts w:hint="eastAsia"/>
                <w:kern w:val="0"/>
                <w:sz w:val="24"/>
                <w:szCs w:val="24"/>
              </w:rPr>
              <w:t>（评标基准价</w:t>
            </w:r>
            <w:r>
              <w:rPr>
                <w:rFonts w:hint="eastAsia"/>
                <w:kern w:val="0"/>
                <w:sz w:val="24"/>
                <w:szCs w:val="24"/>
              </w:rPr>
              <w:t>/</w:t>
            </w:r>
            <w:r>
              <w:rPr>
                <w:rFonts w:hint="eastAsia"/>
                <w:kern w:val="0"/>
                <w:sz w:val="24"/>
                <w:szCs w:val="24"/>
              </w:rPr>
              <w:t>投标报价）×</w:t>
            </w:r>
            <w:r>
              <w:rPr>
                <w:rFonts w:hint="eastAsia"/>
                <w:kern w:val="0"/>
                <w:sz w:val="24"/>
                <w:szCs w:val="24"/>
              </w:rPr>
              <w:t>30</w:t>
            </w:r>
          </w:p>
          <w:p w14:paraId="539C7F73" w14:textId="77777777" w:rsidR="000A26BC" w:rsidRDefault="004F4760">
            <w:pPr>
              <w:widowControl/>
              <w:snapToGrid w:val="0"/>
              <w:rPr>
                <w:kern w:val="0"/>
                <w:sz w:val="24"/>
                <w:szCs w:val="24"/>
              </w:rPr>
            </w:pPr>
            <w:r>
              <w:rPr>
                <w:rFonts w:hint="eastAsia"/>
                <w:kern w:val="0"/>
                <w:sz w:val="24"/>
                <w:szCs w:val="24"/>
              </w:rPr>
              <w:t>注：满足招标文件要求且投标报价最低的投标报价为评标基准价</w:t>
            </w:r>
          </w:p>
        </w:tc>
        <w:tc>
          <w:tcPr>
            <w:tcW w:w="1010" w:type="dxa"/>
            <w:vAlign w:val="center"/>
          </w:tcPr>
          <w:p w14:paraId="35D25278" w14:textId="77777777" w:rsidR="000A26BC" w:rsidRDefault="004F4760">
            <w:pPr>
              <w:widowControl/>
              <w:snapToGrid w:val="0"/>
              <w:jc w:val="center"/>
              <w:rPr>
                <w:kern w:val="0"/>
                <w:sz w:val="24"/>
                <w:szCs w:val="24"/>
              </w:rPr>
            </w:pPr>
            <w:r>
              <w:rPr>
                <w:rFonts w:hint="eastAsia"/>
                <w:kern w:val="0"/>
                <w:sz w:val="24"/>
                <w:szCs w:val="24"/>
              </w:rPr>
              <w:t>30</w:t>
            </w:r>
          </w:p>
        </w:tc>
      </w:tr>
      <w:tr w:rsidR="000A26BC" w14:paraId="473E57FE" w14:textId="77777777">
        <w:trPr>
          <w:jc w:val="center"/>
        </w:trPr>
        <w:tc>
          <w:tcPr>
            <w:tcW w:w="9250" w:type="dxa"/>
            <w:gridSpan w:val="3"/>
            <w:noWrap/>
            <w:vAlign w:val="center"/>
          </w:tcPr>
          <w:p w14:paraId="3C765B35" w14:textId="1E3176E7" w:rsidR="000A26BC" w:rsidRDefault="004F4760" w:rsidP="0096303C">
            <w:pPr>
              <w:widowControl/>
              <w:snapToGrid w:val="0"/>
              <w:jc w:val="center"/>
              <w:rPr>
                <w:kern w:val="0"/>
                <w:sz w:val="24"/>
                <w:szCs w:val="24"/>
              </w:rPr>
            </w:pPr>
            <w:r>
              <w:rPr>
                <w:kern w:val="0"/>
                <w:sz w:val="24"/>
                <w:szCs w:val="24"/>
              </w:rPr>
              <w:t>第</w:t>
            </w:r>
            <w:r>
              <w:rPr>
                <w:rFonts w:hint="eastAsia"/>
                <w:kern w:val="0"/>
                <w:sz w:val="24"/>
                <w:szCs w:val="24"/>
              </w:rPr>
              <w:t>二</w:t>
            </w:r>
            <w:r>
              <w:rPr>
                <w:kern w:val="0"/>
                <w:sz w:val="24"/>
                <w:szCs w:val="24"/>
              </w:rPr>
              <w:t>部分</w:t>
            </w:r>
            <w:r>
              <w:rPr>
                <w:kern w:val="0"/>
                <w:sz w:val="24"/>
                <w:szCs w:val="24"/>
              </w:rPr>
              <w:t xml:space="preserve"> </w:t>
            </w:r>
            <w:r>
              <w:rPr>
                <w:rFonts w:hint="eastAsia"/>
                <w:kern w:val="0"/>
                <w:sz w:val="24"/>
                <w:szCs w:val="24"/>
              </w:rPr>
              <w:t>客观分</w:t>
            </w:r>
            <w:r>
              <w:rPr>
                <w:kern w:val="0"/>
                <w:sz w:val="24"/>
                <w:szCs w:val="24"/>
              </w:rPr>
              <w:t>（</w:t>
            </w:r>
            <w:r>
              <w:rPr>
                <w:rFonts w:hint="eastAsia"/>
                <w:kern w:val="0"/>
                <w:sz w:val="24"/>
                <w:szCs w:val="24"/>
              </w:rPr>
              <w:t>3</w:t>
            </w:r>
            <w:r w:rsidR="0096303C">
              <w:rPr>
                <w:rFonts w:hint="eastAsia"/>
                <w:kern w:val="0"/>
                <w:sz w:val="24"/>
                <w:szCs w:val="24"/>
              </w:rPr>
              <w:t>6</w:t>
            </w:r>
            <w:r>
              <w:rPr>
                <w:kern w:val="0"/>
                <w:sz w:val="24"/>
                <w:szCs w:val="24"/>
              </w:rPr>
              <w:t>分）</w:t>
            </w:r>
          </w:p>
        </w:tc>
        <w:tc>
          <w:tcPr>
            <w:tcW w:w="1010" w:type="dxa"/>
            <w:vAlign w:val="center"/>
          </w:tcPr>
          <w:p w14:paraId="2395DCA4" w14:textId="77777777" w:rsidR="000A26BC" w:rsidRDefault="004F4760">
            <w:pPr>
              <w:widowControl/>
              <w:snapToGrid w:val="0"/>
              <w:jc w:val="center"/>
              <w:rPr>
                <w:kern w:val="0"/>
                <w:sz w:val="24"/>
                <w:szCs w:val="24"/>
              </w:rPr>
            </w:pPr>
            <w:r>
              <w:rPr>
                <w:rFonts w:hint="eastAsia"/>
                <w:kern w:val="0"/>
                <w:sz w:val="24"/>
                <w:szCs w:val="24"/>
              </w:rPr>
              <w:t>分值</w:t>
            </w:r>
          </w:p>
        </w:tc>
      </w:tr>
      <w:tr w:rsidR="000A26BC" w14:paraId="1AA211EE" w14:textId="77777777">
        <w:trPr>
          <w:jc w:val="center"/>
        </w:trPr>
        <w:tc>
          <w:tcPr>
            <w:tcW w:w="508" w:type="dxa"/>
            <w:noWrap/>
            <w:vAlign w:val="center"/>
          </w:tcPr>
          <w:p w14:paraId="3DC29200" w14:textId="77777777" w:rsidR="000A26BC" w:rsidRDefault="004F4760">
            <w:pPr>
              <w:widowControl/>
              <w:snapToGrid w:val="0"/>
              <w:jc w:val="center"/>
              <w:rPr>
                <w:kern w:val="0"/>
                <w:sz w:val="24"/>
                <w:szCs w:val="24"/>
              </w:rPr>
            </w:pPr>
            <w:r>
              <w:rPr>
                <w:rFonts w:hint="eastAsia"/>
                <w:kern w:val="0"/>
                <w:sz w:val="24"/>
                <w:szCs w:val="24"/>
              </w:rPr>
              <w:t>1</w:t>
            </w:r>
          </w:p>
        </w:tc>
        <w:tc>
          <w:tcPr>
            <w:tcW w:w="1655" w:type="dxa"/>
            <w:vAlign w:val="center"/>
          </w:tcPr>
          <w:p w14:paraId="6C67E4F6" w14:textId="77777777" w:rsidR="000A26BC" w:rsidRDefault="004F4760">
            <w:pPr>
              <w:widowControl/>
              <w:snapToGrid w:val="0"/>
              <w:jc w:val="center"/>
              <w:rPr>
                <w:kern w:val="0"/>
                <w:sz w:val="24"/>
                <w:szCs w:val="24"/>
              </w:rPr>
            </w:pPr>
            <w:r>
              <w:rPr>
                <w:rFonts w:hint="eastAsia"/>
                <w:bCs/>
                <w:sz w:val="24"/>
              </w:rPr>
              <w:t>环境标志产品</w:t>
            </w:r>
          </w:p>
        </w:tc>
        <w:tc>
          <w:tcPr>
            <w:tcW w:w="7087" w:type="dxa"/>
            <w:vAlign w:val="center"/>
          </w:tcPr>
          <w:p w14:paraId="68C79ED6" w14:textId="77777777" w:rsidR="000A26BC" w:rsidRDefault="004F4760">
            <w:pPr>
              <w:snapToGrid w:val="0"/>
              <w:rPr>
                <w:bCs/>
                <w:sz w:val="24"/>
              </w:rPr>
            </w:pPr>
            <w:r>
              <w:rPr>
                <w:rFonts w:hint="eastAsia"/>
                <w:bCs/>
                <w:sz w:val="24"/>
              </w:rPr>
              <w:t>按照《关于调整优化节能产品、环境标志产品政府采购执行机制的通知》（财库〔</w:t>
            </w:r>
            <w:r>
              <w:rPr>
                <w:rFonts w:hint="eastAsia"/>
                <w:bCs/>
                <w:sz w:val="24"/>
              </w:rPr>
              <w:t>2019</w:t>
            </w:r>
            <w:r>
              <w:rPr>
                <w:rFonts w:hint="eastAsia"/>
                <w:bCs/>
                <w:sz w:val="24"/>
              </w:rPr>
              <w:t>〕</w:t>
            </w:r>
            <w:r>
              <w:rPr>
                <w:rFonts w:hint="eastAsia"/>
                <w:bCs/>
                <w:sz w:val="24"/>
              </w:rPr>
              <w:t>9</w:t>
            </w:r>
            <w:r>
              <w:rPr>
                <w:rFonts w:hint="eastAsia"/>
                <w:bCs/>
                <w:sz w:val="24"/>
              </w:rPr>
              <w:t>号）判定，投标产品是否属于环境标志产品。</w:t>
            </w:r>
          </w:p>
          <w:p w14:paraId="4D25601E" w14:textId="77777777" w:rsidR="000A26BC" w:rsidRDefault="004F4760">
            <w:pPr>
              <w:snapToGrid w:val="0"/>
              <w:rPr>
                <w:bCs/>
                <w:sz w:val="24"/>
              </w:rPr>
            </w:pPr>
            <w:r>
              <w:rPr>
                <w:rFonts w:hint="eastAsia"/>
                <w:bCs/>
                <w:sz w:val="24"/>
              </w:rPr>
              <w:t>投标产品为</w:t>
            </w:r>
            <w:r>
              <w:rPr>
                <w:rFonts w:hint="eastAsia"/>
                <w:bCs/>
                <w:sz w:val="24"/>
              </w:rPr>
              <w:t>1</w:t>
            </w:r>
            <w:r>
              <w:rPr>
                <w:rFonts w:hint="eastAsia"/>
                <w:bCs/>
                <w:sz w:val="24"/>
              </w:rPr>
              <w:t>项的，且投标产品是环境标志产品的：</w:t>
            </w:r>
            <w:r>
              <w:rPr>
                <w:rFonts w:hint="eastAsia"/>
                <w:bCs/>
                <w:sz w:val="24"/>
              </w:rPr>
              <w:t>2</w:t>
            </w:r>
            <w:r>
              <w:rPr>
                <w:rFonts w:hint="eastAsia"/>
                <w:bCs/>
                <w:sz w:val="24"/>
              </w:rPr>
              <w:t>分</w:t>
            </w:r>
          </w:p>
          <w:p w14:paraId="2DE539B7" w14:textId="77777777" w:rsidR="000A26BC" w:rsidRDefault="004F4760">
            <w:pPr>
              <w:snapToGrid w:val="0"/>
              <w:rPr>
                <w:bCs/>
                <w:sz w:val="24"/>
              </w:rPr>
            </w:pPr>
            <w:r>
              <w:rPr>
                <w:rFonts w:hint="eastAsia"/>
                <w:bCs/>
                <w:sz w:val="24"/>
              </w:rPr>
              <w:t>投标产品为多项的，得分为环境标志产品价值权重×</w:t>
            </w:r>
            <w:r>
              <w:rPr>
                <w:rFonts w:hint="eastAsia"/>
                <w:bCs/>
                <w:sz w:val="24"/>
              </w:rPr>
              <w:t>2</w:t>
            </w:r>
            <w:r>
              <w:rPr>
                <w:rFonts w:hint="eastAsia"/>
                <w:bCs/>
                <w:sz w:val="24"/>
              </w:rPr>
              <w:t>分</w:t>
            </w:r>
          </w:p>
          <w:p w14:paraId="4DE3DAA6" w14:textId="77777777" w:rsidR="000A26BC" w:rsidRDefault="004F4760">
            <w:pPr>
              <w:snapToGrid w:val="0"/>
              <w:rPr>
                <w:kern w:val="0"/>
                <w:sz w:val="24"/>
                <w:szCs w:val="24"/>
              </w:rPr>
            </w:pPr>
            <w:r>
              <w:rPr>
                <w:rFonts w:hint="eastAsia"/>
                <w:bCs/>
                <w:sz w:val="24"/>
              </w:rPr>
              <w:t>其他：</w:t>
            </w:r>
            <w:r>
              <w:rPr>
                <w:rFonts w:hint="eastAsia"/>
                <w:bCs/>
                <w:sz w:val="24"/>
              </w:rPr>
              <w:t>0</w:t>
            </w:r>
            <w:r>
              <w:rPr>
                <w:rFonts w:hint="eastAsia"/>
                <w:bCs/>
                <w:sz w:val="24"/>
              </w:rPr>
              <w:t>分</w:t>
            </w:r>
          </w:p>
        </w:tc>
        <w:tc>
          <w:tcPr>
            <w:tcW w:w="1010" w:type="dxa"/>
            <w:vAlign w:val="center"/>
          </w:tcPr>
          <w:p w14:paraId="394802D9" w14:textId="77777777" w:rsidR="000A26BC" w:rsidRDefault="004F4760">
            <w:pPr>
              <w:widowControl/>
              <w:snapToGrid w:val="0"/>
              <w:jc w:val="center"/>
              <w:rPr>
                <w:kern w:val="0"/>
                <w:sz w:val="24"/>
                <w:szCs w:val="24"/>
              </w:rPr>
            </w:pPr>
            <w:r>
              <w:rPr>
                <w:rFonts w:hint="eastAsia"/>
                <w:kern w:val="0"/>
                <w:sz w:val="24"/>
                <w:szCs w:val="24"/>
              </w:rPr>
              <w:t>2</w:t>
            </w:r>
          </w:p>
        </w:tc>
      </w:tr>
      <w:tr w:rsidR="000A26BC" w14:paraId="57324D87" w14:textId="77777777">
        <w:trPr>
          <w:jc w:val="center"/>
        </w:trPr>
        <w:tc>
          <w:tcPr>
            <w:tcW w:w="508" w:type="dxa"/>
            <w:noWrap/>
            <w:vAlign w:val="center"/>
          </w:tcPr>
          <w:p w14:paraId="56969BCB" w14:textId="77777777" w:rsidR="000A26BC" w:rsidRDefault="004F4760">
            <w:pPr>
              <w:widowControl/>
              <w:snapToGrid w:val="0"/>
              <w:jc w:val="center"/>
              <w:rPr>
                <w:kern w:val="0"/>
                <w:sz w:val="24"/>
                <w:szCs w:val="24"/>
              </w:rPr>
            </w:pPr>
            <w:r>
              <w:rPr>
                <w:rFonts w:hint="eastAsia"/>
                <w:kern w:val="0"/>
                <w:sz w:val="24"/>
                <w:szCs w:val="24"/>
              </w:rPr>
              <w:t>2</w:t>
            </w:r>
          </w:p>
        </w:tc>
        <w:tc>
          <w:tcPr>
            <w:tcW w:w="1655" w:type="dxa"/>
            <w:vAlign w:val="center"/>
          </w:tcPr>
          <w:p w14:paraId="6AE3ADC2" w14:textId="77777777" w:rsidR="000A26BC" w:rsidRDefault="004F4760">
            <w:pPr>
              <w:widowControl/>
              <w:snapToGrid w:val="0"/>
              <w:jc w:val="center"/>
              <w:rPr>
                <w:kern w:val="0"/>
                <w:sz w:val="24"/>
                <w:szCs w:val="24"/>
              </w:rPr>
            </w:pPr>
            <w:r>
              <w:rPr>
                <w:rFonts w:hint="eastAsia"/>
                <w:bCs/>
                <w:sz w:val="24"/>
              </w:rPr>
              <w:t>节能产品</w:t>
            </w:r>
          </w:p>
        </w:tc>
        <w:tc>
          <w:tcPr>
            <w:tcW w:w="7087" w:type="dxa"/>
            <w:vAlign w:val="center"/>
          </w:tcPr>
          <w:p w14:paraId="3B8DE4B6" w14:textId="77777777" w:rsidR="000A26BC" w:rsidRDefault="004F4760">
            <w:pPr>
              <w:snapToGrid w:val="0"/>
              <w:rPr>
                <w:bCs/>
                <w:sz w:val="24"/>
              </w:rPr>
            </w:pPr>
            <w:r>
              <w:rPr>
                <w:rFonts w:hint="eastAsia"/>
                <w:bCs/>
                <w:sz w:val="24"/>
              </w:rPr>
              <w:t>按照《关于调整优化节能产品、环境标志产品政府采购执行机制的通知》（财库〔</w:t>
            </w:r>
            <w:r>
              <w:rPr>
                <w:rFonts w:hint="eastAsia"/>
                <w:bCs/>
                <w:sz w:val="24"/>
              </w:rPr>
              <w:t>2019</w:t>
            </w:r>
            <w:r>
              <w:rPr>
                <w:rFonts w:hint="eastAsia"/>
                <w:bCs/>
                <w:sz w:val="24"/>
              </w:rPr>
              <w:t>〕</w:t>
            </w:r>
            <w:r>
              <w:rPr>
                <w:rFonts w:hint="eastAsia"/>
                <w:bCs/>
                <w:sz w:val="24"/>
              </w:rPr>
              <w:t>9</w:t>
            </w:r>
            <w:r>
              <w:rPr>
                <w:rFonts w:hint="eastAsia"/>
                <w:bCs/>
                <w:sz w:val="24"/>
              </w:rPr>
              <w:t>号）判定，投标产品是否属于节能产品。</w:t>
            </w:r>
          </w:p>
          <w:p w14:paraId="4D8BF00F" w14:textId="77777777" w:rsidR="000A26BC" w:rsidRDefault="004F4760">
            <w:pPr>
              <w:snapToGrid w:val="0"/>
              <w:rPr>
                <w:bCs/>
                <w:sz w:val="24"/>
              </w:rPr>
            </w:pPr>
            <w:r>
              <w:rPr>
                <w:rFonts w:hint="eastAsia"/>
                <w:bCs/>
                <w:sz w:val="24"/>
              </w:rPr>
              <w:t>投标产品为</w:t>
            </w:r>
            <w:r>
              <w:rPr>
                <w:rFonts w:hint="eastAsia"/>
                <w:bCs/>
                <w:sz w:val="24"/>
              </w:rPr>
              <w:t>1</w:t>
            </w:r>
            <w:r>
              <w:rPr>
                <w:rFonts w:hint="eastAsia"/>
                <w:bCs/>
                <w:sz w:val="24"/>
              </w:rPr>
              <w:t>项的，且投标产品是非强制采购节能产品的：</w:t>
            </w:r>
            <w:r>
              <w:rPr>
                <w:rFonts w:hint="eastAsia"/>
                <w:bCs/>
                <w:sz w:val="24"/>
              </w:rPr>
              <w:t>2</w:t>
            </w:r>
            <w:r>
              <w:rPr>
                <w:rFonts w:hint="eastAsia"/>
                <w:bCs/>
                <w:sz w:val="24"/>
              </w:rPr>
              <w:t>分</w:t>
            </w:r>
          </w:p>
          <w:p w14:paraId="0C855667" w14:textId="77777777" w:rsidR="000A26BC" w:rsidRDefault="004F4760">
            <w:pPr>
              <w:snapToGrid w:val="0"/>
              <w:rPr>
                <w:bCs/>
                <w:sz w:val="24"/>
              </w:rPr>
            </w:pPr>
            <w:r>
              <w:rPr>
                <w:rFonts w:hint="eastAsia"/>
                <w:bCs/>
                <w:sz w:val="24"/>
              </w:rPr>
              <w:t>投标产品为多项的，得分为非强制采购节能产品价值权重×</w:t>
            </w:r>
            <w:r>
              <w:rPr>
                <w:rFonts w:hint="eastAsia"/>
                <w:bCs/>
                <w:sz w:val="24"/>
              </w:rPr>
              <w:t>2</w:t>
            </w:r>
            <w:r>
              <w:rPr>
                <w:rFonts w:hint="eastAsia"/>
                <w:bCs/>
                <w:sz w:val="24"/>
              </w:rPr>
              <w:t>分</w:t>
            </w:r>
          </w:p>
          <w:p w14:paraId="725076EB" w14:textId="77777777" w:rsidR="000A26BC" w:rsidRDefault="004F4760">
            <w:pPr>
              <w:snapToGrid w:val="0"/>
              <w:rPr>
                <w:bCs/>
                <w:sz w:val="24"/>
              </w:rPr>
            </w:pPr>
            <w:r>
              <w:rPr>
                <w:rFonts w:hint="eastAsia"/>
                <w:bCs/>
                <w:sz w:val="24"/>
              </w:rPr>
              <w:t>其他：</w:t>
            </w:r>
            <w:r>
              <w:rPr>
                <w:rFonts w:hint="eastAsia"/>
                <w:bCs/>
                <w:sz w:val="24"/>
              </w:rPr>
              <w:t>0</w:t>
            </w:r>
            <w:r>
              <w:rPr>
                <w:rFonts w:hint="eastAsia"/>
                <w:bCs/>
                <w:sz w:val="24"/>
              </w:rPr>
              <w:t>分</w:t>
            </w:r>
          </w:p>
        </w:tc>
        <w:tc>
          <w:tcPr>
            <w:tcW w:w="1010" w:type="dxa"/>
            <w:vAlign w:val="center"/>
          </w:tcPr>
          <w:p w14:paraId="13EF1CD8" w14:textId="77777777" w:rsidR="000A26BC" w:rsidRDefault="004F4760">
            <w:pPr>
              <w:widowControl/>
              <w:snapToGrid w:val="0"/>
              <w:jc w:val="center"/>
              <w:rPr>
                <w:kern w:val="0"/>
                <w:sz w:val="24"/>
                <w:szCs w:val="24"/>
              </w:rPr>
            </w:pPr>
            <w:r>
              <w:rPr>
                <w:rFonts w:hint="eastAsia"/>
                <w:kern w:val="0"/>
                <w:sz w:val="24"/>
                <w:szCs w:val="24"/>
              </w:rPr>
              <w:t>2</w:t>
            </w:r>
          </w:p>
        </w:tc>
      </w:tr>
      <w:tr w:rsidR="000A26BC" w14:paraId="5BEF6295" w14:textId="77777777">
        <w:trPr>
          <w:jc w:val="center"/>
        </w:trPr>
        <w:tc>
          <w:tcPr>
            <w:tcW w:w="508" w:type="dxa"/>
            <w:noWrap/>
            <w:vAlign w:val="center"/>
          </w:tcPr>
          <w:p w14:paraId="3FD523B0" w14:textId="77777777" w:rsidR="000A26BC" w:rsidRDefault="004F4760">
            <w:pPr>
              <w:widowControl/>
              <w:snapToGrid w:val="0"/>
              <w:jc w:val="center"/>
              <w:rPr>
                <w:kern w:val="0"/>
                <w:sz w:val="24"/>
                <w:szCs w:val="24"/>
              </w:rPr>
            </w:pPr>
            <w:r>
              <w:rPr>
                <w:rFonts w:hint="eastAsia"/>
                <w:kern w:val="0"/>
                <w:sz w:val="24"/>
                <w:szCs w:val="24"/>
              </w:rPr>
              <w:t>3</w:t>
            </w:r>
          </w:p>
        </w:tc>
        <w:tc>
          <w:tcPr>
            <w:tcW w:w="1655" w:type="dxa"/>
            <w:vAlign w:val="center"/>
          </w:tcPr>
          <w:p w14:paraId="6EC6E323" w14:textId="77777777" w:rsidR="000A26BC" w:rsidRDefault="004F4760">
            <w:pPr>
              <w:widowControl/>
              <w:snapToGrid w:val="0"/>
              <w:jc w:val="center"/>
              <w:rPr>
                <w:kern w:val="0"/>
                <w:sz w:val="24"/>
                <w:szCs w:val="24"/>
              </w:rPr>
            </w:pPr>
            <w:r>
              <w:rPr>
                <w:rFonts w:hint="eastAsia"/>
                <w:kern w:val="0"/>
                <w:sz w:val="24"/>
                <w:szCs w:val="24"/>
              </w:rPr>
              <w:t>制造商认证评价</w:t>
            </w:r>
          </w:p>
        </w:tc>
        <w:tc>
          <w:tcPr>
            <w:tcW w:w="7087" w:type="dxa"/>
            <w:vAlign w:val="center"/>
          </w:tcPr>
          <w:p w14:paraId="5F04AB80" w14:textId="77777777" w:rsidR="000A26BC" w:rsidRPr="001050CF" w:rsidRDefault="004F4760">
            <w:pPr>
              <w:snapToGrid w:val="0"/>
              <w:rPr>
                <w:bCs/>
                <w:sz w:val="24"/>
              </w:rPr>
            </w:pPr>
            <w:r w:rsidRPr="001050CF">
              <w:rPr>
                <w:rFonts w:hint="eastAsia"/>
                <w:bCs/>
                <w:sz w:val="24"/>
              </w:rPr>
              <w:t>所投核心产品的制造商具备质量管理体系认证、职业健康安全管理体系认证、环境管理体系认证，投标文件中提供证书扫描件。具备</w:t>
            </w:r>
            <w:r w:rsidRPr="001050CF">
              <w:rPr>
                <w:rFonts w:hint="eastAsia"/>
                <w:bCs/>
                <w:sz w:val="24"/>
              </w:rPr>
              <w:t>1</w:t>
            </w:r>
            <w:r w:rsidRPr="001050CF">
              <w:rPr>
                <w:rFonts w:hint="eastAsia"/>
                <w:bCs/>
                <w:sz w:val="24"/>
              </w:rPr>
              <w:t>份证书得</w:t>
            </w:r>
            <w:r w:rsidRPr="001050CF">
              <w:rPr>
                <w:rFonts w:hint="eastAsia"/>
                <w:bCs/>
                <w:sz w:val="24"/>
              </w:rPr>
              <w:t>1</w:t>
            </w:r>
            <w:r w:rsidRPr="001050CF">
              <w:rPr>
                <w:rFonts w:hint="eastAsia"/>
                <w:bCs/>
                <w:sz w:val="24"/>
              </w:rPr>
              <w:t>分，最多</w:t>
            </w:r>
            <w:r w:rsidRPr="001050CF">
              <w:rPr>
                <w:rFonts w:hint="eastAsia"/>
                <w:bCs/>
                <w:sz w:val="24"/>
              </w:rPr>
              <w:t>3</w:t>
            </w:r>
            <w:r w:rsidRPr="001050CF">
              <w:rPr>
                <w:rFonts w:hint="eastAsia"/>
                <w:bCs/>
                <w:sz w:val="24"/>
              </w:rPr>
              <w:t>分</w:t>
            </w:r>
          </w:p>
        </w:tc>
        <w:tc>
          <w:tcPr>
            <w:tcW w:w="1010" w:type="dxa"/>
            <w:vAlign w:val="center"/>
          </w:tcPr>
          <w:p w14:paraId="51343C05" w14:textId="77777777" w:rsidR="000A26BC" w:rsidRDefault="004F4760">
            <w:pPr>
              <w:widowControl/>
              <w:snapToGrid w:val="0"/>
              <w:jc w:val="center"/>
              <w:rPr>
                <w:kern w:val="0"/>
                <w:sz w:val="24"/>
                <w:szCs w:val="24"/>
              </w:rPr>
            </w:pPr>
            <w:r>
              <w:rPr>
                <w:rFonts w:hint="eastAsia"/>
                <w:kern w:val="0"/>
                <w:sz w:val="24"/>
                <w:szCs w:val="24"/>
              </w:rPr>
              <w:t>3</w:t>
            </w:r>
          </w:p>
        </w:tc>
      </w:tr>
      <w:tr w:rsidR="000A26BC" w14:paraId="22C1AF52" w14:textId="77777777">
        <w:trPr>
          <w:trHeight w:val="239"/>
          <w:jc w:val="center"/>
        </w:trPr>
        <w:tc>
          <w:tcPr>
            <w:tcW w:w="508" w:type="dxa"/>
            <w:noWrap/>
            <w:vAlign w:val="center"/>
          </w:tcPr>
          <w:p w14:paraId="09A5D502" w14:textId="77777777" w:rsidR="000A26BC" w:rsidRDefault="004F4760">
            <w:pPr>
              <w:widowControl/>
              <w:snapToGrid w:val="0"/>
              <w:jc w:val="center"/>
              <w:rPr>
                <w:kern w:val="0"/>
                <w:sz w:val="24"/>
                <w:szCs w:val="24"/>
              </w:rPr>
            </w:pPr>
            <w:r>
              <w:rPr>
                <w:rFonts w:hint="eastAsia"/>
                <w:kern w:val="0"/>
                <w:sz w:val="24"/>
                <w:szCs w:val="24"/>
              </w:rPr>
              <w:t>4</w:t>
            </w:r>
          </w:p>
        </w:tc>
        <w:tc>
          <w:tcPr>
            <w:tcW w:w="1655" w:type="dxa"/>
            <w:vAlign w:val="center"/>
          </w:tcPr>
          <w:p w14:paraId="39E97043" w14:textId="77777777" w:rsidR="000A26BC" w:rsidRDefault="004F4760">
            <w:pPr>
              <w:widowControl/>
              <w:snapToGrid w:val="0"/>
              <w:jc w:val="center"/>
              <w:rPr>
                <w:kern w:val="0"/>
                <w:sz w:val="24"/>
                <w:szCs w:val="24"/>
              </w:rPr>
            </w:pPr>
            <w:r>
              <w:rPr>
                <w:rFonts w:hint="eastAsia"/>
                <w:kern w:val="0"/>
                <w:sz w:val="24"/>
                <w:szCs w:val="24"/>
              </w:rPr>
              <w:t>产品认证评价</w:t>
            </w:r>
          </w:p>
        </w:tc>
        <w:tc>
          <w:tcPr>
            <w:tcW w:w="7087" w:type="dxa"/>
            <w:vAlign w:val="center"/>
          </w:tcPr>
          <w:p w14:paraId="4B849F91" w14:textId="77777777" w:rsidR="000A26BC" w:rsidRPr="001050CF" w:rsidRDefault="004F4760">
            <w:pPr>
              <w:snapToGrid w:val="0"/>
              <w:rPr>
                <w:bCs/>
                <w:sz w:val="24"/>
              </w:rPr>
            </w:pPr>
            <w:r w:rsidRPr="001050CF">
              <w:rPr>
                <w:rFonts w:hint="eastAsia"/>
                <w:bCs/>
                <w:sz w:val="24"/>
              </w:rPr>
              <w:t>（</w:t>
            </w:r>
            <w:r w:rsidRPr="001050CF">
              <w:rPr>
                <w:rFonts w:hint="eastAsia"/>
                <w:bCs/>
                <w:sz w:val="24"/>
              </w:rPr>
              <w:t>1</w:t>
            </w:r>
            <w:r w:rsidRPr="001050CF">
              <w:rPr>
                <w:rFonts w:hint="eastAsia"/>
                <w:bCs/>
                <w:sz w:val="24"/>
              </w:rPr>
              <w:t>）提供与所投产</w:t>
            </w:r>
            <w:proofErr w:type="gramStart"/>
            <w:r w:rsidRPr="001050CF">
              <w:rPr>
                <w:rFonts w:hint="eastAsia"/>
                <w:bCs/>
                <w:sz w:val="24"/>
              </w:rPr>
              <w:t>品相关</w:t>
            </w:r>
            <w:proofErr w:type="gramEnd"/>
            <w:r w:rsidRPr="001050CF">
              <w:rPr>
                <w:rFonts w:hint="eastAsia"/>
                <w:bCs/>
                <w:sz w:val="24"/>
              </w:rPr>
              <w:t>的知识产权证书扫描件。具备</w:t>
            </w:r>
            <w:r w:rsidRPr="001050CF">
              <w:rPr>
                <w:rFonts w:hint="eastAsia"/>
                <w:bCs/>
                <w:sz w:val="24"/>
              </w:rPr>
              <w:t>1</w:t>
            </w:r>
            <w:r w:rsidRPr="001050CF">
              <w:rPr>
                <w:rFonts w:hint="eastAsia"/>
                <w:bCs/>
                <w:sz w:val="24"/>
              </w:rPr>
              <w:t>份证书得</w:t>
            </w:r>
            <w:r w:rsidRPr="001050CF">
              <w:rPr>
                <w:rFonts w:hint="eastAsia"/>
                <w:bCs/>
                <w:sz w:val="24"/>
              </w:rPr>
              <w:t>1</w:t>
            </w:r>
            <w:r w:rsidRPr="001050CF">
              <w:rPr>
                <w:rFonts w:hint="eastAsia"/>
                <w:bCs/>
                <w:sz w:val="24"/>
              </w:rPr>
              <w:t>分，最多</w:t>
            </w:r>
            <w:r w:rsidRPr="001050CF">
              <w:rPr>
                <w:rFonts w:hint="eastAsia"/>
                <w:bCs/>
                <w:sz w:val="24"/>
              </w:rPr>
              <w:t>3</w:t>
            </w:r>
            <w:r w:rsidRPr="001050CF">
              <w:rPr>
                <w:rFonts w:hint="eastAsia"/>
                <w:bCs/>
                <w:sz w:val="24"/>
              </w:rPr>
              <w:t>分</w:t>
            </w:r>
          </w:p>
          <w:p w14:paraId="39EA66BA" w14:textId="77777777" w:rsidR="000A26BC" w:rsidRPr="001050CF" w:rsidRDefault="004F4760">
            <w:pPr>
              <w:snapToGrid w:val="0"/>
              <w:rPr>
                <w:bCs/>
                <w:sz w:val="24"/>
              </w:rPr>
            </w:pPr>
            <w:r w:rsidRPr="001050CF">
              <w:rPr>
                <w:rFonts w:hint="eastAsia"/>
                <w:bCs/>
                <w:sz w:val="24"/>
              </w:rPr>
              <w:t>（</w:t>
            </w:r>
            <w:r w:rsidRPr="001050CF">
              <w:rPr>
                <w:rFonts w:hint="eastAsia"/>
                <w:bCs/>
                <w:sz w:val="24"/>
              </w:rPr>
              <w:t>2</w:t>
            </w:r>
            <w:r w:rsidRPr="001050CF">
              <w:rPr>
                <w:rFonts w:hint="eastAsia"/>
                <w:bCs/>
                <w:sz w:val="24"/>
              </w:rPr>
              <w:t>）所投</w:t>
            </w:r>
            <w:r w:rsidRPr="001050CF">
              <w:rPr>
                <w:rFonts w:asciiTheme="minorEastAsia" w:eastAsiaTheme="minorEastAsia" w:hAnsiTheme="minorEastAsia" w:hint="eastAsia"/>
                <w:sz w:val="24"/>
                <w:szCs w:val="24"/>
              </w:rPr>
              <w:t>网络流量接入与控制系统具备信息技术产品安全测试证书，</w:t>
            </w:r>
            <w:r w:rsidRPr="001050CF">
              <w:rPr>
                <w:rFonts w:hint="eastAsia"/>
                <w:bCs/>
                <w:sz w:val="24"/>
              </w:rPr>
              <w:t>投标文件中提供证书扫描件。具备</w:t>
            </w:r>
            <w:r w:rsidRPr="001050CF">
              <w:rPr>
                <w:rFonts w:hint="eastAsia"/>
                <w:bCs/>
                <w:sz w:val="24"/>
              </w:rPr>
              <w:t>1</w:t>
            </w:r>
            <w:r w:rsidRPr="001050CF">
              <w:rPr>
                <w:rFonts w:hint="eastAsia"/>
                <w:bCs/>
                <w:sz w:val="24"/>
              </w:rPr>
              <w:t>份证书得</w:t>
            </w:r>
            <w:r w:rsidRPr="001050CF">
              <w:rPr>
                <w:rFonts w:hint="eastAsia"/>
                <w:bCs/>
                <w:sz w:val="24"/>
              </w:rPr>
              <w:t>2</w:t>
            </w:r>
            <w:r w:rsidRPr="001050CF">
              <w:rPr>
                <w:rFonts w:hint="eastAsia"/>
                <w:bCs/>
                <w:sz w:val="24"/>
              </w:rPr>
              <w:t>分，最多</w:t>
            </w:r>
            <w:r w:rsidRPr="001050CF">
              <w:rPr>
                <w:rFonts w:hint="eastAsia"/>
                <w:bCs/>
                <w:sz w:val="24"/>
              </w:rPr>
              <w:t>2</w:t>
            </w:r>
            <w:r w:rsidRPr="001050CF">
              <w:rPr>
                <w:rFonts w:hint="eastAsia"/>
                <w:bCs/>
                <w:sz w:val="24"/>
              </w:rPr>
              <w:t>分</w:t>
            </w:r>
          </w:p>
        </w:tc>
        <w:tc>
          <w:tcPr>
            <w:tcW w:w="1010" w:type="dxa"/>
            <w:vAlign w:val="center"/>
          </w:tcPr>
          <w:p w14:paraId="7073BA5F" w14:textId="77777777" w:rsidR="000A26BC" w:rsidRDefault="004F4760">
            <w:pPr>
              <w:widowControl/>
              <w:snapToGrid w:val="0"/>
              <w:jc w:val="center"/>
              <w:rPr>
                <w:kern w:val="0"/>
                <w:sz w:val="24"/>
                <w:szCs w:val="24"/>
              </w:rPr>
            </w:pPr>
            <w:r>
              <w:rPr>
                <w:rFonts w:hint="eastAsia"/>
                <w:kern w:val="0"/>
                <w:sz w:val="24"/>
                <w:szCs w:val="24"/>
              </w:rPr>
              <w:t>5</w:t>
            </w:r>
          </w:p>
        </w:tc>
      </w:tr>
      <w:tr w:rsidR="000A26BC" w14:paraId="7057AC0A" w14:textId="77777777">
        <w:trPr>
          <w:jc w:val="center"/>
        </w:trPr>
        <w:tc>
          <w:tcPr>
            <w:tcW w:w="508" w:type="dxa"/>
            <w:noWrap/>
            <w:vAlign w:val="center"/>
          </w:tcPr>
          <w:p w14:paraId="556FC79F" w14:textId="77777777" w:rsidR="000A26BC" w:rsidRDefault="004F4760">
            <w:pPr>
              <w:widowControl/>
              <w:snapToGrid w:val="0"/>
              <w:jc w:val="center"/>
              <w:rPr>
                <w:kern w:val="0"/>
                <w:sz w:val="24"/>
                <w:szCs w:val="24"/>
              </w:rPr>
            </w:pPr>
            <w:r>
              <w:rPr>
                <w:rFonts w:hint="eastAsia"/>
                <w:kern w:val="0"/>
                <w:sz w:val="24"/>
                <w:szCs w:val="24"/>
              </w:rPr>
              <w:t>5</w:t>
            </w:r>
          </w:p>
        </w:tc>
        <w:tc>
          <w:tcPr>
            <w:tcW w:w="1655" w:type="dxa"/>
            <w:vAlign w:val="center"/>
          </w:tcPr>
          <w:p w14:paraId="3C49F707" w14:textId="77777777" w:rsidR="000A26BC" w:rsidRDefault="004F4760">
            <w:pPr>
              <w:widowControl/>
              <w:snapToGrid w:val="0"/>
              <w:jc w:val="center"/>
              <w:rPr>
                <w:color w:val="FF0000"/>
                <w:kern w:val="0"/>
                <w:sz w:val="24"/>
                <w:szCs w:val="24"/>
              </w:rPr>
            </w:pPr>
            <w:r>
              <w:rPr>
                <w:rFonts w:hint="eastAsia"/>
                <w:kern w:val="0"/>
                <w:sz w:val="24"/>
                <w:szCs w:val="24"/>
              </w:rPr>
              <w:t>投标人业绩评价</w:t>
            </w:r>
          </w:p>
        </w:tc>
        <w:tc>
          <w:tcPr>
            <w:tcW w:w="7087" w:type="dxa"/>
            <w:vAlign w:val="center"/>
          </w:tcPr>
          <w:p w14:paraId="7C96A054" w14:textId="77777777" w:rsidR="000A26BC" w:rsidRPr="001050CF" w:rsidRDefault="004F4760">
            <w:pPr>
              <w:snapToGrid w:val="0"/>
              <w:rPr>
                <w:bCs/>
                <w:sz w:val="24"/>
              </w:rPr>
            </w:pPr>
            <w:r w:rsidRPr="001050CF">
              <w:rPr>
                <w:bCs/>
                <w:sz w:val="24"/>
              </w:rPr>
              <w:t>完全按照以下要求提供</w:t>
            </w:r>
            <w:r w:rsidRPr="001050CF">
              <w:rPr>
                <w:rFonts w:hint="eastAsia"/>
                <w:bCs/>
                <w:sz w:val="24"/>
              </w:rPr>
              <w:t>信息化设备集成类项目且</w:t>
            </w:r>
            <w:r w:rsidRPr="001050CF">
              <w:rPr>
                <w:bCs/>
                <w:sz w:val="24"/>
              </w:rPr>
              <w:t>已完成的</w:t>
            </w:r>
            <w:r w:rsidRPr="001050CF">
              <w:rPr>
                <w:rFonts w:hint="eastAsia"/>
                <w:bCs/>
                <w:sz w:val="24"/>
              </w:rPr>
              <w:t>业绩</w:t>
            </w:r>
            <w:r w:rsidRPr="001050CF">
              <w:rPr>
                <w:bCs/>
                <w:sz w:val="24"/>
              </w:rPr>
              <w:t>，</w:t>
            </w:r>
            <w:r w:rsidRPr="001050CF">
              <w:rPr>
                <w:rFonts w:hint="eastAsia"/>
                <w:bCs/>
                <w:sz w:val="24"/>
              </w:rPr>
              <w:t>提供的证明材料均不得遮挡涂黑</w:t>
            </w:r>
            <w:r w:rsidRPr="001050CF">
              <w:rPr>
                <w:bCs/>
                <w:sz w:val="24"/>
              </w:rPr>
              <w:t>，否则不予认定加分。</w:t>
            </w:r>
          </w:p>
          <w:p w14:paraId="3991C016" w14:textId="77777777" w:rsidR="000A26BC" w:rsidRPr="001050CF" w:rsidRDefault="004F4760">
            <w:pPr>
              <w:snapToGrid w:val="0"/>
              <w:rPr>
                <w:bCs/>
                <w:sz w:val="24"/>
              </w:rPr>
            </w:pPr>
            <w:r w:rsidRPr="001050CF">
              <w:rPr>
                <w:rFonts w:hint="eastAsia"/>
                <w:bCs/>
                <w:sz w:val="24"/>
              </w:rPr>
              <w:t xml:space="preserve">A. </w:t>
            </w:r>
            <w:r w:rsidRPr="001050CF">
              <w:rPr>
                <w:rFonts w:hint="eastAsia"/>
                <w:sz w:val="24"/>
              </w:rPr>
              <w:t>合同原件扫描件。</w:t>
            </w:r>
            <w:r w:rsidRPr="001050CF">
              <w:rPr>
                <w:bCs/>
                <w:sz w:val="24"/>
              </w:rPr>
              <w:t>包括买卖双方名称及盖章、合同清单</w:t>
            </w:r>
            <w:r w:rsidRPr="001050CF">
              <w:rPr>
                <w:rFonts w:hint="eastAsia"/>
                <w:bCs/>
                <w:sz w:val="24"/>
              </w:rPr>
              <w:t>、合同签订日期</w:t>
            </w:r>
            <w:r w:rsidRPr="001050CF">
              <w:rPr>
                <w:rFonts w:hint="eastAsia"/>
                <w:sz w:val="24"/>
              </w:rPr>
              <w:t>（应为</w:t>
            </w:r>
            <w:r w:rsidRPr="001050CF">
              <w:rPr>
                <w:sz w:val="24"/>
              </w:rPr>
              <w:t>20</w:t>
            </w:r>
            <w:r w:rsidRPr="001050CF">
              <w:rPr>
                <w:rFonts w:hint="eastAsia"/>
                <w:sz w:val="24"/>
              </w:rPr>
              <w:t>22</w:t>
            </w:r>
            <w:r w:rsidRPr="001050CF">
              <w:rPr>
                <w:rFonts w:hint="eastAsia"/>
                <w:sz w:val="24"/>
              </w:rPr>
              <w:t>年</w:t>
            </w:r>
            <w:r w:rsidRPr="001050CF">
              <w:rPr>
                <w:sz w:val="24"/>
              </w:rPr>
              <w:t>1</w:t>
            </w:r>
            <w:r w:rsidRPr="001050CF">
              <w:rPr>
                <w:rFonts w:hint="eastAsia"/>
                <w:sz w:val="24"/>
              </w:rPr>
              <w:t>月</w:t>
            </w:r>
            <w:r w:rsidRPr="001050CF">
              <w:rPr>
                <w:sz w:val="24"/>
              </w:rPr>
              <w:t>1</w:t>
            </w:r>
            <w:r w:rsidRPr="001050CF">
              <w:rPr>
                <w:rFonts w:hint="eastAsia"/>
                <w:sz w:val="24"/>
              </w:rPr>
              <w:t>日至今）</w:t>
            </w:r>
            <w:r w:rsidRPr="001050CF">
              <w:rPr>
                <w:bCs/>
                <w:sz w:val="24"/>
              </w:rPr>
              <w:t>。</w:t>
            </w:r>
          </w:p>
          <w:p w14:paraId="2782D25A" w14:textId="77777777" w:rsidR="000A26BC" w:rsidRPr="001050CF" w:rsidRDefault="004F4760">
            <w:pPr>
              <w:snapToGrid w:val="0"/>
              <w:rPr>
                <w:sz w:val="24"/>
              </w:rPr>
            </w:pPr>
            <w:r w:rsidRPr="001050CF">
              <w:rPr>
                <w:sz w:val="24"/>
              </w:rPr>
              <w:t>B.</w:t>
            </w:r>
            <w:r w:rsidRPr="001050CF">
              <w:rPr>
                <w:rFonts w:hint="eastAsia"/>
                <w:sz w:val="24"/>
              </w:rPr>
              <w:t xml:space="preserve"> </w:t>
            </w:r>
            <w:r w:rsidRPr="001050CF">
              <w:rPr>
                <w:rFonts w:hint="eastAsia"/>
                <w:sz w:val="24"/>
              </w:rPr>
              <w:t>上述</w:t>
            </w:r>
            <w:r w:rsidRPr="001050CF">
              <w:rPr>
                <w:sz w:val="24"/>
              </w:rPr>
              <w:t>合同履行</w:t>
            </w:r>
            <w:r w:rsidRPr="001050CF">
              <w:rPr>
                <w:rFonts w:hint="eastAsia"/>
                <w:sz w:val="24"/>
              </w:rPr>
              <w:t>良好</w:t>
            </w:r>
            <w:r w:rsidRPr="001050CF">
              <w:rPr>
                <w:sz w:val="24"/>
              </w:rPr>
              <w:t>的相关证明材料</w:t>
            </w:r>
            <w:r w:rsidRPr="001050CF">
              <w:rPr>
                <w:rFonts w:hint="eastAsia"/>
                <w:sz w:val="24"/>
              </w:rPr>
              <w:t>原件</w:t>
            </w:r>
            <w:r w:rsidRPr="001050CF">
              <w:rPr>
                <w:sz w:val="24"/>
              </w:rPr>
              <w:t>扫描件</w:t>
            </w:r>
            <w:r w:rsidRPr="001050CF">
              <w:rPr>
                <w:rFonts w:hint="eastAsia"/>
                <w:sz w:val="24"/>
              </w:rPr>
              <w:t>（加盖上述合同甲方单位公章或上述合同中所盖的甲方印章）</w:t>
            </w:r>
            <w:r w:rsidRPr="001050CF">
              <w:rPr>
                <w:sz w:val="24"/>
              </w:rPr>
              <w:t>。</w:t>
            </w:r>
          </w:p>
          <w:p w14:paraId="60CC8FAC" w14:textId="77777777" w:rsidR="000A26BC" w:rsidRPr="001050CF" w:rsidRDefault="004F4760">
            <w:pPr>
              <w:widowControl/>
              <w:snapToGrid w:val="0"/>
              <w:rPr>
                <w:sz w:val="24"/>
              </w:rPr>
            </w:pPr>
            <w:r w:rsidRPr="001050CF">
              <w:rPr>
                <w:rFonts w:hint="eastAsia"/>
                <w:bCs/>
                <w:sz w:val="24"/>
              </w:rPr>
              <w:t>1</w:t>
            </w:r>
            <w:r w:rsidRPr="001050CF">
              <w:rPr>
                <w:rFonts w:hint="eastAsia"/>
                <w:bCs/>
                <w:sz w:val="24"/>
              </w:rPr>
              <w:t>个业绩</w:t>
            </w:r>
            <w:r w:rsidRPr="001050CF">
              <w:rPr>
                <w:rFonts w:hint="eastAsia"/>
                <w:bCs/>
                <w:sz w:val="24"/>
              </w:rPr>
              <w:t>2</w:t>
            </w:r>
            <w:r w:rsidRPr="001050CF">
              <w:rPr>
                <w:rFonts w:hint="eastAsia"/>
                <w:bCs/>
                <w:sz w:val="24"/>
              </w:rPr>
              <w:t>分，最多</w:t>
            </w:r>
            <w:r w:rsidRPr="001050CF">
              <w:rPr>
                <w:rFonts w:hint="eastAsia"/>
                <w:bCs/>
                <w:sz w:val="24"/>
              </w:rPr>
              <w:t>6</w:t>
            </w:r>
            <w:r w:rsidRPr="001050CF">
              <w:rPr>
                <w:rFonts w:hint="eastAsia"/>
                <w:bCs/>
                <w:sz w:val="24"/>
              </w:rPr>
              <w:t>分</w:t>
            </w:r>
          </w:p>
        </w:tc>
        <w:tc>
          <w:tcPr>
            <w:tcW w:w="1010" w:type="dxa"/>
            <w:vAlign w:val="center"/>
          </w:tcPr>
          <w:p w14:paraId="22B0B68B" w14:textId="77777777" w:rsidR="000A26BC" w:rsidRDefault="004F4760">
            <w:pPr>
              <w:widowControl/>
              <w:snapToGrid w:val="0"/>
              <w:jc w:val="center"/>
              <w:rPr>
                <w:kern w:val="0"/>
                <w:sz w:val="24"/>
                <w:szCs w:val="24"/>
              </w:rPr>
            </w:pPr>
            <w:r>
              <w:rPr>
                <w:rFonts w:hint="eastAsia"/>
                <w:kern w:val="0"/>
                <w:sz w:val="24"/>
                <w:szCs w:val="24"/>
              </w:rPr>
              <w:t>6</w:t>
            </w:r>
          </w:p>
        </w:tc>
      </w:tr>
      <w:tr w:rsidR="000A26BC" w14:paraId="63696E4C" w14:textId="77777777">
        <w:trPr>
          <w:jc w:val="center"/>
        </w:trPr>
        <w:tc>
          <w:tcPr>
            <w:tcW w:w="508" w:type="dxa"/>
            <w:noWrap/>
            <w:vAlign w:val="center"/>
          </w:tcPr>
          <w:p w14:paraId="2E796171" w14:textId="77777777" w:rsidR="000A26BC" w:rsidRDefault="004F4760">
            <w:pPr>
              <w:widowControl/>
              <w:snapToGrid w:val="0"/>
              <w:jc w:val="center"/>
              <w:rPr>
                <w:kern w:val="0"/>
                <w:sz w:val="24"/>
                <w:szCs w:val="24"/>
              </w:rPr>
            </w:pPr>
            <w:r>
              <w:rPr>
                <w:rFonts w:hint="eastAsia"/>
                <w:kern w:val="0"/>
                <w:sz w:val="24"/>
                <w:szCs w:val="24"/>
              </w:rPr>
              <w:t>6</w:t>
            </w:r>
          </w:p>
        </w:tc>
        <w:tc>
          <w:tcPr>
            <w:tcW w:w="1655" w:type="dxa"/>
            <w:vAlign w:val="center"/>
          </w:tcPr>
          <w:p w14:paraId="7018BEB5" w14:textId="77777777" w:rsidR="000A26BC" w:rsidRDefault="004F4760">
            <w:pPr>
              <w:widowControl/>
              <w:snapToGrid w:val="0"/>
              <w:jc w:val="center"/>
              <w:rPr>
                <w:kern w:val="0"/>
                <w:sz w:val="24"/>
                <w:szCs w:val="24"/>
              </w:rPr>
            </w:pPr>
            <w:r>
              <w:rPr>
                <w:rFonts w:ascii="宋体" w:hAnsi="宋体" w:cs="宋体"/>
                <w:kern w:val="0"/>
                <w:sz w:val="24"/>
              </w:rPr>
              <w:t>项目团队评价</w:t>
            </w:r>
          </w:p>
        </w:tc>
        <w:tc>
          <w:tcPr>
            <w:tcW w:w="7087" w:type="dxa"/>
            <w:vAlign w:val="center"/>
          </w:tcPr>
          <w:p w14:paraId="0F72D093" w14:textId="2444E903" w:rsidR="000A26BC" w:rsidRPr="00C509E3" w:rsidRDefault="004F4760">
            <w:pPr>
              <w:widowControl/>
              <w:adjustRightInd w:val="0"/>
              <w:snapToGrid w:val="0"/>
              <w:rPr>
                <w:b/>
                <w:kern w:val="0"/>
                <w:sz w:val="24"/>
              </w:rPr>
            </w:pPr>
            <w:r>
              <w:rPr>
                <w:rFonts w:hint="eastAsia"/>
                <w:kern w:val="0"/>
                <w:sz w:val="24"/>
              </w:rPr>
              <w:t>投入的人员为投标单位正式员工，提供姓名、开标日前三个月中任意一个月的由投标单位为投入人员缴纳社会保险证明扫描件，否则不予认定加分。</w:t>
            </w:r>
          </w:p>
          <w:p w14:paraId="18FD5FC3" w14:textId="77777777" w:rsidR="000A26BC" w:rsidRPr="009F3745" w:rsidRDefault="004F4760">
            <w:pPr>
              <w:adjustRightInd w:val="0"/>
              <w:snapToGrid w:val="0"/>
              <w:rPr>
                <w:kern w:val="0"/>
                <w:sz w:val="24"/>
              </w:rPr>
            </w:pPr>
            <w:r>
              <w:rPr>
                <w:kern w:val="0"/>
                <w:sz w:val="24"/>
              </w:rPr>
              <w:t>（</w:t>
            </w:r>
            <w:r>
              <w:rPr>
                <w:kern w:val="0"/>
                <w:sz w:val="24"/>
              </w:rPr>
              <w:t>1</w:t>
            </w:r>
            <w:r w:rsidRPr="009F3745">
              <w:rPr>
                <w:kern w:val="0"/>
                <w:sz w:val="24"/>
              </w:rPr>
              <w:t>）项目经理</w:t>
            </w:r>
            <w:r w:rsidRPr="009F3745">
              <w:rPr>
                <w:rFonts w:hint="eastAsia"/>
                <w:kern w:val="0"/>
                <w:sz w:val="24"/>
              </w:rPr>
              <w:t>1</w:t>
            </w:r>
            <w:r w:rsidRPr="009F3745">
              <w:rPr>
                <w:rFonts w:hint="eastAsia"/>
                <w:kern w:val="0"/>
                <w:sz w:val="24"/>
              </w:rPr>
              <w:t>名</w:t>
            </w:r>
          </w:p>
          <w:p w14:paraId="0062502F" w14:textId="6A89CAC0" w:rsidR="000A26BC" w:rsidRPr="009F3745" w:rsidRDefault="004F4760">
            <w:pPr>
              <w:adjustRightInd w:val="0"/>
              <w:snapToGrid w:val="0"/>
              <w:rPr>
                <w:kern w:val="0"/>
                <w:sz w:val="24"/>
              </w:rPr>
            </w:pPr>
            <w:r w:rsidRPr="009F3745">
              <w:rPr>
                <w:kern w:val="0"/>
                <w:sz w:val="24"/>
              </w:rPr>
              <w:t>具备计算机技术与软件专业技术资格证书</w:t>
            </w:r>
            <w:r w:rsidRPr="009F3745">
              <w:rPr>
                <w:rFonts w:hint="eastAsia"/>
                <w:kern w:val="0"/>
                <w:sz w:val="24"/>
              </w:rPr>
              <w:t>（信息系统项目管理师证书），</w:t>
            </w:r>
            <w:r w:rsidRPr="009F3745">
              <w:rPr>
                <w:kern w:val="0"/>
                <w:sz w:val="24"/>
              </w:rPr>
              <w:t>提供证书扫描件，得</w:t>
            </w:r>
            <w:r w:rsidRPr="009F3745">
              <w:rPr>
                <w:rFonts w:hint="eastAsia"/>
                <w:kern w:val="0"/>
                <w:sz w:val="24"/>
              </w:rPr>
              <w:t>2</w:t>
            </w:r>
            <w:r w:rsidRPr="009F3745">
              <w:rPr>
                <w:kern w:val="0"/>
                <w:sz w:val="24"/>
              </w:rPr>
              <w:t>分</w:t>
            </w:r>
            <w:r w:rsidRPr="009F3745">
              <w:rPr>
                <w:rFonts w:hint="eastAsia"/>
                <w:kern w:val="0"/>
                <w:sz w:val="24"/>
              </w:rPr>
              <w:t>；</w:t>
            </w:r>
          </w:p>
          <w:p w14:paraId="0ECB9A0C" w14:textId="77777777" w:rsidR="000A26BC" w:rsidRPr="009F3745" w:rsidRDefault="004F4760">
            <w:pPr>
              <w:adjustRightInd w:val="0"/>
              <w:snapToGrid w:val="0"/>
              <w:rPr>
                <w:kern w:val="0"/>
                <w:sz w:val="24"/>
              </w:rPr>
            </w:pPr>
            <w:r w:rsidRPr="009F3745">
              <w:rPr>
                <w:rFonts w:hint="eastAsia"/>
                <w:kern w:val="0"/>
                <w:sz w:val="24"/>
              </w:rPr>
              <w:t>（</w:t>
            </w:r>
            <w:r w:rsidRPr="009F3745">
              <w:rPr>
                <w:rFonts w:hint="eastAsia"/>
                <w:kern w:val="0"/>
                <w:sz w:val="24"/>
              </w:rPr>
              <w:t>2</w:t>
            </w:r>
            <w:r w:rsidRPr="009F3745">
              <w:rPr>
                <w:rFonts w:hint="eastAsia"/>
                <w:kern w:val="0"/>
                <w:sz w:val="24"/>
              </w:rPr>
              <w:t>）集成专家</w:t>
            </w:r>
            <w:r w:rsidRPr="009F3745">
              <w:rPr>
                <w:rFonts w:hint="eastAsia"/>
                <w:kern w:val="0"/>
                <w:sz w:val="24"/>
              </w:rPr>
              <w:t>1</w:t>
            </w:r>
            <w:r w:rsidRPr="009F3745">
              <w:rPr>
                <w:rFonts w:hint="eastAsia"/>
                <w:kern w:val="0"/>
                <w:sz w:val="24"/>
              </w:rPr>
              <w:t>人</w:t>
            </w:r>
          </w:p>
          <w:p w14:paraId="1AB6170C" w14:textId="07D2ADCC" w:rsidR="000A26BC" w:rsidRDefault="004F4760">
            <w:pPr>
              <w:adjustRightInd w:val="0"/>
              <w:snapToGrid w:val="0"/>
              <w:rPr>
                <w:kern w:val="0"/>
                <w:sz w:val="24"/>
              </w:rPr>
            </w:pPr>
            <w:r w:rsidRPr="009F3745">
              <w:rPr>
                <w:kern w:val="0"/>
                <w:sz w:val="24"/>
              </w:rPr>
              <w:t>具备</w:t>
            </w:r>
            <w:r w:rsidR="00ED1C51" w:rsidRPr="009F3745">
              <w:rPr>
                <w:rFonts w:hint="eastAsia"/>
                <w:kern w:val="0"/>
                <w:sz w:val="24"/>
              </w:rPr>
              <w:t>计算机技术与软件专业技术资格证书（系统集成项目管理工程师）</w:t>
            </w:r>
            <w:r w:rsidRPr="009F3745">
              <w:rPr>
                <w:rFonts w:hint="eastAsia"/>
                <w:kern w:val="0"/>
                <w:sz w:val="24"/>
              </w:rPr>
              <w:t>，</w:t>
            </w:r>
            <w:r w:rsidRPr="009F3745">
              <w:rPr>
                <w:kern w:val="0"/>
                <w:sz w:val="24"/>
              </w:rPr>
              <w:t>提</w:t>
            </w:r>
            <w:r>
              <w:rPr>
                <w:kern w:val="0"/>
                <w:sz w:val="24"/>
              </w:rPr>
              <w:t>供证书扫描件，得</w:t>
            </w:r>
            <w:r>
              <w:rPr>
                <w:rFonts w:hint="eastAsia"/>
                <w:kern w:val="0"/>
                <w:sz w:val="24"/>
              </w:rPr>
              <w:t>2</w:t>
            </w:r>
            <w:r>
              <w:rPr>
                <w:kern w:val="0"/>
                <w:sz w:val="24"/>
              </w:rPr>
              <w:t>分；</w:t>
            </w:r>
          </w:p>
          <w:p w14:paraId="4764A66D" w14:textId="77777777" w:rsidR="000A26BC" w:rsidRDefault="004F4760">
            <w:pPr>
              <w:widowControl/>
              <w:adjustRightInd w:val="0"/>
              <w:snapToGrid w:val="0"/>
              <w:rPr>
                <w:kern w:val="0"/>
                <w:sz w:val="24"/>
              </w:rPr>
            </w:pPr>
            <w:r>
              <w:rPr>
                <w:rFonts w:hint="eastAsia"/>
                <w:kern w:val="0"/>
                <w:sz w:val="24"/>
              </w:rPr>
              <w:t>（</w:t>
            </w:r>
            <w:r>
              <w:rPr>
                <w:rFonts w:hint="eastAsia"/>
                <w:kern w:val="0"/>
                <w:sz w:val="24"/>
              </w:rPr>
              <w:t>3</w:t>
            </w:r>
            <w:r>
              <w:rPr>
                <w:rFonts w:hint="eastAsia"/>
                <w:kern w:val="0"/>
                <w:sz w:val="24"/>
              </w:rPr>
              <w:t>）运维负责人</w:t>
            </w:r>
            <w:r>
              <w:rPr>
                <w:rFonts w:hint="eastAsia"/>
                <w:kern w:val="0"/>
                <w:sz w:val="24"/>
              </w:rPr>
              <w:t>1</w:t>
            </w:r>
            <w:r>
              <w:rPr>
                <w:rFonts w:hint="eastAsia"/>
                <w:kern w:val="0"/>
                <w:sz w:val="24"/>
              </w:rPr>
              <w:t>名</w:t>
            </w:r>
          </w:p>
          <w:p w14:paraId="4649CB73" w14:textId="77777777" w:rsidR="000A26BC" w:rsidRDefault="004F4760">
            <w:pPr>
              <w:widowControl/>
              <w:adjustRightInd w:val="0"/>
              <w:snapToGrid w:val="0"/>
              <w:rPr>
                <w:kern w:val="0"/>
                <w:sz w:val="24"/>
              </w:rPr>
            </w:pPr>
            <w:r>
              <w:rPr>
                <w:kern w:val="0"/>
                <w:sz w:val="24"/>
              </w:rPr>
              <w:t>具备</w:t>
            </w:r>
            <w:r>
              <w:rPr>
                <w:rFonts w:hint="eastAsia"/>
                <w:kern w:val="0"/>
                <w:sz w:val="24"/>
              </w:rPr>
              <w:t>ITSS IT</w:t>
            </w:r>
            <w:r>
              <w:rPr>
                <w:rFonts w:hint="eastAsia"/>
                <w:kern w:val="0"/>
                <w:sz w:val="24"/>
              </w:rPr>
              <w:t>服务项目经理证书，</w:t>
            </w:r>
            <w:r>
              <w:rPr>
                <w:kern w:val="0"/>
                <w:sz w:val="24"/>
              </w:rPr>
              <w:t>提供证书扫描件，得</w:t>
            </w:r>
            <w:r>
              <w:rPr>
                <w:rFonts w:hint="eastAsia"/>
                <w:kern w:val="0"/>
                <w:sz w:val="24"/>
              </w:rPr>
              <w:t>2</w:t>
            </w:r>
            <w:r>
              <w:rPr>
                <w:kern w:val="0"/>
                <w:sz w:val="24"/>
              </w:rPr>
              <w:t>分</w:t>
            </w:r>
            <w:r>
              <w:rPr>
                <w:rFonts w:hint="eastAsia"/>
                <w:kern w:val="0"/>
                <w:sz w:val="24"/>
              </w:rPr>
              <w:t>；</w:t>
            </w:r>
          </w:p>
          <w:p w14:paraId="692ABBF3" w14:textId="77777777" w:rsidR="000A26BC" w:rsidRDefault="004F4760">
            <w:pPr>
              <w:widowControl/>
              <w:adjustRightInd w:val="0"/>
              <w:snapToGrid w:val="0"/>
              <w:rPr>
                <w:kern w:val="0"/>
                <w:sz w:val="24"/>
                <w:szCs w:val="24"/>
              </w:rPr>
            </w:pPr>
            <w:r>
              <w:rPr>
                <w:rFonts w:hint="eastAsia"/>
                <w:kern w:val="0"/>
                <w:sz w:val="24"/>
              </w:rPr>
              <w:t>注：上述人员不可兼任</w:t>
            </w:r>
          </w:p>
        </w:tc>
        <w:tc>
          <w:tcPr>
            <w:tcW w:w="1010" w:type="dxa"/>
            <w:vAlign w:val="center"/>
          </w:tcPr>
          <w:p w14:paraId="5AB06498" w14:textId="77777777" w:rsidR="000A26BC" w:rsidRDefault="004F4760">
            <w:pPr>
              <w:widowControl/>
              <w:snapToGrid w:val="0"/>
              <w:jc w:val="center"/>
              <w:rPr>
                <w:kern w:val="0"/>
                <w:sz w:val="24"/>
                <w:szCs w:val="24"/>
              </w:rPr>
            </w:pPr>
            <w:r>
              <w:rPr>
                <w:rFonts w:hint="eastAsia"/>
                <w:kern w:val="0"/>
                <w:sz w:val="24"/>
              </w:rPr>
              <w:t>6</w:t>
            </w:r>
          </w:p>
        </w:tc>
      </w:tr>
      <w:tr w:rsidR="000A26BC" w14:paraId="4907FC81" w14:textId="77777777">
        <w:trPr>
          <w:jc w:val="center"/>
        </w:trPr>
        <w:tc>
          <w:tcPr>
            <w:tcW w:w="508" w:type="dxa"/>
            <w:noWrap/>
            <w:vAlign w:val="center"/>
          </w:tcPr>
          <w:p w14:paraId="188866EA" w14:textId="77777777" w:rsidR="000A26BC" w:rsidRDefault="004F4760">
            <w:pPr>
              <w:widowControl/>
              <w:snapToGrid w:val="0"/>
              <w:jc w:val="center"/>
              <w:rPr>
                <w:kern w:val="0"/>
                <w:sz w:val="24"/>
                <w:szCs w:val="24"/>
              </w:rPr>
            </w:pPr>
            <w:r>
              <w:rPr>
                <w:rFonts w:hint="eastAsia"/>
                <w:kern w:val="0"/>
                <w:sz w:val="24"/>
                <w:szCs w:val="24"/>
              </w:rPr>
              <w:lastRenderedPageBreak/>
              <w:t>7</w:t>
            </w:r>
          </w:p>
        </w:tc>
        <w:tc>
          <w:tcPr>
            <w:tcW w:w="1655" w:type="dxa"/>
            <w:vAlign w:val="center"/>
          </w:tcPr>
          <w:p w14:paraId="43E0D303" w14:textId="77777777" w:rsidR="000A26BC" w:rsidRDefault="004F4760">
            <w:pPr>
              <w:widowControl/>
              <w:snapToGrid w:val="0"/>
              <w:jc w:val="center"/>
              <w:rPr>
                <w:kern w:val="0"/>
                <w:sz w:val="24"/>
                <w:szCs w:val="24"/>
              </w:rPr>
            </w:pPr>
            <w:r>
              <w:rPr>
                <w:rFonts w:hint="eastAsia"/>
                <w:kern w:val="0"/>
                <w:sz w:val="24"/>
                <w:szCs w:val="24"/>
              </w:rPr>
              <w:t>非“★”技术要求（不含上述产品参数证明评价中的参数要求）响应性评价</w:t>
            </w:r>
          </w:p>
        </w:tc>
        <w:tc>
          <w:tcPr>
            <w:tcW w:w="7087" w:type="dxa"/>
            <w:vAlign w:val="center"/>
          </w:tcPr>
          <w:p w14:paraId="230BE6D2" w14:textId="704D433E" w:rsidR="000A26BC" w:rsidRDefault="004F4760">
            <w:pPr>
              <w:widowControl/>
              <w:snapToGrid w:val="0"/>
              <w:rPr>
                <w:kern w:val="0"/>
                <w:sz w:val="24"/>
                <w:szCs w:val="24"/>
              </w:rPr>
            </w:pPr>
            <w:r>
              <w:rPr>
                <w:rFonts w:hint="eastAsia"/>
                <w:kern w:val="0"/>
                <w:sz w:val="24"/>
                <w:szCs w:val="24"/>
              </w:rPr>
              <w:t>完全满足无偏离的得</w:t>
            </w:r>
            <w:r>
              <w:rPr>
                <w:rFonts w:hint="eastAsia"/>
                <w:kern w:val="0"/>
                <w:sz w:val="24"/>
                <w:szCs w:val="24"/>
              </w:rPr>
              <w:t>1</w:t>
            </w:r>
            <w:r w:rsidR="00DF4A43">
              <w:rPr>
                <w:rFonts w:hint="eastAsia"/>
                <w:kern w:val="0"/>
                <w:sz w:val="24"/>
                <w:szCs w:val="24"/>
              </w:rPr>
              <w:t>2</w:t>
            </w:r>
            <w:r>
              <w:rPr>
                <w:rFonts w:hint="eastAsia"/>
                <w:kern w:val="0"/>
                <w:sz w:val="24"/>
                <w:szCs w:val="24"/>
              </w:rPr>
              <w:t>分；</w:t>
            </w:r>
          </w:p>
          <w:p w14:paraId="1AA2B9C4" w14:textId="625D568A" w:rsidR="000A26BC" w:rsidRDefault="004F4760">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劣于招标文件要求或未做应答的不足</w:t>
            </w:r>
            <w:r>
              <w:rPr>
                <w:rFonts w:hint="eastAsia"/>
                <w:kern w:val="0"/>
                <w:sz w:val="24"/>
                <w:szCs w:val="24"/>
              </w:rPr>
              <w:t>1</w:t>
            </w:r>
            <w:r w:rsidR="00DF4A43">
              <w:rPr>
                <w:rFonts w:hint="eastAsia"/>
                <w:kern w:val="0"/>
                <w:sz w:val="24"/>
                <w:szCs w:val="24"/>
              </w:rPr>
              <w:t>2</w:t>
            </w:r>
            <w:r>
              <w:rPr>
                <w:rFonts w:hint="eastAsia"/>
                <w:kern w:val="0"/>
                <w:sz w:val="24"/>
                <w:szCs w:val="24"/>
              </w:rPr>
              <w:t>条的，每出现</w:t>
            </w:r>
            <w:r>
              <w:rPr>
                <w:rFonts w:hint="eastAsia"/>
                <w:kern w:val="0"/>
                <w:sz w:val="24"/>
                <w:szCs w:val="24"/>
              </w:rPr>
              <w:t>1</w:t>
            </w:r>
            <w:r>
              <w:rPr>
                <w:rFonts w:hint="eastAsia"/>
                <w:kern w:val="0"/>
                <w:sz w:val="24"/>
                <w:szCs w:val="24"/>
              </w:rPr>
              <w:t>条以上情形减</w:t>
            </w:r>
            <w:r>
              <w:rPr>
                <w:rFonts w:hint="eastAsia"/>
                <w:kern w:val="0"/>
                <w:sz w:val="24"/>
                <w:szCs w:val="24"/>
              </w:rPr>
              <w:t>1</w:t>
            </w:r>
            <w:r>
              <w:rPr>
                <w:rFonts w:hint="eastAsia"/>
                <w:kern w:val="0"/>
                <w:sz w:val="24"/>
                <w:szCs w:val="24"/>
              </w:rPr>
              <w:t>分</w:t>
            </w:r>
          </w:p>
          <w:p w14:paraId="6FBD65DF" w14:textId="5BEFB76B" w:rsidR="000A26BC" w:rsidRDefault="004F4760" w:rsidP="00DF4A43">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w:t>
            </w:r>
            <w:r>
              <w:rPr>
                <w:rFonts w:hint="eastAsia"/>
                <w:kern w:val="0"/>
                <w:sz w:val="24"/>
                <w:szCs w:val="24"/>
              </w:rPr>
              <w:t>1</w:t>
            </w:r>
            <w:r w:rsidR="00DF4A43">
              <w:rPr>
                <w:rFonts w:hint="eastAsia"/>
                <w:kern w:val="0"/>
                <w:sz w:val="24"/>
                <w:szCs w:val="24"/>
              </w:rPr>
              <w:t>2</w:t>
            </w:r>
            <w:r>
              <w:rPr>
                <w:rFonts w:hint="eastAsia"/>
                <w:kern w:val="0"/>
                <w:sz w:val="24"/>
                <w:szCs w:val="24"/>
              </w:rPr>
              <w:t>条的，本项得</w:t>
            </w:r>
            <w:r>
              <w:rPr>
                <w:rFonts w:hint="eastAsia"/>
                <w:kern w:val="0"/>
                <w:sz w:val="24"/>
                <w:szCs w:val="24"/>
              </w:rPr>
              <w:t>0</w:t>
            </w:r>
            <w:r>
              <w:rPr>
                <w:rFonts w:hint="eastAsia"/>
                <w:kern w:val="0"/>
                <w:sz w:val="24"/>
                <w:szCs w:val="24"/>
              </w:rPr>
              <w:t>分</w:t>
            </w:r>
          </w:p>
        </w:tc>
        <w:tc>
          <w:tcPr>
            <w:tcW w:w="1010" w:type="dxa"/>
            <w:vAlign w:val="center"/>
          </w:tcPr>
          <w:p w14:paraId="4FFA1BC4" w14:textId="42106683" w:rsidR="000A26BC" w:rsidRDefault="004F4760" w:rsidP="00DF4A43">
            <w:pPr>
              <w:widowControl/>
              <w:snapToGrid w:val="0"/>
              <w:jc w:val="center"/>
              <w:rPr>
                <w:kern w:val="0"/>
                <w:sz w:val="24"/>
                <w:szCs w:val="24"/>
              </w:rPr>
            </w:pPr>
            <w:r>
              <w:rPr>
                <w:rFonts w:hint="eastAsia"/>
                <w:kern w:val="0"/>
                <w:sz w:val="24"/>
                <w:szCs w:val="24"/>
              </w:rPr>
              <w:t>1</w:t>
            </w:r>
            <w:r w:rsidR="00DF4A43">
              <w:rPr>
                <w:rFonts w:hint="eastAsia"/>
                <w:kern w:val="0"/>
                <w:sz w:val="24"/>
                <w:szCs w:val="24"/>
              </w:rPr>
              <w:t>2</w:t>
            </w:r>
          </w:p>
        </w:tc>
      </w:tr>
      <w:tr w:rsidR="000A26BC" w14:paraId="32C6BC97" w14:textId="77777777">
        <w:trPr>
          <w:jc w:val="center"/>
        </w:trPr>
        <w:tc>
          <w:tcPr>
            <w:tcW w:w="9250" w:type="dxa"/>
            <w:gridSpan w:val="3"/>
            <w:noWrap/>
            <w:vAlign w:val="center"/>
          </w:tcPr>
          <w:p w14:paraId="526EB395" w14:textId="77777777" w:rsidR="000A26BC" w:rsidRDefault="004F4760">
            <w:pPr>
              <w:snapToGrid w:val="0"/>
              <w:jc w:val="center"/>
              <w:rPr>
                <w:bCs/>
                <w:sz w:val="24"/>
              </w:rPr>
            </w:pPr>
            <w:r>
              <w:rPr>
                <w:kern w:val="0"/>
                <w:sz w:val="24"/>
                <w:szCs w:val="24"/>
              </w:rPr>
              <w:t>第</w:t>
            </w:r>
            <w:r>
              <w:rPr>
                <w:rFonts w:hint="eastAsia"/>
                <w:kern w:val="0"/>
                <w:sz w:val="24"/>
                <w:szCs w:val="24"/>
              </w:rPr>
              <w:t>三</w:t>
            </w:r>
            <w:r>
              <w:rPr>
                <w:kern w:val="0"/>
                <w:sz w:val="24"/>
                <w:szCs w:val="24"/>
              </w:rPr>
              <w:t>部分</w:t>
            </w:r>
            <w:r>
              <w:rPr>
                <w:kern w:val="0"/>
                <w:sz w:val="24"/>
                <w:szCs w:val="24"/>
              </w:rPr>
              <w:t xml:space="preserve"> </w:t>
            </w:r>
            <w:r>
              <w:rPr>
                <w:rFonts w:hint="eastAsia"/>
                <w:kern w:val="0"/>
                <w:sz w:val="24"/>
                <w:szCs w:val="24"/>
              </w:rPr>
              <w:t>主观分</w:t>
            </w:r>
            <w:r>
              <w:rPr>
                <w:kern w:val="0"/>
                <w:sz w:val="24"/>
                <w:szCs w:val="24"/>
              </w:rPr>
              <w:t>（</w:t>
            </w:r>
            <w:r>
              <w:rPr>
                <w:rFonts w:hint="eastAsia"/>
                <w:kern w:val="0"/>
                <w:sz w:val="24"/>
                <w:szCs w:val="24"/>
              </w:rPr>
              <w:t>34</w:t>
            </w:r>
            <w:r>
              <w:rPr>
                <w:kern w:val="0"/>
                <w:sz w:val="24"/>
                <w:szCs w:val="24"/>
              </w:rPr>
              <w:t>分）</w:t>
            </w:r>
          </w:p>
        </w:tc>
        <w:tc>
          <w:tcPr>
            <w:tcW w:w="1010" w:type="dxa"/>
            <w:vAlign w:val="center"/>
          </w:tcPr>
          <w:p w14:paraId="7BEC4958" w14:textId="77777777" w:rsidR="000A26BC" w:rsidRDefault="004F4760">
            <w:pPr>
              <w:widowControl/>
              <w:snapToGrid w:val="0"/>
              <w:jc w:val="center"/>
              <w:rPr>
                <w:kern w:val="0"/>
                <w:sz w:val="24"/>
                <w:szCs w:val="24"/>
              </w:rPr>
            </w:pPr>
            <w:r>
              <w:rPr>
                <w:rFonts w:hint="eastAsia"/>
                <w:kern w:val="0"/>
                <w:sz w:val="24"/>
                <w:szCs w:val="24"/>
              </w:rPr>
              <w:t>分值</w:t>
            </w:r>
          </w:p>
        </w:tc>
      </w:tr>
      <w:tr w:rsidR="000A26BC" w14:paraId="27FFED77" w14:textId="77777777">
        <w:trPr>
          <w:jc w:val="center"/>
        </w:trPr>
        <w:tc>
          <w:tcPr>
            <w:tcW w:w="508" w:type="dxa"/>
            <w:noWrap/>
            <w:vAlign w:val="center"/>
          </w:tcPr>
          <w:p w14:paraId="0D3DBE02" w14:textId="77777777" w:rsidR="000A26BC" w:rsidRDefault="004F4760">
            <w:pPr>
              <w:widowControl/>
              <w:snapToGrid w:val="0"/>
              <w:jc w:val="center"/>
              <w:rPr>
                <w:kern w:val="0"/>
                <w:sz w:val="24"/>
                <w:szCs w:val="24"/>
              </w:rPr>
            </w:pPr>
            <w:r>
              <w:rPr>
                <w:rFonts w:hint="eastAsia"/>
                <w:kern w:val="0"/>
                <w:sz w:val="24"/>
                <w:szCs w:val="24"/>
              </w:rPr>
              <w:t>1</w:t>
            </w:r>
          </w:p>
        </w:tc>
        <w:tc>
          <w:tcPr>
            <w:tcW w:w="1655" w:type="dxa"/>
            <w:vAlign w:val="center"/>
          </w:tcPr>
          <w:p w14:paraId="14AEFB57" w14:textId="77777777" w:rsidR="000A26BC" w:rsidRDefault="004F4760">
            <w:pPr>
              <w:widowControl/>
              <w:snapToGrid w:val="0"/>
              <w:jc w:val="center"/>
              <w:rPr>
                <w:kern w:val="0"/>
                <w:sz w:val="24"/>
                <w:szCs w:val="24"/>
              </w:rPr>
            </w:pPr>
            <w:r>
              <w:rPr>
                <w:rFonts w:hint="eastAsia"/>
                <w:kern w:val="0"/>
                <w:sz w:val="24"/>
                <w:szCs w:val="24"/>
              </w:rPr>
              <w:t>产品整体性能评价</w:t>
            </w:r>
          </w:p>
        </w:tc>
        <w:tc>
          <w:tcPr>
            <w:tcW w:w="7087" w:type="dxa"/>
            <w:vAlign w:val="center"/>
          </w:tcPr>
          <w:p w14:paraId="6F6A00FA" w14:textId="77777777" w:rsidR="000A26BC" w:rsidRDefault="004F4760">
            <w:pPr>
              <w:widowControl/>
              <w:snapToGrid w:val="0"/>
              <w:rPr>
                <w:kern w:val="0"/>
                <w:sz w:val="24"/>
                <w:szCs w:val="24"/>
              </w:rPr>
            </w:pPr>
            <w:r>
              <w:rPr>
                <w:rFonts w:hint="eastAsia"/>
                <w:kern w:val="0"/>
                <w:sz w:val="24"/>
                <w:szCs w:val="24"/>
              </w:rPr>
              <w:t>至少包含产品整体设计理念、性能描述、安全耐用性描述等</w:t>
            </w:r>
          </w:p>
          <w:p w14:paraId="0C474F91" w14:textId="77777777" w:rsidR="000A26BC" w:rsidRDefault="004F4760">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9</w:t>
            </w:r>
            <w:r>
              <w:rPr>
                <w:kern w:val="0"/>
                <w:sz w:val="24"/>
                <w:szCs w:val="24"/>
              </w:rPr>
              <w:t>分；</w:t>
            </w:r>
          </w:p>
          <w:p w14:paraId="1E11574F" w14:textId="77777777" w:rsidR="000A26BC" w:rsidRDefault="004F476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14:paraId="5C4772D4" w14:textId="77777777" w:rsidR="000A26BC" w:rsidRDefault="004F476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14:paraId="2A6117D5" w14:textId="77777777" w:rsidR="000A26BC" w:rsidRDefault="004F4760">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14:paraId="467E76F8" w14:textId="77777777" w:rsidR="000A26BC" w:rsidRDefault="004F4760">
            <w:pPr>
              <w:widowControl/>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14:paraId="7CA6D9D6" w14:textId="77777777" w:rsidR="000A26BC" w:rsidRDefault="004F4760">
            <w:pPr>
              <w:widowControl/>
              <w:snapToGrid w:val="0"/>
              <w:jc w:val="center"/>
              <w:rPr>
                <w:color w:val="FF0000"/>
                <w:kern w:val="0"/>
                <w:sz w:val="24"/>
                <w:szCs w:val="24"/>
              </w:rPr>
            </w:pPr>
            <w:r>
              <w:rPr>
                <w:rFonts w:hint="eastAsia"/>
                <w:kern w:val="0"/>
                <w:sz w:val="24"/>
                <w:szCs w:val="24"/>
              </w:rPr>
              <w:t>9</w:t>
            </w:r>
          </w:p>
        </w:tc>
      </w:tr>
      <w:tr w:rsidR="000A26BC" w14:paraId="64AB92A7" w14:textId="77777777">
        <w:trPr>
          <w:jc w:val="center"/>
        </w:trPr>
        <w:tc>
          <w:tcPr>
            <w:tcW w:w="508" w:type="dxa"/>
            <w:noWrap/>
            <w:vAlign w:val="center"/>
          </w:tcPr>
          <w:p w14:paraId="2045B87D" w14:textId="77777777" w:rsidR="000A26BC" w:rsidRDefault="004F4760">
            <w:pPr>
              <w:widowControl/>
              <w:snapToGrid w:val="0"/>
              <w:jc w:val="center"/>
              <w:rPr>
                <w:kern w:val="0"/>
                <w:sz w:val="24"/>
                <w:szCs w:val="24"/>
              </w:rPr>
            </w:pPr>
            <w:r>
              <w:rPr>
                <w:rFonts w:hint="eastAsia"/>
                <w:kern w:val="0"/>
                <w:sz w:val="24"/>
                <w:szCs w:val="24"/>
              </w:rPr>
              <w:t>2</w:t>
            </w:r>
          </w:p>
        </w:tc>
        <w:tc>
          <w:tcPr>
            <w:tcW w:w="1655" w:type="dxa"/>
            <w:vAlign w:val="center"/>
          </w:tcPr>
          <w:p w14:paraId="2DC3471D" w14:textId="77777777" w:rsidR="000A26BC" w:rsidRDefault="004F4760">
            <w:pPr>
              <w:widowControl/>
              <w:snapToGrid w:val="0"/>
              <w:jc w:val="center"/>
              <w:rPr>
                <w:kern w:val="0"/>
                <w:sz w:val="24"/>
              </w:rPr>
            </w:pPr>
            <w:r>
              <w:rPr>
                <w:rFonts w:hint="eastAsia"/>
                <w:kern w:val="0"/>
                <w:sz w:val="24"/>
                <w:szCs w:val="24"/>
              </w:rPr>
              <w:t>关键零部件评价</w:t>
            </w:r>
          </w:p>
        </w:tc>
        <w:tc>
          <w:tcPr>
            <w:tcW w:w="7087" w:type="dxa"/>
            <w:vAlign w:val="center"/>
          </w:tcPr>
          <w:p w14:paraId="79D07A60" w14:textId="2BA9BDC0" w:rsidR="000A26BC" w:rsidRDefault="004F4760">
            <w:pPr>
              <w:widowControl/>
              <w:snapToGrid w:val="0"/>
              <w:rPr>
                <w:kern w:val="0"/>
                <w:sz w:val="24"/>
                <w:szCs w:val="24"/>
              </w:rPr>
            </w:pPr>
            <w:r>
              <w:rPr>
                <w:rFonts w:hint="eastAsia"/>
                <w:kern w:val="0"/>
                <w:sz w:val="24"/>
                <w:szCs w:val="24"/>
              </w:rPr>
              <w:t>至少包含产品关键部件的品质先进</w:t>
            </w:r>
            <w:r w:rsidR="00687F82">
              <w:rPr>
                <w:rFonts w:hint="eastAsia"/>
                <w:kern w:val="0"/>
                <w:sz w:val="24"/>
                <w:szCs w:val="24"/>
              </w:rPr>
              <w:t>性</w:t>
            </w:r>
            <w:r>
              <w:rPr>
                <w:rFonts w:hint="eastAsia"/>
                <w:kern w:val="0"/>
                <w:sz w:val="24"/>
                <w:szCs w:val="24"/>
              </w:rPr>
              <w:t>、稳定</w:t>
            </w:r>
            <w:r w:rsidR="00687F82">
              <w:rPr>
                <w:rFonts w:hint="eastAsia"/>
                <w:kern w:val="0"/>
                <w:sz w:val="24"/>
                <w:szCs w:val="24"/>
              </w:rPr>
              <w:t>性</w:t>
            </w:r>
            <w:r>
              <w:rPr>
                <w:rFonts w:hint="eastAsia"/>
                <w:kern w:val="0"/>
                <w:sz w:val="24"/>
                <w:szCs w:val="24"/>
              </w:rPr>
              <w:t>、安全</w:t>
            </w:r>
            <w:r w:rsidR="00687F82">
              <w:rPr>
                <w:rFonts w:hint="eastAsia"/>
                <w:kern w:val="0"/>
                <w:sz w:val="24"/>
                <w:szCs w:val="24"/>
              </w:rPr>
              <w:t>性</w:t>
            </w:r>
            <w:bookmarkStart w:id="7" w:name="_GoBack"/>
            <w:bookmarkEnd w:id="7"/>
            <w:r>
              <w:rPr>
                <w:rFonts w:hint="eastAsia"/>
                <w:kern w:val="0"/>
                <w:sz w:val="24"/>
                <w:szCs w:val="24"/>
              </w:rPr>
              <w:t>、耐用性描述</w:t>
            </w:r>
          </w:p>
          <w:p w14:paraId="37C07073" w14:textId="77777777" w:rsidR="000A26BC" w:rsidRDefault="004F4760">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9</w:t>
            </w:r>
            <w:r>
              <w:rPr>
                <w:kern w:val="0"/>
                <w:sz w:val="24"/>
                <w:szCs w:val="24"/>
              </w:rPr>
              <w:t>分；</w:t>
            </w:r>
          </w:p>
          <w:p w14:paraId="5E46A789" w14:textId="77777777" w:rsidR="000A26BC" w:rsidRDefault="004F476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14:paraId="481146C7" w14:textId="77777777" w:rsidR="000A26BC" w:rsidRDefault="004F476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14:paraId="3CB46905" w14:textId="77777777" w:rsidR="000A26BC" w:rsidRDefault="004F4760">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14:paraId="76AAA4E0" w14:textId="77777777" w:rsidR="000A26BC" w:rsidRDefault="004F4760">
            <w:pPr>
              <w:widowControl/>
              <w:snapToGrid w:val="0"/>
              <w:rPr>
                <w:kern w:val="0"/>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14:paraId="0B8411CD" w14:textId="77777777" w:rsidR="000A26BC" w:rsidRDefault="004F4760">
            <w:pPr>
              <w:widowControl/>
              <w:snapToGrid w:val="0"/>
              <w:jc w:val="center"/>
              <w:rPr>
                <w:kern w:val="0"/>
                <w:sz w:val="24"/>
                <w:szCs w:val="24"/>
              </w:rPr>
            </w:pPr>
            <w:r>
              <w:rPr>
                <w:rFonts w:hint="eastAsia"/>
                <w:kern w:val="0"/>
                <w:sz w:val="24"/>
                <w:szCs w:val="24"/>
              </w:rPr>
              <w:t>9</w:t>
            </w:r>
          </w:p>
        </w:tc>
      </w:tr>
      <w:tr w:rsidR="000A26BC" w14:paraId="34EECB31" w14:textId="77777777">
        <w:trPr>
          <w:jc w:val="center"/>
        </w:trPr>
        <w:tc>
          <w:tcPr>
            <w:tcW w:w="508" w:type="dxa"/>
            <w:noWrap/>
            <w:vAlign w:val="center"/>
          </w:tcPr>
          <w:p w14:paraId="2525FED1" w14:textId="77777777" w:rsidR="000A26BC" w:rsidRDefault="004F4760">
            <w:pPr>
              <w:widowControl/>
              <w:snapToGrid w:val="0"/>
              <w:jc w:val="center"/>
              <w:rPr>
                <w:kern w:val="0"/>
                <w:sz w:val="24"/>
                <w:szCs w:val="24"/>
              </w:rPr>
            </w:pPr>
            <w:r>
              <w:rPr>
                <w:rFonts w:hint="eastAsia"/>
                <w:kern w:val="0"/>
                <w:sz w:val="24"/>
                <w:szCs w:val="24"/>
              </w:rPr>
              <w:t>3</w:t>
            </w:r>
          </w:p>
        </w:tc>
        <w:tc>
          <w:tcPr>
            <w:tcW w:w="1655" w:type="dxa"/>
            <w:vAlign w:val="center"/>
          </w:tcPr>
          <w:p w14:paraId="3DAD4BDA" w14:textId="77777777" w:rsidR="000A26BC" w:rsidRDefault="004F4760">
            <w:pPr>
              <w:widowControl/>
              <w:snapToGrid w:val="0"/>
              <w:jc w:val="center"/>
              <w:rPr>
                <w:sz w:val="24"/>
              </w:rPr>
            </w:pPr>
            <w:r>
              <w:rPr>
                <w:rFonts w:hint="eastAsia"/>
                <w:sz w:val="24"/>
              </w:rPr>
              <w:t>安装实施方案评价</w:t>
            </w:r>
          </w:p>
        </w:tc>
        <w:tc>
          <w:tcPr>
            <w:tcW w:w="7087" w:type="dxa"/>
            <w:vAlign w:val="center"/>
          </w:tcPr>
          <w:p w14:paraId="5DCA3E0A" w14:textId="029A9E3E" w:rsidR="000A26BC" w:rsidRDefault="004F4760">
            <w:pPr>
              <w:widowControl/>
              <w:snapToGrid w:val="0"/>
              <w:rPr>
                <w:kern w:val="0"/>
                <w:sz w:val="24"/>
                <w:szCs w:val="24"/>
              </w:rPr>
            </w:pPr>
            <w:r>
              <w:rPr>
                <w:rFonts w:hint="eastAsia"/>
                <w:kern w:val="0"/>
                <w:sz w:val="24"/>
                <w:szCs w:val="24"/>
              </w:rPr>
              <w:t>至少包含</w:t>
            </w:r>
            <w:r w:rsidR="00C377DD" w:rsidRPr="00082F14">
              <w:rPr>
                <w:rFonts w:hint="eastAsia"/>
                <w:kern w:val="0"/>
                <w:sz w:val="24"/>
                <w:szCs w:val="24"/>
              </w:rPr>
              <w:t>现场实施方案、</w:t>
            </w:r>
            <w:r w:rsidR="00C377DD" w:rsidRPr="00082F14">
              <w:rPr>
                <w:rFonts w:asciiTheme="minorEastAsia" w:eastAsiaTheme="minorEastAsia" w:hAnsiTheme="minorEastAsia" w:hint="eastAsia"/>
                <w:sz w:val="24"/>
                <w:szCs w:val="24"/>
              </w:rPr>
              <w:t>网络流量接入与控制方案、</w:t>
            </w:r>
            <w:r>
              <w:rPr>
                <w:rFonts w:hint="eastAsia"/>
                <w:kern w:val="0"/>
                <w:sz w:val="24"/>
                <w:szCs w:val="24"/>
              </w:rPr>
              <w:t>人员安排、进度计划、安装方法、施工安全保障措施等</w:t>
            </w:r>
          </w:p>
          <w:p w14:paraId="72FCA537" w14:textId="77777777" w:rsidR="000A26BC" w:rsidRDefault="004F4760">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8</w:t>
            </w:r>
            <w:r>
              <w:rPr>
                <w:kern w:val="0"/>
                <w:sz w:val="24"/>
                <w:szCs w:val="24"/>
              </w:rPr>
              <w:t>分；</w:t>
            </w:r>
          </w:p>
          <w:p w14:paraId="75D8A421" w14:textId="77777777" w:rsidR="000A26BC" w:rsidRDefault="004F476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14:paraId="05974E11" w14:textId="77777777" w:rsidR="000A26BC" w:rsidRDefault="004F476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14:paraId="1550FE54" w14:textId="77777777" w:rsidR="000A26BC" w:rsidRDefault="004F476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14:paraId="727E2B78" w14:textId="77777777" w:rsidR="000A26BC" w:rsidRDefault="004F4760">
            <w:pPr>
              <w:widowControl/>
              <w:adjustRightInd w:val="0"/>
              <w:snapToGrid w:val="0"/>
              <w:rPr>
                <w:kern w:val="0"/>
                <w:sz w:val="24"/>
                <w:szCs w:val="24"/>
              </w:rPr>
            </w:pPr>
            <w:r>
              <w:rPr>
                <w:kern w:val="0"/>
                <w:sz w:val="24"/>
                <w:szCs w:val="24"/>
              </w:rPr>
              <w:t>未提供方案或不满足</w:t>
            </w:r>
            <w:r>
              <w:rPr>
                <w:rFonts w:hint="eastAsia"/>
                <w:kern w:val="0"/>
                <w:sz w:val="24"/>
                <w:szCs w:val="24"/>
              </w:rPr>
              <w:t>招标</w:t>
            </w:r>
            <w:r>
              <w:rPr>
                <w:kern w:val="0"/>
                <w:sz w:val="24"/>
                <w:szCs w:val="24"/>
              </w:rPr>
              <w:t>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14:paraId="2205761B" w14:textId="77777777" w:rsidR="000A26BC" w:rsidRDefault="004F4760">
            <w:pPr>
              <w:widowControl/>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14:paraId="46909D49" w14:textId="77777777" w:rsidR="000A26BC" w:rsidRDefault="004F4760">
            <w:pPr>
              <w:widowControl/>
              <w:snapToGrid w:val="0"/>
              <w:jc w:val="center"/>
              <w:rPr>
                <w:kern w:val="0"/>
                <w:sz w:val="24"/>
                <w:szCs w:val="24"/>
              </w:rPr>
            </w:pPr>
            <w:r>
              <w:rPr>
                <w:rFonts w:hint="eastAsia"/>
                <w:kern w:val="0"/>
                <w:sz w:val="24"/>
                <w:szCs w:val="24"/>
              </w:rPr>
              <w:t>8</w:t>
            </w:r>
          </w:p>
        </w:tc>
      </w:tr>
      <w:tr w:rsidR="000A26BC" w14:paraId="6F3ABDEF" w14:textId="77777777">
        <w:trPr>
          <w:jc w:val="center"/>
        </w:trPr>
        <w:tc>
          <w:tcPr>
            <w:tcW w:w="508" w:type="dxa"/>
            <w:noWrap/>
            <w:vAlign w:val="center"/>
          </w:tcPr>
          <w:p w14:paraId="68DD0548" w14:textId="77777777" w:rsidR="000A26BC" w:rsidRDefault="004F4760">
            <w:pPr>
              <w:widowControl/>
              <w:snapToGrid w:val="0"/>
              <w:jc w:val="center"/>
              <w:rPr>
                <w:kern w:val="0"/>
                <w:sz w:val="24"/>
                <w:szCs w:val="24"/>
              </w:rPr>
            </w:pPr>
            <w:r>
              <w:rPr>
                <w:rFonts w:hint="eastAsia"/>
                <w:kern w:val="0"/>
                <w:sz w:val="24"/>
                <w:szCs w:val="24"/>
              </w:rPr>
              <w:t>4</w:t>
            </w:r>
          </w:p>
        </w:tc>
        <w:tc>
          <w:tcPr>
            <w:tcW w:w="1655" w:type="dxa"/>
            <w:vAlign w:val="center"/>
          </w:tcPr>
          <w:p w14:paraId="22115064" w14:textId="77777777" w:rsidR="000A26BC" w:rsidRDefault="004F4760">
            <w:pPr>
              <w:widowControl/>
              <w:snapToGrid w:val="0"/>
              <w:jc w:val="center"/>
              <w:rPr>
                <w:sz w:val="24"/>
              </w:rPr>
            </w:pPr>
            <w:r>
              <w:rPr>
                <w:rFonts w:hint="eastAsia"/>
                <w:sz w:val="24"/>
              </w:rPr>
              <w:t>培训方案与</w:t>
            </w:r>
            <w:r>
              <w:rPr>
                <w:rFonts w:hint="eastAsia"/>
                <w:sz w:val="24"/>
              </w:rPr>
              <w:lastRenderedPageBreak/>
              <w:t>培训计划评价</w:t>
            </w:r>
          </w:p>
        </w:tc>
        <w:tc>
          <w:tcPr>
            <w:tcW w:w="7087" w:type="dxa"/>
            <w:vAlign w:val="center"/>
          </w:tcPr>
          <w:p w14:paraId="6E60C4CA" w14:textId="77777777" w:rsidR="000A26BC" w:rsidRDefault="004F4760">
            <w:pPr>
              <w:widowControl/>
              <w:adjustRightInd w:val="0"/>
              <w:snapToGrid w:val="0"/>
              <w:rPr>
                <w:kern w:val="0"/>
                <w:sz w:val="24"/>
                <w:szCs w:val="24"/>
              </w:rPr>
            </w:pPr>
            <w:r>
              <w:rPr>
                <w:rFonts w:hint="eastAsia"/>
                <w:kern w:val="0"/>
                <w:sz w:val="24"/>
                <w:szCs w:val="24"/>
              </w:rPr>
              <w:lastRenderedPageBreak/>
              <w:t>至少包含培训时长、培训教师情况、培训计划、培训方式和培训地</w:t>
            </w:r>
            <w:r>
              <w:rPr>
                <w:rFonts w:hint="eastAsia"/>
                <w:kern w:val="0"/>
                <w:sz w:val="24"/>
                <w:szCs w:val="24"/>
              </w:rPr>
              <w:lastRenderedPageBreak/>
              <w:t>点等方面内容</w:t>
            </w:r>
          </w:p>
          <w:p w14:paraId="1CF0425F" w14:textId="77777777" w:rsidR="000A26BC" w:rsidRDefault="004F4760">
            <w:pPr>
              <w:widowControl/>
              <w:adjustRightInd w:val="0"/>
              <w:snapToGrid w:val="0"/>
              <w:rPr>
                <w:kern w:val="0"/>
                <w:sz w:val="24"/>
                <w:szCs w:val="24"/>
              </w:rPr>
            </w:pPr>
            <w:r>
              <w:rPr>
                <w:rFonts w:hint="eastAsia"/>
                <w:kern w:val="0"/>
                <w:sz w:val="24"/>
                <w:szCs w:val="24"/>
              </w:rPr>
              <w:t>满足</w:t>
            </w:r>
            <w:r>
              <w:rPr>
                <w:kern w:val="0"/>
                <w:sz w:val="24"/>
                <w:szCs w:val="24"/>
              </w:rPr>
              <w:t>文件要求，无瑕疵：</w:t>
            </w:r>
            <w:r>
              <w:rPr>
                <w:rFonts w:hint="eastAsia"/>
                <w:kern w:val="0"/>
                <w:sz w:val="24"/>
                <w:szCs w:val="24"/>
              </w:rPr>
              <w:t>8</w:t>
            </w:r>
            <w:r>
              <w:rPr>
                <w:kern w:val="0"/>
                <w:sz w:val="24"/>
                <w:szCs w:val="24"/>
              </w:rPr>
              <w:t>分；</w:t>
            </w:r>
          </w:p>
          <w:p w14:paraId="10FB191C" w14:textId="77777777" w:rsidR="000A26BC" w:rsidRDefault="004F476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14:paraId="4D4B2C03" w14:textId="77777777" w:rsidR="000A26BC" w:rsidRDefault="004F476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14:paraId="76BB6D6E" w14:textId="77777777" w:rsidR="000A26BC" w:rsidRDefault="004F476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14:paraId="6124E54E" w14:textId="77777777" w:rsidR="000A26BC" w:rsidRDefault="004F4760">
            <w:pPr>
              <w:widowControl/>
              <w:adjustRightInd w:val="0"/>
              <w:snapToGrid w:val="0"/>
              <w:rPr>
                <w:kern w:val="0"/>
                <w:sz w:val="24"/>
                <w:szCs w:val="24"/>
              </w:rPr>
            </w:pPr>
            <w:r>
              <w:rPr>
                <w:kern w:val="0"/>
                <w:sz w:val="24"/>
                <w:szCs w:val="24"/>
              </w:rPr>
              <w:t>未提供方案或不满足</w:t>
            </w:r>
            <w:r>
              <w:rPr>
                <w:rFonts w:hint="eastAsia"/>
                <w:kern w:val="0"/>
                <w:sz w:val="24"/>
                <w:szCs w:val="24"/>
              </w:rPr>
              <w:t>招标</w:t>
            </w:r>
            <w:r>
              <w:rPr>
                <w:kern w:val="0"/>
                <w:sz w:val="24"/>
                <w:szCs w:val="24"/>
              </w:rPr>
              <w:t>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14:paraId="156EEDC2" w14:textId="77777777" w:rsidR="000A26BC" w:rsidRDefault="004F4760">
            <w:pPr>
              <w:widowControl/>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14:paraId="2423EA64" w14:textId="77777777" w:rsidR="000A26BC" w:rsidRDefault="004F4760">
            <w:pPr>
              <w:widowControl/>
              <w:snapToGrid w:val="0"/>
              <w:jc w:val="center"/>
              <w:rPr>
                <w:kern w:val="0"/>
                <w:sz w:val="24"/>
                <w:szCs w:val="24"/>
              </w:rPr>
            </w:pPr>
            <w:r>
              <w:rPr>
                <w:rFonts w:ascii="宋体" w:hAnsi="宋体" w:cs="宋体" w:hint="eastAsia"/>
                <w:kern w:val="0"/>
                <w:sz w:val="24"/>
                <w:szCs w:val="24"/>
              </w:rPr>
              <w:lastRenderedPageBreak/>
              <w:t>8</w:t>
            </w:r>
          </w:p>
        </w:tc>
      </w:tr>
    </w:tbl>
    <w:p w14:paraId="47F5F031" w14:textId="77777777" w:rsidR="000A26BC" w:rsidRDefault="004F4760">
      <w:pPr>
        <w:spacing w:line="360" w:lineRule="auto"/>
        <w:ind w:firstLineChars="200" w:firstLine="480"/>
        <w:outlineLvl w:val="0"/>
        <w:rPr>
          <w:sz w:val="24"/>
        </w:rPr>
      </w:pPr>
      <w:r>
        <w:rPr>
          <w:rFonts w:hint="eastAsia"/>
          <w:sz w:val="24"/>
        </w:rPr>
        <w:lastRenderedPageBreak/>
        <w:t>五、投标文件内容要求</w:t>
      </w:r>
    </w:p>
    <w:p w14:paraId="410C5607" w14:textId="77777777" w:rsidR="000A26BC" w:rsidRDefault="004F4760">
      <w:pPr>
        <w:spacing w:line="360" w:lineRule="auto"/>
        <w:ind w:firstLineChars="200" w:firstLine="480"/>
        <w:outlineLvl w:val="0"/>
        <w:rPr>
          <w:sz w:val="24"/>
        </w:rPr>
      </w:pPr>
      <w:r>
        <w:rPr>
          <w:rFonts w:hint="eastAsia"/>
          <w:sz w:val="24"/>
        </w:rPr>
        <w:t>（一）</w:t>
      </w:r>
      <w:r>
        <w:rPr>
          <w:sz w:val="24"/>
        </w:rPr>
        <w:t>投标人须按照《投标须知》</w:t>
      </w:r>
      <w:r>
        <w:rPr>
          <w:sz w:val="24"/>
        </w:rPr>
        <w:t xml:space="preserve">“C </w:t>
      </w:r>
      <w:r>
        <w:rPr>
          <w:sz w:val="24"/>
        </w:rPr>
        <w:t>投标文件的编制</w:t>
      </w:r>
      <w:r>
        <w:rPr>
          <w:sz w:val="24"/>
        </w:rPr>
        <w:t>”</w:t>
      </w:r>
      <w:r>
        <w:rPr>
          <w:sz w:val="24"/>
        </w:rPr>
        <w:t>中的相关要求编制投标文件</w:t>
      </w:r>
      <w:r>
        <w:rPr>
          <w:rFonts w:hint="eastAsia"/>
          <w:sz w:val="24"/>
        </w:rPr>
        <w:t>。</w:t>
      </w:r>
    </w:p>
    <w:p w14:paraId="114D164C" w14:textId="77777777" w:rsidR="000A26BC" w:rsidRDefault="004F4760">
      <w:pPr>
        <w:spacing w:line="360" w:lineRule="auto"/>
        <w:ind w:firstLineChars="200" w:firstLine="480"/>
        <w:outlineLvl w:val="0"/>
        <w:rPr>
          <w:sz w:val="24"/>
        </w:rPr>
      </w:pPr>
      <w:r>
        <w:rPr>
          <w:rFonts w:hint="eastAsia"/>
          <w:sz w:val="24"/>
        </w:rPr>
        <w:t>（二）</w:t>
      </w:r>
      <w:r>
        <w:rPr>
          <w:sz w:val="24"/>
        </w:rPr>
        <w:t>投标文件</w:t>
      </w:r>
      <w:r>
        <w:rPr>
          <w:rFonts w:hint="eastAsia"/>
          <w:sz w:val="24"/>
        </w:rPr>
        <w:t>格式参照第五部分“投标文件格式”。</w:t>
      </w:r>
      <w:r>
        <w:rPr>
          <w:sz w:val="24"/>
          <w:u w:val="single"/>
        </w:rPr>
        <w:br w:type="page"/>
      </w:r>
    </w:p>
    <w:p w14:paraId="555D2D96" w14:textId="77777777" w:rsidR="000A26BC" w:rsidRDefault="004F4760">
      <w:pPr>
        <w:pStyle w:val="ac"/>
        <w:rPr>
          <w:rFonts w:ascii="Times New Roman" w:hAnsi="Times New Roman"/>
        </w:rPr>
      </w:pPr>
      <w:r>
        <w:rPr>
          <w:rFonts w:ascii="Times New Roman" w:hAnsi="Times New Roman" w:hint="eastAsia"/>
        </w:rPr>
        <w:lastRenderedPageBreak/>
        <w:t>第三部分</w:t>
      </w:r>
      <w:r>
        <w:rPr>
          <w:rFonts w:ascii="Times New Roman" w:hAnsi="Times New Roman" w:hint="eastAsia"/>
        </w:rPr>
        <w:t xml:space="preserve">  </w:t>
      </w:r>
      <w:r>
        <w:rPr>
          <w:rFonts w:ascii="Times New Roman" w:hAnsi="Times New Roman" w:hint="eastAsia"/>
        </w:rPr>
        <w:t>投标须知</w:t>
      </w:r>
    </w:p>
    <w:p w14:paraId="72AAB45F" w14:textId="77777777" w:rsidR="000A26BC" w:rsidRDefault="004F476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imes New Roman" w:cs="Times New Roman" w:hint="eastAsia"/>
          <w:color w:val="auto"/>
        </w:rPr>
        <w:t>说明</w:t>
      </w:r>
    </w:p>
    <w:p w14:paraId="19D69B66"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概述</w:t>
      </w:r>
    </w:p>
    <w:p w14:paraId="59144755"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14:paraId="7A01795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本招标文件仅适用于投标邀请函中所叙述项目货物和服务的采购。</w:t>
      </w:r>
    </w:p>
    <w:p w14:paraId="259818C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14:paraId="56FB69FA"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定义</w:t>
      </w:r>
    </w:p>
    <w:p w14:paraId="061D73F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“采购人”系指本次招标活动的采购单位。“采购代理机构”系指组织本次招标活动的机构，即“天津市政府采购中心”。</w:t>
      </w:r>
    </w:p>
    <w:p w14:paraId="32F5890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“投标人”系指响应招标、参加投标竞争的法人、其他组织或者自然人。</w:t>
      </w:r>
    </w:p>
    <w:p w14:paraId="10973015"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“货物”系指投标人按招标文件规定，须向采购人提供的各种形态和种类的物品（包括原材料、燃料、设备、产品等）、备品备件、工具、手册及其它有关技术资料和材料。</w:t>
      </w:r>
    </w:p>
    <w:p w14:paraId="131C5B3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“服务”系指招标文件规定投标人须承担的运输、安装、调试、技术协助、校准、培训、维修以及其它类似的义务。</w:t>
      </w:r>
    </w:p>
    <w:p w14:paraId="41E5032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解释权</w:t>
      </w:r>
    </w:p>
    <w:p w14:paraId="09B7FB9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本次招投标的最终解释权归为采购人、采购代理机构。</w:t>
      </w:r>
    </w:p>
    <w:p w14:paraId="723C9232"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本文件未作须知明示，而又有相关法律、法规规定的，采购人、采购代理机构将对此解释为依据有关法律、法规的规定。</w:t>
      </w:r>
    </w:p>
    <w:p w14:paraId="18C1720A"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w:t>
      </w:r>
    </w:p>
    <w:p w14:paraId="5040B66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14:paraId="5DA3A12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imes New Roman" w:cs="Times New Roman" w:hint="eastAsia"/>
          <w:color w:val="auto"/>
        </w:rPr>
        <w:t>符合《投标邀请函》中关于供应商资格要求（实质性要求）的规定。</w:t>
      </w:r>
    </w:p>
    <w:p w14:paraId="696962E6"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imes New Roman" w:cs="Times New Roman" w:hint="eastAsia"/>
          <w:color w:val="auto"/>
        </w:rPr>
        <w:t>关于联合体投标</w:t>
      </w:r>
    </w:p>
    <w:p w14:paraId="0B0411B0"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若《投标邀请函》接受联合体投标的：</w:t>
      </w:r>
    </w:p>
    <w:p w14:paraId="36273147"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）两个以上的自然人、法人或者其他组织可以组成一个联合体，以一个供应商的身份共同参加政府采购。</w:t>
      </w:r>
    </w:p>
    <w:p w14:paraId="189A4E4E"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14:paraId="72BAD42F"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Pr>
          <w:rFonts w:ascii="Times New Roman" w:eastAsia="宋体" w:hAnsi="Times New Roman" w:cs="Times New Roman"/>
          <w:color w:val="auto"/>
        </w:rPr>
        <w:t>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14:paraId="046B04B7"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14:paraId="18A09ADA"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）联合体投标的，应以主体方名义提交投标保证金（如有），对联合体各方均具有约束力。</w:t>
      </w:r>
    </w:p>
    <w:p w14:paraId="646163C7"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hint="eastAsia"/>
          <w:color w:val="auto"/>
        </w:rPr>
        <w:t>对应哪</w:t>
      </w:r>
      <w:proofErr w:type="gramEnd"/>
      <w:r>
        <w:rPr>
          <w:rFonts w:ascii="Times New Roman" w:eastAsia="宋体" w:hAnsi="Times New Roman" w:cs="Times New Roman" w:hint="eastAsia"/>
          <w:color w:val="auto"/>
        </w:rPr>
        <w:t>一方的打分内容按主体方打分。</w:t>
      </w:r>
    </w:p>
    <w:p w14:paraId="073DA72F"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14:paraId="63435A0A"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）联合体各方应当共同与采购人签订采购合同，就采购合同约定的事项对采购人承担连带责任。</w:t>
      </w:r>
    </w:p>
    <w:p w14:paraId="29E212AB"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4.4 </w:t>
      </w:r>
      <w:r>
        <w:rPr>
          <w:rFonts w:ascii="Times New Roman" w:eastAsia="宋体" w:hAnsi="Times New Roman" w:cs="Times New Roman" w:hint="eastAsia"/>
          <w:color w:val="auto"/>
        </w:rPr>
        <w:t>关于关联企业</w:t>
      </w:r>
    </w:p>
    <w:p w14:paraId="60F2E636"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除联合体外，法定代表人或单位负责人为同一个人或者存在直接控股、管理关系的不同供应商，</w:t>
      </w:r>
      <w:r>
        <w:rPr>
          <w:rFonts w:ascii="Times New Roman" w:eastAsia="宋体" w:hAnsi="Times New Roman" w:cs="Times New Roman"/>
          <w:color w:val="auto"/>
        </w:rPr>
        <w:t>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r>
        <w:rPr>
          <w:rFonts w:ascii="Times New Roman" w:eastAsia="宋体" w:hAnsi="Times New Roman" w:cs="Times New Roman" w:hint="eastAsia"/>
          <w:color w:val="auto"/>
        </w:rPr>
        <w:t>。如同时参加，则评审时将同时被拒绝。</w:t>
      </w:r>
    </w:p>
    <w:p w14:paraId="61769961"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14:paraId="1DE7106E"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446E1EE8"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4.6 </w:t>
      </w:r>
      <w:r>
        <w:rPr>
          <w:rFonts w:ascii="Times New Roman" w:eastAsia="宋体" w:hAnsi="Times New Roman" w:cs="Times New Roman" w:hint="eastAsia"/>
          <w:color w:val="auto"/>
        </w:rPr>
        <w:t>关于提供前期服务的供应商</w:t>
      </w:r>
    </w:p>
    <w:p w14:paraId="4FA4870B"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14:paraId="75DD85E3"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14:paraId="4E664DF3"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14:paraId="45C9401D"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根据财库〔</w:t>
      </w:r>
      <w:r>
        <w:rPr>
          <w:rFonts w:ascii="Times New Roman" w:eastAsia="宋体" w:hAnsi="Times New Roman" w:cs="Times New Roman" w:hint="eastAsia"/>
          <w:color w:val="auto"/>
        </w:rPr>
        <w:t>2014</w:t>
      </w:r>
      <w:r>
        <w:rPr>
          <w:rFonts w:ascii="Times New Roman" w:eastAsia="宋体" w:hAnsi="Times New Roman" w:cs="Times New Roman" w:hint="eastAsia"/>
          <w:color w:val="auto"/>
        </w:rPr>
        <w:t>〕</w:t>
      </w:r>
      <w:r>
        <w:rPr>
          <w:rFonts w:ascii="Times New Roman" w:eastAsia="宋体" w:hAnsi="Times New Roman" w:cs="Times New Roman" w:hint="eastAsia"/>
          <w:color w:val="auto"/>
        </w:rPr>
        <w:t>68</w:t>
      </w:r>
      <w:r>
        <w:rPr>
          <w:rFonts w:ascii="Times New Roman" w:eastAsia="宋体" w:hAnsi="Times New Roman" w:cs="Times New Roman" w:hint="eastAsia"/>
          <w:color w:val="auto"/>
        </w:rPr>
        <w:t>号《财政部</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imes New Roman" w:cs="Times New Roman" w:hint="eastAsia"/>
          <w:color w:val="auto"/>
        </w:rPr>
        <w:t>设区的市</w:t>
      </w:r>
      <w:r>
        <w:rPr>
          <w:rFonts w:ascii="Times New Roman" w:eastAsia="宋体" w:hAnsi="Times New Roman" w:cs="Times New Roman" w:hint="eastAsia"/>
          <w:color w:val="auto"/>
        </w:rPr>
        <w:t>)</w:t>
      </w:r>
      <w:r>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54AD7465"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hAnsi="Times New Roman" w:cs="Times New Roman"/>
          <w:color w:val="auto"/>
          <w:szCs w:val="21"/>
        </w:rPr>
        <w:t>根据《财政部</w:t>
      </w:r>
      <w:r>
        <w:rPr>
          <w:rFonts w:ascii="Times New Roman" w:hAnsi="Times New Roman" w:cs="Times New Roman"/>
          <w:color w:val="auto"/>
          <w:szCs w:val="21"/>
        </w:rPr>
        <w:t xml:space="preserve"> </w:t>
      </w:r>
      <w:r>
        <w:rPr>
          <w:rFonts w:ascii="Times New Roman" w:hAnsi="Times New Roman" w:cs="Times New Roman"/>
          <w:color w:val="auto"/>
          <w:szCs w:val="21"/>
        </w:rPr>
        <w:t>民政部</w:t>
      </w:r>
      <w:r>
        <w:rPr>
          <w:rFonts w:ascii="Times New Roman" w:hAnsi="Times New Roman" w:cs="Times New Roman"/>
          <w:color w:val="auto"/>
          <w:szCs w:val="21"/>
        </w:rPr>
        <w:t xml:space="preserve"> </w:t>
      </w:r>
      <w:r>
        <w:rPr>
          <w:rFonts w:ascii="Times New Roman" w:hAnsi="Times New Roman" w:cs="Times New Roman"/>
          <w:color w:val="auto"/>
          <w:szCs w:val="21"/>
        </w:rPr>
        <w:t>中国残疾人联合会关于促进残疾人就业政府采购政策的通知》（财库〔</w:t>
      </w:r>
      <w:r>
        <w:rPr>
          <w:rFonts w:ascii="Times New Roman" w:hAnsi="Times New Roman" w:cs="Times New Roman"/>
          <w:color w:val="auto"/>
          <w:szCs w:val="21"/>
        </w:rPr>
        <w:t>2017</w:t>
      </w:r>
      <w:r>
        <w:rPr>
          <w:rFonts w:ascii="Times New Roman" w:hAnsi="Times New Roman" w:cs="Times New Roman"/>
          <w:color w:val="auto"/>
          <w:szCs w:val="21"/>
        </w:rPr>
        <w:t>〕</w:t>
      </w:r>
      <w:r>
        <w:rPr>
          <w:rFonts w:ascii="Times New Roman" w:hAnsi="Times New Roman" w:cs="Times New Roman"/>
          <w:color w:val="auto"/>
          <w:szCs w:val="21"/>
        </w:rPr>
        <w:t>141</w:t>
      </w:r>
      <w:r>
        <w:rPr>
          <w:rFonts w:ascii="Times New Roman" w:hAnsi="Times New Roman" w:cs="Times New Roman"/>
          <w:color w:val="auto"/>
          <w:szCs w:val="21"/>
        </w:rPr>
        <w:t>号）的规定，残疾人福利性单位视同为小型、微型企业。</w:t>
      </w:r>
    </w:p>
    <w:p w14:paraId="1D573B0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14:paraId="3681654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1D17ECF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14:paraId="39EA060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14:paraId="61F6665A"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Pr>
          <w:rFonts w:ascii="Times New Roman" w:eastAsia="宋体" w:hAnsi="Times New Roman" w:cs="Times New Roman" w:hint="eastAsia"/>
          <w:color w:val="auto"/>
        </w:rPr>
        <w:lastRenderedPageBreak/>
        <w:t>所有责任及费用。</w:t>
      </w:r>
    </w:p>
    <w:p w14:paraId="44C177CA"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 </w:t>
      </w:r>
      <w:r>
        <w:rPr>
          <w:rFonts w:ascii="Times New Roman" w:eastAsia="宋体" w:hAnsi="Times New Roman" w:cs="Times New Roman" w:hint="eastAsia"/>
          <w:color w:val="auto"/>
        </w:rPr>
        <w:t>投标费用</w:t>
      </w:r>
    </w:p>
    <w:p w14:paraId="4D1D6C3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无论投标过程中的做法和结果如何，投标人自行承担所有与参加投标有关的费用。</w:t>
      </w:r>
    </w:p>
    <w:p w14:paraId="7CCCEF56"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imes New Roman" w:cs="Times New Roman" w:hint="eastAsia"/>
          <w:color w:val="auto"/>
        </w:rPr>
        <w:t>信息发布</w:t>
      </w:r>
    </w:p>
    <w:p w14:paraId="5D06BE63"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天津市政府采购网（</w:t>
      </w:r>
      <w:r>
        <w:rPr>
          <w:rFonts w:ascii="Times New Roman" w:eastAsia="宋体" w:hAnsi="Times New Roman" w:cs="Times New Roman"/>
          <w:color w:val="auto"/>
        </w:rPr>
        <w:t>www.tjgp.gov.cn</w:t>
      </w:r>
      <w:r>
        <w:rPr>
          <w:rFonts w:ascii="Times New Roman" w:eastAsia="宋体" w:hAnsi="Times New Roman" w:cs="Times New Roman"/>
          <w:color w:val="auto"/>
        </w:rPr>
        <w:t>）</w:t>
      </w:r>
      <w:r>
        <w:rPr>
          <w:rFonts w:ascii="Times New Roman" w:eastAsia="宋体" w:hAnsi="Times New Roman" w:cs="Times New Roman" w:hint="eastAsia"/>
          <w:color w:val="auto"/>
        </w:rPr>
        <w:t>”和“</w:t>
      </w:r>
      <w:r>
        <w:rPr>
          <w:rFonts w:ascii="Times New Roman" w:eastAsia="宋体" w:hAnsi="Times New Roman" w:cs="Times New Roman"/>
          <w:color w:val="auto"/>
        </w:rPr>
        <w:t>天津市政府采购</w:t>
      </w:r>
      <w:r>
        <w:rPr>
          <w:rFonts w:ascii="Times New Roman" w:eastAsia="宋体" w:hAnsi="Times New Roman" w:cs="Times New Roman" w:hint="eastAsia"/>
          <w:color w:val="auto"/>
        </w:rPr>
        <w:t>中心</w:t>
      </w:r>
      <w:r>
        <w:rPr>
          <w:rFonts w:ascii="Times New Roman" w:eastAsia="宋体" w:hAnsi="Times New Roman" w:cs="Times New Roman"/>
          <w:color w:val="auto"/>
        </w:rPr>
        <w:t>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Pr>
          <w:rFonts w:ascii="Times New Roman" w:eastAsia="宋体" w:hAnsi="Times New Roman" w:cs="Times New Roman"/>
          <w:color w:val="auto"/>
        </w:rPr>
        <w:t>承担由此可能产生的风险。</w:t>
      </w:r>
    </w:p>
    <w:p w14:paraId="66C2B773"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14:paraId="5704AEA9"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14:paraId="69AD7B35"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14:paraId="3F5C9D16"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14:paraId="5F031FFE"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14:paraId="15EF4CA9"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14:paraId="185CACC3"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14:paraId="365C859D"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14:paraId="167EAA89"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14:paraId="1460FCB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lastRenderedPageBreak/>
        <w:t>十二条的规定，并按照统一格式提出（具体格式可参照天津市政府采购网（</w:t>
      </w:r>
      <w:r>
        <w:rPr>
          <w:rFonts w:ascii="Times New Roman" w:eastAsia="宋体" w:hAnsi="Times New Roman" w:cs="Times New Roman" w:hint="eastAsia"/>
          <w:color w:val="auto"/>
        </w:rPr>
        <w:t>www.tjgp.gov.cn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14:paraId="67CC0C76"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14:paraId="1A07011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14:paraId="19C2346A"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imes New Roman" w:cs="Times New Roman" w:hint="eastAsia"/>
          <w:color w:val="auto"/>
        </w:rPr>
        <w:t>其他</w:t>
      </w:r>
    </w:p>
    <w:p w14:paraId="4A61848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14:paraId="1A26D7FD" w14:textId="77777777" w:rsidR="000A26BC" w:rsidRDefault="000A26BC">
      <w:pPr>
        <w:pStyle w:val="Default"/>
        <w:spacing w:line="360" w:lineRule="auto"/>
        <w:ind w:firstLineChars="200" w:firstLine="480"/>
        <w:jc w:val="both"/>
        <w:rPr>
          <w:rFonts w:ascii="Times New Roman" w:eastAsia="宋体" w:hAnsi="Times New Roman" w:cs="Times New Roman"/>
          <w:color w:val="auto"/>
        </w:rPr>
      </w:pPr>
    </w:p>
    <w:p w14:paraId="5F38B251" w14:textId="77777777" w:rsidR="000A26BC" w:rsidRDefault="004F476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招标文件说明</w:t>
      </w:r>
    </w:p>
    <w:p w14:paraId="1D1DAA1D"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招标文件的构成</w:t>
      </w:r>
    </w:p>
    <w:p w14:paraId="1613E877"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招标文件由下述部分组成：</w:t>
      </w:r>
    </w:p>
    <w:p w14:paraId="14C9CD1D"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）投标邀请函</w:t>
      </w:r>
    </w:p>
    <w:p w14:paraId="1CCE87A3"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）招标项目需求</w:t>
      </w:r>
    </w:p>
    <w:p w14:paraId="3A36313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）投标须知</w:t>
      </w:r>
    </w:p>
    <w:p w14:paraId="4C0BAD67"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）合同条款</w:t>
      </w:r>
    </w:p>
    <w:p w14:paraId="770823C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）投标文件格式</w:t>
      </w:r>
    </w:p>
    <w:p w14:paraId="0E508D1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）本项目招标文件的更正公告内容（如有）</w:t>
      </w:r>
    </w:p>
    <w:p w14:paraId="434072A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14:paraId="1A7B7AB0"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实质性条款，不得出现负偏离，发生负偏离即做无效标处理。加注“▲”号的产品为核心产品（如未明确核心产品，则视为全部产品均为核心产品），任意一种核心产品为同一品牌时，按照本部分第</w:t>
      </w:r>
      <w:r>
        <w:rPr>
          <w:rFonts w:ascii="Times New Roman" w:eastAsia="宋体" w:hAnsi="Times New Roman" w:cs="Times New Roman"/>
          <w:color w:val="auto"/>
        </w:rPr>
        <w:t>32.4</w:t>
      </w:r>
      <w:r>
        <w:rPr>
          <w:rFonts w:ascii="Times New Roman" w:eastAsia="宋体" w:hAnsi="Times New Roman" w:cs="Times New Roman" w:hint="eastAsia"/>
          <w:color w:val="auto"/>
        </w:rPr>
        <w:t>条款</w:t>
      </w:r>
      <w:r>
        <w:rPr>
          <w:rFonts w:ascii="Times New Roman" w:eastAsia="宋体" w:hAnsi="Times New Roman" w:cs="Times New Roman" w:hint="eastAsia"/>
          <w:color w:val="auto"/>
        </w:rPr>
        <w:lastRenderedPageBreak/>
        <w:t>执行。</w:t>
      </w:r>
    </w:p>
    <w:p w14:paraId="0E1E7BB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imes New Roman" w:cs="Times New Roman" w:hint="eastAsia"/>
          <w:color w:val="auto"/>
        </w:rPr>
        <w:t>招标文件中涉及的参照品牌、型号仅</w:t>
      </w:r>
      <w:proofErr w:type="gramStart"/>
      <w:r>
        <w:rPr>
          <w:rFonts w:ascii="Times New Roman" w:eastAsia="宋体" w:hAnsi="Times New Roman" w:cs="Times New Roman" w:hint="eastAsia"/>
          <w:color w:val="auto"/>
        </w:rPr>
        <w:t>起说明</w:t>
      </w:r>
      <w:proofErr w:type="gramEnd"/>
      <w:r>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14:paraId="427DFEA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14:paraId="769EB28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招标文件的澄清和修改</w:t>
      </w:r>
    </w:p>
    <w:p w14:paraId="4133631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imes New Roman" w:cs="Times New Roman" w:hint="eastAsia"/>
          <w:color w:val="auto"/>
        </w:rPr>
        <w:t>投标截止前，采购人、采购代理机构需要对招标文件进行补充或修改的，采购人、采购代理机构将会通过“天津市政府采购网”、“天津市政府采购中心网”以更正公告形式发布。</w:t>
      </w:r>
    </w:p>
    <w:p w14:paraId="6B6D745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14:paraId="611551F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14:paraId="09F7918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7997E05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答疑会和踏勘现场</w:t>
      </w:r>
    </w:p>
    <w:p w14:paraId="5285FE5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imes New Roman"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14:paraId="797BF565"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imes New Roman"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14:paraId="23822C10"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imes New Roman" w:cs="Times New Roman" w:hint="eastAsia"/>
          <w:color w:val="auto"/>
        </w:rPr>
        <w:t>采购人、采购代理机构在答疑会或踏勘现场中口头介绍的情况，除经</w:t>
      </w:r>
      <w:r>
        <w:rPr>
          <w:rFonts w:ascii="Times New Roman" w:eastAsia="宋体" w:hAnsi="Times New Roman" w:cs="Times New Roman" w:hint="eastAsia"/>
          <w:color w:val="auto"/>
        </w:rPr>
        <w:lastRenderedPageBreak/>
        <w:t>“天津市政府采购网”、“天津市政府采购中心网”以更正公告的形式发布外，不构成对招标文件的修改，不作为投标人编制投标文件的依据。</w:t>
      </w:r>
    </w:p>
    <w:p w14:paraId="53E12BC4" w14:textId="77777777" w:rsidR="000A26BC" w:rsidRDefault="000A26BC">
      <w:pPr>
        <w:pStyle w:val="Default"/>
        <w:spacing w:line="360" w:lineRule="auto"/>
        <w:ind w:firstLineChars="200" w:firstLine="480"/>
        <w:jc w:val="both"/>
        <w:rPr>
          <w:rFonts w:ascii="Times New Roman" w:eastAsia="宋体" w:hAnsi="Times New Roman" w:cs="Times New Roman"/>
          <w:color w:val="auto"/>
        </w:rPr>
      </w:pPr>
    </w:p>
    <w:p w14:paraId="0058E2C3" w14:textId="77777777" w:rsidR="000A26BC" w:rsidRDefault="004F476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imes New Roman" w:cs="Times New Roman" w:hint="eastAsia"/>
          <w:color w:val="auto"/>
        </w:rPr>
        <w:t>投标文件的编制</w:t>
      </w:r>
    </w:p>
    <w:p w14:paraId="6CFFFD2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要求</w:t>
      </w:r>
    </w:p>
    <w:p w14:paraId="33A072E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14:paraId="2D63E733"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imes New Roman" w:cs="Times New Roman" w:hint="eastAsia"/>
          <w:color w:val="auto"/>
        </w:rPr>
        <w:t>投标人应根据招标项目需求和投标文件格式编制投标文件，保证其真实有效，并承担相应的法律责任。</w:t>
      </w:r>
    </w:p>
    <w:p w14:paraId="6CA9519D"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imes New Roman" w:cs="Times New Roman" w:hint="eastAsia"/>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hint="eastAsia"/>
          <w:color w:val="auto"/>
        </w:rPr>
        <w:t>供应商无正当</w:t>
      </w:r>
      <w:proofErr w:type="gramEnd"/>
      <w:r>
        <w:rPr>
          <w:rFonts w:ascii="Times New Roman" w:eastAsia="宋体" w:hAnsi="Times New Roman" w:cs="Times New Roman" w:hint="eastAsia"/>
          <w:color w:val="auto"/>
        </w:rPr>
        <w:t>理由不按时提供原件的，按有关规定执行。</w:t>
      </w:r>
    </w:p>
    <w:p w14:paraId="36ACD5D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imes New Roman" w:cs="Times New Roman" w:hint="eastAsia"/>
          <w:color w:val="auto"/>
        </w:rPr>
        <w:t>投标语言及计量单位</w:t>
      </w:r>
    </w:p>
    <w:p w14:paraId="1F938E6A"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7ACB4A07"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imes New Roman" w:cs="Times New Roman" w:hint="eastAsia"/>
          <w:color w:val="auto"/>
        </w:rPr>
        <w:t>除招标文件中另有规定外，投标文件所使用的计量单位均应使用中华人民共和国法定计量单位。</w:t>
      </w:r>
    </w:p>
    <w:p w14:paraId="63E3E05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imes New Roman" w:cs="Times New Roman" w:hint="eastAsia"/>
          <w:color w:val="auto"/>
        </w:rPr>
        <w:t>投标文件格式</w:t>
      </w:r>
    </w:p>
    <w:p w14:paraId="3822FFF7"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14:paraId="31C278B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14:paraId="0C9D604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w:t>
      </w:r>
      <w:r>
        <w:rPr>
          <w:rFonts w:ascii="Times New Roman" w:eastAsia="宋体" w:hAnsi="Times New Roman" w:cs="Times New Roman" w:hint="eastAsia"/>
          <w:color w:val="auto"/>
        </w:rPr>
        <w:lastRenderedPageBreak/>
        <w:t>标项目的非主体、非关键性工作分包的，应当在投标文件中载明分包承担主体，分包承担主体应当具备相应资质条件且不得再次分包。</w:t>
      </w:r>
    </w:p>
    <w:p w14:paraId="0C83DAF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15.4 </w:t>
      </w:r>
      <w:r>
        <w:rPr>
          <w:rFonts w:ascii="Times New Roman" w:eastAsia="宋体" w:hAnsi="Times New Roman" w:cs="Times New Roman" w:hint="eastAsia"/>
          <w:color w:val="auto"/>
        </w:rPr>
        <w:t>如投标多个包的，要求</w:t>
      </w:r>
      <w:proofErr w:type="gramStart"/>
      <w:r>
        <w:rPr>
          <w:rFonts w:ascii="Times New Roman" w:eastAsia="宋体" w:hAnsi="Times New Roman" w:cs="Times New Roman" w:hint="eastAsia"/>
          <w:color w:val="auto"/>
        </w:rPr>
        <w:t>按包分别</w:t>
      </w:r>
      <w:proofErr w:type="gramEnd"/>
      <w:r>
        <w:rPr>
          <w:rFonts w:ascii="Times New Roman" w:eastAsia="宋体" w:hAnsi="Times New Roman" w:cs="Times New Roman" w:hint="eastAsia"/>
          <w:color w:val="auto"/>
        </w:rPr>
        <w:t>独立制作投标文件。</w:t>
      </w:r>
    </w:p>
    <w:p w14:paraId="3974E92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15.5 </w:t>
      </w:r>
      <w:r>
        <w:rPr>
          <w:rFonts w:ascii="Times New Roman" w:eastAsia="宋体" w:hAnsi="Times New Roman" w:cs="Times New Roman" w:hint="eastAsia"/>
          <w:color w:val="auto"/>
        </w:rPr>
        <w:t>投标文件（包括封面和目录）的每一页，从封面开始按阿拉伯数字</w:t>
      </w:r>
      <w:r>
        <w:rPr>
          <w:rFonts w:ascii="Times New Roman" w:eastAsia="宋体" w:hAnsi="Times New Roman" w:cs="Times New Roman" w:hint="eastAsia"/>
          <w:color w:val="auto"/>
        </w:rPr>
        <w:t>1</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宋体" w:eastAsia="宋体" w:hAnsi="宋体" w:cs="Times New Roman" w:hint="eastAsia"/>
          <w:color w:val="auto"/>
        </w:rPr>
        <w:t>…</w:t>
      </w:r>
      <w:r>
        <w:rPr>
          <w:rFonts w:ascii="Times New Roman" w:eastAsia="宋体" w:hAnsi="Times New Roman" w:cs="Times New Roman" w:hint="eastAsia"/>
          <w:color w:val="auto"/>
        </w:rPr>
        <w:t>顺序编制页码。</w:t>
      </w:r>
    </w:p>
    <w:p w14:paraId="5521AE26"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imes New Roman" w:cs="Times New Roman" w:hint="eastAsia"/>
          <w:color w:val="auto"/>
        </w:rPr>
        <w:t>投标报价</w:t>
      </w:r>
    </w:p>
    <w:p w14:paraId="0822C2F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imes New Roman" w:cs="Times New Roman" w:hint="eastAsia"/>
          <w:color w:val="auto"/>
        </w:rPr>
        <w:t>投标书、开标一览表等各表中的报价，若无特殊说明应采用人民币填报。</w:t>
      </w:r>
    </w:p>
    <w:p w14:paraId="389F664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16.2 </w:t>
      </w:r>
      <w:r>
        <w:rPr>
          <w:rFonts w:ascii="Times New Roman" w:eastAsia="宋体" w:hAnsi="Times New Roman" w:cs="Times New Roman" w:hint="eastAsia"/>
          <w:color w:val="auto"/>
        </w:rPr>
        <w:t>投标报价是</w:t>
      </w:r>
      <w:r>
        <w:rPr>
          <w:rFonts w:hint="eastAsia"/>
          <w:color w:val="auto"/>
        </w:rPr>
        <w:t>为完成招标文件规定的一切工作所需的全部费用的最终优惠价格。</w:t>
      </w:r>
    </w:p>
    <w:p w14:paraId="5623DA75"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16.3 </w:t>
      </w:r>
      <w:r>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14:paraId="38808F7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imes New Roman" w:cs="Times New Roman" w:hint="eastAsia"/>
          <w:color w:val="auto"/>
        </w:rPr>
        <w:t>投标人资格证明文件</w:t>
      </w:r>
    </w:p>
    <w:p w14:paraId="370CEE0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投标人必须提交证明其有资格进行投标和有能力履行合同的文件，作为投标文件的一部分。</w:t>
      </w:r>
    </w:p>
    <w:p w14:paraId="06151B1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）《投标邀请函》中规定的供应商资格要求（实质性要求）证明文件；</w:t>
      </w:r>
    </w:p>
    <w:p w14:paraId="72BC8423"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）若国家及行业对投标项目有特殊资格要求的，还须提供特殊资格证明文件；</w:t>
      </w:r>
    </w:p>
    <w:p w14:paraId="4526238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）涉及本须知中“</w:t>
      </w: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合格的投标人”相关要求的，按其要求执行。</w:t>
      </w:r>
    </w:p>
    <w:p w14:paraId="632EEDB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imes New Roman" w:cs="Times New Roman" w:hint="eastAsia"/>
          <w:color w:val="auto"/>
        </w:rPr>
        <w:t>技术投标文件</w:t>
      </w:r>
    </w:p>
    <w:p w14:paraId="1A61FA8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18.1 </w:t>
      </w:r>
      <w:r>
        <w:rPr>
          <w:rFonts w:ascii="Times New Roman" w:eastAsia="宋体" w:hAnsi="Times New Roman" w:cs="Times New Roman" w:hint="eastAsia"/>
          <w:color w:val="auto"/>
        </w:rPr>
        <w:t>投标人须提交证明其拟供货物符合招标文件规定的技术投标文件，作为投标文件的一部分。</w:t>
      </w:r>
    </w:p>
    <w:p w14:paraId="3BD56C6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18.2 </w:t>
      </w:r>
      <w:r>
        <w:rPr>
          <w:rFonts w:ascii="Times New Roman" w:eastAsia="宋体" w:hAnsi="Times New Roman" w:cs="Times New Roman" w:hint="eastAsia"/>
          <w:color w:val="auto"/>
        </w:rPr>
        <w:t>上述文件可以是文字资料、图纸或数据，并须提供：</w:t>
      </w:r>
    </w:p>
    <w:p w14:paraId="05AC9752"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）货物主要技术性能的详细描述；</w:t>
      </w:r>
    </w:p>
    <w:p w14:paraId="4935C77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14:paraId="2F32975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）逐条对招标文件要求的技术规格进行评议，并按招标文件所附格式完</w:t>
      </w:r>
      <w:r>
        <w:rPr>
          <w:rFonts w:ascii="Times New Roman" w:eastAsia="宋体" w:hAnsi="Times New Roman" w:cs="Times New Roman" w:hint="eastAsia"/>
          <w:color w:val="auto"/>
        </w:rPr>
        <w:lastRenderedPageBreak/>
        <w:t>整地填写《技术要求点对点应答表》，说明自己所投标的货物和相关服务内容与采购人、采购代理机构相应要求的偏离情况。</w:t>
      </w:r>
    </w:p>
    <w:p w14:paraId="42E4E6C2"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18.3 </w:t>
      </w:r>
      <w:r>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14:paraId="62756782"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 </w:t>
      </w:r>
      <w:r>
        <w:rPr>
          <w:rFonts w:ascii="Times New Roman" w:eastAsia="宋体" w:hAnsi="Times New Roman" w:cs="Times New Roman" w:hint="eastAsia"/>
          <w:color w:val="auto"/>
        </w:rPr>
        <w:t>投标保证金</w:t>
      </w:r>
    </w:p>
    <w:p w14:paraId="4D10C78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imes New Roman" w:cs="Times New Roman" w:hint="eastAsia"/>
          <w:color w:val="auto"/>
        </w:rPr>
        <w:t>按照《招标项目要求》要求执行。</w:t>
      </w:r>
    </w:p>
    <w:p w14:paraId="17C490E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imes New Roman" w:cs="Times New Roman" w:hint="eastAsia"/>
          <w:color w:val="auto"/>
        </w:rPr>
        <w:t>符合《政府采购货物和服务招标投标管理办法》和《政府采购法实施条例》相关规定。</w:t>
      </w:r>
    </w:p>
    <w:p w14:paraId="6AF8444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imes New Roman" w:cs="Times New Roman" w:hint="eastAsia"/>
          <w:color w:val="auto"/>
        </w:rPr>
        <w:t>投标有效期</w:t>
      </w:r>
    </w:p>
    <w:p w14:paraId="51609835"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imes New Roman" w:cs="Times New Roman" w:hint="eastAsia"/>
          <w:color w:val="auto"/>
        </w:rPr>
        <w:t>投标有效期为提交投标文件的截止之日起</w:t>
      </w:r>
      <w:r>
        <w:rPr>
          <w:rFonts w:ascii="Times New Roman" w:eastAsia="宋体" w:hAnsi="Times New Roman" w:cs="Times New Roman" w:hint="eastAsia"/>
          <w:color w:val="auto"/>
        </w:rPr>
        <w:t>60</w:t>
      </w:r>
      <w:r>
        <w:rPr>
          <w:rFonts w:ascii="Times New Roman" w:eastAsia="宋体" w:hAnsi="Times New Roman" w:cs="Times New Roman" w:hint="eastAsia"/>
          <w:color w:val="auto"/>
        </w:rPr>
        <w:t>天。投标书中规定的有效期短于招标文件规定的，其投标将被拒绝。</w:t>
      </w:r>
    </w:p>
    <w:p w14:paraId="01BC147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276A636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投标文件的签署及规定</w:t>
      </w:r>
    </w:p>
    <w:p w14:paraId="3773A95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14:paraId="6B34D11D"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14:paraId="64472332"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21.3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14:paraId="181E111B" w14:textId="77777777" w:rsidR="000A26BC" w:rsidRDefault="000A26BC">
      <w:pPr>
        <w:pStyle w:val="Default"/>
        <w:spacing w:line="360" w:lineRule="auto"/>
        <w:ind w:firstLineChars="200" w:firstLine="480"/>
        <w:jc w:val="both"/>
        <w:rPr>
          <w:rFonts w:ascii="Times New Roman" w:eastAsia="宋体" w:hAnsi="Times New Roman" w:cs="Times New Roman"/>
          <w:color w:val="auto"/>
        </w:rPr>
      </w:pPr>
    </w:p>
    <w:p w14:paraId="5482E76A" w14:textId="77777777" w:rsidR="000A26BC" w:rsidRDefault="004F476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D  </w:t>
      </w:r>
      <w:r>
        <w:rPr>
          <w:rFonts w:ascii="Times New Roman" w:eastAsia="宋体" w:hAnsi="Times New Roman" w:cs="Times New Roman" w:hint="eastAsia"/>
          <w:color w:val="auto"/>
        </w:rPr>
        <w:t>投标文件的网上应答和提交</w:t>
      </w:r>
    </w:p>
    <w:p w14:paraId="3CF4A69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14:paraId="10A8144D"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14:paraId="1B1F83D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14:paraId="2311E650"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14:paraId="00BD53AC"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14:paraId="7A3FA155"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14:paraId="761D2E64"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14:paraId="5889A917"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w:t>
      </w:r>
      <w:r>
        <w:rPr>
          <w:rFonts w:ascii="Times New Roman" w:eastAsia="宋体" w:hAnsi="Times New Roman" w:cs="Times New Roman" w:hint="eastAsia"/>
          <w:color w:val="auto"/>
        </w:rPr>
        <w:lastRenderedPageBreak/>
        <w:t>等原因导致评审时受到影响，由投标人自行承担相应责任。</w:t>
      </w:r>
    </w:p>
    <w:p w14:paraId="3428AD73"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投标人须承诺接受电子投标的方式，并自行承担由此带来的废标、无效投标的风险。</w:t>
      </w:r>
    </w:p>
    <w:p w14:paraId="1792E34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14:paraId="7926E898" w14:textId="77777777" w:rsidR="000A26BC" w:rsidRDefault="004F476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开标和评标</w:t>
      </w:r>
    </w:p>
    <w:p w14:paraId="64B61770"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14:paraId="38AE063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14:paraId="073166B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26.2 </w:t>
      </w:r>
      <w:r>
        <w:rPr>
          <w:rFonts w:ascii="Times New Roman" w:eastAsia="宋体" w:hAnsi="Times New Roman" w:cs="Times New Roman" w:hint="eastAsia"/>
          <w:color w:val="auto"/>
        </w:rPr>
        <w:t>由于投标人原因，没有在规定时间内进行网上开标解密，视为无效投标。</w:t>
      </w:r>
    </w:p>
    <w:p w14:paraId="0D3E423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imes New Roman" w:cs="Times New Roman" w:hint="eastAsia"/>
          <w:color w:val="auto"/>
        </w:rPr>
        <w:t>开标解密后，对开标结果进行网上公示，投标人报价为空、为零的将被视为无效投标。</w:t>
      </w:r>
    </w:p>
    <w:p w14:paraId="287DFEC2"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imes New Roman" w:cs="Times New Roman" w:hint="eastAsia"/>
          <w:color w:val="auto"/>
        </w:rPr>
        <w:t>开标解密后，投标代表人应保持电话畅通并具备相应的网络环境，随时准备接受评委的网上询标。</w:t>
      </w:r>
    </w:p>
    <w:p w14:paraId="04A331B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14:paraId="03B72023"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14:paraId="23588C5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14:paraId="170CFD90"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Pr>
          <w:rFonts w:ascii="Times New Roman" w:eastAsia="宋体" w:hAnsi="Times New Roman" w:cs="Times New Roman" w:hint="eastAsia"/>
          <w:color w:val="auto"/>
        </w:rPr>
        <w:t>评标委员会</w:t>
      </w:r>
    </w:p>
    <w:p w14:paraId="68683ED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14:paraId="0240EEB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14:paraId="1013C0E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60DCE5A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14:paraId="1563A9FD"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imes New Roman" w:cs="Times New Roman" w:hint="eastAsia"/>
          <w:color w:val="auto"/>
        </w:rPr>
        <w:t>对投标文件的审查和响应性的确定</w:t>
      </w:r>
    </w:p>
    <w:p w14:paraId="2B7D12B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7844057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14:paraId="6491AFC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28.3 </w:t>
      </w:r>
      <w:r>
        <w:rPr>
          <w:rFonts w:ascii="Times New Roman" w:eastAsia="宋体" w:hAnsi="Times New Roman" w:cs="Times New Roman" w:hint="eastAsia"/>
          <w:color w:val="auto"/>
        </w:rPr>
        <w:t>实质上没有响应招标文件要求的投标文件，将被拒绝。投标人不得通过修改或撤回不符合要求的内容而使其投标成为响应性的投标。如出现下列情况之一的，其投标将被拒绝或中标无效：</w:t>
      </w:r>
    </w:p>
    <w:p w14:paraId="4410EBD0"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14:paraId="58335CD5"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14:paraId="457D4227"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14:paraId="715FA5C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14:paraId="7D68052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14:paraId="1A99BF9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14:paraId="175806C2"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14:paraId="2708007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14:paraId="7906B3B6"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14:paraId="11294F32"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14:paraId="78CFF13A"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14:paraId="5C662386"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14:paraId="556DA36B"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14:paraId="6A23349B"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14:paraId="63A61E5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14:paraId="76E7998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14:paraId="2DF964F3"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imes New Roman" w:cs="Times New Roman" w:hint="eastAsia"/>
          <w:color w:val="auto"/>
        </w:rPr>
        <w:t>投标文件的澄清</w:t>
      </w:r>
    </w:p>
    <w:p w14:paraId="53A28BD4"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14:paraId="1DDB1DC8"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imes New Roman" w:cs="Times New Roman" w:hint="eastAsia"/>
          <w:color w:val="auto"/>
        </w:rPr>
        <w:t>投标人澄清、说明、答复或者补充的电子文件，加盖电子签章后上传至天津市政府采购中心招投标系统。</w:t>
      </w:r>
    </w:p>
    <w:p w14:paraId="7A124C5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14:paraId="2B0842E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imes New Roman" w:cs="Times New Roman" w:hint="eastAsia"/>
          <w:color w:val="auto"/>
        </w:rPr>
        <w:t>澄清文件将作为投标文件的一部分，与投标文件具有同等的法律效力。</w:t>
      </w:r>
    </w:p>
    <w:p w14:paraId="76FC98A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imes New Roman" w:cs="Times New Roman" w:hint="eastAsia"/>
          <w:color w:val="auto"/>
        </w:rPr>
        <w:t>投标的评估和比较</w:t>
      </w:r>
    </w:p>
    <w:p w14:paraId="5379F41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14:paraId="089729F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评标原则和评标方法</w:t>
      </w:r>
    </w:p>
    <w:p w14:paraId="2A32E23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imes New Roman" w:cs="Times New Roman" w:hint="eastAsia"/>
          <w:color w:val="auto"/>
        </w:rPr>
        <w:t>评标原则</w:t>
      </w:r>
    </w:p>
    <w:p w14:paraId="7D1D5C3A"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14:paraId="6A680DC3"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w:t>
      </w:r>
      <w:r>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14:paraId="34E4D2D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）对招标文件中描述有歧义或前后不一致的地方，但不影响项目评审的，评标委员会有权进行评判，但对同一条款的评判应适用于每个投标人。</w:t>
      </w:r>
    </w:p>
    <w:p w14:paraId="497A977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F11A3F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Pr>
          <w:rFonts w:ascii="Times New Roman" w:eastAsia="宋体" w:hAnsi="Times New Roman" w:cs="Times New Roman" w:hint="eastAsia"/>
          <w:color w:val="auto"/>
        </w:rPr>
        <w:t>评标方法</w:t>
      </w:r>
    </w:p>
    <w:p w14:paraId="62CD3976"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hint="eastAsia"/>
          <w:color w:val="auto"/>
        </w:rPr>
        <w:t>该平均</w:t>
      </w:r>
      <w:proofErr w:type="gramEnd"/>
      <w:r>
        <w:rPr>
          <w:rFonts w:ascii="Times New Roman" w:eastAsia="宋体" w:hAnsi="Times New Roman" w:cs="Times New Roman" w:hint="eastAsia"/>
          <w:color w:val="auto"/>
        </w:rPr>
        <w:t>分为供应商的得分。</w:t>
      </w:r>
    </w:p>
    <w:p w14:paraId="76225D2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）根据《中华人民共和国政府采购法实施条例》和《关于进一步规范政府采购评审工作有关问题的通知》（财库〔</w:t>
      </w:r>
      <w:r>
        <w:rPr>
          <w:rFonts w:ascii="Times New Roman" w:eastAsia="宋体" w:hAnsi="Times New Roman" w:cs="Times New Roman" w:hint="eastAsia"/>
          <w:color w:val="auto"/>
        </w:rPr>
        <w:t>2012</w:t>
      </w:r>
      <w:r>
        <w:rPr>
          <w:rFonts w:ascii="Times New Roman" w:eastAsia="宋体" w:hAnsi="Times New Roman" w:cs="Times New Roman" w:hint="eastAsia"/>
          <w:color w:val="auto"/>
        </w:rPr>
        <w:t>〕</w:t>
      </w:r>
      <w:r>
        <w:rPr>
          <w:rFonts w:ascii="Times New Roman" w:eastAsia="宋体" w:hAnsi="Times New Roman" w:cs="Times New Roman" w:hint="eastAsia"/>
          <w:color w:val="auto"/>
        </w:rPr>
        <w:t>69</w:t>
      </w:r>
      <w:r>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1F5D641C"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14:paraId="5CD65B37"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Pr>
          <w:rFonts w:ascii="Times New Roman" w:eastAsia="宋体" w:hAnsi="Times New Roman" w:cs="Times New Roman" w:hint="eastAsia"/>
          <w:color w:val="auto"/>
        </w:rPr>
        <w:t>最</w:t>
      </w:r>
      <w:proofErr w:type="gramEnd"/>
      <w:r>
        <w:rPr>
          <w:rFonts w:ascii="Times New Roman" w:eastAsia="宋体" w:hAnsi="Times New Roman" w:cs="Times New Roman" w:hint="eastAsia"/>
          <w:color w:val="auto"/>
        </w:rPr>
        <w:t>本质原义等情况，而不应以投标文件中产品名称与招标文件产品名称是否一致作为审查的标准。</w:t>
      </w:r>
    </w:p>
    <w:p w14:paraId="26762D0A"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）中标候选供应</w:t>
      </w:r>
      <w:proofErr w:type="gramStart"/>
      <w:r>
        <w:rPr>
          <w:rFonts w:ascii="Times New Roman" w:eastAsia="宋体" w:hAnsi="Times New Roman" w:cs="Times New Roman" w:hint="eastAsia"/>
          <w:color w:val="auto"/>
        </w:rPr>
        <w:t>商产生</w:t>
      </w:r>
      <w:proofErr w:type="gramEnd"/>
      <w:r>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hAnsi="Times New Roman" w:cs="Times New Roman"/>
          <w:color w:val="auto"/>
        </w:rPr>
        <w:t>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14:paraId="1EAAAD3B"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）根据《政府采购货物和服务招标投标管理办法》（财政部令第</w:t>
      </w:r>
      <w:r>
        <w:rPr>
          <w:rFonts w:ascii="Times New Roman" w:eastAsia="宋体" w:hAnsi="Times New Roman" w:cs="Times New Roman" w:hint="eastAsia"/>
          <w:color w:val="auto"/>
        </w:rPr>
        <w:t>87</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t>43</w:t>
      </w:r>
      <w:r>
        <w:rPr>
          <w:rFonts w:ascii="Times New Roman" w:eastAsia="宋体" w:hAnsi="Times New Roman" w:cs="Times New Roman" w:hint="eastAsia"/>
          <w:color w:val="auto"/>
        </w:rPr>
        <w:t>条规定，如评审现场经财政部门批准本项目转为其他采购方式的，按相应采购方式程序执行。</w:t>
      </w:r>
    </w:p>
    <w:p w14:paraId="14C466AF"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其他注意事项</w:t>
      </w:r>
    </w:p>
    <w:p w14:paraId="4DA40E8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14:paraId="29CE51C5"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6B23CEA7" w14:textId="77777777" w:rsidR="000A26BC" w:rsidRDefault="004F476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32.3 </w:t>
      </w:r>
      <w:r>
        <w:rPr>
          <w:rFonts w:ascii="Times New Roman" w:eastAsia="宋体" w:hAnsi="Times New Roman" w:cs="Times New Roman" w:hint="eastAsia"/>
          <w:color w:val="auto"/>
        </w:rPr>
        <w:t>本项目不接受赠品、回扣或者与采购无关的其他商品、服务。</w:t>
      </w:r>
    </w:p>
    <w:p w14:paraId="57BBBF92"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32.4 </w:t>
      </w:r>
      <w:r>
        <w:rPr>
          <w:rFonts w:ascii="Times New Roman" w:eastAsia="宋体" w:hAnsi="Times New Roman" w:cs="Times New Roman" w:hint="eastAsia"/>
          <w:color w:val="auto"/>
        </w:rPr>
        <w:t>不同投标人所投产品均为同一品牌或任</w:t>
      </w:r>
      <w:proofErr w:type="gramStart"/>
      <w:r>
        <w:rPr>
          <w:rFonts w:ascii="Times New Roman" w:eastAsia="宋体" w:hAnsi="Times New Roman" w:cs="Times New Roman" w:hint="eastAsia"/>
          <w:color w:val="auto"/>
        </w:rPr>
        <w:t>一</w:t>
      </w:r>
      <w:proofErr w:type="gramEnd"/>
      <w:r>
        <w:rPr>
          <w:rFonts w:ascii="Times New Roman" w:eastAsia="宋体" w:hAnsi="Times New Roman" w:cs="Times New Roman" w:hint="eastAsia"/>
          <w:color w:val="auto"/>
        </w:rPr>
        <w:t>核心产品为同一品牌时，按以下原则处理：</w:t>
      </w:r>
    </w:p>
    <w:p w14:paraId="58B13B40" w14:textId="77777777" w:rsidR="000A26BC" w:rsidRDefault="004F4760">
      <w:pPr>
        <w:spacing w:line="360" w:lineRule="auto"/>
        <w:ind w:firstLineChars="200" w:firstLine="480"/>
        <w:jc w:val="left"/>
        <w:rPr>
          <w:sz w:val="24"/>
          <w:szCs w:val="24"/>
        </w:rPr>
      </w:pPr>
      <w:r>
        <w:rPr>
          <w:rFonts w:hint="eastAsia"/>
          <w:sz w:val="24"/>
          <w:szCs w:val="24"/>
        </w:rPr>
        <w:t>（</w:t>
      </w:r>
      <w:r>
        <w:rPr>
          <w:rFonts w:hint="eastAsia"/>
          <w:sz w:val="24"/>
          <w:szCs w:val="24"/>
        </w:rPr>
        <w:t>1</w:t>
      </w:r>
      <w:r>
        <w:rPr>
          <w:rFonts w:hint="eastAsia"/>
          <w:sz w:val="24"/>
          <w:szCs w:val="24"/>
        </w:rPr>
        <w:t>）</w:t>
      </w:r>
      <w:r>
        <w:rPr>
          <w:sz w:val="24"/>
          <w:szCs w:val="24"/>
        </w:rPr>
        <w:t>采用最低评标价法的采购项目，提供相同品牌产品的不同投标人参加同一合同项下投标的，以其中通过资格审查、符合性审查且报价最低的参加评标；报价相同的，由采购人</w:t>
      </w:r>
      <w:r>
        <w:rPr>
          <w:rFonts w:hint="eastAsia"/>
          <w:sz w:val="24"/>
          <w:szCs w:val="24"/>
        </w:rPr>
        <w:t>自行选取一个投标人参加评标</w:t>
      </w:r>
      <w:r>
        <w:rPr>
          <w:sz w:val="24"/>
          <w:szCs w:val="24"/>
        </w:rPr>
        <w:t>，其他投标无效。</w:t>
      </w:r>
    </w:p>
    <w:p w14:paraId="223ADFB7" w14:textId="77777777" w:rsidR="000A26BC" w:rsidRDefault="004F4760">
      <w:pPr>
        <w:spacing w:line="360" w:lineRule="auto"/>
        <w:ind w:firstLineChars="200" w:firstLine="480"/>
        <w:jc w:val="left"/>
        <w:rPr>
          <w:sz w:val="24"/>
          <w:szCs w:val="24"/>
        </w:rPr>
      </w:pPr>
      <w:r>
        <w:rPr>
          <w:rFonts w:hint="eastAsia"/>
          <w:sz w:val="24"/>
          <w:szCs w:val="24"/>
        </w:rPr>
        <w:t>（</w:t>
      </w:r>
      <w:r>
        <w:rPr>
          <w:rFonts w:hint="eastAsia"/>
          <w:sz w:val="24"/>
          <w:szCs w:val="24"/>
        </w:rPr>
        <w:t>2</w:t>
      </w:r>
      <w:r>
        <w:rPr>
          <w:rFonts w:hint="eastAsia"/>
          <w:sz w:val="24"/>
          <w:szCs w:val="24"/>
        </w:rPr>
        <w:t>）采用</w:t>
      </w:r>
      <w:r>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int="eastAsia"/>
          <w:sz w:val="24"/>
          <w:szCs w:val="24"/>
        </w:rPr>
        <w:t>自行选取</w:t>
      </w:r>
      <w:r>
        <w:rPr>
          <w:sz w:val="24"/>
          <w:szCs w:val="24"/>
        </w:rPr>
        <w:t>一个投标人获得中标人推荐资格，其他同品牌投标人不作为中标候选人。</w:t>
      </w:r>
    </w:p>
    <w:p w14:paraId="47A544AC" w14:textId="77777777" w:rsidR="000A26BC" w:rsidRDefault="000A26BC">
      <w:pPr>
        <w:pStyle w:val="Default"/>
        <w:spacing w:line="360" w:lineRule="auto"/>
        <w:ind w:firstLineChars="200" w:firstLine="480"/>
        <w:jc w:val="both"/>
        <w:rPr>
          <w:rFonts w:ascii="Times New Roman" w:eastAsia="宋体" w:hAnsi="Times New Roman" w:cs="Times New Roman"/>
          <w:color w:val="auto"/>
        </w:rPr>
      </w:pPr>
    </w:p>
    <w:p w14:paraId="2A48687B" w14:textId="77777777" w:rsidR="000A26BC" w:rsidRDefault="004F476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imes New Roman" w:cs="Times New Roman" w:hint="eastAsia"/>
          <w:color w:val="auto"/>
        </w:rPr>
        <w:t>授予合同</w:t>
      </w:r>
    </w:p>
    <w:p w14:paraId="36DD0309"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imes New Roman" w:cs="Times New Roman" w:hint="eastAsia"/>
          <w:color w:val="auto"/>
        </w:rPr>
        <w:t>中标供应商的产生</w:t>
      </w:r>
    </w:p>
    <w:p w14:paraId="57CA4DA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imes New Roman" w:cs="Times New Roman" w:hint="eastAsia"/>
          <w:color w:val="auto"/>
        </w:rPr>
        <w:t>采购人可以事先授权评标委员会直接确定中标供应商。</w:t>
      </w:r>
    </w:p>
    <w:p w14:paraId="0710FFC5"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imes New Roman" w:cs="Times New Roman" w:hint="eastAsia"/>
          <w:color w:val="auto"/>
        </w:rPr>
        <w:t>采购人也可以按照《政府采购法》及其实施条例等法律法规的规定和招标文件的要求确认中标供应商。</w:t>
      </w:r>
    </w:p>
    <w:p w14:paraId="3230D9B8"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14:paraId="171D47A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lastRenderedPageBreak/>
        <w:t>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14:paraId="59539DE6"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14:paraId="77DD6987"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14:paraId="04264C3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14:paraId="4C47A517"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14:paraId="73953087"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14:paraId="3D73AEB1"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若《招标项目要求》规定须提交履约保证金的，中标供应商须按照规定要求提交履约保证金。</w:t>
      </w:r>
    </w:p>
    <w:p w14:paraId="1A019BB0"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14:paraId="4ABE6B2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14:paraId="06229F0D"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14:paraId="793C794E"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14:paraId="20069F65" w14:textId="77777777" w:rsidR="000A26BC" w:rsidRDefault="004F476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w:t>
      </w:r>
      <w:r>
        <w:rPr>
          <w:rFonts w:ascii="Times New Roman" w:eastAsia="宋体" w:hAnsi="Times New Roman" w:cs="Times New Roman" w:hint="eastAsia"/>
          <w:color w:val="auto"/>
        </w:rPr>
        <w:lastRenderedPageBreak/>
        <w:t>人负责，分包供应商就分包项目承担责任。</w:t>
      </w:r>
    </w:p>
    <w:p w14:paraId="391DBB7C" w14:textId="77777777" w:rsidR="000A26BC" w:rsidRDefault="004F4760">
      <w:pPr>
        <w:pStyle w:val="Default"/>
        <w:spacing w:line="360" w:lineRule="auto"/>
        <w:ind w:firstLineChars="200" w:firstLine="480"/>
        <w:jc w:val="both"/>
        <w:rPr>
          <w:b/>
          <w:bCs/>
          <w:kern w:val="28"/>
          <w:sz w:val="32"/>
          <w:szCs w:val="32"/>
        </w:rPr>
      </w:pPr>
      <w:r>
        <w:br w:type="page"/>
      </w:r>
    </w:p>
    <w:p w14:paraId="44AE5D10" w14:textId="77777777" w:rsidR="000A26BC" w:rsidRDefault="004F4760">
      <w:pPr>
        <w:pStyle w:val="ac"/>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14:paraId="7035008F" w14:textId="77777777" w:rsidR="000A26BC" w:rsidRDefault="000A26BC">
      <w:pPr>
        <w:pStyle w:val="a5"/>
        <w:spacing w:after="0"/>
        <w:jc w:val="center"/>
        <w:rPr>
          <w:b/>
          <w:bCs/>
          <w:spacing w:val="-20"/>
          <w:kern w:val="44"/>
          <w:sz w:val="48"/>
          <w:szCs w:val="48"/>
        </w:rPr>
      </w:pPr>
    </w:p>
    <w:p w14:paraId="3C634E4F" w14:textId="77777777" w:rsidR="000A26BC" w:rsidRDefault="000A26BC">
      <w:pPr>
        <w:pStyle w:val="a5"/>
        <w:spacing w:after="0"/>
        <w:jc w:val="center"/>
        <w:rPr>
          <w:b/>
          <w:bCs/>
          <w:spacing w:val="-20"/>
          <w:kern w:val="44"/>
          <w:sz w:val="48"/>
          <w:szCs w:val="48"/>
        </w:rPr>
      </w:pPr>
    </w:p>
    <w:p w14:paraId="48BFF6F4" w14:textId="77777777" w:rsidR="000A26BC" w:rsidRDefault="000A26BC">
      <w:pPr>
        <w:pStyle w:val="a5"/>
        <w:spacing w:after="0"/>
        <w:jc w:val="center"/>
        <w:rPr>
          <w:b/>
          <w:bCs/>
          <w:spacing w:val="-20"/>
          <w:kern w:val="44"/>
          <w:sz w:val="48"/>
          <w:szCs w:val="48"/>
        </w:rPr>
      </w:pPr>
    </w:p>
    <w:p w14:paraId="0771C8B5" w14:textId="77777777" w:rsidR="000A26BC" w:rsidRDefault="004F4760">
      <w:pPr>
        <w:pStyle w:val="a5"/>
        <w:spacing w:after="0"/>
        <w:jc w:val="center"/>
        <w:rPr>
          <w:b/>
          <w:bCs/>
          <w:spacing w:val="-20"/>
          <w:kern w:val="44"/>
          <w:sz w:val="48"/>
          <w:szCs w:val="48"/>
        </w:rPr>
      </w:pPr>
      <w:r>
        <w:rPr>
          <w:b/>
          <w:bCs/>
          <w:spacing w:val="-20"/>
          <w:kern w:val="44"/>
          <w:sz w:val="48"/>
          <w:szCs w:val="48"/>
        </w:rPr>
        <w:t>政府采购货物买卖合同</w:t>
      </w:r>
    </w:p>
    <w:p w14:paraId="332D87F8" w14:textId="77777777" w:rsidR="000A26BC" w:rsidRDefault="000A26BC">
      <w:pPr>
        <w:rPr>
          <w:b/>
          <w:bCs/>
          <w:spacing w:val="-20"/>
          <w:kern w:val="44"/>
          <w:sz w:val="40"/>
          <w:szCs w:val="40"/>
        </w:rPr>
      </w:pPr>
    </w:p>
    <w:p w14:paraId="74C6021E" w14:textId="77777777" w:rsidR="000A26BC" w:rsidRDefault="000A26BC">
      <w:pPr>
        <w:rPr>
          <w:b/>
          <w:bCs/>
          <w:spacing w:val="-20"/>
          <w:kern w:val="44"/>
          <w:sz w:val="40"/>
          <w:szCs w:val="40"/>
        </w:rPr>
      </w:pPr>
    </w:p>
    <w:p w14:paraId="6B4C2E9C" w14:textId="77777777" w:rsidR="000A26BC" w:rsidRDefault="000A26BC">
      <w:pPr>
        <w:rPr>
          <w:b/>
          <w:bCs/>
          <w:spacing w:val="-20"/>
          <w:kern w:val="44"/>
          <w:sz w:val="40"/>
          <w:szCs w:val="40"/>
        </w:rPr>
      </w:pPr>
    </w:p>
    <w:p w14:paraId="64A4FE4C" w14:textId="77777777" w:rsidR="000A26BC" w:rsidRDefault="004F4760">
      <w:pPr>
        <w:spacing w:line="360" w:lineRule="auto"/>
        <w:ind w:leftChars="200" w:left="420"/>
        <w:rPr>
          <w:sz w:val="32"/>
          <w:szCs w:val="32"/>
        </w:rPr>
      </w:pPr>
      <w:r>
        <w:rPr>
          <w:kern w:val="0"/>
          <w:sz w:val="32"/>
          <w:szCs w:val="32"/>
        </w:rPr>
        <w:t>项目名称：</w:t>
      </w:r>
      <w:r>
        <w:rPr>
          <w:sz w:val="32"/>
          <w:szCs w:val="32"/>
          <w:u w:val="single"/>
        </w:rPr>
        <w:t xml:space="preserve">                             </w:t>
      </w:r>
    </w:p>
    <w:p w14:paraId="28BC8B8B" w14:textId="77777777" w:rsidR="000A26BC" w:rsidRDefault="004F4760">
      <w:pPr>
        <w:spacing w:line="360" w:lineRule="auto"/>
        <w:ind w:leftChars="200" w:left="420"/>
        <w:rPr>
          <w:sz w:val="32"/>
          <w:szCs w:val="32"/>
          <w:u w:val="single"/>
        </w:rPr>
      </w:pPr>
      <w:r>
        <w:rPr>
          <w:sz w:val="32"/>
          <w:szCs w:val="32"/>
        </w:rPr>
        <w:t>合同编号：</w:t>
      </w:r>
      <w:r>
        <w:rPr>
          <w:sz w:val="32"/>
          <w:szCs w:val="32"/>
          <w:u w:val="single"/>
        </w:rPr>
        <w:t xml:space="preserve">                             </w:t>
      </w:r>
    </w:p>
    <w:p w14:paraId="6442167B" w14:textId="77777777" w:rsidR="000A26BC" w:rsidRDefault="004F4760">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14:paraId="5665555B" w14:textId="77777777" w:rsidR="000A26BC" w:rsidRDefault="004F4760">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14:paraId="08887AC0" w14:textId="77777777" w:rsidR="000A26BC" w:rsidRDefault="004F4760">
      <w:pPr>
        <w:spacing w:line="360" w:lineRule="auto"/>
        <w:ind w:leftChars="200" w:left="420"/>
        <w:rPr>
          <w:sz w:val="32"/>
          <w:szCs w:val="32"/>
        </w:rPr>
      </w:pPr>
      <w:r>
        <w:rPr>
          <w:sz w:val="32"/>
          <w:szCs w:val="32"/>
        </w:rPr>
        <w:t>签订时间：</w:t>
      </w:r>
      <w:r>
        <w:rPr>
          <w:sz w:val="32"/>
          <w:szCs w:val="32"/>
          <w:u w:val="single"/>
        </w:rPr>
        <w:t xml:space="preserve">                             </w:t>
      </w:r>
    </w:p>
    <w:p w14:paraId="76D9C06F" w14:textId="77777777" w:rsidR="000A26BC" w:rsidRDefault="000A26BC">
      <w:pPr>
        <w:rPr>
          <w:szCs w:val="24"/>
        </w:rPr>
      </w:pPr>
    </w:p>
    <w:p w14:paraId="1AB8545E" w14:textId="77777777" w:rsidR="000A26BC" w:rsidRDefault="004F4760">
      <w:pPr>
        <w:rPr>
          <w:rFonts w:eastAsia="黑体"/>
          <w:sz w:val="44"/>
          <w:szCs w:val="44"/>
        </w:rPr>
      </w:pPr>
      <w:r>
        <w:rPr>
          <w:rFonts w:eastAsia="黑体"/>
          <w:sz w:val="44"/>
          <w:szCs w:val="44"/>
        </w:rPr>
        <w:br w:type="page"/>
      </w:r>
    </w:p>
    <w:p w14:paraId="2C895F4F" w14:textId="77777777" w:rsidR="000A26BC" w:rsidRDefault="000A26BC">
      <w:pPr>
        <w:rPr>
          <w:rFonts w:eastAsia="黑体"/>
          <w:sz w:val="44"/>
          <w:szCs w:val="44"/>
        </w:rPr>
      </w:pPr>
    </w:p>
    <w:p w14:paraId="2D1A2647" w14:textId="77777777" w:rsidR="000A26BC" w:rsidRDefault="000A26BC">
      <w:pPr>
        <w:rPr>
          <w:rFonts w:eastAsia="黑体"/>
          <w:sz w:val="44"/>
          <w:szCs w:val="44"/>
        </w:rPr>
      </w:pPr>
    </w:p>
    <w:p w14:paraId="5F3B3DB2" w14:textId="77777777" w:rsidR="000A26BC" w:rsidRDefault="004F4760">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14:paraId="7EBAAF93" w14:textId="77777777" w:rsidR="000A26BC" w:rsidRDefault="000A26BC">
      <w:pPr>
        <w:ind w:firstLineChars="200" w:firstLine="640"/>
        <w:rPr>
          <w:rFonts w:eastAsia="仿宋_GB2312"/>
          <w:sz w:val="32"/>
          <w:szCs w:val="32"/>
        </w:rPr>
      </w:pPr>
    </w:p>
    <w:p w14:paraId="5AEE9968" w14:textId="77777777" w:rsidR="000A26BC" w:rsidRDefault="004F4760">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14:paraId="0E800021" w14:textId="77777777" w:rsidR="000A26BC" w:rsidRDefault="004F4760">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14:paraId="5F91A131" w14:textId="77777777" w:rsidR="000A26BC" w:rsidRDefault="004F4760">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14:paraId="70E1BF45" w14:textId="77777777" w:rsidR="000A26BC" w:rsidRDefault="000A26BC">
      <w:pPr>
        <w:widowControl/>
        <w:jc w:val="left"/>
        <w:rPr>
          <w:rFonts w:eastAsia="黑体"/>
          <w:sz w:val="44"/>
          <w:szCs w:val="44"/>
        </w:rPr>
        <w:sectPr w:rsidR="000A26BC">
          <w:footerReference w:type="default" r:id="rId13"/>
          <w:pgSz w:w="11906" w:h="16838"/>
          <w:pgMar w:top="1440" w:right="1800" w:bottom="1440" w:left="1800" w:header="851" w:footer="992" w:gutter="0"/>
          <w:pgNumType w:start="1"/>
          <w:cols w:space="720"/>
          <w:docGrid w:type="lines" w:linePitch="312"/>
        </w:sectPr>
      </w:pPr>
    </w:p>
    <w:p w14:paraId="1F73BE8B" w14:textId="77777777" w:rsidR="000A26BC" w:rsidRDefault="000A26BC">
      <w:pPr>
        <w:pStyle w:val="2"/>
        <w:adjustRightInd w:val="0"/>
        <w:snapToGrid w:val="0"/>
        <w:spacing w:line="400" w:lineRule="exact"/>
        <w:jc w:val="center"/>
        <w:rPr>
          <w:rFonts w:ascii="Times New Roman" w:eastAsia="黑体" w:hAnsi="Times New Roman" w:cs="Times New Roman"/>
          <w:sz w:val="28"/>
          <w:szCs w:val="28"/>
        </w:rPr>
      </w:pPr>
      <w:bookmarkStart w:id="8" w:name="_Toc22209"/>
    </w:p>
    <w:p w14:paraId="3661935E" w14:textId="77777777" w:rsidR="000A26BC" w:rsidRDefault="004F4760">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8"/>
    </w:p>
    <w:p w14:paraId="585F51D1" w14:textId="77777777" w:rsidR="000A26BC" w:rsidRDefault="000A26BC">
      <w:pPr>
        <w:pStyle w:val="2"/>
        <w:adjustRightInd w:val="0"/>
        <w:snapToGrid w:val="0"/>
        <w:spacing w:line="400" w:lineRule="exact"/>
        <w:jc w:val="center"/>
        <w:rPr>
          <w:rFonts w:ascii="Times New Roman" w:eastAsia="黑体" w:hAnsi="Times New Roman" w:cs="Times New Roman"/>
          <w:b w:val="0"/>
          <w:bCs w:val="0"/>
          <w:sz w:val="28"/>
          <w:szCs w:val="28"/>
        </w:rPr>
      </w:pPr>
    </w:p>
    <w:p w14:paraId="5BD2A281" w14:textId="77777777" w:rsidR="000A26BC" w:rsidRDefault="004F4760">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14:paraId="3AB11810" w14:textId="77777777" w:rsidR="000A26BC" w:rsidRDefault="004F4760">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14:paraId="36F4F88D" w14:textId="77777777" w:rsidR="000A26BC" w:rsidRDefault="004F4760">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14:paraId="6EF011C9" w14:textId="77777777" w:rsidR="000A26BC" w:rsidRDefault="004F4760">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14:paraId="0AE740B0" w14:textId="77777777" w:rsidR="000A26BC" w:rsidRDefault="000A26BC">
      <w:pPr>
        <w:spacing w:line="400" w:lineRule="exact"/>
        <w:rPr>
          <w:sz w:val="24"/>
          <w:szCs w:val="24"/>
        </w:rPr>
      </w:pPr>
    </w:p>
    <w:p w14:paraId="64A94C5E" w14:textId="77777777" w:rsidR="000A26BC" w:rsidRDefault="004F4760">
      <w:pPr>
        <w:pStyle w:val="a6"/>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4DE3A756" w14:textId="77777777" w:rsidR="000A26BC" w:rsidRDefault="004F4760">
      <w:pPr>
        <w:numPr>
          <w:ilvl w:val="0"/>
          <w:numId w:val="1"/>
        </w:numPr>
        <w:adjustRightInd w:val="0"/>
        <w:snapToGrid w:val="0"/>
        <w:spacing w:line="360" w:lineRule="auto"/>
        <w:ind w:firstLineChars="200" w:firstLine="448"/>
        <w:rPr>
          <w:b/>
          <w:sz w:val="24"/>
          <w:szCs w:val="24"/>
        </w:rPr>
      </w:pPr>
      <w:r>
        <w:rPr>
          <w:b/>
          <w:sz w:val="24"/>
          <w:szCs w:val="24"/>
        </w:rPr>
        <w:t>项目信息</w:t>
      </w:r>
    </w:p>
    <w:p w14:paraId="31976B61" w14:textId="77777777" w:rsidR="000A26BC" w:rsidRDefault="004F4760">
      <w:pPr>
        <w:pStyle w:val="a6"/>
        <w:numPr>
          <w:ilvl w:val="0"/>
          <w:numId w:val="2"/>
        </w:numPr>
        <w:tabs>
          <w:tab w:val="clear" w:pos="480"/>
        </w:tabs>
        <w:adjustRightInd w:val="0"/>
        <w:snapToGrid w:val="0"/>
        <w:spacing w:line="360" w:lineRule="auto"/>
        <w:ind w:firstLineChars="200" w:firstLine="446"/>
        <w:jc w:val="both"/>
        <w:rPr>
          <w:u w:val="single"/>
        </w:rPr>
      </w:pPr>
      <w:r>
        <w:t>采购项目名称：</w:t>
      </w:r>
      <w:r>
        <w:rPr>
          <w:u w:val="single"/>
        </w:rPr>
        <w:t xml:space="preserve">                                          </w:t>
      </w:r>
    </w:p>
    <w:p w14:paraId="18FF399D" w14:textId="77777777" w:rsidR="000A26BC" w:rsidRDefault="004F4760">
      <w:pPr>
        <w:pStyle w:val="a6"/>
        <w:tabs>
          <w:tab w:val="left" w:pos="999"/>
        </w:tabs>
        <w:adjustRightInd w:val="0"/>
        <w:snapToGrid w:val="0"/>
        <w:spacing w:line="360" w:lineRule="auto"/>
      </w:pPr>
      <w:r>
        <w:t xml:space="preserve">         采购项目编号：</w:t>
      </w:r>
      <w:r>
        <w:rPr>
          <w:u w:val="single"/>
        </w:rPr>
        <w:t xml:space="preserve">                                          </w:t>
      </w:r>
    </w:p>
    <w:p w14:paraId="1251F98E" w14:textId="77777777" w:rsidR="000A26BC" w:rsidRDefault="004F4760">
      <w:pPr>
        <w:pStyle w:val="a6"/>
        <w:adjustRightInd w:val="0"/>
        <w:snapToGrid w:val="0"/>
        <w:spacing w:line="360" w:lineRule="auto"/>
        <w:ind w:firstLineChars="200" w:firstLine="446"/>
      </w:pPr>
      <w:r>
        <w:t>（2）采购计划编号：</w:t>
      </w:r>
      <w:r>
        <w:rPr>
          <w:u w:val="single"/>
        </w:rPr>
        <w:t xml:space="preserve">                                          </w:t>
      </w:r>
      <w:r>
        <w:t xml:space="preserve"> </w:t>
      </w:r>
    </w:p>
    <w:p w14:paraId="6DDF74EE"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14:paraId="3095BF14" w14:textId="77777777" w:rsidR="000A26BC" w:rsidRDefault="004F4760">
      <w:pPr>
        <w:adjustRightInd w:val="0"/>
        <w:snapToGrid w:val="0"/>
        <w:spacing w:line="360" w:lineRule="auto"/>
        <w:ind w:firstLineChars="200" w:firstLine="446"/>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proofErr w:type="gramStart"/>
      <w:r>
        <w:rPr>
          <w:sz w:val="24"/>
          <w:szCs w:val="24"/>
          <w:lang w:val="en"/>
        </w:rPr>
        <w:t>个</w:t>
      </w:r>
      <w:proofErr w:type="gramEnd"/>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14:paraId="7BD03C67" w14:textId="77777777" w:rsidR="000A26BC" w:rsidRDefault="004F4760">
      <w:pPr>
        <w:adjustRightInd w:val="0"/>
        <w:snapToGrid w:val="0"/>
        <w:spacing w:line="360" w:lineRule="auto"/>
        <w:ind w:firstLineChars="200" w:firstLine="446"/>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14:paraId="7EAA28F6" w14:textId="77777777" w:rsidR="000A26BC" w:rsidRDefault="004F4760">
      <w:pPr>
        <w:adjustRightInd w:val="0"/>
        <w:snapToGrid w:val="0"/>
        <w:spacing w:line="360" w:lineRule="auto"/>
        <w:ind w:firstLineChars="450" w:firstLine="1004"/>
        <w:rPr>
          <w:sz w:val="24"/>
          <w:szCs w:val="24"/>
          <w:u w:val="single"/>
        </w:rPr>
      </w:pPr>
      <w:r>
        <w:rPr>
          <w:sz w:val="24"/>
          <w:szCs w:val="24"/>
        </w:rPr>
        <w:t>采购标的</w:t>
      </w:r>
      <w:proofErr w:type="gramStart"/>
      <w:r>
        <w:rPr>
          <w:sz w:val="24"/>
          <w:szCs w:val="24"/>
        </w:rPr>
        <w:t>的</w:t>
      </w:r>
      <w:proofErr w:type="gramEnd"/>
      <w:r>
        <w:rPr>
          <w:sz w:val="24"/>
          <w:szCs w:val="24"/>
        </w:rPr>
        <w:t>技术要求、商务要求具体见附件。</w:t>
      </w:r>
    </w:p>
    <w:p w14:paraId="60F254C9" w14:textId="77777777" w:rsidR="000A26BC" w:rsidRDefault="004F4760">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14:paraId="4BAB80C1" w14:textId="77777777" w:rsidR="000A26BC" w:rsidRDefault="004F4760">
      <w:pPr>
        <w:adjustRightInd w:val="0"/>
        <w:snapToGrid w:val="0"/>
        <w:spacing w:line="360" w:lineRule="auto"/>
        <w:ind w:firstLineChars="200" w:firstLine="446"/>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14:paraId="0D774EDF" w14:textId="77777777" w:rsidR="000A26BC" w:rsidRDefault="004F4760">
      <w:pPr>
        <w:adjustRightInd w:val="0"/>
        <w:snapToGrid w:val="0"/>
        <w:spacing w:line="360" w:lineRule="auto"/>
        <w:ind w:firstLineChars="200" w:firstLine="446"/>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14:paraId="351983EC" w14:textId="77777777" w:rsidR="000A26BC" w:rsidRDefault="004F476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14:paraId="2EE6D671" w14:textId="77777777" w:rsidR="000A26BC" w:rsidRDefault="004F476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14:paraId="68BD817E" w14:textId="77777777" w:rsidR="000A26BC" w:rsidRDefault="004F4760">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14:paraId="491DB3D0" w14:textId="77777777" w:rsidR="000A26BC" w:rsidRDefault="004F4760">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14:paraId="138801C4" w14:textId="77777777" w:rsidR="000A26BC" w:rsidRDefault="004F4760">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w:t>
      </w:r>
      <w:proofErr w:type="gramStart"/>
      <w:r>
        <w:rPr>
          <w:rFonts w:ascii="Times New Roman" w:eastAsiaTheme="minorEastAsia" w:hAnsi="Times New Roman" w:cs="Times New Roman"/>
          <w:sz w:val="24"/>
          <w:szCs w:val="24"/>
        </w:rPr>
        <w:t>《政府采购品目分类目录》底级品目</w:t>
      </w:r>
      <w:proofErr w:type="gramEnd"/>
      <w:r>
        <w:rPr>
          <w:rFonts w:ascii="Times New Roman" w:eastAsiaTheme="minorEastAsia" w:hAnsi="Times New Roman" w:cs="Times New Roman"/>
          <w:sz w:val="24"/>
          <w:szCs w:val="24"/>
        </w:rPr>
        <w:t>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proofErr w:type="gramStart"/>
      <w:r>
        <w:rPr>
          <w:rFonts w:ascii="Times New Roman" w:eastAsiaTheme="minorEastAsia" w:hAnsi="Times New Roman" w:cs="Times New Roman"/>
          <w:sz w:val="24"/>
          <w:szCs w:val="24"/>
        </w:rPr>
        <w:t>否</w:t>
      </w:r>
      <w:proofErr w:type="gramEnd"/>
    </w:p>
    <w:p w14:paraId="63B86F74" w14:textId="77777777" w:rsidR="000A26BC" w:rsidRDefault="004F4760">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14:paraId="35989846" w14:textId="77777777" w:rsidR="000A26BC" w:rsidRDefault="004F4760">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14:paraId="3A1674D2" w14:textId="77777777" w:rsidR="000A26BC" w:rsidRDefault="004F4760">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14:paraId="0A8C6965" w14:textId="77777777" w:rsidR="000A26BC" w:rsidRDefault="004F4760">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14:paraId="47B3F7A5" w14:textId="77777777" w:rsidR="000A26BC" w:rsidRDefault="004F4760">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14:paraId="5E30585F" w14:textId="77777777" w:rsidR="000A26BC" w:rsidRDefault="004F4760">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7FBB0FC5" w14:textId="77777777" w:rsidR="000A26BC" w:rsidRDefault="004F4760">
      <w:pPr>
        <w:adjustRightInd w:val="0"/>
        <w:snapToGrid w:val="0"/>
        <w:spacing w:line="360" w:lineRule="auto"/>
        <w:rPr>
          <w:iCs/>
          <w:sz w:val="24"/>
          <w:szCs w:val="24"/>
        </w:rPr>
      </w:pPr>
      <w:r>
        <w:rPr>
          <w:sz w:val="24"/>
          <w:szCs w:val="24"/>
        </w:rPr>
        <w:t>若本项目</w:t>
      </w:r>
      <w:proofErr w:type="gramStart"/>
      <w:r>
        <w:rPr>
          <w:sz w:val="24"/>
          <w:szCs w:val="24"/>
        </w:rPr>
        <w:t>不</w:t>
      </w:r>
      <w:proofErr w:type="gramEnd"/>
      <w:r>
        <w:rPr>
          <w:sz w:val="24"/>
          <w:szCs w:val="24"/>
        </w:rPr>
        <w:t>专门面向中小企业采购，是否给予小</w:t>
      </w:r>
      <w:proofErr w:type="gramStart"/>
      <w:r>
        <w:rPr>
          <w:sz w:val="24"/>
          <w:szCs w:val="24"/>
        </w:rPr>
        <w:t>微企业</w:t>
      </w:r>
      <w:proofErr w:type="gramEnd"/>
      <w:r>
        <w:rPr>
          <w:sz w:val="24"/>
          <w:szCs w:val="24"/>
        </w:rPr>
        <w:t>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465901E9" w14:textId="77777777" w:rsidR="000A26BC" w:rsidRDefault="004F4760">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5FAB1F89" w14:textId="77777777" w:rsidR="000A26BC" w:rsidRDefault="004F4760">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42E5A715"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7F47A213" w14:textId="77777777" w:rsidR="000A26BC" w:rsidRDefault="004F4760">
      <w:pPr>
        <w:adjustRightInd w:val="0"/>
        <w:snapToGrid w:val="0"/>
        <w:spacing w:line="360" w:lineRule="auto"/>
        <w:ind w:firstLineChars="400" w:firstLine="893"/>
        <w:rPr>
          <w:sz w:val="24"/>
          <w:szCs w:val="24"/>
          <w:u w:val="single"/>
        </w:rPr>
      </w:pPr>
      <w:r>
        <w:rPr>
          <w:sz w:val="24"/>
          <w:szCs w:val="24"/>
        </w:rPr>
        <w:t xml:space="preserve"> </w:t>
      </w:r>
      <w:r>
        <w:rPr>
          <w:sz w:val="24"/>
          <w:szCs w:val="24"/>
        </w:rPr>
        <w:t>分包主要内容：</w:t>
      </w:r>
      <w:r>
        <w:rPr>
          <w:sz w:val="24"/>
          <w:szCs w:val="24"/>
          <w:u w:val="single"/>
        </w:rPr>
        <w:t xml:space="preserve">                                            </w:t>
      </w:r>
    </w:p>
    <w:p w14:paraId="7A219DBF" w14:textId="77777777" w:rsidR="000A26BC" w:rsidRDefault="004F4760">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14:paraId="76ADA97C" w14:textId="77777777" w:rsidR="000A26BC" w:rsidRDefault="004F4760">
      <w:pPr>
        <w:adjustRightInd w:val="0"/>
        <w:snapToGrid w:val="0"/>
        <w:spacing w:line="360" w:lineRule="auto"/>
        <w:ind w:firstLineChars="400" w:firstLine="893"/>
        <w:rPr>
          <w:sz w:val="24"/>
          <w:szCs w:val="24"/>
          <w:u w:val="single"/>
        </w:rPr>
      </w:pPr>
      <w:r>
        <w:rPr>
          <w:sz w:val="24"/>
          <w:szCs w:val="24"/>
        </w:rPr>
        <w:t xml:space="preserve"> </w:t>
      </w:r>
      <w:r>
        <w:rPr>
          <w:sz w:val="24"/>
          <w:szCs w:val="24"/>
          <w:u w:val="single"/>
        </w:rPr>
        <w:t xml:space="preserve">                                                          </w:t>
      </w:r>
    </w:p>
    <w:p w14:paraId="7F4BF90C" w14:textId="77777777" w:rsidR="000A26BC" w:rsidRDefault="004F4760">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14:paraId="209E3D11" w14:textId="77777777" w:rsidR="000A26BC" w:rsidRDefault="004F4760">
      <w:pPr>
        <w:adjustRightInd w:val="0"/>
        <w:snapToGrid w:val="0"/>
        <w:spacing w:line="360" w:lineRule="auto"/>
        <w:ind w:firstLineChars="400" w:firstLine="893"/>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14:paraId="71998AD1" w14:textId="77777777" w:rsidR="000A26BC" w:rsidRDefault="004F4760">
      <w:pPr>
        <w:adjustRightInd w:val="0"/>
        <w:snapToGrid w:val="0"/>
        <w:spacing w:line="360" w:lineRule="auto"/>
        <w:ind w:firstLineChars="400" w:firstLine="893"/>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14:paraId="2A6F655E" w14:textId="77777777" w:rsidR="000A26BC" w:rsidRDefault="004F4760">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14:paraId="0E90A14A" w14:textId="77777777" w:rsidR="000A26BC" w:rsidRDefault="004F4760">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14:paraId="5D885B10"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lang w:val="en"/>
        </w:rPr>
        <w:t>9</w:t>
      </w:r>
      <w:r>
        <w:rPr>
          <w:sz w:val="24"/>
          <w:szCs w:val="24"/>
        </w:rPr>
        <w:t>）是否涉及进口产品：</w:t>
      </w:r>
    </w:p>
    <w:p w14:paraId="531A6415" w14:textId="77777777" w:rsidR="000A26BC" w:rsidRDefault="004F4760">
      <w:pPr>
        <w:adjustRightInd w:val="0"/>
        <w:snapToGrid w:val="0"/>
        <w:spacing w:line="360" w:lineRule="auto"/>
        <w:ind w:firstLineChars="400" w:firstLine="893"/>
        <w:rPr>
          <w:sz w:val="24"/>
          <w:szCs w:val="24"/>
          <w:u w:val="single"/>
        </w:rPr>
      </w:pPr>
      <w:r>
        <w:rPr>
          <w:sz w:val="24"/>
          <w:szCs w:val="24"/>
        </w:rPr>
        <w:t xml:space="preserve"> </w:t>
      </w:r>
      <w:r>
        <w:rPr>
          <w:sz w:val="24"/>
          <w:szCs w:val="24"/>
        </w:rPr>
        <w:sym w:font="Wingdings" w:char="F0A8"/>
      </w:r>
      <w:r>
        <w:rPr>
          <w:sz w:val="24"/>
          <w:szCs w:val="24"/>
        </w:rPr>
        <w:t>是，</w:t>
      </w:r>
      <w:proofErr w:type="gramStart"/>
      <w:r>
        <w:rPr>
          <w:sz w:val="24"/>
          <w:szCs w:val="24"/>
        </w:rPr>
        <w:t>《政府采购品目分类目录》底级品目</w:t>
      </w:r>
      <w:proofErr w:type="gramEnd"/>
      <w:r>
        <w:rPr>
          <w:sz w:val="24"/>
          <w:szCs w:val="24"/>
        </w:rPr>
        <w:t>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14:paraId="367E495B" w14:textId="77777777" w:rsidR="000A26BC" w:rsidRDefault="004F4760">
      <w:pPr>
        <w:adjustRightInd w:val="0"/>
        <w:snapToGrid w:val="0"/>
        <w:spacing w:line="360" w:lineRule="auto"/>
        <w:ind w:firstLineChars="400" w:firstLine="893"/>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14:paraId="25D0E5BA" w14:textId="77777777" w:rsidR="000A26BC" w:rsidRDefault="004F4760">
      <w:pPr>
        <w:adjustRightInd w:val="0"/>
        <w:snapToGrid w:val="0"/>
        <w:spacing w:line="360" w:lineRule="auto"/>
        <w:ind w:firstLineChars="400" w:firstLine="893"/>
        <w:rPr>
          <w:sz w:val="24"/>
          <w:szCs w:val="24"/>
        </w:rPr>
      </w:pPr>
      <w:r>
        <w:rPr>
          <w:sz w:val="24"/>
          <w:szCs w:val="24"/>
        </w:rPr>
        <w:t xml:space="preserve"> </w:t>
      </w:r>
      <w:r>
        <w:rPr>
          <w:sz w:val="24"/>
          <w:szCs w:val="24"/>
        </w:rPr>
        <w:sym w:font="Wingdings" w:char="F0A8"/>
      </w:r>
      <w:proofErr w:type="gramStart"/>
      <w:r>
        <w:rPr>
          <w:sz w:val="24"/>
          <w:szCs w:val="24"/>
        </w:rPr>
        <w:t>否</w:t>
      </w:r>
      <w:proofErr w:type="gramEnd"/>
    </w:p>
    <w:p w14:paraId="5A09D6DA" w14:textId="77777777" w:rsidR="000A26BC" w:rsidRDefault="004F4760">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14:paraId="46845192" w14:textId="77777777" w:rsidR="000A26BC" w:rsidRDefault="004F4760">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14:paraId="5D3A28DA" w14:textId="77777777" w:rsidR="000A26BC" w:rsidRDefault="004F476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14:paraId="1B3E12BB" w14:textId="77777777" w:rsidR="000A26BC" w:rsidRDefault="004F4760">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14:paraId="37615A1D" w14:textId="77777777" w:rsidR="000A26BC" w:rsidRDefault="004F4760">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14:paraId="2CCADDA2" w14:textId="77777777" w:rsidR="000A26BC" w:rsidRDefault="004F4760">
      <w:pPr>
        <w:tabs>
          <w:tab w:val="left" w:pos="740"/>
        </w:tabs>
        <w:adjustRightInd w:val="0"/>
        <w:snapToGrid w:val="0"/>
        <w:spacing w:line="360" w:lineRule="auto"/>
        <w:rPr>
          <w:sz w:val="24"/>
          <w:szCs w:val="24"/>
        </w:rPr>
      </w:pPr>
      <w:r>
        <w:rPr>
          <w:sz w:val="24"/>
          <w:szCs w:val="24"/>
        </w:rPr>
        <w:lastRenderedPageBreak/>
        <w:t xml:space="preserve">         </w:t>
      </w:r>
      <w:r>
        <w:rPr>
          <w:sz w:val="24"/>
          <w:szCs w:val="24"/>
        </w:rPr>
        <w:sym w:font="Wingdings" w:char="F0A8"/>
      </w:r>
      <w:r>
        <w:rPr>
          <w:sz w:val="24"/>
          <w:szCs w:val="24"/>
        </w:rPr>
        <w:t>是，《环境标志产品政府采购品目清单》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14:paraId="7DA5542F" w14:textId="77777777" w:rsidR="000A26BC" w:rsidRDefault="004F476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14:paraId="4A9B8217" w14:textId="77777777" w:rsidR="000A26BC" w:rsidRDefault="004F4760">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14:paraId="4ADA7F4D" w14:textId="77777777" w:rsidR="000A26BC" w:rsidRDefault="004F4760">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14:paraId="3B5289BC" w14:textId="77777777" w:rsidR="000A26BC" w:rsidRDefault="004F4760">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w:t>
      </w:r>
      <w:proofErr w:type="gramStart"/>
      <w:r>
        <w:rPr>
          <w:rFonts w:ascii="Times New Roman" w:eastAsia="宋体" w:hAnsi="Times New Roman" w:cs="Times New Roman"/>
          <w:kern w:val="2"/>
          <w:sz w:val="24"/>
          <w:szCs w:val="24"/>
        </w:rPr>
        <w:t>的底级品目</w:t>
      </w:r>
      <w:proofErr w:type="gramEnd"/>
      <w:r>
        <w:rPr>
          <w:rFonts w:ascii="Times New Roman" w:eastAsia="宋体" w:hAnsi="Times New Roman" w:cs="Times New Roman"/>
          <w:kern w:val="2"/>
          <w:sz w:val="24"/>
          <w:szCs w:val="24"/>
        </w:rPr>
        <w:t>名称：</w:t>
      </w:r>
      <w:r>
        <w:rPr>
          <w:rFonts w:ascii="Times New Roman" w:eastAsia="宋体" w:hAnsi="Times New Roman" w:cs="Times New Roman"/>
          <w:sz w:val="24"/>
          <w:szCs w:val="24"/>
          <w:u w:val="single"/>
        </w:rPr>
        <w:t xml:space="preserve">         </w:t>
      </w:r>
    </w:p>
    <w:p w14:paraId="687AC630" w14:textId="77777777" w:rsidR="000A26BC" w:rsidRDefault="004F476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14:paraId="491217EC" w14:textId="77777777" w:rsidR="000A26BC" w:rsidRDefault="004F4760">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proofErr w:type="gramStart"/>
      <w:r>
        <w:rPr>
          <w:rFonts w:ascii="Times New Roman" w:eastAsia="宋体" w:hAnsi="Times New Roman" w:cs="Times New Roman"/>
          <w:kern w:val="2"/>
          <w:sz w:val="24"/>
          <w:szCs w:val="24"/>
        </w:rPr>
        <w:t>否</w:t>
      </w:r>
      <w:proofErr w:type="gramEnd"/>
    </w:p>
    <w:p w14:paraId="562C9592" w14:textId="77777777" w:rsidR="000A26BC" w:rsidRDefault="004F4760">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14:paraId="0772DDE8" w14:textId="77777777" w:rsidR="000A26BC" w:rsidRDefault="004F4760">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14:paraId="5CB7B4EB" w14:textId="77777777" w:rsidR="000A26BC" w:rsidRDefault="004F4760">
      <w:pPr>
        <w:numPr>
          <w:ilvl w:val="0"/>
          <w:numId w:val="1"/>
        </w:numPr>
        <w:adjustRightInd w:val="0"/>
        <w:snapToGrid w:val="0"/>
        <w:spacing w:line="360" w:lineRule="auto"/>
        <w:ind w:firstLineChars="200" w:firstLine="448"/>
        <w:rPr>
          <w:b/>
          <w:sz w:val="24"/>
          <w:szCs w:val="24"/>
        </w:rPr>
      </w:pPr>
      <w:r>
        <w:rPr>
          <w:b/>
          <w:sz w:val="24"/>
          <w:szCs w:val="24"/>
        </w:rPr>
        <w:t>合同金额</w:t>
      </w:r>
    </w:p>
    <w:p w14:paraId="0EA47896"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r>
        <w:rPr>
          <w:sz w:val="24"/>
          <w:szCs w:val="24"/>
          <w:u w:val="single"/>
        </w:rPr>
        <w:t xml:space="preserve">                           </w:t>
      </w:r>
    </w:p>
    <w:p w14:paraId="56B2C478" w14:textId="77777777" w:rsidR="000A26BC" w:rsidRDefault="004F4760">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14:paraId="23280F5B" w14:textId="77777777" w:rsidR="000A26BC" w:rsidRDefault="004F4760">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14:paraId="52E1CEC7" w14:textId="77777777" w:rsidR="000A26BC" w:rsidRDefault="004F4760">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14:paraId="3BC69564" w14:textId="77777777" w:rsidR="000A26BC" w:rsidRDefault="004F4760">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14:paraId="4C5DE2C9" w14:textId="77777777" w:rsidR="000A26BC" w:rsidRDefault="004F4760">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w:t>
      </w:r>
      <w:proofErr w:type="gramStart"/>
      <w:r>
        <w:rPr>
          <w:sz w:val="24"/>
          <w:szCs w:val="24"/>
        </w:rPr>
        <w:t>可以勾选多项</w:t>
      </w:r>
      <w:proofErr w:type="gramEnd"/>
      <w:r>
        <w:rPr>
          <w:sz w:val="24"/>
          <w:szCs w:val="24"/>
        </w:rPr>
        <w:t>）：</w:t>
      </w:r>
    </w:p>
    <w:p w14:paraId="48D22178" w14:textId="77777777" w:rsidR="000A26BC" w:rsidRDefault="004F4760">
      <w:pPr>
        <w:adjustRightInd w:val="0"/>
        <w:snapToGrid w:val="0"/>
        <w:spacing w:line="360" w:lineRule="auto"/>
        <w:ind w:firstLineChars="200" w:firstLine="446"/>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14:paraId="405ADA60" w14:textId="77777777" w:rsidR="000A26BC" w:rsidRDefault="004F4760">
      <w:pPr>
        <w:pStyle w:val="1"/>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w:t>
      </w:r>
      <w:proofErr w:type="gramStart"/>
      <w:r>
        <w:rPr>
          <w:rFonts w:ascii="Times New Roman" w:hAnsi="Times New Roman" w:cs="Times New Roman"/>
          <w:sz w:val="24"/>
          <w:szCs w:val="24"/>
        </w:rPr>
        <w:t>实际勾选填写</w:t>
      </w:r>
      <w:proofErr w:type="gramEnd"/>
      <w:r>
        <w:rPr>
          <w:rFonts w:ascii="Times New Roman" w:hAnsi="Times New Roman" w:cs="Times New Roman"/>
          <w:sz w:val="24"/>
          <w:szCs w:val="24"/>
        </w:rPr>
        <w:t>）：</w:t>
      </w:r>
    </w:p>
    <w:p w14:paraId="78787049" w14:textId="77777777" w:rsidR="000A26BC" w:rsidRDefault="004F4760">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14:paraId="3F789170" w14:textId="77777777" w:rsidR="000A26BC" w:rsidRDefault="004F4760">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14:paraId="0F704557" w14:textId="77777777" w:rsidR="000A26BC" w:rsidRDefault="004F4760">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14:paraId="6120D14D" w14:textId="77777777" w:rsidR="000A26BC" w:rsidRDefault="004F4760">
      <w:pPr>
        <w:adjustRightInd w:val="0"/>
        <w:snapToGrid w:val="0"/>
        <w:spacing w:line="360" w:lineRule="auto"/>
        <w:ind w:firstLineChars="300" w:firstLine="669"/>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14:paraId="430A67BD" w14:textId="77777777" w:rsidR="000A26BC" w:rsidRDefault="004F4760">
      <w:pPr>
        <w:numPr>
          <w:ilvl w:val="0"/>
          <w:numId w:val="1"/>
        </w:numPr>
        <w:adjustRightInd w:val="0"/>
        <w:snapToGrid w:val="0"/>
        <w:spacing w:line="360" w:lineRule="auto"/>
        <w:ind w:firstLineChars="200" w:firstLine="448"/>
        <w:rPr>
          <w:b/>
          <w:sz w:val="24"/>
          <w:szCs w:val="24"/>
          <w:u w:val="single"/>
        </w:rPr>
      </w:pPr>
      <w:r>
        <w:rPr>
          <w:b/>
          <w:sz w:val="24"/>
          <w:szCs w:val="24"/>
        </w:rPr>
        <w:t>合同履行</w:t>
      </w:r>
    </w:p>
    <w:p w14:paraId="013AA5AA"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41F222BB" w14:textId="77777777" w:rsidR="000A26BC" w:rsidRDefault="004F4760">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14:paraId="012B2DB7" w14:textId="77777777" w:rsidR="000A26BC" w:rsidRDefault="004F4760">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14:paraId="708572E2" w14:textId="77777777" w:rsidR="000A26BC" w:rsidRDefault="004F4760">
      <w:pPr>
        <w:pStyle w:val="AONormal"/>
        <w:snapToGrid w:val="0"/>
        <w:spacing w:line="360" w:lineRule="auto"/>
        <w:ind w:firstLine="446"/>
        <w:rPr>
          <w:rFonts w:ascii="Times New Roman" w:eastAsia="宋体" w:hAnsi="Times New Roman" w:cs="Times New Roman"/>
          <w:sz w:val="24"/>
          <w:szCs w:val="24"/>
        </w:rPr>
      </w:pPr>
      <w:r>
        <w:rPr>
          <w:rFonts w:ascii="Times New Roman" w:hAnsi="Times New Roman" w:cs="Times New Roman"/>
          <w:bCs/>
          <w:sz w:val="24"/>
          <w:szCs w:val="24"/>
        </w:rPr>
        <w:lastRenderedPageBreak/>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14:paraId="4A954B27" w14:textId="77777777" w:rsidR="000A26BC" w:rsidRDefault="004F476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14:paraId="5C70F0B5" w14:textId="77777777" w:rsidR="000A26BC" w:rsidRDefault="004F4760">
      <w:pPr>
        <w:adjustRightInd w:val="0"/>
        <w:snapToGrid w:val="0"/>
        <w:spacing w:line="360" w:lineRule="auto"/>
        <w:ind w:firstLineChars="200" w:firstLine="446"/>
        <w:rPr>
          <w:sz w:val="24"/>
          <w:szCs w:val="24"/>
        </w:rPr>
      </w:pPr>
      <w:r>
        <w:rPr>
          <w:bCs/>
          <w:sz w:val="24"/>
          <w:szCs w:val="24"/>
        </w:rPr>
        <w:t xml:space="preserve">    </w:t>
      </w:r>
      <w:r>
        <w:rPr>
          <w:bCs/>
          <w:sz w:val="24"/>
          <w:szCs w:val="24"/>
        </w:rPr>
        <w:t>履约担保期限：</w:t>
      </w:r>
      <w:r>
        <w:rPr>
          <w:bCs/>
          <w:sz w:val="24"/>
          <w:szCs w:val="24"/>
          <w:u w:val="single"/>
        </w:rPr>
        <w:t xml:space="preserve">                                  </w:t>
      </w:r>
    </w:p>
    <w:p w14:paraId="73CF2BEA" w14:textId="77777777" w:rsidR="000A26BC" w:rsidRDefault="004F4760">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14:paraId="6DD499E1" w14:textId="77777777" w:rsidR="000A26BC" w:rsidRDefault="004F4760">
      <w:pPr>
        <w:adjustRightInd w:val="0"/>
        <w:snapToGrid w:val="0"/>
        <w:spacing w:line="360" w:lineRule="auto"/>
        <w:ind w:firstLineChars="200" w:firstLine="446"/>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14:paraId="10203FE8" w14:textId="77777777" w:rsidR="000A26BC" w:rsidRDefault="004F4760">
      <w:pPr>
        <w:numPr>
          <w:ilvl w:val="0"/>
          <w:numId w:val="1"/>
        </w:numPr>
        <w:adjustRightInd w:val="0"/>
        <w:snapToGrid w:val="0"/>
        <w:spacing w:line="360" w:lineRule="auto"/>
        <w:ind w:firstLineChars="200" w:firstLine="448"/>
        <w:rPr>
          <w:b/>
          <w:sz w:val="24"/>
          <w:szCs w:val="24"/>
        </w:rPr>
      </w:pPr>
      <w:r>
        <w:rPr>
          <w:b/>
          <w:sz w:val="24"/>
          <w:szCs w:val="24"/>
        </w:rPr>
        <w:t>合同验收</w:t>
      </w:r>
    </w:p>
    <w:p w14:paraId="404061CD" w14:textId="77777777" w:rsidR="000A26BC" w:rsidRDefault="004F4760">
      <w:pPr>
        <w:numPr>
          <w:ilvl w:val="0"/>
          <w:numId w:val="3"/>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14:paraId="00F4C9FF" w14:textId="77777777" w:rsidR="000A26BC" w:rsidRDefault="004F4760">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14:paraId="49F5EAEB" w14:textId="77777777" w:rsidR="000A26BC" w:rsidRDefault="004F4760">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14:paraId="7A420472" w14:textId="77777777" w:rsidR="000A26BC" w:rsidRDefault="004F4760">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14:paraId="51B1953B" w14:textId="77777777" w:rsidR="000A26BC" w:rsidRDefault="004F4760">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14:paraId="24B6D02D" w14:textId="77777777" w:rsidR="000A26BC" w:rsidRDefault="004F4760">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14:paraId="145D1CBA" w14:textId="77777777" w:rsidR="000A26BC" w:rsidRDefault="004F4760">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proofErr w:type="gramStart"/>
      <w:r>
        <w:rPr>
          <w:bCs/>
          <w:sz w:val="24"/>
          <w:szCs w:val="24"/>
        </w:rPr>
        <w:t>否</w:t>
      </w:r>
      <w:proofErr w:type="gramEnd"/>
    </w:p>
    <w:p w14:paraId="5323BEE5" w14:textId="77777777" w:rsidR="000A26BC" w:rsidRDefault="004F4760">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14:paraId="1D5F414B" w14:textId="77777777" w:rsidR="000A26BC" w:rsidRDefault="004F4760">
      <w:pPr>
        <w:adjustRightInd w:val="0"/>
        <w:snapToGrid w:val="0"/>
        <w:spacing w:line="360" w:lineRule="auto"/>
        <w:ind w:firstLineChars="400" w:firstLine="893"/>
        <w:rPr>
          <w:bCs/>
          <w:sz w:val="24"/>
          <w:szCs w:val="24"/>
        </w:rPr>
      </w:pPr>
      <w:r>
        <w:rPr>
          <w:bCs/>
          <w:sz w:val="24"/>
          <w:szCs w:val="24"/>
        </w:rPr>
        <w:t xml:space="preserve">                    </w:t>
      </w:r>
      <w:r>
        <w:rPr>
          <w:sz w:val="24"/>
          <w:szCs w:val="24"/>
        </w:rPr>
        <w:sym w:font="Wingdings" w:char="F0A8"/>
      </w:r>
      <w:proofErr w:type="gramStart"/>
      <w:r>
        <w:rPr>
          <w:bCs/>
          <w:sz w:val="24"/>
          <w:szCs w:val="24"/>
        </w:rPr>
        <w:t>否</w:t>
      </w:r>
      <w:proofErr w:type="gramEnd"/>
    </w:p>
    <w:p w14:paraId="6A589583" w14:textId="77777777" w:rsidR="000A26BC" w:rsidRDefault="004F4760">
      <w:pPr>
        <w:adjustRightInd w:val="0"/>
        <w:snapToGrid w:val="0"/>
        <w:spacing w:line="360" w:lineRule="auto"/>
        <w:ind w:firstLineChars="400" w:firstLine="893"/>
        <w:rPr>
          <w:bCs/>
          <w:sz w:val="24"/>
          <w:szCs w:val="24"/>
          <w:u w:val="single"/>
        </w:rPr>
      </w:pPr>
      <w:r>
        <w:rPr>
          <w:bCs/>
          <w:sz w:val="24"/>
          <w:szCs w:val="24"/>
        </w:rPr>
        <w:t>验收组织的其他事项：</w:t>
      </w:r>
      <w:r>
        <w:rPr>
          <w:bCs/>
          <w:sz w:val="24"/>
          <w:szCs w:val="24"/>
          <w:u w:val="single"/>
        </w:rPr>
        <w:t xml:space="preserve">                </w:t>
      </w:r>
    </w:p>
    <w:p w14:paraId="636CB66D" w14:textId="77777777" w:rsidR="000A26BC" w:rsidRDefault="004F4760">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14:paraId="5C9F6CC1" w14:textId="77777777" w:rsidR="000A26BC" w:rsidRDefault="004F4760">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14:paraId="6B1C1D4C" w14:textId="77777777" w:rsidR="000A26BC" w:rsidRDefault="004F4760">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14:paraId="309CF01C" w14:textId="77777777" w:rsidR="000A26BC" w:rsidRDefault="004F4760">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14:paraId="0FB4339F" w14:textId="77777777" w:rsidR="000A26BC" w:rsidRDefault="004F4760">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14:paraId="0F2D1F40" w14:textId="77777777" w:rsidR="000A26BC" w:rsidRDefault="004F4760">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14:paraId="51148E79" w14:textId="77777777" w:rsidR="000A26BC" w:rsidRDefault="004F476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14:paraId="1CAAA8F4" w14:textId="77777777" w:rsidR="000A26BC" w:rsidRDefault="004F4760">
      <w:pPr>
        <w:adjustRightInd w:val="0"/>
        <w:snapToGrid w:val="0"/>
        <w:spacing w:line="360" w:lineRule="auto"/>
        <w:ind w:firstLineChars="200" w:firstLine="446"/>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14:paraId="5A2048D1" w14:textId="77777777" w:rsidR="000A26BC" w:rsidRDefault="004F4760">
      <w:pPr>
        <w:numPr>
          <w:ilvl w:val="0"/>
          <w:numId w:val="1"/>
        </w:numPr>
        <w:adjustRightInd w:val="0"/>
        <w:snapToGrid w:val="0"/>
        <w:spacing w:line="360" w:lineRule="auto"/>
        <w:ind w:firstLineChars="200" w:firstLine="448"/>
        <w:rPr>
          <w:b/>
          <w:sz w:val="24"/>
          <w:szCs w:val="24"/>
        </w:rPr>
      </w:pPr>
      <w:r>
        <w:rPr>
          <w:b/>
          <w:sz w:val="24"/>
          <w:szCs w:val="24"/>
        </w:rPr>
        <w:t>组成合同的文件</w:t>
      </w:r>
    </w:p>
    <w:p w14:paraId="23967243" w14:textId="77777777" w:rsidR="000A26BC" w:rsidRDefault="004F4760">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14:paraId="5DAA433D"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14:paraId="67E25F43" w14:textId="77777777" w:rsidR="000A26BC" w:rsidRDefault="004F4760">
      <w:pPr>
        <w:adjustRightInd w:val="0"/>
        <w:snapToGrid w:val="0"/>
        <w:spacing w:line="360" w:lineRule="auto"/>
        <w:ind w:firstLineChars="200" w:firstLine="446"/>
        <w:rPr>
          <w:sz w:val="24"/>
          <w:szCs w:val="24"/>
        </w:rPr>
      </w:pPr>
      <w:r>
        <w:rPr>
          <w:sz w:val="24"/>
          <w:szCs w:val="24"/>
        </w:rPr>
        <w:lastRenderedPageBreak/>
        <w:t>（</w:t>
      </w:r>
      <w:r>
        <w:rPr>
          <w:sz w:val="24"/>
          <w:szCs w:val="24"/>
        </w:rPr>
        <w:t>2</w:t>
      </w:r>
      <w:r>
        <w:rPr>
          <w:sz w:val="24"/>
          <w:szCs w:val="24"/>
        </w:rPr>
        <w:t>）政府采购合同专用条款</w:t>
      </w:r>
    </w:p>
    <w:p w14:paraId="726D80F4"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14:paraId="6DF8F4E4"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14:paraId="02D7D088"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14:paraId="2C67B511"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14:paraId="219A27D8"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）有关技术文件，图纸</w:t>
      </w:r>
    </w:p>
    <w:p w14:paraId="31F74BB5" w14:textId="77777777" w:rsidR="000A26BC" w:rsidRDefault="004F4760">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14:paraId="7720281B" w14:textId="77777777" w:rsidR="000A26BC" w:rsidRDefault="004F4760">
      <w:pPr>
        <w:numPr>
          <w:ilvl w:val="0"/>
          <w:numId w:val="1"/>
        </w:numPr>
        <w:adjustRightInd w:val="0"/>
        <w:snapToGrid w:val="0"/>
        <w:spacing w:line="360" w:lineRule="auto"/>
        <w:ind w:firstLineChars="200" w:firstLine="448"/>
        <w:rPr>
          <w:b/>
          <w:sz w:val="24"/>
          <w:szCs w:val="24"/>
        </w:rPr>
      </w:pPr>
      <w:r>
        <w:rPr>
          <w:b/>
          <w:sz w:val="24"/>
          <w:szCs w:val="24"/>
        </w:rPr>
        <w:t>合同生效</w:t>
      </w:r>
    </w:p>
    <w:p w14:paraId="27AF8D58" w14:textId="77777777" w:rsidR="000A26BC" w:rsidRDefault="004F4760">
      <w:pPr>
        <w:adjustRightInd w:val="0"/>
        <w:snapToGrid w:val="0"/>
        <w:spacing w:line="360" w:lineRule="auto"/>
        <w:ind w:firstLineChars="200" w:firstLine="446"/>
        <w:rPr>
          <w:sz w:val="24"/>
          <w:szCs w:val="24"/>
        </w:rPr>
      </w:pPr>
      <w:r>
        <w:rPr>
          <w:sz w:val="24"/>
          <w:szCs w:val="24"/>
        </w:rPr>
        <w:t>本合同自</w:t>
      </w:r>
      <w:r>
        <w:rPr>
          <w:sz w:val="24"/>
          <w:szCs w:val="24"/>
          <w:u w:val="single"/>
        </w:rPr>
        <w:t xml:space="preserve">                             </w:t>
      </w:r>
      <w:r>
        <w:rPr>
          <w:sz w:val="24"/>
          <w:szCs w:val="24"/>
        </w:rPr>
        <w:t>生效。</w:t>
      </w:r>
    </w:p>
    <w:p w14:paraId="14CE346D" w14:textId="77777777" w:rsidR="000A26BC" w:rsidRDefault="004F4760">
      <w:pPr>
        <w:numPr>
          <w:ilvl w:val="0"/>
          <w:numId w:val="1"/>
        </w:numPr>
        <w:adjustRightInd w:val="0"/>
        <w:snapToGrid w:val="0"/>
        <w:spacing w:line="360" w:lineRule="auto"/>
        <w:ind w:firstLineChars="200" w:firstLine="448"/>
        <w:rPr>
          <w:b/>
          <w:sz w:val="24"/>
          <w:szCs w:val="24"/>
        </w:rPr>
      </w:pPr>
      <w:r>
        <w:rPr>
          <w:b/>
          <w:sz w:val="24"/>
          <w:szCs w:val="24"/>
        </w:rPr>
        <w:t>合同份数</w:t>
      </w:r>
    </w:p>
    <w:p w14:paraId="45BDE9B4" w14:textId="77777777" w:rsidR="000A26BC" w:rsidRDefault="004F4760">
      <w:pPr>
        <w:adjustRightInd w:val="0"/>
        <w:snapToGrid w:val="0"/>
        <w:spacing w:line="360" w:lineRule="auto"/>
        <w:ind w:firstLineChars="200" w:firstLine="446"/>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14:paraId="21BB6965" w14:textId="77777777" w:rsidR="000A26BC" w:rsidRDefault="004F4760">
      <w:pPr>
        <w:adjustRightInd w:val="0"/>
        <w:snapToGrid w:val="0"/>
        <w:spacing w:line="360" w:lineRule="auto"/>
        <w:ind w:firstLineChars="200" w:firstLine="446"/>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2DC71AB7" w14:textId="77777777" w:rsidR="000A26BC" w:rsidRDefault="004F4760">
      <w:pPr>
        <w:adjustRightInd w:val="0"/>
        <w:snapToGrid w:val="0"/>
        <w:spacing w:line="360" w:lineRule="auto"/>
        <w:ind w:firstLineChars="200" w:firstLine="446"/>
        <w:rPr>
          <w:sz w:val="24"/>
          <w:szCs w:val="24"/>
        </w:rPr>
      </w:pPr>
      <w:r>
        <w:rPr>
          <w:sz w:val="24"/>
          <w:szCs w:val="24"/>
        </w:rPr>
        <w:t>合同订立地点：</w:t>
      </w:r>
      <w:r>
        <w:rPr>
          <w:sz w:val="24"/>
          <w:szCs w:val="24"/>
          <w:u w:val="single"/>
        </w:rPr>
        <w:t xml:space="preserve">                           </w:t>
      </w:r>
    </w:p>
    <w:p w14:paraId="4A589BD9" w14:textId="77777777" w:rsidR="000A26BC" w:rsidRDefault="004F4760">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0A26BC" w14:paraId="7837D826" w14:textId="77777777">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14:paraId="445FA49B" w14:textId="77777777" w:rsidR="000A26BC" w:rsidRDefault="004F4760">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14:paraId="243AA0CF" w14:textId="77777777" w:rsidR="000A26BC" w:rsidRDefault="004F4760">
            <w:pPr>
              <w:adjustRightInd w:val="0"/>
              <w:snapToGrid w:val="0"/>
              <w:spacing w:line="300" w:lineRule="exact"/>
              <w:jc w:val="center"/>
              <w:rPr>
                <w:szCs w:val="24"/>
              </w:rPr>
            </w:pPr>
            <w:r>
              <w:rPr>
                <w:szCs w:val="21"/>
              </w:rPr>
              <w:t>乙方（供应商）</w:t>
            </w:r>
          </w:p>
        </w:tc>
      </w:tr>
      <w:tr w:rsidR="000A26BC" w14:paraId="674AD4D6" w14:textId="77777777">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14:paraId="116C176E" w14:textId="77777777" w:rsidR="000A26BC" w:rsidRDefault="004F4760">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14:paraId="7ACB808B"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6C0F4D6E" w14:textId="77777777" w:rsidR="000A26BC" w:rsidRDefault="004F4760">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14:paraId="221A5565" w14:textId="77777777" w:rsidR="000A26BC" w:rsidRDefault="000A26BC">
            <w:pPr>
              <w:adjustRightInd w:val="0"/>
              <w:snapToGrid w:val="0"/>
              <w:spacing w:line="300" w:lineRule="exact"/>
              <w:jc w:val="center"/>
              <w:rPr>
                <w:spacing w:val="20"/>
                <w:szCs w:val="21"/>
              </w:rPr>
            </w:pPr>
          </w:p>
        </w:tc>
      </w:tr>
      <w:tr w:rsidR="000A26BC" w14:paraId="7656F67B" w14:textId="77777777">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14:paraId="3CD40B15" w14:textId="77777777" w:rsidR="000A26BC" w:rsidRDefault="004F4760">
            <w:pPr>
              <w:adjustRightInd w:val="0"/>
              <w:snapToGrid w:val="0"/>
              <w:spacing w:line="300" w:lineRule="exact"/>
              <w:jc w:val="center"/>
              <w:rPr>
                <w:szCs w:val="21"/>
              </w:rPr>
            </w:pPr>
            <w:r>
              <w:rPr>
                <w:szCs w:val="21"/>
              </w:rPr>
              <w:t>法定代表人</w:t>
            </w:r>
          </w:p>
          <w:p w14:paraId="2DB9E957" w14:textId="77777777" w:rsidR="000A26BC" w:rsidRDefault="004F4760">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14:paraId="503977BC"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47B34BED" w14:textId="77777777" w:rsidR="000A26BC" w:rsidRDefault="004F4760">
            <w:pPr>
              <w:adjustRightInd w:val="0"/>
              <w:snapToGrid w:val="0"/>
              <w:spacing w:line="300" w:lineRule="exact"/>
              <w:jc w:val="center"/>
              <w:rPr>
                <w:szCs w:val="21"/>
              </w:rPr>
            </w:pPr>
            <w:r>
              <w:rPr>
                <w:szCs w:val="21"/>
              </w:rPr>
              <w:t>法定代表人</w:t>
            </w:r>
          </w:p>
          <w:p w14:paraId="44749AC4" w14:textId="77777777" w:rsidR="000A26BC" w:rsidRDefault="004F4760">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14:paraId="4862189C" w14:textId="77777777" w:rsidR="000A26BC" w:rsidRDefault="000A26BC">
            <w:pPr>
              <w:adjustRightInd w:val="0"/>
              <w:snapToGrid w:val="0"/>
              <w:spacing w:line="300" w:lineRule="exact"/>
              <w:jc w:val="center"/>
              <w:rPr>
                <w:szCs w:val="21"/>
              </w:rPr>
            </w:pPr>
          </w:p>
        </w:tc>
      </w:tr>
      <w:tr w:rsidR="000A26BC" w14:paraId="602CA2BD" w14:textId="77777777">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14:paraId="013AB669" w14:textId="77777777" w:rsidR="000A26BC" w:rsidRDefault="000A26BC">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44749902" w14:textId="77777777" w:rsidR="000A26BC" w:rsidRDefault="000A26BC">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481ECAC7" w14:textId="77777777" w:rsidR="000A26BC" w:rsidRDefault="004F4760">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14:paraId="60560C8F" w14:textId="77777777" w:rsidR="000A26BC" w:rsidRDefault="000A26BC">
            <w:pPr>
              <w:adjustRightInd w:val="0"/>
              <w:snapToGrid w:val="0"/>
              <w:spacing w:line="300" w:lineRule="exact"/>
              <w:jc w:val="center"/>
              <w:rPr>
                <w:spacing w:val="20"/>
                <w:szCs w:val="21"/>
              </w:rPr>
            </w:pPr>
          </w:p>
        </w:tc>
      </w:tr>
      <w:tr w:rsidR="000A26BC" w14:paraId="56B20610"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2B6C0FDE" w14:textId="77777777" w:rsidR="000A26BC" w:rsidRDefault="004F4760">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14:paraId="6BA97E01"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6053DBB5" w14:textId="77777777" w:rsidR="000A26BC" w:rsidRDefault="004F4760">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14:paraId="0C208599" w14:textId="77777777" w:rsidR="000A26BC" w:rsidRDefault="000A26BC">
            <w:pPr>
              <w:adjustRightInd w:val="0"/>
              <w:snapToGrid w:val="0"/>
              <w:spacing w:line="300" w:lineRule="exact"/>
              <w:jc w:val="center"/>
              <w:rPr>
                <w:spacing w:val="20"/>
                <w:szCs w:val="21"/>
              </w:rPr>
            </w:pPr>
          </w:p>
        </w:tc>
      </w:tr>
      <w:tr w:rsidR="000A26BC" w14:paraId="25B5D8EA"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069F7898" w14:textId="77777777" w:rsidR="000A26BC" w:rsidRDefault="004F4760">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14:paraId="2EE21E76"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33B75408" w14:textId="77777777" w:rsidR="000A26BC" w:rsidRDefault="004F4760">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14:paraId="1B1F9578" w14:textId="77777777" w:rsidR="000A26BC" w:rsidRDefault="000A26BC">
            <w:pPr>
              <w:adjustRightInd w:val="0"/>
              <w:snapToGrid w:val="0"/>
              <w:spacing w:line="300" w:lineRule="exact"/>
              <w:jc w:val="center"/>
              <w:rPr>
                <w:spacing w:val="20"/>
                <w:szCs w:val="21"/>
              </w:rPr>
            </w:pPr>
          </w:p>
        </w:tc>
      </w:tr>
      <w:tr w:rsidR="000A26BC" w14:paraId="28D9A4B5"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4C4F44F3" w14:textId="77777777" w:rsidR="000A26BC" w:rsidRDefault="004F4760">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14:paraId="1815041C"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794B53E0" w14:textId="77777777" w:rsidR="000A26BC" w:rsidRDefault="004F4760">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14:paraId="59DDB0EF" w14:textId="77777777" w:rsidR="000A26BC" w:rsidRDefault="000A26BC">
            <w:pPr>
              <w:adjustRightInd w:val="0"/>
              <w:snapToGrid w:val="0"/>
              <w:spacing w:line="300" w:lineRule="exact"/>
              <w:jc w:val="center"/>
              <w:rPr>
                <w:spacing w:val="20"/>
                <w:szCs w:val="21"/>
              </w:rPr>
            </w:pPr>
          </w:p>
        </w:tc>
      </w:tr>
      <w:tr w:rsidR="000A26BC" w14:paraId="2B7DC198"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40906C1A" w14:textId="77777777" w:rsidR="000A26BC" w:rsidRDefault="004F4760">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14:paraId="7F8FEBB2"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4F520C17" w14:textId="77777777" w:rsidR="000A26BC" w:rsidRDefault="004F4760">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14:paraId="19A6B516" w14:textId="77777777" w:rsidR="000A26BC" w:rsidRDefault="000A26BC">
            <w:pPr>
              <w:adjustRightInd w:val="0"/>
              <w:snapToGrid w:val="0"/>
              <w:spacing w:line="300" w:lineRule="exact"/>
              <w:jc w:val="center"/>
              <w:rPr>
                <w:spacing w:val="20"/>
                <w:szCs w:val="21"/>
              </w:rPr>
            </w:pPr>
          </w:p>
        </w:tc>
      </w:tr>
      <w:tr w:rsidR="000A26BC" w14:paraId="01AD2FB3"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1278AB54" w14:textId="77777777" w:rsidR="000A26BC" w:rsidRDefault="004F4760">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14:paraId="3A517774"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626070FC" w14:textId="77777777" w:rsidR="000A26BC" w:rsidRDefault="004F4760">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14:paraId="28DB5734" w14:textId="77777777" w:rsidR="000A26BC" w:rsidRDefault="000A26BC">
            <w:pPr>
              <w:adjustRightInd w:val="0"/>
              <w:snapToGrid w:val="0"/>
              <w:spacing w:line="300" w:lineRule="exact"/>
              <w:jc w:val="center"/>
              <w:rPr>
                <w:spacing w:val="20"/>
                <w:szCs w:val="21"/>
              </w:rPr>
            </w:pPr>
          </w:p>
        </w:tc>
      </w:tr>
      <w:tr w:rsidR="000A26BC" w14:paraId="2A9C5795"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6C0B9647" w14:textId="77777777" w:rsidR="000A26BC" w:rsidRDefault="004F4760">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14:paraId="1391211A"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41AF9DDD" w14:textId="77777777" w:rsidR="000A26BC" w:rsidRDefault="004F4760">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14:paraId="094802B4" w14:textId="77777777" w:rsidR="000A26BC" w:rsidRDefault="000A26BC">
            <w:pPr>
              <w:adjustRightInd w:val="0"/>
              <w:snapToGrid w:val="0"/>
              <w:spacing w:line="300" w:lineRule="exact"/>
              <w:jc w:val="center"/>
              <w:rPr>
                <w:spacing w:val="20"/>
                <w:szCs w:val="21"/>
              </w:rPr>
            </w:pPr>
          </w:p>
        </w:tc>
      </w:tr>
      <w:tr w:rsidR="000A26BC" w14:paraId="4318E7B0"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4AD8BEB4" w14:textId="77777777" w:rsidR="000A26BC" w:rsidRDefault="004F4760">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14:paraId="7818D57B"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6BC2C492" w14:textId="77777777" w:rsidR="000A26BC" w:rsidRDefault="004F4760">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14:paraId="29FBFCAB" w14:textId="77777777" w:rsidR="000A26BC" w:rsidRDefault="000A26BC">
            <w:pPr>
              <w:adjustRightInd w:val="0"/>
              <w:snapToGrid w:val="0"/>
              <w:spacing w:line="300" w:lineRule="exact"/>
              <w:jc w:val="center"/>
              <w:rPr>
                <w:spacing w:val="20"/>
                <w:szCs w:val="21"/>
              </w:rPr>
            </w:pPr>
          </w:p>
        </w:tc>
      </w:tr>
      <w:tr w:rsidR="000A26BC" w14:paraId="1DB98B9F"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2D7D344A" w14:textId="77777777" w:rsidR="000A26BC" w:rsidRDefault="000A26B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14:paraId="374BBD32"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6FA5F77C" w14:textId="77777777" w:rsidR="000A26BC" w:rsidRDefault="004F4760">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14:paraId="4D144576" w14:textId="77777777" w:rsidR="000A26BC" w:rsidRDefault="000A26BC">
            <w:pPr>
              <w:adjustRightInd w:val="0"/>
              <w:snapToGrid w:val="0"/>
              <w:spacing w:line="300" w:lineRule="exact"/>
              <w:jc w:val="center"/>
              <w:rPr>
                <w:spacing w:val="20"/>
                <w:szCs w:val="21"/>
              </w:rPr>
            </w:pPr>
          </w:p>
        </w:tc>
      </w:tr>
      <w:tr w:rsidR="000A26BC" w14:paraId="604654EB"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722E1EBC" w14:textId="77777777" w:rsidR="000A26BC" w:rsidRDefault="000A26B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14:paraId="6E5E198A"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2B06BE17" w14:textId="77777777" w:rsidR="000A26BC" w:rsidRDefault="004F4760">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14:paraId="3CB7550B" w14:textId="77777777" w:rsidR="000A26BC" w:rsidRDefault="000A26BC">
            <w:pPr>
              <w:adjustRightInd w:val="0"/>
              <w:snapToGrid w:val="0"/>
              <w:spacing w:line="300" w:lineRule="exact"/>
              <w:jc w:val="center"/>
              <w:rPr>
                <w:spacing w:val="20"/>
                <w:szCs w:val="21"/>
              </w:rPr>
            </w:pPr>
          </w:p>
        </w:tc>
      </w:tr>
      <w:tr w:rsidR="000A26BC" w14:paraId="5D9134FF" w14:textId="77777777">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14:paraId="0534B7FB" w14:textId="77777777" w:rsidR="000A26BC" w:rsidRDefault="000A26B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14:paraId="5282CE48" w14:textId="77777777" w:rsidR="000A26BC" w:rsidRDefault="000A26B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7F307F89" w14:textId="77777777" w:rsidR="000A26BC" w:rsidRDefault="004F4760">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14:paraId="0299B3BE" w14:textId="77777777" w:rsidR="000A26BC" w:rsidRDefault="000A26BC">
            <w:pPr>
              <w:adjustRightInd w:val="0"/>
              <w:snapToGrid w:val="0"/>
              <w:spacing w:line="300" w:lineRule="exact"/>
              <w:jc w:val="center"/>
              <w:rPr>
                <w:spacing w:val="20"/>
                <w:szCs w:val="21"/>
              </w:rPr>
            </w:pPr>
          </w:p>
        </w:tc>
      </w:tr>
      <w:tr w:rsidR="000A26BC" w14:paraId="09DBD932" w14:textId="77777777">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14:paraId="26AB0497" w14:textId="77777777" w:rsidR="000A26BC" w:rsidRDefault="004F4760">
            <w:pPr>
              <w:pStyle w:val="a6"/>
              <w:adjustRightInd w:val="0"/>
              <w:snapToGrid w:val="0"/>
              <w:spacing w:beforeLines="50" w:before="142" w:line="360" w:lineRule="auto"/>
              <w:rPr>
                <w:spacing w:val="20"/>
                <w:szCs w:val="21"/>
              </w:rPr>
            </w:pPr>
            <w:r>
              <w:rPr>
                <w:szCs w:val="21"/>
              </w:rPr>
              <w:t>注：涉及联合体或其他合同主体的信息应按上表格式加列。</w:t>
            </w:r>
          </w:p>
        </w:tc>
      </w:tr>
    </w:tbl>
    <w:p w14:paraId="5227F974" w14:textId="77777777" w:rsidR="000A26BC" w:rsidRDefault="004F4760">
      <w:pPr>
        <w:pStyle w:val="2"/>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9"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9"/>
    </w:p>
    <w:p w14:paraId="6299AA02" w14:textId="77777777" w:rsidR="000A26BC" w:rsidRDefault="004F4760">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14:paraId="3C1C0AE2"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1.1</w:t>
      </w:r>
      <w:r>
        <w:rPr>
          <w:color w:val="000000" w:themeColor="text1"/>
          <w:sz w:val="24"/>
          <w:szCs w:val="24"/>
        </w:rPr>
        <w:t>合同当事人</w:t>
      </w:r>
    </w:p>
    <w:p w14:paraId="1ADA591E"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14:paraId="4599A5A5"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14:paraId="32748B4D"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14:paraId="3C10D314" w14:textId="77777777" w:rsidR="000A26BC" w:rsidRDefault="004F4760">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14:paraId="6C7E7264" w14:textId="77777777" w:rsidR="000A26BC" w:rsidRDefault="004F4760">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14:paraId="49F75526" w14:textId="77777777" w:rsidR="000A26BC" w:rsidRDefault="004F4760">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14:paraId="308A5F28" w14:textId="77777777" w:rsidR="000A26BC" w:rsidRDefault="004F4760">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14:paraId="47715EE4" w14:textId="77777777" w:rsidR="000A26BC" w:rsidRDefault="004F4760">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14:paraId="6352371A" w14:textId="77777777" w:rsidR="000A26BC" w:rsidRDefault="004F4760">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Pr>
          <w:color w:val="000000" w:themeColor="text1"/>
          <w:sz w:val="24"/>
          <w:szCs w:val="24"/>
        </w:rPr>
        <w:t>商履行</w:t>
      </w:r>
      <w:proofErr w:type="gramEnd"/>
      <w:r>
        <w:rPr>
          <w:color w:val="000000" w:themeColor="text1"/>
          <w:sz w:val="24"/>
          <w:szCs w:val="24"/>
        </w:rPr>
        <w:t>合同的行为。</w:t>
      </w:r>
    </w:p>
    <w:p w14:paraId="6418DE53" w14:textId="77777777" w:rsidR="000A26BC" w:rsidRDefault="004F4760">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w:t>
      </w:r>
      <w:r>
        <w:rPr>
          <w:color w:val="000000" w:themeColor="text1"/>
          <w:sz w:val="24"/>
          <w:szCs w:val="24"/>
        </w:rPr>
        <w:lastRenderedPageBreak/>
        <w:t>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14:paraId="2915F5FD" w14:textId="77777777" w:rsidR="000A26BC" w:rsidRDefault="004F4760">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14:paraId="4A8AAA99" w14:textId="77777777" w:rsidR="000A26BC" w:rsidRDefault="004F4760">
      <w:pPr>
        <w:numPr>
          <w:ilvl w:val="0"/>
          <w:numId w:val="4"/>
        </w:numPr>
        <w:autoSpaceDE w:val="0"/>
        <w:autoSpaceDN w:val="0"/>
        <w:adjustRightInd w:val="0"/>
        <w:snapToGrid w:val="0"/>
        <w:spacing w:line="360" w:lineRule="auto"/>
        <w:ind w:firstLineChars="200" w:firstLine="448"/>
        <w:jc w:val="left"/>
        <w:rPr>
          <w:b/>
          <w:bCs/>
          <w:color w:val="000000" w:themeColor="text1"/>
          <w:sz w:val="24"/>
          <w:szCs w:val="24"/>
        </w:rPr>
      </w:pPr>
      <w:r>
        <w:rPr>
          <w:b/>
          <w:color w:val="000000" w:themeColor="text1"/>
          <w:sz w:val="24"/>
          <w:szCs w:val="24"/>
        </w:rPr>
        <w:t>合同标的及金额</w:t>
      </w:r>
    </w:p>
    <w:p w14:paraId="44BF988E" w14:textId="77777777" w:rsidR="000A26BC" w:rsidRDefault="004F4760">
      <w:pPr>
        <w:autoSpaceDE w:val="0"/>
        <w:autoSpaceDN w:val="0"/>
        <w:adjustRightInd w:val="0"/>
        <w:snapToGrid w:val="0"/>
        <w:spacing w:line="360" w:lineRule="auto"/>
        <w:ind w:firstLineChars="200" w:firstLine="446"/>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14:paraId="054C6BC9" w14:textId="77777777" w:rsidR="000A26BC" w:rsidRDefault="004F4760">
      <w:pPr>
        <w:adjustRightInd w:val="0"/>
        <w:snapToGrid w:val="0"/>
        <w:spacing w:line="360" w:lineRule="auto"/>
        <w:ind w:firstLineChars="200" w:firstLine="448"/>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14:paraId="5FCFBC95"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14:paraId="3F8293AB" w14:textId="77777777" w:rsidR="000A26BC" w:rsidRDefault="004F4760">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14:paraId="0F67E469"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14:paraId="1FB24918"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14:paraId="15AAD2FF"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14:paraId="556D39BB" w14:textId="77777777" w:rsidR="000A26BC" w:rsidRDefault="004F4760">
      <w:pPr>
        <w:adjustRightInd w:val="0"/>
        <w:snapToGrid w:val="0"/>
        <w:spacing w:line="360" w:lineRule="auto"/>
        <w:ind w:firstLineChars="200" w:firstLine="446"/>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w:t>
      </w:r>
      <w:proofErr w:type="gramStart"/>
      <w:r>
        <w:rPr>
          <w:sz w:val="24"/>
          <w:szCs w:val="24"/>
        </w:rPr>
        <w:t>作出</w:t>
      </w:r>
      <w:proofErr w:type="gramEnd"/>
      <w:r>
        <w:rPr>
          <w:sz w:val="24"/>
          <w:szCs w:val="24"/>
        </w:rPr>
        <w:t>任何说明的，</w:t>
      </w:r>
      <w:r>
        <w:rPr>
          <w:color w:val="000000" w:themeColor="text1"/>
          <w:sz w:val="24"/>
          <w:szCs w:val="24"/>
        </w:rPr>
        <w:t>视为验收通过。</w:t>
      </w:r>
    </w:p>
    <w:p w14:paraId="5A4CA482"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14:paraId="494FE671"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14:paraId="19486760" w14:textId="77777777" w:rsidR="000A26BC" w:rsidRDefault="004F4760">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14:paraId="09B29E0D"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14:paraId="246619D6"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7BF9FAA9" w14:textId="77777777" w:rsidR="000A26BC" w:rsidRDefault="004F4760">
      <w:pPr>
        <w:pStyle w:val="a5"/>
        <w:adjustRightInd w:val="0"/>
        <w:snapToGrid w:val="0"/>
        <w:spacing w:after="0" w:line="360" w:lineRule="auto"/>
        <w:ind w:firstLineChars="200" w:firstLine="446"/>
        <w:rPr>
          <w:color w:val="000000" w:themeColor="text1"/>
          <w:sz w:val="24"/>
          <w:szCs w:val="24"/>
        </w:rPr>
      </w:pPr>
      <w:r>
        <w:rPr>
          <w:color w:val="000000" w:themeColor="text1"/>
          <w:sz w:val="24"/>
          <w:szCs w:val="24"/>
        </w:rPr>
        <w:lastRenderedPageBreak/>
        <w:t>5.3</w:t>
      </w:r>
      <w:r>
        <w:rPr>
          <w:color w:val="000000" w:themeColor="text1"/>
          <w:sz w:val="24"/>
          <w:szCs w:val="24"/>
        </w:rPr>
        <w:t>乙方有权根据合同约定向甲方收取合同价款。</w:t>
      </w:r>
    </w:p>
    <w:p w14:paraId="40121005" w14:textId="77777777" w:rsidR="000A26BC" w:rsidRDefault="004F4760">
      <w:pPr>
        <w:pStyle w:val="a5"/>
        <w:adjustRightInd w:val="0"/>
        <w:snapToGrid w:val="0"/>
        <w:spacing w:after="0" w:line="360" w:lineRule="auto"/>
        <w:ind w:firstLineChars="200" w:firstLine="446"/>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14:paraId="0FFD5594" w14:textId="77777777" w:rsidR="000A26BC" w:rsidRDefault="004F4760">
      <w:pPr>
        <w:numPr>
          <w:ilvl w:val="0"/>
          <w:numId w:val="5"/>
        </w:num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合同履行</w:t>
      </w:r>
    </w:p>
    <w:p w14:paraId="04C8C65E"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14:paraId="256EAF16" w14:textId="77777777" w:rsidR="000A26BC" w:rsidRDefault="004F4760">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14:paraId="223F958B" w14:textId="77777777" w:rsidR="000A26BC" w:rsidRDefault="004F4760">
      <w:pPr>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14:paraId="7C58B1F6"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14:paraId="71B01A9B" w14:textId="77777777" w:rsidR="000A26BC" w:rsidRDefault="004F4760">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14:paraId="0BF9B069" w14:textId="77777777" w:rsidR="000A26BC" w:rsidRDefault="004F4760">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14:paraId="04F1689E"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C4718EA"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14:paraId="0E93A699" w14:textId="77777777" w:rsidR="000A26BC" w:rsidRDefault="004F4760">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14:paraId="516AEA09" w14:textId="77777777" w:rsidR="000A26BC" w:rsidRDefault="004F4760">
      <w:pPr>
        <w:adjustRightInd w:val="0"/>
        <w:snapToGrid w:val="0"/>
        <w:spacing w:line="360" w:lineRule="auto"/>
        <w:ind w:firstLineChars="200" w:firstLine="448"/>
        <w:jc w:val="left"/>
        <w:rPr>
          <w:b/>
          <w:sz w:val="24"/>
          <w:szCs w:val="24"/>
        </w:rPr>
      </w:pPr>
      <w:r>
        <w:rPr>
          <w:b/>
          <w:color w:val="000000" w:themeColor="text1"/>
          <w:sz w:val="24"/>
          <w:szCs w:val="24"/>
        </w:rPr>
        <w:t xml:space="preserve">8. </w:t>
      </w:r>
      <w:r>
        <w:rPr>
          <w:b/>
          <w:sz w:val="24"/>
          <w:szCs w:val="24"/>
        </w:rPr>
        <w:t>质量标准和保证</w:t>
      </w:r>
    </w:p>
    <w:p w14:paraId="0DA14CCA" w14:textId="77777777" w:rsidR="000A26BC" w:rsidRDefault="004F4760">
      <w:pPr>
        <w:pStyle w:val="a7"/>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14:paraId="000B9BFB"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14:paraId="586BA14E" w14:textId="77777777" w:rsidR="000A26BC" w:rsidRDefault="004F4760">
      <w:pPr>
        <w:pStyle w:val="a7"/>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14:paraId="34182539"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14:paraId="1D58D4CD"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w:t>
      </w:r>
      <w:proofErr w:type="gramStart"/>
      <w:r>
        <w:rPr>
          <w:sz w:val="24"/>
          <w:szCs w:val="24"/>
        </w:rPr>
        <w:t>包装好随货物</w:t>
      </w:r>
      <w:proofErr w:type="gramEnd"/>
      <w:r>
        <w:rPr>
          <w:sz w:val="24"/>
          <w:szCs w:val="24"/>
        </w:rPr>
        <w:t>一同发运。</w:t>
      </w:r>
    </w:p>
    <w:p w14:paraId="73E86ED2"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14:paraId="36F070E4"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w:t>
      </w:r>
      <w:proofErr w:type="gramStart"/>
      <w:r>
        <w:rPr>
          <w:sz w:val="24"/>
          <w:szCs w:val="24"/>
        </w:rPr>
        <w:t>本保证</w:t>
      </w:r>
      <w:proofErr w:type="gramEnd"/>
      <w:r>
        <w:rPr>
          <w:sz w:val="24"/>
          <w:szCs w:val="24"/>
        </w:rPr>
        <w:t>保持有效。</w:t>
      </w:r>
    </w:p>
    <w:p w14:paraId="4127A562"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14:paraId="2900702D"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14:paraId="10DC4472"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14:paraId="6D3A7193" w14:textId="77777777" w:rsidR="000A26BC" w:rsidRDefault="004F4760">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14:paraId="7623FC06" w14:textId="77777777" w:rsidR="000A26BC" w:rsidRDefault="004F4760">
      <w:pPr>
        <w:adjustRightInd w:val="0"/>
        <w:snapToGrid w:val="0"/>
        <w:spacing w:line="360" w:lineRule="auto"/>
        <w:ind w:firstLineChars="200" w:firstLine="448"/>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14:paraId="5D887A79"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14:paraId="57CF5D61"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14:paraId="493E41E2" w14:textId="77777777" w:rsidR="000A26BC" w:rsidRDefault="004F4760">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14:paraId="7472474D" w14:textId="77777777" w:rsidR="000A26BC" w:rsidRDefault="004F4760">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14:paraId="5F264AC2" w14:textId="77777777" w:rsidR="000A26BC" w:rsidRDefault="004F4760">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10" w:name="_Hlk163047038"/>
      <w:r>
        <w:rPr>
          <w:sz w:val="24"/>
          <w:szCs w:val="24"/>
        </w:rPr>
        <w:t>因违反前述约定对第三人构成侵权的，应当由乙方向第三人承担法律责任；甲方依法向第三人赔偿后，有权向乙方追偿。甲方有其他损失的，乙方应当赔偿</w:t>
      </w:r>
      <w:bookmarkEnd w:id="10"/>
      <w:r>
        <w:rPr>
          <w:sz w:val="24"/>
          <w:szCs w:val="24"/>
        </w:rPr>
        <w:t>。</w:t>
      </w:r>
    </w:p>
    <w:p w14:paraId="5B0EE2FF" w14:textId="77777777" w:rsidR="000A26BC" w:rsidRDefault="004F476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14:paraId="65272767"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14:paraId="2A1F814C" w14:textId="77777777" w:rsidR="000A26BC" w:rsidRDefault="004F476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14:paraId="15B00326" w14:textId="77777777" w:rsidR="000A26BC" w:rsidRDefault="004F4760">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14:paraId="1C7587AC" w14:textId="77777777" w:rsidR="000A26BC" w:rsidRDefault="004F4760">
      <w:pPr>
        <w:pStyle w:val="2"/>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14:paraId="63E2942B" w14:textId="77777777" w:rsidR="000A26BC" w:rsidRDefault="004F4760">
      <w:pPr>
        <w:pStyle w:val="a5"/>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14:paraId="065B28CA" w14:textId="77777777" w:rsidR="000A26BC" w:rsidRDefault="004F4760">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14:paraId="723887D3" w14:textId="77777777" w:rsidR="000A26BC" w:rsidRDefault="004F4760">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14:paraId="7DBF9D90" w14:textId="77777777" w:rsidR="000A26BC" w:rsidRDefault="004F4760">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14:paraId="3B0C9D84" w14:textId="77777777" w:rsidR="000A26BC" w:rsidRDefault="004F4760">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14:paraId="6E03A2B3"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14.1 </w:t>
      </w:r>
      <w:proofErr w:type="gramStart"/>
      <w:r>
        <w:rPr>
          <w:sz w:val="24"/>
          <w:szCs w:val="24"/>
        </w:rPr>
        <w:t>除项目</w:t>
      </w:r>
      <w:proofErr w:type="gramEnd"/>
      <w:r>
        <w:rPr>
          <w:sz w:val="24"/>
          <w:szCs w:val="24"/>
        </w:rPr>
        <w:t>不涉及或采购活动中明确约定无须承担外，乙方还应提供下列服务：</w:t>
      </w:r>
    </w:p>
    <w:p w14:paraId="1C858D63"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14:paraId="4A8DD938"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14:paraId="3ED31368"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14:paraId="429C635C"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14:paraId="049C8D74" w14:textId="77777777" w:rsidR="000A26BC" w:rsidRDefault="004F476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14:paraId="04EB4421"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14:paraId="50A1672D"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14:paraId="5B00043C" w14:textId="77777777" w:rsidR="000A26BC" w:rsidRDefault="004F4760">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14:paraId="2AAF584D" w14:textId="77777777" w:rsidR="000A26BC" w:rsidRDefault="004F4760">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14:paraId="23DB4808"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14:paraId="2E672E61" w14:textId="77777777" w:rsidR="000A26BC" w:rsidRDefault="004F4760">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14:paraId="476B000D"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EEDD121"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14:paraId="347CDA19"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14:paraId="34C7B558"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14:paraId="6C84B6A6" w14:textId="77777777" w:rsidR="000A26BC" w:rsidRDefault="004F4760">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14:paraId="3A5FFBA9" w14:textId="77777777" w:rsidR="000A26BC" w:rsidRDefault="004F4760">
      <w:pPr>
        <w:numPr>
          <w:ilvl w:val="0"/>
          <w:numId w:val="6"/>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14:paraId="0F4657E4" w14:textId="77777777" w:rsidR="000A26BC" w:rsidRDefault="004F4760">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14:paraId="18A682F9"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14:paraId="46FB4653" w14:textId="77777777" w:rsidR="000A26BC" w:rsidRDefault="004F4760">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14:paraId="30C5BD03"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14:paraId="2CF0F448"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2D83FFB" w14:textId="77777777" w:rsidR="000A26BC" w:rsidRDefault="004F476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14:paraId="2D1B4126" w14:textId="77777777" w:rsidR="000A26BC" w:rsidRDefault="004F4760">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14:paraId="099F14CB" w14:textId="77777777" w:rsidR="000A26BC" w:rsidRDefault="004F4760">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14:paraId="36ED55E3"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14:paraId="4A04AA66" w14:textId="77777777" w:rsidR="000A26BC" w:rsidRDefault="004F4760">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14:paraId="3009E917" w14:textId="77777777" w:rsidR="000A26BC" w:rsidRDefault="004F4760">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14:paraId="073FEFA0" w14:textId="77777777" w:rsidR="000A26BC" w:rsidRDefault="004F476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14:paraId="3AD87F8D" w14:textId="77777777" w:rsidR="000A26BC" w:rsidRDefault="004F476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14:paraId="1EA2276E"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14:paraId="4DCF6D51"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14:paraId="29A1ABC5" w14:textId="77777777" w:rsidR="000A26BC" w:rsidRDefault="004F476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14:paraId="3A477B42"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14:paraId="635072E2"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14:paraId="20543520"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986CB1D" w14:textId="77777777" w:rsidR="000A26BC" w:rsidRDefault="004F476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14:paraId="232B041C" w14:textId="77777777" w:rsidR="000A26BC" w:rsidRDefault="004F476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14:paraId="44496137" w14:textId="77777777" w:rsidR="000A26BC" w:rsidRDefault="004F476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14:paraId="4E2359EA" w14:textId="77777777" w:rsidR="000A26BC" w:rsidRDefault="004F476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14:paraId="3D3D452B" w14:textId="77777777" w:rsidR="000A26BC" w:rsidRDefault="004F4760">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14:paraId="72935052"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14:paraId="187D417E" w14:textId="77777777" w:rsidR="000A26BC" w:rsidRDefault="004F4760">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14:paraId="1846413D" w14:textId="77777777" w:rsidR="000A26BC" w:rsidRDefault="004F4760">
      <w:pPr>
        <w:pStyle w:val="a5"/>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w:t>
      </w:r>
      <w:proofErr w:type="gramStart"/>
      <w:r>
        <w:rPr>
          <w:sz w:val="24"/>
          <w:szCs w:val="24"/>
        </w:rPr>
        <w:t>包专门</w:t>
      </w:r>
      <w:proofErr w:type="gramEnd"/>
      <w:r>
        <w:rPr>
          <w:sz w:val="24"/>
          <w:szCs w:val="24"/>
        </w:rPr>
        <w:t>预留、要求以联合体形</w:t>
      </w:r>
      <w:proofErr w:type="gramStart"/>
      <w:r>
        <w:rPr>
          <w:sz w:val="24"/>
          <w:szCs w:val="24"/>
        </w:rPr>
        <w:t>式参加</w:t>
      </w:r>
      <w:proofErr w:type="gramEnd"/>
      <w:r>
        <w:rPr>
          <w:sz w:val="24"/>
          <w:szCs w:val="24"/>
        </w:rPr>
        <w:t>或者合同分包等措施签订的采购合同，应当明确标注本合同为中小企业预留合同。其中，要求以联合体形</w:t>
      </w:r>
      <w:proofErr w:type="gramStart"/>
      <w:r>
        <w:rPr>
          <w:sz w:val="24"/>
          <w:szCs w:val="24"/>
        </w:rPr>
        <w:t>式参加</w:t>
      </w:r>
      <w:proofErr w:type="gramEnd"/>
      <w:r>
        <w:rPr>
          <w:sz w:val="24"/>
          <w:szCs w:val="24"/>
        </w:rPr>
        <w:t>采购活动或者合同分包的，须将联合协议或者分包意向协议作为采购合同的组成部分。</w:t>
      </w:r>
    </w:p>
    <w:p w14:paraId="5A41790E" w14:textId="77777777" w:rsidR="000A26BC" w:rsidRDefault="004F4760">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14:paraId="1CCDFB42" w14:textId="77777777" w:rsidR="000A26BC" w:rsidRDefault="004F476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14:paraId="252CDF68" w14:textId="77777777" w:rsidR="000A26BC" w:rsidRDefault="004F476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14:paraId="458356BF" w14:textId="77777777" w:rsidR="000A26BC" w:rsidRDefault="004F4760">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14:paraId="5AA3BF8B" w14:textId="77777777" w:rsidR="000A26BC" w:rsidRDefault="004F476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14:paraId="56F80F63" w14:textId="77777777" w:rsidR="000A26BC" w:rsidRDefault="004F476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14:paraId="05732548" w14:textId="77777777" w:rsidR="000A26BC" w:rsidRDefault="004F4760">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14:paraId="2D69E63E" w14:textId="77777777" w:rsidR="000A26BC" w:rsidRDefault="004F4760">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14:paraId="52B29D02" w14:textId="77777777" w:rsidR="000A26BC" w:rsidRDefault="004F4760">
      <w:pPr>
        <w:numPr>
          <w:ilvl w:val="0"/>
          <w:numId w:val="7"/>
        </w:numPr>
        <w:adjustRightInd w:val="0"/>
        <w:snapToGrid w:val="0"/>
        <w:spacing w:line="360" w:lineRule="auto"/>
        <w:ind w:firstLineChars="200" w:firstLine="448"/>
        <w:jc w:val="left"/>
        <w:rPr>
          <w:b/>
          <w:bCs/>
          <w:sz w:val="24"/>
          <w:szCs w:val="24"/>
        </w:rPr>
      </w:pPr>
      <w:r>
        <w:rPr>
          <w:b/>
          <w:bCs/>
          <w:sz w:val="24"/>
          <w:szCs w:val="24"/>
        </w:rPr>
        <w:t>合同未尽事项</w:t>
      </w:r>
    </w:p>
    <w:p w14:paraId="293E3051" w14:textId="77777777" w:rsidR="000A26BC" w:rsidRDefault="004F4760">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14:paraId="51D05E0E" w14:textId="77777777" w:rsidR="000A26BC" w:rsidRDefault="004F4760">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11" w:name="_Toc20313"/>
    </w:p>
    <w:p w14:paraId="41B515A1" w14:textId="77777777" w:rsidR="000A26BC" w:rsidRDefault="000A26BC">
      <w:pPr>
        <w:adjustRightInd w:val="0"/>
        <w:snapToGrid w:val="0"/>
        <w:jc w:val="center"/>
        <w:rPr>
          <w:rFonts w:eastAsia="黑体"/>
          <w:sz w:val="28"/>
          <w:szCs w:val="28"/>
        </w:rPr>
      </w:pPr>
    </w:p>
    <w:p w14:paraId="5B0B9375" w14:textId="77777777" w:rsidR="000A26BC" w:rsidRDefault="000A26BC">
      <w:pPr>
        <w:adjustRightInd w:val="0"/>
        <w:snapToGrid w:val="0"/>
        <w:jc w:val="center"/>
        <w:rPr>
          <w:rFonts w:eastAsia="黑体"/>
          <w:sz w:val="28"/>
          <w:szCs w:val="28"/>
        </w:rPr>
      </w:pPr>
    </w:p>
    <w:p w14:paraId="6624E4C4" w14:textId="77777777" w:rsidR="000A26BC" w:rsidRDefault="004F4760">
      <w:pPr>
        <w:adjustRightInd w:val="0"/>
        <w:snapToGrid w:val="0"/>
        <w:jc w:val="center"/>
        <w:rPr>
          <w:rFonts w:eastAsia="黑体"/>
          <w:sz w:val="28"/>
          <w:szCs w:val="28"/>
        </w:rPr>
      </w:pPr>
      <w:r>
        <w:rPr>
          <w:rFonts w:eastAsia="黑体"/>
          <w:sz w:val="28"/>
          <w:szCs w:val="28"/>
        </w:rPr>
        <w:br w:type="page"/>
      </w:r>
    </w:p>
    <w:p w14:paraId="3069174F" w14:textId="77777777" w:rsidR="000A26BC" w:rsidRDefault="004F4760">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0A26BC" w14:paraId="3B64EA5F" w14:textId="77777777">
        <w:trPr>
          <w:trHeight w:val="736"/>
        </w:trPr>
        <w:tc>
          <w:tcPr>
            <w:tcW w:w="1607" w:type="dxa"/>
            <w:tcBorders>
              <w:top w:val="double" w:sz="4" w:space="0" w:color="auto"/>
              <w:left w:val="double" w:sz="4" w:space="0" w:color="auto"/>
              <w:bottom w:val="single" w:sz="6" w:space="0" w:color="auto"/>
              <w:right w:val="single" w:sz="6" w:space="0" w:color="auto"/>
            </w:tcBorders>
            <w:vAlign w:val="center"/>
          </w:tcPr>
          <w:p w14:paraId="4AAFFEF3" w14:textId="77777777" w:rsidR="000A26BC" w:rsidRDefault="004F4760">
            <w:pPr>
              <w:adjustRightInd w:val="0"/>
              <w:snapToGrid w:val="0"/>
              <w:jc w:val="center"/>
              <w:rPr>
                <w:szCs w:val="21"/>
              </w:rPr>
            </w:pPr>
            <w:r>
              <w:rPr>
                <w:szCs w:val="21"/>
              </w:rPr>
              <w:t>第二节</w:t>
            </w:r>
          </w:p>
          <w:p w14:paraId="5CD49488" w14:textId="77777777" w:rsidR="000A26BC" w:rsidRDefault="004F4760">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14:paraId="62530098" w14:textId="77777777" w:rsidR="000A26BC" w:rsidRDefault="004F4760">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14:paraId="254AA33C" w14:textId="77777777" w:rsidR="000A26BC" w:rsidRDefault="000A26BC">
            <w:pPr>
              <w:adjustRightInd w:val="0"/>
              <w:snapToGrid w:val="0"/>
              <w:jc w:val="left"/>
              <w:rPr>
                <w:szCs w:val="21"/>
              </w:rPr>
            </w:pPr>
          </w:p>
        </w:tc>
      </w:tr>
      <w:tr w:rsidR="000A26BC" w14:paraId="051DB732" w14:textId="77777777">
        <w:trPr>
          <w:trHeight w:val="604"/>
        </w:trPr>
        <w:tc>
          <w:tcPr>
            <w:tcW w:w="1607" w:type="dxa"/>
            <w:tcBorders>
              <w:top w:val="single" w:sz="6" w:space="0" w:color="auto"/>
              <w:left w:val="double" w:sz="4" w:space="0" w:color="auto"/>
              <w:bottom w:val="single" w:sz="6" w:space="0" w:color="auto"/>
              <w:right w:val="single" w:sz="6" w:space="0" w:color="auto"/>
            </w:tcBorders>
            <w:vAlign w:val="center"/>
          </w:tcPr>
          <w:p w14:paraId="2980137B" w14:textId="77777777" w:rsidR="000A26BC" w:rsidRDefault="004F4760">
            <w:pPr>
              <w:adjustRightInd w:val="0"/>
              <w:snapToGrid w:val="0"/>
              <w:jc w:val="center"/>
              <w:rPr>
                <w:szCs w:val="21"/>
              </w:rPr>
            </w:pPr>
            <w:r>
              <w:rPr>
                <w:szCs w:val="21"/>
              </w:rPr>
              <w:t>第二节</w:t>
            </w:r>
          </w:p>
          <w:p w14:paraId="31782EC6" w14:textId="77777777" w:rsidR="000A26BC" w:rsidRDefault="004F4760">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6AA73AA4" w14:textId="77777777" w:rsidR="000A26BC" w:rsidRDefault="004F4760">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14:paraId="2C81A82E" w14:textId="77777777" w:rsidR="000A26BC" w:rsidRDefault="000A26BC">
            <w:pPr>
              <w:adjustRightInd w:val="0"/>
              <w:snapToGrid w:val="0"/>
              <w:jc w:val="left"/>
              <w:rPr>
                <w:szCs w:val="21"/>
              </w:rPr>
            </w:pPr>
          </w:p>
        </w:tc>
      </w:tr>
      <w:tr w:rsidR="000A26BC" w14:paraId="3EB19D97"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60099B68" w14:textId="77777777" w:rsidR="000A26BC" w:rsidRDefault="004F4760">
            <w:pPr>
              <w:adjustRightInd w:val="0"/>
              <w:snapToGrid w:val="0"/>
              <w:jc w:val="center"/>
              <w:rPr>
                <w:szCs w:val="21"/>
              </w:rPr>
            </w:pPr>
            <w:r>
              <w:rPr>
                <w:szCs w:val="21"/>
              </w:rPr>
              <w:t>第二节</w:t>
            </w:r>
          </w:p>
          <w:p w14:paraId="6B9BBEFE" w14:textId="77777777" w:rsidR="000A26BC" w:rsidRDefault="004F4760">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50FB0AC9" w14:textId="77777777" w:rsidR="000A26BC" w:rsidRDefault="004F4760">
            <w:pPr>
              <w:adjustRightInd w:val="0"/>
              <w:snapToGrid w:val="0"/>
              <w:jc w:val="left"/>
              <w:rPr>
                <w:szCs w:val="21"/>
              </w:rPr>
            </w:pPr>
            <w:r>
              <w:rPr>
                <w:szCs w:val="21"/>
              </w:rPr>
              <w:t>履约验收中甲方提出异议或</w:t>
            </w:r>
            <w:proofErr w:type="gramStart"/>
            <w:r>
              <w:rPr>
                <w:szCs w:val="21"/>
              </w:rPr>
              <w:t>作出</w:t>
            </w:r>
            <w:proofErr w:type="gramEnd"/>
            <w:r>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14:paraId="49D9AC3E" w14:textId="77777777" w:rsidR="000A26BC" w:rsidRDefault="000A26BC">
            <w:pPr>
              <w:adjustRightInd w:val="0"/>
              <w:snapToGrid w:val="0"/>
              <w:jc w:val="left"/>
              <w:rPr>
                <w:szCs w:val="21"/>
              </w:rPr>
            </w:pPr>
          </w:p>
        </w:tc>
      </w:tr>
      <w:tr w:rsidR="000A26BC" w14:paraId="7F000B8F"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3EF7863E" w14:textId="77777777" w:rsidR="000A26BC" w:rsidRDefault="004F4760">
            <w:pPr>
              <w:adjustRightInd w:val="0"/>
              <w:snapToGrid w:val="0"/>
              <w:jc w:val="center"/>
              <w:rPr>
                <w:szCs w:val="21"/>
              </w:rPr>
            </w:pPr>
            <w:r>
              <w:rPr>
                <w:szCs w:val="21"/>
              </w:rPr>
              <w:t>第二节</w:t>
            </w:r>
          </w:p>
          <w:p w14:paraId="38E5D0F1" w14:textId="77777777" w:rsidR="000A26BC" w:rsidRDefault="004F4760">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638D6DEA" w14:textId="77777777" w:rsidR="000A26BC" w:rsidRDefault="004F4760">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14:paraId="43BE84F9" w14:textId="77777777" w:rsidR="000A26BC" w:rsidRDefault="000A26BC">
            <w:pPr>
              <w:adjustRightInd w:val="0"/>
              <w:snapToGrid w:val="0"/>
              <w:jc w:val="left"/>
              <w:rPr>
                <w:szCs w:val="21"/>
              </w:rPr>
            </w:pPr>
          </w:p>
        </w:tc>
      </w:tr>
      <w:tr w:rsidR="000A26BC" w14:paraId="36827AC1"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3FC87B9D" w14:textId="77777777" w:rsidR="000A26BC" w:rsidRDefault="004F4760">
            <w:pPr>
              <w:adjustRightInd w:val="0"/>
              <w:snapToGrid w:val="0"/>
              <w:jc w:val="center"/>
              <w:rPr>
                <w:szCs w:val="21"/>
              </w:rPr>
            </w:pPr>
            <w:r>
              <w:rPr>
                <w:szCs w:val="21"/>
              </w:rPr>
              <w:t>第二节</w:t>
            </w:r>
          </w:p>
          <w:p w14:paraId="093B09E2" w14:textId="77777777" w:rsidR="000A26BC" w:rsidRDefault="004F4760">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38F6E065" w14:textId="77777777" w:rsidR="000A26BC" w:rsidRDefault="004F4760">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14:paraId="720B4C7E" w14:textId="77777777" w:rsidR="000A26BC" w:rsidRDefault="000A26BC">
            <w:pPr>
              <w:adjustRightInd w:val="0"/>
              <w:snapToGrid w:val="0"/>
              <w:jc w:val="left"/>
              <w:rPr>
                <w:szCs w:val="21"/>
              </w:rPr>
            </w:pPr>
          </w:p>
        </w:tc>
      </w:tr>
      <w:tr w:rsidR="000A26BC" w14:paraId="196CF07A"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46AC170E" w14:textId="77777777" w:rsidR="000A26BC" w:rsidRDefault="004F4760">
            <w:pPr>
              <w:adjustRightInd w:val="0"/>
              <w:snapToGrid w:val="0"/>
              <w:jc w:val="center"/>
              <w:rPr>
                <w:szCs w:val="21"/>
              </w:rPr>
            </w:pPr>
            <w:r>
              <w:rPr>
                <w:szCs w:val="21"/>
              </w:rPr>
              <w:t>第二节</w:t>
            </w:r>
          </w:p>
          <w:p w14:paraId="52FD3EDD" w14:textId="77777777" w:rsidR="000A26BC" w:rsidRDefault="004F4760">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586188C3" w14:textId="77777777" w:rsidR="000A26BC" w:rsidRDefault="004F4760">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14:paraId="30C890EF" w14:textId="77777777" w:rsidR="000A26BC" w:rsidRDefault="000A26BC">
            <w:pPr>
              <w:adjustRightInd w:val="0"/>
              <w:snapToGrid w:val="0"/>
              <w:jc w:val="left"/>
              <w:rPr>
                <w:szCs w:val="21"/>
              </w:rPr>
            </w:pPr>
          </w:p>
        </w:tc>
      </w:tr>
      <w:tr w:rsidR="000A26BC" w14:paraId="05FF9B68" w14:textId="77777777">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14:paraId="03522F06" w14:textId="77777777" w:rsidR="000A26BC" w:rsidRDefault="004F4760">
            <w:pPr>
              <w:adjustRightInd w:val="0"/>
              <w:snapToGrid w:val="0"/>
              <w:jc w:val="center"/>
              <w:rPr>
                <w:szCs w:val="21"/>
              </w:rPr>
            </w:pPr>
            <w:r>
              <w:rPr>
                <w:szCs w:val="21"/>
              </w:rPr>
              <w:t>第二节</w:t>
            </w:r>
          </w:p>
          <w:p w14:paraId="02E29D39" w14:textId="77777777" w:rsidR="000A26BC" w:rsidRDefault="004F4760">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4AB65559" w14:textId="77777777" w:rsidR="000A26BC" w:rsidRDefault="004F4760">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14:paraId="4FF5064D" w14:textId="77777777" w:rsidR="000A26BC" w:rsidRDefault="000A26BC">
            <w:pPr>
              <w:rPr>
                <w:szCs w:val="24"/>
              </w:rPr>
            </w:pPr>
          </w:p>
        </w:tc>
      </w:tr>
      <w:tr w:rsidR="000A26BC" w14:paraId="4C10B8BE" w14:textId="77777777">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14:paraId="39F999AE" w14:textId="77777777" w:rsidR="000A26BC" w:rsidRDefault="000A26BC">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14:paraId="37898B31" w14:textId="77777777" w:rsidR="000A26BC" w:rsidRDefault="004F4760">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14:paraId="32ADAE9E" w14:textId="77777777" w:rsidR="000A26BC" w:rsidRDefault="000A26BC">
            <w:pPr>
              <w:rPr>
                <w:szCs w:val="24"/>
              </w:rPr>
            </w:pPr>
          </w:p>
        </w:tc>
      </w:tr>
      <w:tr w:rsidR="000A26BC" w14:paraId="3852442B" w14:textId="77777777">
        <w:trPr>
          <w:trHeight w:val="772"/>
        </w:trPr>
        <w:tc>
          <w:tcPr>
            <w:tcW w:w="1607" w:type="dxa"/>
            <w:tcBorders>
              <w:top w:val="single" w:sz="6" w:space="0" w:color="auto"/>
              <w:left w:val="double" w:sz="4" w:space="0" w:color="auto"/>
              <w:bottom w:val="single" w:sz="6" w:space="0" w:color="auto"/>
              <w:right w:val="single" w:sz="6" w:space="0" w:color="auto"/>
            </w:tcBorders>
            <w:vAlign w:val="center"/>
          </w:tcPr>
          <w:p w14:paraId="388C2698" w14:textId="77777777" w:rsidR="000A26BC" w:rsidRDefault="004F4760">
            <w:pPr>
              <w:adjustRightInd w:val="0"/>
              <w:snapToGrid w:val="0"/>
              <w:jc w:val="center"/>
              <w:rPr>
                <w:szCs w:val="21"/>
              </w:rPr>
            </w:pPr>
            <w:r>
              <w:rPr>
                <w:szCs w:val="21"/>
              </w:rPr>
              <w:t>第二节</w:t>
            </w:r>
          </w:p>
          <w:p w14:paraId="73B15953" w14:textId="77777777" w:rsidR="000A26BC" w:rsidRDefault="004F4760">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75BCC99F" w14:textId="77777777" w:rsidR="000A26BC" w:rsidRDefault="004F4760">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14:paraId="668FDE5B" w14:textId="77777777" w:rsidR="000A26BC" w:rsidRDefault="000A26BC">
            <w:pPr>
              <w:rPr>
                <w:szCs w:val="24"/>
              </w:rPr>
            </w:pPr>
          </w:p>
        </w:tc>
      </w:tr>
      <w:tr w:rsidR="000A26BC" w14:paraId="02B73666" w14:textId="77777777">
        <w:trPr>
          <w:trHeight w:val="667"/>
        </w:trPr>
        <w:tc>
          <w:tcPr>
            <w:tcW w:w="1607" w:type="dxa"/>
            <w:tcBorders>
              <w:top w:val="single" w:sz="6" w:space="0" w:color="auto"/>
              <w:left w:val="double" w:sz="4" w:space="0" w:color="auto"/>
              <w:bottom w:val="single" w:sz="6" w:space="0" w:color="auto"/>
              <w:right w:val="single" w:sz="6" w:space="0" w:color="auto"/>
            </w:tcBorders>
            <w:vAlign w:val="center"/>
          </w:tcPr>
          <w:p w14:paraId="470DE9CE" w14:textId="77777777" w:rsidR="000A26BC" w:rsidRDefault="004F4760">
            <w:pPr>
              <w:adjustRightInd w:val="0"/>
              <w:snapToGrid w:val="0"/>
              <w:jc w:val="center"/>
              <w:rPr>
                <w:szCs w:val="21"/>
              </w:rPr>
            </w:pPr>
            <w:r>
              <w:rPr>
                <w:szCs w:val="21"/>
              </w:rPr>
              <w:t>第二节</w:t>
            </w:r>
          </w:p>
          <w:p w14:paraId="7BCF68E9" w14:textId="77777777" w:rsidR="000A26BC" w:rsidRDefault="004F4760">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5EF8B41E" w14:textId="77777777" w:rsidR="000A26BC" w:rsidRDefault="004F4760">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14:paraId="0622DE4F" w14:textId="77777777" w:rsidR="000A26BC" w:rsidRDefault="000A26BC">
            <w:pPr>
              <w:rPr>
                <w:szCs w:val="24"/>
              </w:rPr>
            </w:pPr>
          </w:p>
        </w:tc>
      </w:tr>
      <w:tr w:rsidR="000A26BC" w14:paraId="4B834855"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49AE9549" w14:textId="77777777" w:rsidR="000A26BC" w:rsidRDefault="004F4760">
            <w:pPr>
              <w:adjustRightInd w:val="0"/>
              <w:snapToGrid w:val="0"/>
              <w:jc w:val="center"/>
              <w:rPr>
                <w:szCs w:val="21"/>
              </w:rPr>
            </w:pPr>
            <w:r>
              <w:rPr>
                <w:szCs w:val="21"/>
              </w:rPr>
              <w:t>第二节</w:t>
            </w:r>
          </w:p>
          <w:p w14:paraId="49A1EE22" w14:textId="77777777" w:rsidR="000A26BC" w:rsidRDefault="004F4760">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64396C4F" w14:textId="77777777" w:rsidR="000A26BC" w:rsidRDefault="004F4760">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14:paraId="09FD0A5D" w14:textId="77777777" w:rsidR="000A26BC" w:rsidRDefault="000A26BC">
            <w:pPr>
              <w:autoSpaceDE w:val="0"/>
              <w:autoSpaceDN w:val="0"/>
              <w:adjustRightInd w:val="0"/>
              <w:snapToGrid w:val="0"/>
              <w:ind w:firstLineChars="200" w:firstLine="386"/>
              <w:jc w:val="left"/>
              <w:rPr>
                <w:szCs w:val="21"/>
              </w:rPr>
            </w:pPr>
          </w:p>
        </w:tc>
      </w:tr>
      <w:tr w:rsidR="000A26BC" w14:paraId="4A0D021F"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067AC7B7" w14:textId="77777777" w:rsidR="000A26BC" w:rsidRDefault="004F4760">
            <w:pPr>
              <w:adjustRightInd w:val="0"/>
              <w:snapToGrid w:val="0"/>
              <w:jc w:val="center"/>
              <w:rPr>
                <w:szCs w:val="21"/>
              </w:rPr>
            </w:pPr>
            <w:r>
              <w:rPr>
                <w:szCs w:val="21"/>
              </w:rPr>
              <w:t>第二节</w:t>
            </w:r>
          </w:p>
          <w:p w14:paraId="2F4C5AFF" w14:textId="77777777" w:rsidR="000A26BC" w:rsidRDefault="004F4760">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1F4BC639" w14:textId="77777777" w:rsidR="000A26BC" w:rsidRDefault="004F4760">
            <w:pPr>
              <w:adjustRightInd w:val="0"/>
              <w:snapToGrid w:val="0"/>
              <w:jc w:val="left"/>
              <w:rPr>
                <w:szCs w:val="21"/>
              </w:rPr>
            </w:pPr>
            <w:r>
              <w:rPr>
                <w:szCs w:val="21"/>
              </w:rPr>
              <w:t>货物质量缺陷</w:t>
            </w:r>
          </w:p>
          <w:p w14:paraId="39004D87" w14:textId="77777777" w:rsidR="000A26BC" w:rsidRDefault="004F4760">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14:paraId="5BAAFF32" w14:textId="77777777" w:rsidR="000A26BC" w:rsidRDefault="000A26BC">
            <w:pPr>
              <w:adjustRightInd w:val="0"/>
              <w:snapToGrid w:val="0"/>
              <w:jc w:val="left"/>
              <w:rPr>
                <w:szCs w:val="21"/>
              </w:rPr>
            </w:pPr>
          </w:p>
        </w:tc>
      </w:tr>
      <w:tr w:rsidR="000A26BC" w14:paraId="2D55E50B"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70173ABF" w14:textId="77777777" w:rsidR="000A26BC" w:rsidRDefault="004F4760">
            <w:pPr>
              <w:snapToGrid w:val="0"/>
              <w:jc w:val="center"/>
              <w:rPr>
                <w:szCs w:val="21"/>
              </w:rPr>
            </w:pPr>
            <w:r>
              <w:rPr>
                <w:szCs w:val="21"/>
              </w:rPr>
              <w:t>第二节</w:t>
            </w:r>
          </w:p>
          <w:p w14:paraId="4635A946" w14:textId="77777777" w:rsidR="000A26BC" w:rsidRDefault="004F4760">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13ABADE3" w14:textId="77777777" w:rsidR="000A26BC" w:rsidRDefault="004F4760">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14:paraId="3C3A8D92" w14:textId="77777777" w:rsidR="000A26BC" w:rsidRDefault="000A26BC">
            <w:pPr>
              <w:adjustRightInd w:val="0"/>
              <w:snapToGrid w:val="0"/>
              <w:jc w:val="left"/>
              <w:rPr>
                <w:szCs w:val="21"/>
              </w:rPr>
            </w:pPr>
          </w:p>
        </w:tc>
      </w:tr>
      <w:tr w:rsidR="000A26BC" w14:paraId="59E3F892" w14:textId="77777777">
        <w:trPr>
          <w:trHeight w:val="697"/>
        </w:trPr>
        <w:tc>
          <w:tcPr>
            <w:tcW w:w="1607" w:type="dxa"/>
            <w:tcBorders>
              <w:top w:val="single" w:sz="6" w:space="0" w:color="auto"/>
              <w:left w:val="double" w:sz="4" w:space="0" w:color="auto"/>
              <w:bottom w:val="single" w:sz="6" w:space="0" w:color="auto"/>
              <w:right w:val="single" w:sz="6" w:space="0" w:color="auto"/>
            </w:tcBorders>
            <w:vAlign w:val="center"/>
          </w:tcPr>
          <w:p w14:paraId="5340AA04" w14:textId="77777777" w:rsidR="000A26BC" w:rsidRDefault="004F4760">
            <w:pPr>
              <w:adjustRightInd w:val="0"/>
              <w:snapToGrid w:val="0"/>
              <w:jc w:val="center"/>
              <w:rPr>
                <w:szCs w:val="21"/>
              </w:rPr>
            </w:pPr>
            <w:r>
              <w:rPr>
                <w:szCs w:val="21"/>
              </w:rPr>
              <w:t>第二节</w:t>
            </w:r>
          </w:p>
          <w:p w14:paraId="72C73F2E" w14:textId="77777777" w:rsidR="000A26BC" w:rsidRDefault="004F4760">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60CFBED8" w14:textId="77777777" w:rsidR="000A26BC" w:rsidRDefault="004F4760">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14:paraId="1CD95D7B" w14:textId="77777777" w:rsidR="000A26BC" w:rsidRDefault="000A26BC">
            <w:pPr>
              <w:adjustRightInd w:val="0"/>
              <w:snapToGrid w:val="0"/>
              <w:jc w:val="left"/>
              <w:rPr>
                <w:szCs w:val="21"/>
              </w:rPr>
            </w:pPr>
          </w:p>
        </w:tc>
      </w:tr>
      <w:tr w:rsidR="000A26BC" w14:paraId="546D8E37" w14:textId="77777777">
        <w:trPr>
          <w:trHeight w:val="697"/>
        </w:trPr>
        <w:tc>
          <w:tcPr>
            <w:tcW w:w="1607" w:type="dxa"/>
            <w:tcBorders>
              <w:top w:val="single" w:sz="6" w:space="0" w:color="auto"/>
              <w:left w:val="double" w:sz="4" w:space="0" w:color="auto"/>
              <w:bottom w:val="single" w:sz="6" w:space="0" w:color="auto"/>
              <w:right w:val="single" w:sz="6" w:space="0" w:color="auto"/>
            </w:tcBorders>
            <w:vAlign w:val="center"/>
          </w:tcPr>
          <w:p w14:paraId="19C3DE6B" w14:textId="77777777" w:rsidR="000A26BC" w:rsidRDefault="004F4760">
            <w:pPr>
              <w:adjustRightInd w:val="0"/>
              <w:snapToGrid w:val="0"/>
              <w:jc w:val="center"/>
              <w:rPr>
                <w:szCs w:val="21"/>
              </w:rPr>
            </w:pPr>
            <w:r>
              <w:rPr>
                <w:szCs w:val="21"/>
              </w:rPr>
              <w:t>第二节</w:t>
            </w:r>
          </w:p>
          <w:p w14:paraId="0A387F7F" w14:textId="77777777" w:rsidR="000A26BC" w:rsidRDefault="004F4760">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347FEFB2" w14:textId="77777777" w:rsidR="000A26BC" w:rsidRDefault="004F4760">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14:paraId="2B1B6139" w14:textId="77777777" w:rsidR="000A26BC" w:rsidRDefault="000A26BC">
            <w:pPr>
              <w:adjustRightInd w:val="0"/>
              <w:snapToGrid w:val="0"/>
              <w:jc w:val="left"/>
              <w:rPr>
                <w:szCs w:val="21"/>
              </w:rPr>
            </w:pPr>
          </w:p>
        </w:tc>
      </w:tr>
      <w:tr w:rsidR="000A26BC" w14:paraId="6B95E5C0"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09F5AAE7" w14:textId="77777777" w:rsidR="000A26BC" w:rsidRDefault="004F4760">
            <w:pPr>
              <w:adjustRightInd w:val="0"/>
              <w:snapToGrid w:val="0"/>
              <w:jc w:val="center"/>
              <w:rPr>
                <w:szCs w:val="21"/>
              </w:rPr>
            </w:pPr>
            <w:r>
              <w:rPr>
                <w:szCs w:val="21"/>
              </w:rPr>
              <w:t>第二节</w:t>
            </w:r>
          </w:p>
          <w:p w14:paraId="30AA0802" w14:textId="77777777" w:rsidR="000A26BC" w:rsidRDefault="004F4760">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0601EF06" w14:textId="77777777" w:rsidR="000A26BC" w:rsidRDefault="004F4760">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14:paraId="133B78CC" w14:textId="77777777" w:rsidR="000A26BC" w:rsidRDefault="000A26BC">
            <w:pPr>
              <w:adjustRightInd w:val="0"/>
              <w:snapToGrid w:val="0"/>
              <w:jc w:val="left"/>
              <w:rPr>
                <w:szCs w:val="21"/>
              </w:rPr>
            </w:pPr>
          </w:p>
        </w:tc>
      </w:tr>
      <w:tr w:rsidR="000A26BC" w14:paraId="7CE577C4" w14:textId="77777777">
        <w:trPr>
          <w:trHeight w:val="784"/>
        </w:trPr>
        <w:tc>
          <w:tcPr>
            <w:tcW w:w="1607" w:type="dxa"/>
            <w:tcBorders>
              <w:top w:val="single" w:sz="6" w:space="0" w:color="auto"/>
              <w:left w:val="double" w:sz="4" w:space="0" w:color="auto"/>
              <w:bottom w:val="single" w:sz="6" w:space="0" w:color="auto"/>
              <w:right w:val="single" w:sz="6" w:space="0" w:color="auto"/>
            </w:tcBorders>
            <w:vAlign w:val="center"/>
          </w:tcPr>
          <w:p w14:paraId="709BE711" w14:textId="77777777" w:rsidR="000A26BC" w:rsidRDefault="004F4760">
            <w:pPr>
              <w:adjustRightInd w:val="0"/>
              <w:snapToGrid w:val="0"/>
              <w:jc w:val="center"/>
              <w:rPr>
                <w:szCs w:val="21"/>
              </w:rPr>
            </w:pPr>
            <w:r>
              <w:rPr>
                <w:szCs w:val="21"/>
              </w:rPr>
              <w:t>第二节</w:t>
            </w:r>
          </w:p>
          <w:p w14:paraId="27FC5BCE" w14:textId="77777777" w:rsidR="000A26BC" w:rsidRDefault="004F4760">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175AC594" w14:textId="77777777" w:rsidR="000A26BC" w:rsidRDefault="004F4760">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14:paraId="105A8D25" w14:textId="77777777" w:rsidR="000A26BC" w:rsidRDefault="000A26BC">
            <w:pPr>
              <w:adjustRightInd w:val="0"/>
              <w:snapToGrid w:val="0"/>
              <w:jc w:val="left"/>
              <w:rPr>
                <w:szCs w:val="21"/>
              </w:rPr>
            </w:pPr>
          </w:p>
        </w:tc>
      </w:tr>
      <w:tr w:rsidR="000A26BC" w14:paraId="1DCA1EC1" w14:textId="77777777">
        <w:trPr>
          <w:trHeight w:val="784"/>
        </w:trPr>
        <w:tc>
          <w:tcPr>
            <w:tcW w:w="1607" w:type="dxa"/>
            <w:tcBorders>
              <w:top w:val="single" w:sz="6" w:space="0" w:color="auto"/>
              <w:left w:val="double" w:sz="4" w:space="0" w:color="auto"/>
              <w:bottom w:val="single" w:sz="6" w:space="0" w:color="auto"/>
              <w:right w:val="single" w:sz="6" w:space="0" w:color="auto"/>
            </w:tcBorders>
            <w:vAlign w:val="center"/>
          </w:tcPr>
          <w:p w14:paraId="0A30844E" w14:textId="77777777" w:rsidR="000A26BC" w:rsidRDefault="004F4760">
            <w:pPr>
              <w:adjustRightInd w:val="0"/>
              <w:snapToGrid w:val="0"/>
              <w:jc w:val="center"/>
              <w:rPr>
                <w:szCs w:val="21"/>
              </w:rPr>
            </w:pPr>
            <w:r>
              <w:rPr>
                <w:szCs w:val="21"/>
              </w:rPr>
              <w:lastRenderedPageBreak/>
              <w:t>第二节</w:t>
            </w:r>
          </w:p>
          <w:p w14:paraId="02505F9C" w14:textId="77777777" w:rsidR="000A26BC" w:rsidRDefault="004F4760">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60708AC8" w14:textId="77777777" w:rsidR="000A26BC" w:rsidRDefault="004F4760">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14:paraId="588913D1" w14:textId="77777777" w:rsidR="000A26BC" w:rsidRDefault="000A26BC">
            <w:pPr>
              <w:adjustRightInd w:val="0"/>
              <w:snapToGrid w:val="0"/>
              <w:jc w:val="left"/>
              <w:rPr>
                <w:szCs w:val="21"/>
              </w:rPr>
            </w:pPr>
          </w:p>
        </w:tc>
      </w:tr>
      <w:tr w:rsidR="000A26BC" w14:paraId="0A9F7F62"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6E0AA62E" w14:textId="77777777" w:rsidR="000A26BC" w:rsidRDefault="004F4760">
            <w:pPr>
              <w:adjustRightInd w:val="0"/>
              <w:snapToGrid w:val="0"/>
              <w:jc w:val="center"/>
              <w:rPr>
                <w:szCs w:val="21"/>
              </w:rPr>
            </w:pPr>
            <w:r>
              <w:rPr>
                <w:szCs w:val="21"/>
              </w:rPr>
              <w:t>第二节</w:t>
            </w:r>
          </w:p>
          <w:p w14:paraId="29962B46" w14:textId="77777777" w:rsidR="000A26BC" w:rsidRDefault="004F4760">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0106D9F3" w14:textId="77777777" w:rsidR="000A26BC" w:rsidRDefault="004F4760">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14:paraId="7EE3F79F" w14:textId="77777777" w:rsidR="000A26BC" w:rsidRDefault="000A26BC">
            <w:pPr>
              <w:adjustRightInd w:val="0"/>
              <w:snapToGrid w:val="0"/>
              <w:jc w:val="left"/>
              <w:rPr>
                <w:szCs w:val="21"/>
              </w:rPr>
            </w:pPr>
          </w:p>
        </w:tc>
      </w:tr>
      <w:tr w:rsidR="000A26BC" w14:paraId="733EBD53"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23E691EB" w14:textId="77777777" w:rsidR="000A26BC" w:rsidRDefault="004F4760">
            <w:pPr>
              <w:adjustRightInd w:val="0"/>
              <w:snapToGrid w:val="0"/>
              <w:jc w:val="center"/>
              <w:rPr>
                <w:szCs w:val="21"/>
              </w:rPr>
            </w:pPr>
            <w:r>
              <w:rPr>
                <w:szCs w:val="21"/>
              </w:rPr>
              <w:t>第二节</w:t>
            </w:r>
          </w:p>
          <w:p w14:paraId="5F78AA81" w14:textId="77777777" w:rsidR="000A26BC" w:rsidRDefault="004F4760">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3331F14E" w14:textId="77777777" w:rsidR="000A26BC" w:rsidRDefault="004F4760">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14:paraId="1E02FA08" w14:textId="77777777" w:rsidR="000A26BC" w:rsidRDefault="000A26BC">
            <w:pPr>
              <w:adjustRightInd w:val="0"/>
              <w:snapToGrid w:val="0"/>
              <w:jc w:val="left"/>
              <w:rPr>
                <w:szCs w:val="21"/>
              </w:rPr>
            </w:pPr>
          </w:p>
        </w:tc>
      </w:tr>
      <w:tr w:rsidR="000A26BC" w14:paraId="7CCDDF8E"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48F210BD" w14:textId="77777777" w:rsidR="000A26BC" w:rsidRDefault="004F4760">
            <w:pPr>
              <w:adjustRightInd w:val="0"/>
              <w:snapToGrid w:val="0"/>
              <w:jc w:val="center"/>
              <w:rPr>
                <w:szCs w:val="21"/>
              </w:rPr>
            </w:pPr>
            <w:r>
              <w:rPr>
                <w:szCs w:val="21"/>
              </w:rPr>
              <w:t>第二节</w:t>
            </w:r>
          </w:p>
          <w:p w14:paraId="0978F89B" w14:textId="77777777" w:rsidR="000A26BC" w:rsidRDefault="004F4760">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14:paraId="00E612E7" w14:textId="77777777" w:rsidR="000A26BC" w:rsidRDefault="004F4760">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14:paraId="156FCB10" w14:textId="77777777" w:rsidR="000A26BC" w:rsidRDefault="000A26BC">
            <w:pPr>
              <w:adjustRightInd w:val="0"/>
              <w:snapToGrid w:val="0"/>
              <w:jc w:val="left"/>
              <w:rPr>
                <w:szCs w:val="21"/>
                <w:u w:val="single"/>
              </w:rPr>
            </w:pPr>
          </w:p>
        </w:tc>
      </w:tr>
      <w:tr w:rsidR="000A26BC" w14:paraId="0DEA4B19" w14:textId="77777777">
        <w:trPr>
          <w:trHeight w:val="736"/>
        </w:trPr>
        <w:tc>
          <w:tcPr>
            <w:tcW w:w="1607" w:type="dxa"/>
            <w:tcBorders>
              <w:top w:val="single" w:sz="6" w:space="0" w:color="auto"/>
              <w:left w:val="double" w:sz="4" w:space="0" w:color="auto"/>
              <w:bottom w:val="single" w:sz="6" w:space="0" w:color="auto"/>
              <w:right w:val="single" w:sz="6" w:space="0" w:color="auto"/>
            </w:tcBorders>
            <w:vAlign w:val="center"/>
          </w:tcPr>
          <w:p w14:paraId="01063F84" w14:textId="77777777" w:rsidR="000A26BC" w:rsidRDefault="004F4760">
            <w:pPr>
              <w:adjustRightInd w:val="0"/>
              <w:snapToGrid w:val="0"/>
              <w:jc w:val="center"/>
              <w:rPr>
                <w:szCs w:val="21"/>
              </w:rPr>
            </w:pPr>
            <w:r>
              <w:rPr>
                <w:szCs w:val="21"/>
              </w:rPr>
              <w:t>第二节</w:t>
            </w:r>
          </w:p>
          <w:p w14:paraId="67BF5CA1" w14:textId="77777777" w:rsidR="000A26BC" w:rsidRDefault="004F4760">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14:paraId="335176BD" w14:textId="77777777" w:rsidR="000A26BC" w:rsidRDefault="004F4760">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14:paraId="57450554" w14:textId="77777777" w:rsidR="000A26BC" w:rsidRDefault="000A26BC">
            <w:pPr>
              <w:adjustRightInd w:val="0"/>
              <w:snapToGrid w:val="0"/>
              <w:jc w:val="left"/>
              <w:rPr>
                <w:szCs w:val="21"/>
                <w:u w:val="single"/>
              </w:rPr>
            </w:pPr>
          </w:p>
        </w:tc>
      </w:tr>
      <w:tr w:rsidR="000A26BC" w14:paraId="0047AE22" w14:textId="77777777">
        <w:trPr>
          <w:trHeight w:val="876"/>
        </w:trPr>
        <w:tc>
          <w:tcPr>
            <w:tcW w:w="1607" w:type="dxa"/>
            <w:tcBorders>
              <w:top w:val="single" w:sz="6" w:space="0" w:color="auto"/>
              <w:left w:val="double" w:sz="4" w:space="0" w:color="auto"/>
              <w:bottom w:val="single" w:sz="2" w:space="0" w:color="auto"/>
              <w:right w:val="single" w:sz="2" w:space="0" w:color="auto"/>
            </w:tcBorders>
            <w:vAlign w:val="center"/>
          </w:tcPr>
          <w:p w14:paraId="704FC0EA" w14:textId="77777777" w:rsidR="000A26BC" w:rsidRDefault="004F4760">
            <w:pPr>
              <w:adjustRightInd w:val="0"/>
              <w:snapToGrid w:val="0"/>
              <w:jc w:val="center"/>
              <w:rPr>
                <w:szCs w:val="21"/>
              </w:rPr>
            </w:pPr>
            <w:r>
              <w:rPr>
                <w:szCs w:val="21"/>
              </w:rPr>
              <w:t>第二节</w:t>
            </w:r>
          </w:p>
          <w:p w14:paraId="3EA8D21C" w14:textId="77777777" w:rsidR="000A26BC" w:rsidRDefault="004F4760">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14:paraId="6D9154CF" w14:textId="77777777" w:rsidR="000A26BC" w:rsidRDefault="004F4760">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14:paraId="7B6F84D4" w14:textId="77777777" w:rsidR="000A26BC" w:rsidRDefault="000A26BC">
            <w:pPr>
              <w:adjustRightInd w:val="0"/>
              <w:snapToGrid w:val="0"/>
              <w:jc w:val="left"/>
              <w:rPr>
                <w:szCs w:val="21"/>
                <w:u w:val="single"/>
              </w:rPr>
            </w:pPr>
          </w:p>
        </w:tc>
      </w:tr>
      <w:tr w:rsidR="000A26BC" w14:paraId="24A0F562" w14:textId="77777777">
        <w:trPr>
          <w:trHeight w:val="90"/>
        </w:trPr>
        <w:tc>
          <w:tcPr>
            <w:tcW w:w="1607" w:type="dxa"/>
            <w:tcBorders>
              <w:top w:val="single" w:sz="2" w:space="0" w:color="auto"/>
              <w:left w:val="double" w:sz="4" w:space="0" w:color="auto"/>
              <w:bottom w:val="single" w:sz="6" w:space="0" w:color="auto"/>
              <w:right w:val="single" w:sz="2" w:space="0" w:color="auto"/>
            </w:tcBorders>
            <w:vAlign w:val="center"/>
          </w:tcPr>
          <w:p w14:paraId="58EFFE3B" w14:textId="77777777" w:rsidR="000A26BC" w:rsidRDefault="004F4760">
            <w:pPr>
              <w:adjustRightInd w:val="0"/>
              <w:snapToGrid w:val="0"/>
              <w:jc w:val="center"/>
              <w:rPr>
                <w:szCs w:val="21"/>
              </w:rPr>
            </w:pPr>
            <w:r>
              <w:rPr>
                <w:szCs w:val="21"/>
              </w:rPr>
              <w:t>第二节</w:t>
            </w:r>
          </w:p>
          <w:p w14:paraId="09F8F9E6" w14:textId="77777777" w:rsidR="000A26BC" w:rsidRDefault="004F4760">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14:paraId="2F97B3F6" w14:textId="77777777" w:rsidR="000A26BC" w:rsidRDefault="004F4760">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14:paraId="69DFC22D" w14:textId="77777777" w:rsidR="000A26BC" w:rsidRDefault="004F4760">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14:paraId="48292212" w14:textId="77777777" w:rsidR="000A26BC" w:rsidRDefault="004F4760">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14:paraId="6D0CF1B1" w14:textId="77777777" w:rsidR="000A26BC" w:rsidRDefault="004F4760">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0A26BC" w14:paraId="698A6647" w14:textId="77777777">
        <w:trPr>
          <w:trHeight w:val="770"/>
        </w:trPr>
        <w:tc>
          <w:tcPr>
            <w:tcW w:w="1607" w:type="dxa"/>
            <w:tcBorders>
              <w:top w:val="single" w:sz="6" w:space="0" w:color="auto"/>
              <w:left w:val="double" w:sz="4" w:space="0" w:color="auto"/>
              <w:bottom w:val="double" w:sz="4" w:space="0" w:color="auto"/>
              <w:right w:val="single" w:sz="6" w:space="0" w:color="auto"/>
            </w:tcBorders>
            <w:vAlign w:val="center"/>
          </w:tcPr>
          <w:p w14:paraId="4DF28199" w14:textId="77777777" w:rsidR="000A26BC" w:rsidRDefault="004F4760">
            <w:pPr>
              <w:adjustRightInd w:val="0"/>
              <w:snapToGrid w:val="0"/>
              <w:jc w:val="center"/>
              <w:rPr>
                <w:szCs w:val="21"/>
              </w:rPr>
            </w:pPr>
            <w:r>
              <w:rPr>
                <w:szCs w:val="21"/>
              </w:rPr>
              <w:t>第二节</w:t>
            </w:r>
          </w:p>
          <w:p w14:paraId="6B62B1FB" w14:textId="77777777" w:rsidR="000A26BC" w:rsidRDefault="004F4760">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14:paraId="4452DD80" w14:textId="77777777" w:rsidR="000A26BC" w:rsidRDefault="004F4760">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14:paraId="3A083FF5" w14:textId="77777777" w:rsidR="000A26BC" w:rsidRDefault="000A26BC">
            <w:pPr>
              <w:adjustRightInd w:val="0"/>
              <w:snapToGrid w:val="0"/>
              <w:jc w:val="left"/>
              <w:rPr>
                <w:szCs w:val="21"/>
              </w:rPr>
            </w:pPr>
          </w:p>
        </w:tc>
      </w:tr>
    </w:tbl>
    <w:p w14:paraId="7D82AE8C" w14:textId="77777777" w:rsidR="000A26BC" w:rsidRDefault="000A26BC">
      <w:pPr>
        <w:tabs>
          <w:tab w:val="left" w:pos="360"/>
        </w:tabs>
        <w:spacing w:line="520" w:lineRule="exact"/>
        <w:ind w:firstLineChars="171" w:firstLine="382"/>
        <w:rPr>
          <w:sz w:val="24"/>
          <w:szCs w:val="24"/>
        </w:rPr>
      </w:pPr>
    </w:p>
    <w:p w14:paraId="196F1B43" w14:textId="77777777" w:rsidR="000A26BC" w:rsidRDefault="000A26BC">
      <w:pPr>
        <w:autoSpaceDE w:val="0"/>
        <w:autoSpaceDN w:val="0"/>
        <w:adjustRightInd w:val="0"/>
        <w:spacing w:line="360" w:lineRule="auto"/>
        <w:ind w:firstLineChars="200" w:firstLine="446"/>
        <w:rPr>
          <w:sz w:val="24"/>
        </w:rPr>
      </w:pPr>
    </w:p>
    <w:p w14:paraId="56758A1E" w14:textId="77777777" w:rsidR="000A26BC" w:rsidRDefault="004F4760">
      <w:pPr>
        <w:widowControl/>
        <w:jc w:val="left"/>
        <w:rPr>
          <w:b/>
          <w:bCs/>
          <w:kern w:val="28"/>
          <w:sz w:val="32"/>
          <w:szCs w:val="32"/>
          <w:lang w:val="zh-CN"/>
        </w:rPr>
      </w:pPr>
      <w:r>
        <w:br w:type="page"/>
      </w:r>
    </w:p>
    <w:p w14:paraId="76408440" w14:textId="77777777" w:rsidR="000A26BC" w:rsidRDefault="004F4760">
      <w:pPr>
        <w:pStyle w:val="ac"/>
        <w:rPr>
          <w:rFonts w:ascii="Times New Roman" w:hAnsi="Times New Roman"/>
        </w:rPr>
      </w:pPr>
      <w:r>
        <w:rPr>
          <w:rFonts w:ascii="Times New Roman" w:hAnsi="Times New Roman" w:hint="eastAsia"/>
        </w:rPr>
        <w:lastRenderedPageBreak/>
        <w:t>第五部分</w:t>
      </w:r>
      <w:r>
        <w:rPr>
          <w:rFonts w:ascii="Times New Roman" w:hAnsi="Times New Roman" w:hint="eastAsia"/>
        </w:rPr>
        <w:t xml:space="preserve">  </w:t>
      </w:r>
      <w:r>
        <w:rPr>
          <w:rFonts w:ascii="Times New Roman" w:hAnsi="Times New Roman" w:hint="eastAsia"/>
        </w:rPr>
        <w:t>投标文件格式</w:t>
      </w:r>
    </w:p>
    <w:p w14:paraId="241E85E9" w14:textId="77777777" w:rsidR="000A26BC" w:rsidRDefault="004F4760">
      <w:pPr>
        <w:autoSpaceDN w:val="0"/>
        <w:spacing w:line="360" w:lineRule="auto"/>
        <w:jc w:val="center"/>
        <w:rPr>
          <w:b/>
          <w:bCs/>
          <w:sz w:val="24"/>
        </w:rPr>
      </w:pPr>
      <w:r>
        <w:rPr>
          <w:rFonts w:hint="eastAsia"/>
          <w:b/>
          <w:bCs/>
          <w:sz w:val="24"/>
        </w:rPr>
        <w:t>投标文件封面格式</w:t>
      </w:r>
    </w:p>
    <w:p w14:paraId="4203FC75" w14:textId="77777777" w:rsidR="000A26BC" w:rsidRDefault="000A26BC">
      <w:pPr>
        <w:autoSpaceDE w:val="0"/>
        <w:autoSpaceDN w:val="0"/>
        <w:adjustRightInd w:val="0"/>
        <w:spacing w:line="520" w:lineRule="exact"/>
      </w:pPr>
    </w:p>
    <w:p w14:paraId="2DF8F2EA" w14:textId="77777777" w:rsidR="000A26BC" w:rsidRDefault="004F4760">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14:anchorId="7EBC3E15" wp14:editId="16A6B01B">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428BCFC0" w14:textId="77777777" w:rsidR="000A26BC" w:rsidRDefault="000A26BC">
      <w:pPr>
        <w:autoSpaceDE w:val="0"/>
        <w:autoSpaceDN w:val="0"/>
        <w:adjustRightInd w:val="0"/>
        <w:spacing w:line="520" w:lineRule="exact"/>
        <w:rPr>
          <w:b/>
          <w:kern w:val="0"/>
          <w:sz w:val="24"/>
        </w:rPr>
      </w:pPr>
    </w:p>
    <w:p w14:paraId="08ADE34D" w14:textId="77777777" w:rsidR="000A26BC" w:rsidRDefault="000A26BC">
      <w:pPr>
        <w:autoSpaceDE w:val="0"/>
        <w:autoSpaceDN w:val="0"/>
        <w:adjustRightInd w:val="0"/>
        <w:spacing w:line="520" w:lineRule="exact"/>
        <w:rPr>
          <w:b/>
          <w:kern w:val="0"/>
          <w:sz w:val="24"/>
        </w:rPr>
      </w:pPr>
    </w:p>
    <w:p w14:paraId="11F5BFB1" w14:textId="77777777" w:rsidR="000A26BC" w:rsidRDefault="004F4760">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14:paraId="1BC79E0E" w14:textId="77777777" w:rsidR="000A26BC" w:rsidRDefault="000A26BC">
      <w:pPr>
        <w:autoSpaceDE w:val="0"/>
        <w:autoSpaceDN w:val="0"/>
        <w:adjustRightInd w:val="0"/>
        <w:spacing w:line="520" w:lineRule="exact"/>
        <w:rPr>
          <w:b/>
          <w:kern w:val="0"/>
          <w:sz w:val="36"/>
          <w:szCs w:val="36"/>
        </w:rPr>
      </w:pPr>
    </w:p>
    <w:p w14:paraId="54072DC4" w14:textId="77777777" w:rsidR="000A26BC" w:rsidRDefault="004F4760">
      <w:pPr>
        <w:autoSpaceDE w:val="0"/>
        <w:autoSpaceDN w:val="0"/>
        <w:adjustRightInd w:val="0"/>
        <w:spacing w:line="520" w:lineRule="exact"/>
        <w:jc w:val="center"/>
        <w:rPr>
          <w:b/>
          <w:color w:val="FF0000"/>
          <w:kern w:val="0"/>
          <w:sz w:val="24"/>
        </w:rPr>
      </w:pPr>
      <w:r>
        <w:rPr>
          <w:rFonts w:hint="eastAsia"/>
          <w:b/>
          <w:color w:val="FF0000"/>
          <w:kern w:val="0"/>
          <w:sz w:val="24"/>
        </w:rPr>
        <w:t>（加盖电子签章）</w:t>
      </w:r>
    </w:p>
    <w:p w14:paraId="32739843" w14:textId="77777777" w:rsidR="000A26BC" w:rsidRDefault="004F4760">
      <w:pPr>
        <w:spacing w:beforeLines="30" w:before="85" w:afterLines="70" w:after="199" w:line="540" w:lineRule="exact"/>
        <w:ind w:leftChars="300" w:left="579"/>
        <w:rPr>
          <w:b/>
          <w:sz w:val="34"/>
          <w:szCs w:val="34"/>
        </w:rPr>
      </w:pPr>
      <w:r>
        <w:rPr>
          <w:rFonts w:hint="eastAsia"/>
          <w:b/>
          <w:sz w:val="34"/>
          <w:szCs w:val="34"/>
        </w:rPr>
        <w:t>项目编号：</w:t>
      </w:r>
    </w:p>
    <w:p w14:paraId="17A516F0" w14:textId="77777777" w:rsidR="000A26BC" w:rsidRDefault="004F4760">
      <w:pPr>
        <w:spacing w:beforeLines="30" w:before="85" w:afterLines="70" w:after="199" w:line="540" w:lineRule="exact"/>
        <w:ind w:leftChars="300" w:left="2026" w:hangingChars="446" w:hanging="1447"/>
        <w:rPr>
          <w:b/>
          <w:sz w:val="34"/>
          <w:szCs w:val="34"/>
        </w:rPr>
      </w:pPr>
      <w:r>
        <w:rPr>
          <w:rFonts w:hint="eastAsia"/>
          <w:b/>
          <w:sz w:val="34"/>
          <w:szCs w:val="34"/>
        </w:rPr>
        <w:t>项目名称：</w:t>
      </w:r>
    </w:p>
    <w:p w14:paraId="336DAB70" w14:textId="77777777" w:rsidR="000A26BC" w:rsidRDefault="004F4760">
      <w:pPr>
        <w:spacing w:beforeLines="30" w:before="85" w:afterLines="70" w:after="199" w:line="540" w:lineRule="exact"/>
        <w:ind w:leftChars="300" w:left="2026" w:hangingChars="446" w:hanging="1447"/>
        <w:rPr>
          <w:b/>
          <w:sz w:val="34"/>
          <w:szCs w:val="34"/>
        </w:rPr>
      </w:pPr>
      <w:r>
        <w:rPr>
          <w:rFonts w:hint="eastAsia"/>
          <w:b/>
          <w:sz w:val="34"/>
          <w:szCs w:val="34"/>
        </w:rPr>
        <w:t>投标包号：</w:t>
      </w:r>
    </w:p>
    <w:p w14:paraId="1156AEA6" w14:textId="77777777" w:rsidR="000A26BC" w:rsidRDefault="004F4760">
      <w:pPr>
        <w:spacing w:beforeLines="30" w:before="85" w:afterLines="70" w:after="199" w:line="540" w:lineRule="exact"/>
        <w:ind w:leftChars="300" w:left="579"/>
        <w:rPr>
          <w:b/>
          <w:sz w:val="34"/>
          <w:szCs w:val="34"/>
        </w:rPr>
      </w:pPr>
      <w:r>
        <w:rPr>
          <w:rFonts w:hint="eastAsia"/>
          <w:b/>
          <w:sz w:val="34"/>
          <w:szCs w:val="34"/>
        </w:rPr>
        <w:t>投标单位名称：</w:t>
      </w:r>
    </w:p>
    <w:p w14:paraId="4576CA4E" w14:textId="77777777" w:rsidR="000A26BC" w:rsidRDefault="000A26BC">
      <w:pPr>
        <w:spacing w:beforeLines="30" w:before="85" w:afterLines="70" w:after="199" w:line="540" w:lineRule="exact"/>
        <w:ind w:leftChars="300" w:left="579"/>
        <w:rPr>
          <w:b/>
          <w:sz w:val="34"/>
          <w:szCs w:val="34"/>
        </w:rPr>
      </w:pPr>
    </w:p>
    <w:p w14:paraId="793BEE6B" w14:textId="77777777" w:rsidR="000A26BC" w:rsidRDefault="000A26BC">
      <w:pPr>
        <w:spacing w:beforeLines="30" w:before="85" w:afterLines="70" w:after="199" w:line="540" w:lineRule="exact"/>
        <w:ind w:leftChars="300" w:left="579"/>
        <w:rPr>
          <w:b/>
          <w:sz w:val="34"/>
          <w:szCs w:val="34"/>
        </w:rPr>
      </w:pPr>
    </w:p>
    <w:p w14:paraId="0B368825" w14:textId="77777777" w:rsidR="000A26BC" w:rsidRDefault="000A26BC">
      <w:pPr>
        <w:spacing w:beforeLines="30" w:before="85" w:afterLines="70" w:after="199" w:line="540" w:lineRule="exact"/>
        <w:ind w:leftChars="300" w:left="579"/>
        <w:rPr>
          <w:b/>
          <w:sz w:val="34"/>
          <w:szCs w:val="34"/>
        </w:rPr>
      </w:pPr>
    </w:p>
    <w:p w14:paraId="46119DED" w14:textId="77777777" w:rsidR="000A26BC" w:rsidRDefault="000A26BC">
      <w:pPr>
        <w:spacing w:beforeLines="30" w:before="85" w:afterLines="70" w:after="199" w:line="540" w:lineRule="exact"/>
        <w:ind w:leftChars="300" w:left="579"/>
        <w:rPr>
          <w:b/>
          <w:sz w:val="34"/>
          <w:szCs w:val="34"/>
        </w:rPr>
      </w:pPr>
    </w:p>
    <w:p w14:paraId="2CE46690" w14:textId="77777777" w:rsidR="000A26BC" w:rsidRDefault="004F4760">
      <w:pPr>
        <w:spacing w:beforeLines="30" w:before="85" w:afterLines="70" w:after="199" w:line="540" w:lineRule="exact"/>
        <w:ind w:leftChars="300" w:left="579"/>
        <w:rPr>
          <w:b/>
          <w:bCs/>
          <w:sz w:val="24"/>
        </w:rPr>
      </w:pPr>
      <w:r>
        <w:rPr>
          <w:rFonts w:hint="eastAsia"/>
          <w:b/>
          <w:sz w:val="34"/>
          <w:szCs w:val="34"/>
        </w:rPr>
        <w:t>投标日期：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14:paraId="513F7781" w14:textId="77777777" w:rsidR="000A26BC" w:rsidRDefault="004F4760">
      <w:pPr>
        <w:widowControl/>
        <w:jc w:val="left"/>
        <w:rPr>
          <w:b/>
          <w:bCs/>
          <w:sz w:val="24"/>
        </w:rPr>
      </w:pPr>
      <w:r>
        <w:rPr>
          <w:b/>
          <w:bCs/>
          <w:sz w:val="24"/>
        </w:rPr>
        <w:br w:type="page"/>
      </w:r>
    </w:p>
    <w:p w14:paraId="0AD87DDD" w14:textId="77777777" w:rsidR="000A26BC" w:rsidRDefault="004F4760">
      <w:pPr>
        <w:autoSpaceDN w:val="0"/>
        <w:spacing w:line="360" w:lineRule="auto"/>
        <w:jc w:val="center"/>
        <w:rPr>
          <w:b/>
          <w:bCs/>
          <w:sz w:val="24"/>
        </w:rPr>
      </w:pPr>
      <w:r>
        <w:rPr>
          <w:rFonts w:hint="eastAsia"/>
          <w:b/>
          <w:bCs/>
          <w:sz w:val="24"/>
        </w:rPr>
        <w:lastRenderedPageBreak/>
        <w:t>投标文件目录格式</w:t>
      </w:r>
    </w:p>
    <w:p w14:paraId="2E612D46" w14:textId="77777777" w:rsidR="000A26BC" w:rsidRDefault="004F4760">
      <w:pPr>
        <w:autoSpaceDN w:val="0"/>
        <w:spacing w:line="360" w:lineRule="auto"/>
        <w:jc w:val="center"/>
        <w:rPr>
          <w:b/>
          <w:bCs/>
          <w:sz w:val="24"/>
        </w:rPr>
      </w:pPr>
      <w:r>
        <w:rPr>
          <w:rFonts w:hint="eastAsia"/>
          <w:b/>
          <w:bCs/>
          <w:sz w:val="24"/>
        </w:rPr>
        <w:t>（投标人自行编制）</w:t>
      </w:r>
    </w:p>
    <w:p w14:paraId="6112B3CA" w14:textId="77777777" w:rsidR="000A26BC" w:rsidRDefault="000A26BC">
      <w:pPr>
        <w:widowControl/>
        <w:jc w:val="center"/>
        <w:rPr>
          <w:b/>
          <w:sz w:val="24"/>
        </w:rPr>
      </w:pPr>
    </w:p>
    <w:p w14:paraId="258832A9" w14:textId="77777777" w:rsidR="000A26BC" w:rsidRDefault="004F4760">
      <w:pPr>
        <w:widowControl/>
        <w:jc w:val="left"/>
        <w:rPr>
          <w:b/>
          <w:sz w:val="24"/>
        </w:rPr>
      </w:pPr>
      <w:r>
        <w:rPr>
          <w:b/>
          <w:sz w:val="24"/>
        </w:rPr>
        <w:br w:type="page"/>
      </w:r>
    </w:p>
    <w:p w14:paraId="750C54E8" w14:textId="77777777" w:rsidR="000A26BC" w:rsidRDefault="004F4760">
      <w:pPr>
        <w:widowControl/>
        <w:jc w:val="center"/>
        <w:rPr>
          <w:b/>
          <w:sz w:val="24"/>
        </w:rPr>
      </w:pPr>
      <w:r>
        <w:rPr>
          <w:rFonts w:hint="eastAsia"/>
          <w:b/>
          <w:sz w:val="24"/>
        </w:rPr>
        <w:lastRenderedPageBreak/>
        <w:t>评分因素及评标标准页码检索</w:t>
      </w:r>
    </w:p>
    <w:p w14:paraId="75224E7A" w14:textId="77777777" w:rsidR="000A26BC" w:rsidRDefault="004F4760">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14:paraId="40298473" w14:textId="77777777" w:rsidR="000A26BC" w:rsidRDefault="000A26BC">
      <w:pPr>
        <w:widowControl/>
        <w:jc w:val="center"/>
        <w:rPr>
          <w:b/>
          <w:sz w:val="24"/>
        </w:rPr>
      </w:pPr>
    </w:p>
    <w:p w14:paraId="13CAF96F" w14:textId="77777777" w:rsidR="000A26BC" w:rsidRDefault="004F4760">
      <w:pPr>
        <w:widowControl/>
        <w:jc w:val="left"/>
        <w:rPr>
          <w:sz w:val="24"/>
        </w:rPr>
      </w:pPr>
      <w:r>
        <w:rPr>
          <w:sz w:val="24"/>
        </w:rPr>
        <w:br w:type="page"/>
      </w:r>
    </w:p>
    <w:p w14:paraId="6CCFE001" w14:textId="77777777" w:rsidR="000A26BC" w:rsidRDefault="004F4760">
      <w:pPr>
        <w:tabs>
          <w:tab w:val="left" w:pos="360"/>
        </w:tabs>
        <w:spacing w:line="360" w:lineRule="auto"/>
        <w:rPr>
          <w:b/>
          <w:sz w:val="24"/>
        </w:rPr>
      </w:pPr>
      <w:r>
        <w:rPr>
          <w:b/>
          <w:sz w:val="24"/>
        </w:rPr>
        <w:lastRenderedPageBreak/>
        <w:t>附件</w:t>
      </w:r>
      <w:r>
        <w:rPr>
          <w:b/>
          <w:sz w:val="24"/>
        </w:rPr>
        <w:t>1</w:t>
      </w:r>
    </w:p>
    <w:p w14:paraId="7DD1678B" w14:textId="77777777" w:rsidR="000A26BC" w:rsidRDefault="004F4760">
      <w:pPr>
        <w:autoSpaceDN w:val="0"/>
        <w:spacing w:line="360" w:lineRule="auto"/>
        <w:jc w:val="center"/>
        <w:rPr>
          <w:b/>
          <w:bCs/>
          <w:sz w:val="24"/>
        </w:rPr>
      </w:pPr>
      <w:r>
        <w:rPr>
          <w:b/>
          <w:bCs/>
          <w:sz w:val="24"/>
        </w:rPr>
        <w:t>投标书</w:t>
      </w:r>
    </w:p>
    <w:p w14:paraId="657E2FF6" w14:textId="77777777" w:rsidR="000A26BC" w:rsidRDefault="004F4760">
      <w:pPr>
        <w:spacing w:line="360" w:lineRule="auto"/>
        <w:rPr>
          <w:sz w:val="24"/>
        </w:rPr>
      </w:pPr>
      <w:r>
        <w:rPr>
          <w:sz w:val="24"/>
        </w:rPr>
        <w:t>致：天津市政府采购中心</w:t>
      </w:r>
    </w:p>
    <w:p w14:paraId="3502E2EF" w14:textId="77777777" w:rsidR="000A26BC" w:rsidRDefault="004F4760">
      <w:pPr>
        <w:spacing w:line="360" w:lineRule="auto"/>
        <w:ind w:firstLineChars="200" w:firstLine="446"/>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）的投标邀请，</w:t>
      </w:r>
      <w:r>
        <w:rPr>
          <w:rFonts w:hint="eastAsia"/>
          <w:sz w:val="24"/>
        </w:rPr>
        <w:t>投标</w:t>
      </w:r>
      <w:r>
        <w:rPr>
          <w:sz w:val="24"/>
        </w:rPr>
        <w:t>代表人</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14:paraId="4AC8BA3F" w14:textId="77777777" w:rsidR="000A26BC" w:rsidRDefault="004F4760">
      <w:pPr>
        <w:spacing w:line="360" w:lineRule="auto"/>
        <w:ind w:firstLineChars="200" w:firstLine="446"/>
        <w:rPr>
          <w:sz w:val="24"/>
        </w:rPr>
      </w:pPr>
      <w:r>
        <w:rPr>
          <w:sz w:val="24"/>
        </w:rPr>
        <w:t>据此函，签字代表宣布同意如下：</w:t>
      </w:r>
    </w:p>
    <w:p w14:paraId="119DF169" w14:textId="77777777" w:rsidR="000A26BC" w:rsidRDefault="004F4760">
      <w:pPr>
        <w:spacing w:line="360" w:lineRule="auto"/>
        <w:ind w:firstLineChars="200" w:firstLine="446"/>
        <w:rPr>
          <w:sz w:val="24"/>
        </w:rPr>
      </w:pPr>
      <w:r>
        <w:rPr>
          <w:rFonts w:hint="eastAsia"/>
          <w:sz w:val="24"/>
        </w:rPr>
        <w:t xml:space="preserve">1. </w:t>
      </w:r>
      <w:r>
        <w:rPr>
          <w:rFonts w:hint="eastAsia"/>
          <w:sz w:val="24"/>
        </w:rPr>
        <w:t>所附投标报价表中规定的应提供和交付的货物投标总价为：</w:t>
      </w:r>
    </w:p>
    <w:p w14:paraId="7342F98C" w14:textId="77777777" w:rsidR="000A26BC" w:rsidRDefault="004F4760">
      <w:pPr>
        <w:spacing w:line="360" w:lineRule="auto"/>
        <w:ind w:firstLineChars="200" w:firstLine="446"/>
        <w:rPr>
          <w:sz w:val="24"/>
        </w:rPr>
      </w:pPr>
      <w:r>
        <w:rPr>
          <w:rFonts w:hint="eastAsia"/>
          <w:sz w:val="24"/>
        </w:rPr>
        <w:t>第一包，￥</w:t>
      </w:r>
      <w:r>
        <w:rPr>
          <w:rFonts w:hint="eastAsia"/>
          <w:sz w:val="24"/>
          <w:u w:val="single"/>
        </w:rPr>
        <w:t xml:space="preserve">      </w:t>
      </w:r>
      <w:r>
        <w:rPr>
          <w:rFonts w:hint="eastAsia"/>
          <w:sz w:val="24"/>
        </w:rPr>
        <w:t>元（人民币），大写</w:t>
      </w:r>
      <w:r>
        <w:rPr>
          <w:rFonts w:hint="eastAsia"/>
          <w:sz w:val="24"/>
          <w:u w:val="single"/>
        </w:rPr>
        <w:t xml:space="preserve">                   </w:t>
      </w:r>
      <w:r>
        <w:rPr>
          <w:rFonts w:hint="eastAsia"/>
          <w:sz w:val="24"/>
        </w:rPr>
        <w:t>。</w:t>
      </w:r>
    </w:p>
    <w:p w14:paraId="6B6C56BC" w14:textId="77777777" w:rsidR="000A26BC" w:rsidRDefault="004F4760">
      <w:pPr>
        <w:spacing w:line="360" w:lineRule="auto"/>
        <w:ind w:firstLineChars="200" w:firstLine="446"/>
        <w:rPr>
          <w:sz w:val="24"/>
        </w:rPr>
      </w:pPr>
      <w:r>
        <w:rPr>
          <w:sz w:val="24"/>
        </w:rPr>
        <w:t>……</w:t>
      </w:r>
    </w:p>
    <w:p w14:paraId="36485346" w14:textId="77777777" w:rsidR="000A26BC" w:rsidRDefault="004F4760">
      <w:pPr>
        <w:spacing w:line="360" w:lineRule="auto"/>
        <w:ind w:firstLineChars="200" w:firstLine="446"/>
        <w:rPr>
          <w:sz w:val="24"/>
        </w:rPr>
      </w:pPr>
      <w:r>
        <w:rPr>
          <w:sz w:val="24"/>
        </w:rPr>
        <w:t>2.</w:t>
      </w:r>
      <w:r>
        <w:rPr>
          <w:rFonts w:hint="eastAsia"/>
          <w:sz w:val="24"/>
        </w:rPr>
        <w:t xml:space="preserve"> </w:t>
      </w:r>
      <w:r>
        <w:rPr>
          <w:rFonts w:hint="eastAsia"/>
          <w:sz w:val="24"/>
        </w:rPr>
        <w:t>我公司</w:t>
      </w:r>
      <w:r>
        <w:rPr>
          <w:sz w:val="24"/>
        </w:rPr>
        <w:t>将按招标文件的规定履行合同责任和义务。</w:t>
      </w:r>
    </w:p>
    <w:p w14:paraId="0FAF6A57" w14:textId="77777777" w:rsidR="000A26BC" w:rsidRDefault="004F4760">
      <w:pPr>
        <w:spacing w:line="360" w:lineRule="auto"/>
        <w:ind w:firstLineChars="200" w:firstLine="446"/>
        <w:rPr>
          <w:sz w:val="24"/>
        </w:rPr>
      </w:pPr>
      <w:r>
        <w:rPr>
          <w:sz w:val="24"/>
        </w:rPr>
        <w:t>3.</w:t>
      </w:r>
      <w:r>
        <w:rPr>
          <w:rFonts w:hint="eastAsia"/>
          <w:sz w:val="24"/>
        </w:rPr>
        <w:t xml:space="preserve"> </w:t>
      </w:r>
      <w:r>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14:paraId="578F5123" w14:textId="77777777" w:rsidR="000A26BC" w:rsidRDefault="004F4760">
      <w:pPr>
        <w:spacing w:line="360" w:lineRule="auto"/>
        <w:ind w:firstLineChars="200" w:firstLine="446"/>
        <w:rPr>
          <w:sz w:val="24"/>
        </w:rPr>
      </w:pPr>
      <w:r>
        <w:rPr>
          <w:sz w:val="24"/>
        </w:rPr>
        <w:t>4.</w:t>
      </w:r>
      <w:r>
        <w:rPr>
          <w:rFonts w:hint="eastAsia"/>
          <w:sz w:val="24"/>
        </w:rPr>
        <w:t xml:space="preserve"> </w:t>
      </w:r>
      <w:r>
        <w:rPr>
          <w:rFonts w:hint="eastAsia"/>
          <w:sz w:val="24"/>
        </w:rPr>
        <w:t>我公司的投标有效期为提交投标文件的截止之日起</w:t>
      </w:r>
      <w:r>
        <w:rPr>
          <w:rFonts w:hint="eastAsia"/>
          <w:sz w:val="24"/>
        </w:rPr>
        <w:t>60</w:t>
      </w:r>
      <w:r>
        <w:rPr>
          <w:rFonts w:hint="eastAsia"/>
          <w:sz w:val="24"/>
        </w:rPr>
        <w:t>天。</w:t>
      </w:r>
    </w:p>
    <w:p w14:paraId="30289B22" w14:textId="77777777" w:rsidR="000A26BC" w:rsidRDefault="004F4760">
      <w:pPr>
        <w:spacing w:line="360" w:lineRule="auto"/>
        <w:ind w:firstLineChars="200" w:firstLine="446"/>
        <w:rPr>
          <w:sz w:val="24"/>
        </w:rPr>
      </w:pPr>
      <w:r>
        <w:rPr>
          <w:rFonts w:hint="eastAsia"/>
          <w:sz w:val="24"/>
        </w:rPr>
        <w:t>5</w:t>
      </w:r>
      <w:r>
        <w:rPr>
          <w:sz w:val="24"/>
        </w:rPr>
        <w:t>.</w:t>
      </w:r>
      <w:r>
        <w:rPr>
          <w:rFonts w:hint="eastAsia"/>
          <w:sz w:val="24"/>
        </w:rPr>
        <w:t xml:space="preserve"> </w:t>
      </w:r>
      <w:r>
        <w:rPr>
          <w:rFonts w:hint="eastAsia"/>
          <w:sz w:val="24"/>
        </w:rPr>
        <w:t>我公司同意按照招标方要求</w:t>
      </w:r>
      <w:r>
        <w:rPr>
          <w:sz w:val="24"/>
        </w:rPr>
        <w:t>提供的与投标有关的一切数据或资料</w:t>
      </w:r>
      <w:r>
        <w:rPr>
          <w:rFonts w:hint="eastAsia"/>
          <w:sz w:val="24"/>
        </w:rPr>
        <w:t>，并声明投标文件及所提供的一切资料</w:t>
      </w:r>
      <w:proofErr w:type="gramStart"/>
      <w:r>
        <w:rPr>
          <w:rFonts w:hint="eastAsia"/>
          <w:sz w:val="24"/>
        </w:rPr>
        <w:t>均真实</w:t>
      </w:r>
      <w:proofErr w:type="gramEnd"/>
      <w:r>
        <w:rPr>
          <w:rFonts w:hint="eastAsia"/>
          <w:sz w:val="24"/>
        </w:rPr>
        <w:t>有效。由于我公司提供资料不实而造成的责任和后果由我公司自行承担。</w:t>
      </w:r>
    </w:p>
    <w:p w14:paraId="20D44504" w14:textId="77777777" w:rsidR="000A26BC" w:rsidRDefault="004F4760">
      <w:pPr>
        <w:spacing w:line="360" w:lineRule="auto"/>
        <w:ind w:firstLineChars="200" w:firstLine="446"/>
        <w:rPr>
          <w:sz w:val="24"/>
        </w:rPr>
      </w:pPr>
      <w:r>
        <w:rPr>
          <w:rFonts w:hint="eastAsia"/>
          <w:sz w:val="24"/>
        </w:rPr>
        <w:t xml:space="preserve">6. </w:t>
      </w:r>
      <w:r>
        <w:rPr>
          <w:rFonts w:hint="eastAsia"/>
          <w:sz w:val="24"/>
        </w:rPr>
        <w:t>我公司保证所投产品来自合法的供货渠道，若中标，则有义务向采购人提供其需要的有效书面证明材料。如果提供非法渠道的商品，视为欺诈，并承担相关责任。</w:t>
      </w:r>
    </w:p>
    <w:p w14:paraId="0A685FE1" w14:textId="77777777" w:rsidR="000A26BC" w:rsidRDefault="004F4760">
      <w:pPr>
        <w:spacing w:line="360" w:lineRule="auto"/>
        <w:ind w:firstLineChars="200" w:firstLine="446"/>
        <w:rPr>
          <w:sz w:val="24"/>
        </w:rPr>
      </w:pPr>
      <w:r>
        <w:rPr>
          <w:rFonts w:hint="eastAsia"/>
          <w:sz w:val="24"/>
        </w:rPr>
        <w:t xml:space="preserve">7. </w:t>
      </w:r>
      <w:r>
        <w:rPr>
          <w:rFonts w:hint="eastAsia"/>
          <w:sz w:val="24"/>
        </w:rPr>
        <w:t>我公司已熟知贵中心关于本项目电子招投标的要求和规定。我公司</w:t>
      </w:r>
      <w:proofErr w:type="gramStart"/>
      <w:r>
        <w:rPr>
          <w:rFonts w:hint="eastAsia"/>
          <w:sz w:val="24"/>
        </w:rPr>
        <w:t>完全响应</w:t>
      </w:r>
      <w:proofErr w:type="gramEnd"/>
      <w:r>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int="eastAsia"/>
          <w:sz w:val="24"/>
        </w:rPr>
        <w:t>缺失均</w:t>
      </w:r>
      <w:proofErr w:type="gramEnd"/>
      <w:r>
        <w:rPr>
          <w:rFonts w:hint="eastAsia"/>
          <w:sz w:val="24"/>
        </w:rPr>
        <w:t>与</w:t>
      </w:r>
      <w:r>
        <w:rPr>
          <w:rFonts w:hint="eastAsia"/>
          <w:sz w:val="24"/>
        </w:rPr>
        <w:lastRenderedPageBreak/>
        <w:t>贵中心无关，我方愿承担因此出现的任何风险和责任。</w:t>
      </w:r>
    </w:p>
    <w:p w14:paraId="613301C5" w14:textId="77777777" w:rsidR="000A26BC" w:rsidRDefault="004F4760">
      <w:pPr>
        <w:spacing w:line="360" w:lineRule="auto"/>
        <w:ind w:firstLineChars="200" w:firstLine="446"/>
        <w:rPr>
          <w:sz w:val="24"/>
        </w:rPr>
      </w:pPr>
      <w:r>
        <w:rPr>
          <w:rFonts w:hint="eastAsia"/>
          <w:sz w:val="24"/>
        </w:rPr>
        <w:t xml:space="preserve">8. </w:t>
      </w:r>
      <w:r>
        <w:rPr>
          <w:rFonts w:hint="eastAsia"/>
          <w:sz w:val="24"/>
        </w:rPr>
        <w:t>我公司承诺完全符合《政府采购法》、《政府采购法实施条例》等法律法规规定，并随时接受采购人、采购代理机构的检查验证。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14:paraId="7CD7C3E5" w14:textId="77777777" w:rsidR="000A26BC" w:rsidRDefault="004F4760">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14:paraId="7C832684" w14:textId="77777777" w:rsidR="000A26BC" w:rsidRDefault="004F4760">
      <w:pPr>
        <w:spacing w:line="360" w:lineRule="auto"/>
        <w:ind w:firstLineChars="200" w:firstLine="446"/>
        <w:rPr>
          <w:sz w:val="24"/>
        </w:rPr>
      </w:pPr>
      <w:r>
        <w:rPr>
          <w:rFonts w:hint="eastAsia"/>
          <w:sz w:val="24"/>
        </w:rPr>
        <w:t xml:space="preserve">10. </w:t>
      </w:r>
      <w:r>
        <w:rPr>
          <w:rFonts w:hint="eastAsia"/>
          <w:sz w:val="24"/>
        </w:rPr>
        <w:t>我公司完全认同招标文件中对于节能产品政府采购强制采购产品范围的划定。</w:t>
      </w:r>
    </w:p>
    <w:p w14:paraId="4E699FBF" w14:textId="77777777" w:rsidR="000A26BC" w:rsidRDefault="004F4760">
      <w:pPr>
        <w:spacing w:line="360" w:lineRule="auto"/>
        <w:ind w:firstLineChars="200" w:firstLine="446"/>
        <w:rPr>
          <w:sz w:val="24"/>
        </w:rPr>
      </w:pPr>
      <w:r>
        <w:rPr>
          <w:rFonts w:hint="eastAsia"/>
          <w:sz w:val="24"/>
        </w:rPr>
        <w:t>11</w:t>
      </w:r>
      <w:r>
        <w:rPr>
          <w:sz w:val="24"/>
        </w:rPr>
        <w:t>.</w:t>
      </w:r>
      <w:r>
        <w:rPr>
          <w:rFonts w:hint="eastAsia"/>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14:paraId="45223DB9" w14:textId="77777777" w:rsidR="000A26BC" w:rsidRDefault="004F4760">
      <w:pPr>
        <w:spacing w:line="360" w:lineRule="auto"/>
        <w:ind w:firstLineChars="200" w:firstLine="446"/>
        <w:rPr>
          <w:sz w:val="24"/>
        </w:rPr>
      </w:pPr>
      <w:r>
        <w:rPr>
          <w:rFonts w:hint="eastAsia"/>
          <w:sz w:val="24"/>
        </w:rPr>
        <w:t xml:space="preserve">12. </w:t>
      </w:r>
      <w:r>
        <w:rPr>
          <w:rFonts w:hint="eastAsia"/>
          <w:sz w:val="24"/>
        </w:rPr>
        <w:t>如违反上述承诺，我公司投标无效且接受相关部门依法</w:t>
      </w:r>
      <w:proofErr w:type="gramStart"/>
      <w:r>
        <w:rPr>
          <w:rFonts w:hint="eastAsia"/>
          <w:sz w:val="24"/>
        </w:rPr>
        <w:t>作出</w:t>
      </w:r>
      <w:proofErr w:type="gramEnd"/>
      <w:r>
        <w:rPr>
          <w:rFonts w:hint="eastAsia"/>
          <w:sz w:val="24"/>
        </w:rPr>
        <w:t>的处罚，并承担通过“天津市政府采购网”等相关媒体予以公布的任何风险和责任。</w:t>
      </w:r>
    </w:p>
    <w:p w14:paraId="4DA6CC28" w14:textId="77777777" w:rsidR="000A26BC" w:rsidRDefault="004F4760">
      <w:pPr>
        <w:spacing w:line="360" w:lineRule="auto"/>
        <w:ind w:firstLineChars="200" w:firstLine="446"/>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14:paraId="12F2EE3B" w14:textId="77777777" w:rsidR="000A26BC" w:rsidRDefault="004F4760">
      <w:pPr>
        <w:spacing w:line="360" w:lineRule="auto"/>
        <w:ind w:firstLineChars="200" w:firstLine="446"/>
        <w:rPr>
          <w:sz w:val="24"/>
        </w:rPr>
      </w:pPr>
      <w:r>
        <w:rPr>
          <w:rFonts w:hint="eastAsia"/>
          <w:sz w:val="24"/>
        </w:rPr>
        <w:t>纳税人识别号：</w:t>
      </w:r>
    </w:p>
    <w:p w14:paraId="0CA9FCCB" w14:textId="77777777" w:rsidR="000A26BC" w:rsidRDefault="004F4760">
      <w:pPr>
        <w:spacing w:line="360" w:lineRule="auto"/>
        <w:ind w:firstLineChars="200" w:firstLine="446"/>
        <w:rPr>
          <w:sz w:val="24"/>
        </w:rPr>
      </w:pPr>
      <w:r>
        <w:rPr>
          <w:rFonts w:hint="eastAsia"/>
          <w:sz w:val="24"/>
        </w:rPr>
        <w:t>地址、电话：</w:t>
      </w:r>
    </w:p>
    <w:p w14:paraId="7053A36D" w14:textId="77777777" w:rsidR="000A26BC" w:rsidRDefault="004F4760">
      <w:pPr>
        <w:spacing w:line="360" w:lineRule="auto"/>
        <w:ind w:firstLineChars="200" w:firstLine="446"/>
        <w:rPr>
          <w:sz w:val="24"/>
        </w:rPr>
      </w:pPr>
      <w:r>
        <w:rPr>
          <w:rFonts w:hint="eastAsia"/>
          <w:sz w:val="24"/>
        </w:rPr>
        <w:t>开户行及账号：</w:t>
      </w:r>
    </w:p>
    <w:p w14:paraId="53B188D4" w14:textId="77777777" w:rsidR="000A26BC" w:rsidRDefault="004F4760">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14:paraId="5CDB0D26" w14:textId="77777777" w:rsidR="000A26BC" w:rsidRDefault="004F4760">
      <w:pPr>
        <w:spacing w:line="360" w:lineRule="auto"/>
        <w:ind w:firstLineChars="200" w:firstLine="446"/>
        <w:rPr>
          <w:sz w:val="24"/>
        </w:rPr>
      </w:pPr>
      <w:r>
        <w:rPr>
          <w:rFonts w:hint="eastAsia"/>
          <w:sz w:val="24"/>
        </w:rPr>
        <w:t xml:space="preserve">14.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14:paraId="5A94465E" w14:textId="77777777" w:rsidR="000A26BC" w:rsidRDefault="004F4760">
      <w:pPr>
        <w:spacing w:line="360" w:lineRule="auto"/>
        <w:ind w:firstLineChars="200" w:firstLine="448"/>
        <w:rPr>
          <w:b/>
          <w:sz w:val="24"/>
        </w:rPr>
      </w:pPr>
      <w:r>
        <w:rPr>
          <w:rFonts w:hint="eastAsia"/>
          <w:b/>
          <w:sz w:val="24"/>
        </w:rPr>
        <w:t>□</w:t>
      </w:r>
      <w:r>
        <w:rPr>
          <w:b/>
          <w:sz w:val="24"/>
        </w:rPr>
        <w:t>上门自取</w:t>
      </w:r>
    </w:p>
    <w:p w14:paraId="055C5CA5" w14:textId="77777777" w:rsidR="000A26BC" w:rsidRDefault="000A26BC">
      <w:pPr>
        <w:spacing w:line="360" w:lineRule="auto"/>
        <w:ind w:firstLineChars="200" w:firstLine="446"/>
        <w:rPr>
          <w:sz w:val="24"/>
        </w:rPr>
      </w:pPr>
    </w:p>
    <w:p w14:paraId="435AC6E9" w14:textId="77777777" w:rsidR="000A26BC" w:rsidRDefault="004F4760">
      <w:pPr>
        <w:spacing w:line="360" w:lineRule="auto"/>
        <w:ind w:firstLineChars="200" w:firstLine="448"/>
        <w:rPr>
          <w:b/>
          <w:sz w:val="24"/>
        </w:rPr>
      </w:pPr>
      <w:r>
        <w:rPr>
          <w:rFonts w:hint="eastAsia"/>
          <w:b/>
          <w:sz w:val="24"/>
        </w:rPr>
        <w:t>□</w:t>
      </w:r>
      <w:r>
        <w:rPr>
          <w:b/>
          <w:sz w:val="24"/>
        </w:rPr>
        <w:t>到付邮寄</w:t>
      </w:r>
    </w:p>
    <w:p w14:paraId="0C8DAF7D" w14:textId="77777777" w:rsidR="000A26BC" w:rsidRDefault="004F4760">
      <w:pPr>
        <w:spacing w:line="360" w:lineRule="auto"/>
        <w:ind w:firstLineChars="200" w:firstLine="446"/>
        <w:rPr>
          <w:sz w:val="24"/>
        </w:rPr>
      </w:pPr>
      <w:r>
        <w:rPr>
          <w:sz w:val="24"/>
        </w:rPr>
        <w:lastRenderedPageBreak/>
        <w:t>邮寄地址</w:t>
      </w:r>
      <w:r>
        <w:rPr>
          <w:rFonts w:hint="eastAsia"/>
          <w:sz w:val="24"/>
        </w:rPr>
        <w:t>、邮编</w:t>
      </w:r>
      <w:r>
        <w:rPr>
          <w:sz w:val="24"/>
        </w:rPr>
        <w:t>：</w:t>
      </w:r>
    </w:p>
    <w:p w14:paraId="329215E5" w14:textId="77777777" w:rsidR="000A26BC" w:rsidRDefault="004F4760">
      <w:pPr>
        <w:spacing w:line="360" w:lineRule="auto"/>
        <w:ind w:firstLineChars="200" w:firstLine="446"/>
        <w:rPr>
          <w:sz w:val="24"/>
        </w:rPr>
      </w:pPr>
      <w:r>
        <w:rPr>
          <w:sz w:val="24"/>
        </w:rPr>
        <w:t>邮寄联系人、手机号码：</w:t>
      </w:r>
    </w:p>
    <w:p w14:paraId="295EB09C" w14:textId="77777777" w:rsidR="000A26BC" w:rsidRDefault="000A26BC">
      <w:pPr>
        <w:spacing w:line="360" w:lineRule="auto"/>
        <w:ind w:firstLineChars="200" w:firstLine="446"/>
        <w:rPr>
          <w:sz w:val="24"/>
        </w:rPr>
      </w:pPr>
    </w:p>
    <w:p w14:paraId="30AA0FEA" w14:textId="77777777" w:rsidR="000A26BC" w:rsidRDefault="000A26BC">
      <w:pPr>
        <w:spacing w:line="360" w:lineRule="auto"/>
        <w:ind w:firstLineChars="200" w:firstLine="446"/>
        <w:rPr>
          <w:sz w:val="24"/>
        </w:rPr>
      </w:pPr>
    </w:p>
    <w:p w14:paraId="0731432D" w14:textId="77777777" w:rsidR="000A26BC" w:rsidRDefault="000A26BC">
      <w:pPr>
        <w:spacing w:line="360" w:lineRule="auto"/>
        <w:ind w:firstLineChars="200" w:firstLine="446"/>
        <w:rPr>
          <w:sz w:val="24"/>
        </w:rPr>
      </w:pPr>
    </w:p>
    <w:p w14:paraId="07EACD8C" w14:textId="77777777" w:rsidR="000A26BC" w:rsidRDefault="004F4760">
      <w:pPr>
        <w:spacing w:line="360" w:lineRule="auto"/>
        <w:ind w:firstLineChars="1700" w:firstLine="3794"/>
        <w:rPr>
          <w:sz w:val="24"/>
        </w:rPr>
      </w:pPr>
      <w:r>
        <w:rPr>
          <w:sz w:val="24"/>
        </w:rPr>
        <w:t>投标人名称：</w:t>
      </w:r>
    </w:p>
    <w:p w14:paraId="55DC302D" w14:textId="77777777" w:rsidR="000A26BC" w:rsidRDefault="004F476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B3110A6" w14:textId="77777777" w:rsidR="000A26BC" w:rsidRDefault="000A26BC">
      <w:pPr>
        <w:spacing w:line="460" w:lineRule="exact"/>
        <w:rPr>
          <w:sz w:val="24"/>
        </w:rPr>
      </w:pPr>
    </w:p>
    <w:p w14:paraId="2458BC7F" w14:textId="77777777" w:rsidR="000A26BC" w:rsidRDefault="004F4760">
      <w:pPr>
        <w:widowControl/>
        <w:jc w:val="left"/>
        <w:rPr>
          <w:sz w:val="24"/>
        </w:rPr>
      </w:pPr>
      <w:r>
        <w:rPr>
          <w:sz w:val="24"/>
        </w:rPr>
        <w:br w:type="page"/>
      </w:r>
    </w:p>
    <w:p w14:paraId="7B442847" w14:textId="77777777" w:rsidR="000A26BC" w:rsidRDefault="004F4760">
      <w:pPr>
        <w:tabs>
          <w:tab w:val="left" w:pos="360"/>
        </w:tabs>
        <w:spacing w:line="360" w:lineRule="auto"/>
        <w:rPr>
          <w:b/>
          <w:sz w:val="24"/>
        </w:rPr>
      </w:pPr>
      <w:r>
        <w:rPr>
          <w:b/>
          <w:sz w:val="24"/>
        </w:rPr>
        <w:lastRenderedPageBreak/>
        <w:t>附件</w:t>
      </w:r>
      <w:r>
        <w:rPr>
          <w:rFonts w:hint="eastAsia"/>
          <w:b/>
          <w:sz w:val="24"/>
        </w:rPr>
        <w:t>2</w:t>
      </w:r>
    </w:p>
    <w:p w14:paraId="00CA2B53" w14:textId="77777777" w:rsidR="000A26BC" w:rsidRDefault="004F4760">
      <w:pPr>
        <w:ind w:right="84"/>
        <w:jc w:val="center"/>
        <w:rPr>
          <w:b/>
          <w:sz w:val="24"/>
        </w:rPr>
      </w:pPr>
      <w:r>
        <w:rPr>
          <w:rFonts w:hint="eastAsia"/>
          <w:b/>
          <w:sz w:val="24"/>
        </w:rPr>
        <w:t>供应商资格声明函</w:t>
      </w:r>
    </w:p>
    <w:p w14:paraId="66ECC89F" w14:textId="77777777" w:rsidR="000A26BC" w:rsidRDefault="000A26BC">
      <w:pPr>
        <w:spacing w:line="360" w:lineRule="auto"/>
        <w:ind w:firstLine="420"/>
        <w:jc w:val="center"/>
        <w:rPr>
          <w:b/>
          <w:sz w:val="24"/>
        </w:rPr>
      </w:pPr>
    </w:p>
    <w:p w14:paraId="24D961D1" w14:textId="77777777" w:rsidR="000A26BC" w:rsidRDefault="004F4760">
      <w:pPr>
        <w:spacing w:line="360" w:lineRule="auto"/>
        <w:rPr>
          <w:sz w:val="24"/>
        </w:rPr>
      </w:pPr>
      <w:r>
        <w:rPr>
          <w:rFonts w:hint="eastAsia"/>
          <w:sz w:val="24"/>
        </w:rPr>
        <w:t>天津市政府采购中心：</w:t>
      </w:r>
    </w:p>
    <w:p w14:paraId="428A5D00" w14:textId="77777777" w:rsidR="000A26BC" w:rsidRDefault="004F4760">
      <w:pPr>
        <w:spacing w:line="360" w:lineRule="auto"/>
        <w:ind w:firstLineChars="200" w:firstLine="446"/>
        <w:rPr>
          <w:sz w:val="24"/>
        </w:rPr>
      </w:pPr>
      <w:r>
        <w:rPr>
          <w:rFonts w:hint="eastAsia"/>
          <w:sz w:val="24"/>
        </w:rPr>
        <w:t>我单位自愿参与本项目的政府采购活动，郑重承诺如下：</w:t>
      </w:r>
    </w:p>
    <w:p w14:paraId="511EAD2E" w14:textId="77777777" w:rsidR="000A26BC" w:rsidRDefault="004F4760">
      <w:pPr>
        <w:spacing w:line="360" w:lineRule="auto"/>
        <w:ind w:firstLineChars="200" w:firstLine="446"/>
        <w:rPr>
          <w:sz w:val="24"/>
        </w:rPr>
      </w:pPr>
      <w:r>
        <w:rPr>
          <w:rFonts w:hint="eastAsia"/>
          <w:sz w:val="24"/>
        </w:rPr>
        <w:t>（一）我单位具有良好的商业信誉和健全的财务会计制度；</w:t>
      </w:r>
    </w:p>
    <w:p w14:paraId="20E691EF" w14:textId="77777777" w:rsidR="000A26BC" w:rsidRDefault="004F4760">
      <w:pPr>
        <w:spacing w:line="360" w:lineRule="auto"/>
        <w:ind w:firstLineChars="200" w:firstLine="446"/>
        <w:rPr>
          <w:sz w:val="24"/>
        </w:rPr>
      </w:pPr>
      <w:r>
        <w:rPr>
          <w:rFonts w:hint="eastAsia"/>
          <w:sz w:val="24"/>
        </w:rPr>
        <w:t>（二）我单位依法缴纳税收和社会保障资金；</w:t>
      </w:r>
    </w:p>
    <w:p w14:paraId="48793798" w14:textId="77777777" w:rsidR="000A26BC" w:rsidRDefault="004F4760">
      <w:pPr>
        <w:spacing w:line="360" w:lineRule="auto"/>
        <w:ind w:firstLineChars="200" w:firstLine="446"/>
        <w:rPr>
          <w:sz w:val="24"/>
        </w:rPr>
      </w:pPr>
      <w:r>
        <w:rPr>
          <w:rFonts w:hint="eastAsia"/>
          <w:sz w:val="24"/>
        </w:rPr>
        <w:t>（三）我单位具备履行合同所必需的设备和专业技术能力；</w:t>
      </w:r>
    </w:p>
    <w:p w14:paraId="6D569DC7" w14:textId="77777777" w:rsidR="000A26BC" w:rsidRDefault="004F4760">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14:paraId="2EEFDA26" w14:textId="77777777" w:rsidR="000A26BC" w:rsidRDefault="004F4760">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14:paraId="4290AB36" w14:textId="77777777" w:rsidR="000A26BC" w:rsidRDefault="004F4760">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0"/>
        <w:tblW w:w="5000" w:type="pct"/>
        <w:tblLook w:val="04A0" w:firstRow="1" w:lastRow="0" w:firstColumn="1" w:lastColumn="0" w:noHBand="0" w:noVBand="1"/>
      </w:tblPr>
      <w:tblGrid>
        <w:gridCol w:w="1809"/>
        <w:gridCol w:w="3877"/>
        <w:gridCol w:w="2842"/>
      </w:tblGrid>
      <w:tr w:rsidR="000A26BC" w14:paraId="555D90A2" w14:textId="77777777">
        <w:tc>
          <w:tcPr>
            <w:tcW w:w="1061" w:type="pct"/>
            <w:vAlign w:val="center"/>
          </w:tcPr>
          <w:p w14:paraId="4305146D" w14:textId="77777777" w:rsidR="000A26BC" w:rsidRDefault="004F4760">
            <w:pPr>
              <w:jc w:val="center"/>
              <w:rPr>
                <w:szCs w:val="21"/>
              </w:rPr>
            </w:pPr>
            <w:r>
              <w:rPr>
                <w:rFonts w:hint="eastAsia"/>
                <w:szCs w:val="21"/>
              </w:rPr>
              <w:t>序号</w:t>
            </w:r>
          </w:p>
        </w:tc>
        <w:tc>
          <w:tcPr>
            <w:tcW w:w="2273" w:type="pct"/>
            <w:vAlign w:val="center"/>
          </w:tcPr>
          <w:p w14:paraId="34ED8353" w14:textId="77777777" w:rsidR="000A26BC" w:rsidRDefault="004F4760">
            <w:pPr>
              <w:jc w:val="center"/>
              <w:rPr>
                <w:szCs w:val="21"/>
              </w:rPr>
            </w:pPr>
            <w:r>
              <w:rPr>
                <w:rFonts w:hint="eastAsia"/>
                <w:szCs w:val="21"/>
              </w:rPr>
              <w:t>单位名称</w:t>
            </w:r>
          </w:p>
        </w:tc>
        <w:tc>
          <w:tcPr>
            <w:tcW w:w="1667" w:type="pct"/>
            <w:vAlign w:val="center"/>
          </w:tcPr>
          <w:p w14:paraId="16D3C5F2" w14:textId="77777777" w:rsidR="000A26BC" w:rsidRDefault="004F4760">
            <w:pPr>
              <w:jc w:val="center"/>
              <w:rPr>
                <w:szCs w:val="21"/>
              </w:rPr>
            </w:pPr>
            <w:r>
              <w:rPr>
                <w:rFonts w:hint="eastAsia"/>
                <w:szCs w:val="21"/>
              </w:rPr>
              <w:t>相互关系类型</w:t>
            </w:r>
          </w:p>
        </w:tc>
      </w:tr>
      <w:tr w:rsidR="000A26BC" w14:paraId="6B2D7A6D" w14:textId="77777777">
        <w:tc>
          <w:tcPr>
            <w:tcW w:w="1061" w:type="pct"/>
            <w:vAlign w:val="center"/>
          </w:tcPr>
          <w:p w14:paraId="018267C7" w14:textId="77777777" w:rsidR="000A26BC" w:rsidRDefault="004F4760">
            <w:pPr>
              <w:jc w:val="center"/>
              <w:rPr>
                <w:szCs w:val="21"/>
              </w:rPr>
            </w:pPr>
            <w:r>
              <w:rPr>
                <w:rFonts w:hint="eastAsia"/>
                <w:szCs w:val="21"/>
              </w:rPr>
              <w:t>1</w:t>
            </w:r>
          </w:p>
        </w:tc>
        <w:tc>
          <w:tcPr>
            <w:tcW w:w="2273" w:type="pct"/>
            <w:vAlign w:val="center"/>
          </w:tcPr>
          <w:p w14:paraId="02D3F75E" w14:textId="77777777" w:rsidR="000A26BC" w:rsidRDefault="000A26BC">
            <w:pPr>
              <w:jc w:val="center"/>
              <w:rPr>
                <w:szCs w:val="21"/>
              </w:rPr>
            </w:pPr>
          </w:p>
        </w:tc>
        <w:tc>
          <w:tcPr>
            <w:tcW w:w="1667" w:type="pct"/>
            <w:vAlign w:val="center"/>
          </w:tcPr>
          <w:p w14:paraId="18C57BDD" w14:textId="77777777" w:rsidR="000A26BC" w:rsidRDefault="000A26BC">
            <w:pPr>
              <w:jc w:val="center"/>
              <w:rPr>
                <w:szCs w:val="21"/>
              </w:rPr>
            </w:pPr>
          </w:p>
        </w:tc>
      </w:tr>
      <w:tr w:rsidR="000A26BC" w14:paraId="31F73CCE" w14:textId="77777777">
        <w:tc>
          <w:tcPr>
            <w:tcW w:w="1061" w:type="pct"/>
            <w:vAlign w:val="center"/>
          </w:tcPr>
          <w:p w14:paraId="4ABE8E70" w14:textId="77777777" w:rsidR="000A26BC" w:rsidRDefault="004F4760">
            <w:pPr>
              <w:jc w:val="center"/>
              <w:rPr>
                <w:szCs w:val="21"/>
              </w:rPr>
            </w:pPr>
            <w:r>
              <w:rPr>
                <w:rFonts w:hint="eastAsia"/>
                <w:szCs w:val="21"/>
              </w:rPr>
              <w:t>2</w:t>
            </w:r>
          </w:p>
        </w:tc>
        <w:tc>
          <w:tcPr>
            <w:tcW w:w="2273" w:type="pct"/>
            <w:vAlign w:val="center"/>
          </w:tcPr>
          <w:p w14:paraId="0B6B310A" w14:textId="77777777" w:rsidR="000A26BC" w:rsidRDefault="000A26BC">
            <w:pPr>
              <w:jc w:val="center"/>
              <w:rPr>
                <w:szCs w:val="21"/>
              </w:rPr>
            </w:pPr>
          </w:p>
        </w:tc>
        <w:tc>
          <w:tcPr>
            <w:tcW w:w="1667" w:type="pct"/>
            <w:vAlign w:val="center"/>
          </w:tcPr>
          <w:p w14:paraId="2A44F1A6" w14:textId="77777777" w:rsidR="000A26BC" w:rsidRDefault="000A26BC">
            <w:pPr>
              <w:jc w:val="center"/>
              <w:rPr>
                <w:szCs w:val="21"/>
              </w:rPr>
            </w:pPr>
          </w:p>
        </w:tc>
      </w:tr>
      <w:tr w:rsidR="000A26BC" w14:paraId="45440DEE" w14:textId="77777777">
        <w:tc>
          <w:tcPr>
            <w:tcW w:w="1061" w:type="pct"/>
            <w:vAlign w:val="center"/>
          </w:tcPr>
          <w:p w14:paraId="74E479F5" w14:textId="77777777" w:rsidR="000A26BC" w:rsidRDefault="004F4760">
            <w:pPr>
              <w:jc w:val="center"/>
              <w:rPr>
                <w:szCs w:val="21"/>
              </w:rPr>
            </w:pPr>
            <w:r>
              <w:rPr>
                <w:rFonts w:hint="eastAsia"/>
                <w:szCs w:val="21"/>
              </w:rPr>
              <w:t>3</w:t>
            </w:r>
          </w:p>
        </w:tc>
        <w:tc>
          <w:tcPr>
            <w:tcW w:w="2273" w:type="pct"/>
            <w:vAlign w:val="center"/>
          </w:tcPr>
          <w:p w14:paraId="7C27A502" w14:textId="77777777" w:rsidR="000A26BC" w:rsidRDefault="000A26BC">
            <w:pPr>
              <w:jc w:val="center"/>
              <w:rPr>
                <w:szCs w:val="21"/>
              </w:rPr>
            </w:pPr>
          </w:p>
        </w:tc>
        <w:tc>
          <w:tcPr>
            <w:tcW w:w="1667" w:type="pct"/>
            <w:vAlign w:val="center"/>
          </w:tcPr>
          <w:p w14:paraId="17F24B6B" w14:textId="77777777" w:rsidR="000A26BC" w:rsidRDefault="000A26BC">
            <w:pPr>
              <w:jc w:val="center"/>
              <w:rPr>
                <w:szCs w:val="21"/>
              </w:rPr>
            </w:pPr>
          </w:p>
        </w:tc>
      </w:tr>
    </w:tbl>
    <w:p w14:paraId="5ED736EE" w14:textId="77777777" w:rsidR="000A26BC" w:rsidRDefault="004F4760">
      <w:pPr>
        <w:spacing w:line="360" w:lineRule="auto"/>
        <w:ind w:firstLineChars="200" w:firstLine="446"/>
        <w:rPr>
          <w:sz w:val="24"/>
        </w:rPr>
      </w:pPr>
      <w:r>
        <w:rPr>
          <w:rFonts w:hint="eastAsia"/>
          <w:sz w:val="24"/>
        </w:rPr>
        <w:t>上表未填写的，视为不存在第（六）条所列情形</w:t>
      </w:r>
    </w:p>
    <w:p w14:paraId="01632FA4" w14:textId="77777777" w:rsidR="000A26BC" w:rsidRDefault="000A26BC">
      <w:pPr>
        <w:spacing w:line="360" w:lineRule="auto"/>
        <w:ind w:firstLineChars="200" w:firstLine="446"/>
        <w:rPr>
          <w:sz w:val="24"/>
        </w:rPr>
      </w:pPr>
    </w:p>
    <w:p w14:paraId="55275EA0" w14:textId="77777777" w:rsidR="000A26BC" w:rsidRDefault="004F4760">
      <w:pPr>
        <w:spacing w:line="360" w:lineRule="auto"/>
        <w:ind w:firstLineChars="200" w:firstLine="446"/>
        <w:rPr>
          <w:sz w:val="24"/>
        </w:rPr>
      </w:pPr>
      <w:r>
        <w:rPr>
          <w:rFonts w:hint="eastAsia"/>
          <w:sz w:val="24"/>
        </w:rPr>
        <w:t>上述声明真实有效，否则我单位承担全部责任和不利后果。</w:t>
      </w:r>
    </w:p>
    <w:p w14:paraId="6265F4DE" w14:textId="77777777" w:rsidR="000A26BC" w:rsidRDefault="000A26BC">
      <w:pPr>
        <w:spacing w:line="360" w:lineRule="auto"/>
        <w:ind w:firstLineChars="200" w:firstLine="446"/>
        <w:rPr>
          <w:sz w:val="24"/>
        </w:rPr>
      </w:pPr>
    </w:p>
    <w:p w14:paraId="7C6FDEA8" w14:textId="77777777" w:rsidR="000A26BC" w:rsidRDefault="004F4760">
      <w:pPr>
        <w:spacing w:line="360" w:lineRule="auto"/>
        <w:ind w:firstLineChars="100" w:firstLine="223"/>
        <w:rPr>
          <w:sz w:val="24"/>
        </w:rPr>
      </w:pPr>
      <w:r>
        <w:rPr>
          <w:sz w:val="24"/>
        </w:rPr>
        <w:t>投标人名称：</w:t>
      </w:r>
    </w:p>
    <w:p w14:paraId="6ABDD674" w14:textId="77777777" w:rsidR="000A26BC" w:rsidRDefault="000A26BC">
      <w:pPr>
        <w:spacing w:line="360" w:lineRule="auto"/>
        <w:ind w:firstLineChars="100" w:firstLine="223"/>
        <w:rPr>
          <w:sz w:val="24"/>
        </w:rPr>
      </w:pPr>
    </w:p>
    <w:p w14:paraId="0FD91110" w14:textId="77777777" w:rsidR="000A26BC" w:rsidRDefault="004F4760">
      <w:pPr>
        <w:spacing w:line="360" w:lineRule="auto"/>
        <w:ind w:firstLineChars="100" w:firstLine="223"/>
        <w:rPr>
          <w:sz w:val="24"/>
        </w:rPr>
      </w:pPr>
      <w:r>
        <w:rPr>
          <w:sz w:val="24"/>
        </w:rPr>
        <w:t>日期：</w:t>
      </w:r>
      <w:r>
        <w:rPr>
          <w:sz w:val="24"/>
        </w:rPr>
        <w:t xml:space="preserve">  </w:t>
      </w:r>
    </w:p>
    <w:p w14:paraId="15703C07" w14:textId="77777777" w:rsidR="000A26BC" w:rsidRDefault="004F4760">
      <w:pPr>
        <w:widowControl/>
        <w:jc w:val="left"/>
        <w:rPr>
          <w:b/>
          <w:bCs/>
          <w:sz w:val="24"/>
        </w:rPr>
      </w:pPr>
      <w:r>
        <w:rPr>
          <w:b/>
          <w:bCs/>
          <w:sz w:val="24"/>
        </w:rPr>
        <w:br w:type="page"/>
      </w:r>
    </w:p>
    <w:p w14:paraId="0DBB8847" w14:textId="77777777" w:rsidR="000A26BC" w:rsidRDefault="004F4760">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Pr>
          <w:b/>
          <w:sz w:val="24"/>
        </w:rPr>
        <w:t>招标文件第</w:t>
      </w:r>
      <w:r>
        <w:rPr>
          <w:rFonts w:hint="eastAsia"/>
          <w:b/>
          <w:sz w:val="24"/>
        </w:rPr>
        <w:t>一</w:t>
      </w:r>
      <w:r>
        <w:rPr>
          <w:b/>
          <w:sz w:val="24"/>
        </w:rPr>
        <w:t>部分供应商资格要求的证件</w:t>
      </w:r>
    </w:p>
    <w:p w14:paraId="6E67B3F4" w14:textId="77777777" w:rsidR="000A26BC" w:rsidRDefault="004F4760">
      <w:pPr>
        <w:widowControl/>
        <w:jc w:val="left"/>
        <w:rPr>
          <w:b/>
          <w:sz w:val="24"/>
        </w:rPr>
      </w:pPr>
      <w:r>
        <w:rPr>
          <w:b/>
          <w:sz w:val="24"/>
        </w:rPr>
        <w:br w:type="page"/>
      </w:r>
    </w:p>
    <w:p w14:paraId="1B6F7F45" w14:textId="77777777" w:rsidR="000A26BC" w:rsidRDefault="004F4760">
      <w:pPr>
        <w:tabs>
          <w:tab w:val="left" w:pos="360"/>
        </w:tabs>
        <w:spacing w:line="360" w:lineRule="auto"/>
        <w:rPr>
          <w:b/>
          <w:sz w:val="24"/>
        </w:rPr>
      </w:pPr>
      <w:r>
        <w:rPr>
          <w:b/>
          <w:sz w:val="24"/>
        </w:rPr>
        <w:lastRenderedPageBreak/>
        <w:t>附件</w:t>
      </w:r>
      <w:r>
        <w:rPr>
          <w:rFonts w:hint="eastAsia"/>
          <w:b/>
          <w:sz w:val="24"/>
        </w:rPr>
        <w:t>4</w:t>
      </w:r>
    </w:p>
    <w:p w14:paraId="1F7235A3" w14:textId="77777777" w:rsidR="000A26BC" w:rsidRDefault="004F4760">
      <w:pPr>
        <w:autoSpaceDN w:val="0"/>
        <w:spacing w:line="360" w:lineRule="auto"/>
        <w:jc w:val="center"/>
        <w:rPr>
          <w:b/>
          <w:bCs/>
          <w:sz w:val="24"/>
        </w:rPr>
      </w:pPr>
      <w:r>
        <w:rPr>
          <w:rFonts w:hint="eastAsia"/>
          <w:b/>
          <w:bCs/>
          <w:sz w:val="24"/>
        </w:rPr>
        <w:t>投标</w:t>
      </w:r>
      <w:r>
        <w:rPr>
          <w:b/>
          <w:bCs/>
          <w:sz w:val="24"/>
        </w:rPr>
        <w:t>代表人授权书</w:t>
      </w:r>
    </w:p>
    <w:p w14:paraId="7B807133" w14:textId="77777777" w:rsidR="000A26BC" w:rsidRDefault="000A26BC">
      <w:pPr>
        <w:spacing w:line="360" w:lineRule="auto"/>
        <w:rPr>
          <w:sz w:val="24"/>
          <w:szCs w:val="21"/>
        </w:rPr>
      </w:pPr>
    </w:p>
    <w:p w14:paraId="09839A35" w14:textId="77777777" w:rsidR="000A26BC" w:rsidRDefault="004F4760">
      <w:pPr>
        <w:spacing w:line="360" w:lineRule="auto"/>
        <w:rPr>
          <w:sz w:val="24"/>
          <w:szCs w:val="21"/>
        </w:rPr>
      </w:pPr>
      <w:r>
        <w:rPr>
          <w:sz w:val="24"/>
          <w:szCs w:val="21"/>
        </w:rPr>
        <w:t>致：天津市政府采购中心</w:t>
      </w:r>
    </w:p>
    <w:p w14:paraId="18BF8D4B" w14:textId="77777777" w:rsidR="000A26BC" w:rsidRDefault="004F4760">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14:paraId="079C25E7" w14:textId="77777777" w:rsidR="000A26BC" w:rsidRDefault="004F4760">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14:paraId="0C66D67A" w14:textId="77777777" w:rsidR="000A26BC" w:rsidRDefault="004F4760">
      <w:pPr>
        <w:spacing w:line="360" w:lineRule="auto"/>
        <w:ind w:firstLineChars="200" w:firstLine="446"/>
        <w:rPr>
          <w:sz w:val="24"/>
          <w:szCs w:val="21"/>
        </w:rPr>
      </w:pPr>
      <w:r>
        <w:rPr>
          <w:sz w:val="24"/>
          <w:szCs w:val="21"/>
        </w:rPr>
        <w:t>本授权书至投标有效期结束前始终有效。</w:t>
      </w:r>
    </w:p>
    <w:p w14:paraId="603ECBB4" w14:textId="77777777" w:rsidR="000A26BC" w:rsidRDefault="004F4760">
      <w:pPr>
        <w:spacing w:line="360" w:lineRule="auto"/>
        <w:ind w:firstLineChars="200" w:firstLine="446"/>
        <w:rPr>
          <w:sz w:val="24"/>
          <w:szCs w:val="21"/>
        </w:rPr>
      </w:pPr>
      <w:r>
        <w:rPr>
          <w:sz w:val="24"/>
          <w:szCs w:val="21"/>
        </w:rPr>
        <w:t>投标代表人无转委托权，特此委托。</w:t>
      </w:r>
    </w:p>
    <w:p w14:paraId="641999DF" w14:textId="77777777" w:rsidR="000A26BC" w:rsidRDefault="000A26BC">
      <w:pPr>
        <w:spacing w:line="360" w:lineRule="auto"/>
        <w:ind w:firstLineChars="200" w:firstLine="446"/>
        <w:rPr>
          <w:sz w:val="24"/>
        </w:rPr>
      </w:pPr>
    </w:p>
    <w:p w14:paraId="4530E5EA" w14:textId="77777777" w:rsidR="000A26BC" w:rsidRDefault="000A26BC">
      <w:pPr>
        <w:spacing w:line="360" w:lineRule="auto"/>
        <w:ind w:firstLineChars="200" w:firstLine="446"/>
        <w:rPr>
          <w:sz w:val="24"/>
        </w:rPr>
      </w:pPr>
    </w:p>
    <w:p w14:paraId="7FF11D0B" w14:textId="77777777" w:rsidR="000A26BC" w:rsidRDefault="004F4760">
      <w:pPr>
        <w:spacing w:line="360" w:lineRule="auto"/>
        <w:ind w:firstLineChars="2100" w:firstLine="4686"/>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f0"/>
        <w:tblW w:w="0" w:type="auto"/>
        <w:tblLook w:val="04A0" w:firstRow="1" w:lastRow="0" w:firstColumn="1" w:lastColumn="0" w:noHBand="0" w:noVBand="1"/>
      </w:tblPr>
      <w:tblGrid>
        <w:gridCol w:w="4264"/>
        <w:gridCol w:w="4264"/>
      </w:tblGrid>
      <w:tr w:rsidR="000A26BC" w14:paraId="45981CD7" w14:textId="77777777">
        <w:tc>
          <w:tcPr>
            <w:tcW w:w="4264" w:type="dxa"/>
          </w:tcPr>
          <w:p w14:paraId="5FF4236F" w14:textId="77777777" w:rsidR="000A26BC" w:rsidRDefault="004F4760">
            <w:pPr>
              <w:spacing w:line="360" w:lineRule="auto"/>
              <w:jc w:val="left"/>
              <w:rPr>
                <w:sz w:val="24"/>
              </w:rPr>
            </w:pPr>
            <w:r>
              <w:rPr>
                <w:rFonts w:hint="eastAsia"/>
                <w:sz w:val="24"/>
              </w:rPr>
              <w:t>投标代表人身份证正面</w:t>
            </w:r>
          </w:p>
          <w:p w14:paraId="34003DA7" w14:textId="77777777" w:rsidR="000A26BC" w:rsidRDefault="000A26BC">
            <w:pPr>
              <w:spacing w:line="360" w:lineRule="auto"/>
              <w:jc w:val="left"/>
              <w:rPr>
                <w:sz w:val="24"/>
              </w:rPr>
            </w:pPr>
          </w:p>
          <w:p w14:paraId="084A11D4" w14:textId="77777777" w:rsidR="000A26BC" w:rsidRDefault="000A26BC">
            <w:pPr>
              <w:spacing w:line="360" w:lineRule="auto"/>
              <w:jc w:val="left"/>
              <w:rPr>
                <w:sz w:val="24"/>
              </w:rPr>
            </w:pPr>
          </w:p>
          <w:p w14:paraId="1C9AA38C" w14:textId="77777777" w:rsidR="000A26BC" w:rsidRDefault="000A26BC">
            <w:pPr>
              <w:spacing w:line="360" w:lineRule="auto"/>
              <w:jc w:val="left"/>
              <w:rPr>
                <w:sz w:val="24"/>
              </w:rPr>
            </w:pPr>
          </w:p>
          <w:p w14:paraId="7380E7CE" w14:textId="77777777" w:rsidR="000A26BC" w:rsidRDefault="000A26BC">
            <w:pPr>
              <w:spacing w:line="360" w:lineRule="auto"/>
              <w:jc w:val="left"/>
              <w:rPr>
                <w:sz w:val="24"/>
              </w:rPr>
            </w:pPr>
          </w:p>
          <w:p w14:paraId="3349C1A6" w14:textId="77777777" w:rsidR="000A26BC" w:rsidRDefault="000A26BC">
            <w:pPr>
              <w:spacing w:line="360" w:lineRule="auto"/>
              <w:jc w:val="left"/>
              <w:rPr>
                <w:sz w:val="24"/>
              </w:rPr>
            </w:pPr>
          </w:p>
        </w:tc>
        <w:tc>
          <w:tcPr>
            <w:tcW w:w="4264" w:type="dxa"/>
          </w:tcPr>
          <w:p w14:paraId="2F96C1DE" w14:textId="77777777" w:rsidR="000A26BC" w:rsidRDefault="004F4760">
            <w:pPr>
              <w:spacing w:line="360" w:lineRule="auto"/>
              <w:jc w:val="left"/>
              <w:rPr>
                <w:sz w:val="24"/>
              </w:rPr>
            </w:pPr>
            <w:r>
              <w:rPr>
                <w:rFonts w:hint="eastAsia"/>
                <w:sz w:val="24"/>
              </w:rPr>
              <w:t>投标代表人身份证背面</w:t>
            </w:r>
          </w:p>
        </w:tc>
      </w:tr>
    </w:tbl>
    <w:p w14:paraId="779750F9" w14:textId="77777777" w:rsidR="000A26BC" w:rsidRDefault="000A26BC">
      <w:pPr>
        <w:spacing w:line="360" w:lineRule="auto"/>
        <w:ind w:firstLineChars="2100" w:firstLine="4686"/>
        <w:rPr>
          <w:sz w:val="24"/>
        </w:rPr>
      </w:pPr>
    </w:p>
    <w:p w14:paraId="030A5DBE" w14:textId="77777777" w:rsidR="000A26BC" w:rsidRDefault="004F4760">
      <w:pPr>
        <w:widowControl/>
        <w:jc w:val="left"/>
        <w:rPr>
          <w:b/>
          <w:sz w:val="24"/>
        </w:rPr>
      </w:pPr>
      <w:r>
        <w:rPr>
          <w:sz w:val="24"/>
        </w:rPr>
        <w:br w:type="page"/>
      </w:r>
      <w:r>
        <w:rPr>
          <w:b/>
          <w:sz w:val="24"/>
        </w:rPr>
        <w:lastRenderedPageBreak/>
        <w:t>附件</w:t>
      </w:r>
      <w:r>
        <w:rPr>
          <w:rFonts w:hint="eastAsia"/>
          <w:b/>
          <w:sz w:val="24"/>
        </w:rPr>
        <w:t>5</w:t>
      </w:r>
    </w:p>
    <w:p w14:paraId="3FBAEA1C" w14:textId="77777777" w:rsidR="000A26BC" w:rsidRDefault="004F4760">
      <w:pPr>
        <w:autoSpaceDN w:val="0"/>
        <w:spacing w:line="360" w:lineRule="auto"/>
        <w:jc w:val="center"/>
        <w:rPr>
          <w:b/>
          <w:bCs/>
          <w:sz w:val="24"/>
        </w:rPr>
      </w:pPr>
      <w:r>
        <w:rPr>
          <w:b/>
          <w:bCs/>
          <w:sz w:val="24"/>
        </w:rPr>
        <w:t>开标一览表</w:t>
      </w:r>
    </w:p>
    <w:p w14:paraId="00B414D6" w14:textId="77777777" w:rsidR="000A26BC" w:rsidRDefault="000A26BC">
      <w:pPr>
        <w:ind w:right="84"/>
        <w:rPr>
          <w:sz w:val="24"/>
        </w:rPr>
      </w:pPr>
    </w:p>
    <w:p w14:paraId="17900600" w14:textId="77777777" w:rsidR="000A26BC" w:rsidRDefault="004F4760">
      <w:pPr>
        <w:spacing w:line="460" w:lineRule="exact"/>
        <w:ind w:left="192"/>
        <w:rPr>
          <w:sz w:val="24"/>
        </w:rPr>
      </w:pPr>
      <w:r>
        <w:rPr>
          <w:sz w:val="24"/>
        </w:rPr>
        <w:t>项目名称：</w:t>
      </w:r>
      <w:r>
        <w:rPr>
          <w:sz w:val="24"/>
          <w:u w:val="single"/>
        </w:rPr>
        <w:t xml:space="preserve">                    </w:t>
      </w:r>
      <w:r>
        <w:rPr>
          <w:sz w:val="24"/>
        </w:rPr>
        <w:t xml:space="preserve">                  </w:t>
      </w:r>
    </w:p>
    <w:p w14:paraId="0B42E095" w14:textId="77777777" w:rsidR="000A26BC" w:rsidRDefault="004F4760">
      <w:pPr>
        <w:spacing w:line="460" w:lineRule="exact"/>
        <w:ind w:left="192"/>
        <w:rPr>
          <w:sz w:val="24"/>
        </w:rPr>
      </w:pPr>
      <w:r>
        <w:rPr>
          <w:sz w:val="24"/>
        </w:rPr>
        <w:t>项目编号：</w:t>
      </w:r>
      <w:r>
        <w:rPr>
          <w:sz w:val="24"/>
          <w:u w:val="single"/>
        </w:rPr>
        <w:t xml:space="preserve">                    </w:t>
      </w:r>
      <w:r>
        <w:rPr>
          <w:sz w:val="24"/>
        </w:rPr>
        <w:t xml:space="preserve">                  </w:t>
      </w:r>
    </w:p>
    <w:p w14:paraId="1FAE640C" w14:textId="77777777" w:rsidR="000A26BC" w:rsidRDefault="004F4760">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0A26BC" w14:paraId="719CB750" w14:textId="77777777">
        <w:trPr>
          <w:jc w:val="center"/>
        </w:trPr>
        <w:tc>
          <w:tcPr>
            <w:tcW w:w="572" w:type="pct"/>
            <w:vAlign w:val="center"/>
          </w:tcPr>
          <w:p w14:paraId="0040ED21" w14:textId="77777777" w:rsidR="000A26BC" w:rsidRDefault="004F4760">
            <w:pPr>
              <w:spacing w:line="460" w:lineRule="exact"/>
              <w:jc w:val="center"/>
              <w:rPr>
                <w:sz w:val="24"/>
              </w:rPr>
            </w:pPr>
            <w:proofErr w:type="gramStart"/>
            <w:r>
              <w:rPr>
                <w:rFonts w:hint="eastAsia"/>
                <w:sz w:val="24"/>
              </w:rPr>
              <w:t>包</w:t>
            </w:r>
            <w:r>
              <w:rPr>
                <w:sz w:val="24"/>
              </w:rPr>
              <w:t>号</w:t>
            </w:r>
            <w:proofErr w:type="gramEnd"/>
          </w:p>
        </w:tc>
        <w:tc>
          <w:tcPr>
            <w:tcW w:w="1001" w:type="pct"/>
            <w:vAlign w:val="center"/>
          </w:tcPr>
          <w:p w14:paraId="55D5AEC4" w14:textId="77777777" w:rsidR="000A26BC" w:rsidRDefault="004F4760">
            <w:pPr>
              <w:spacing w:line="460" w:lineRule="exact"/>
              <w:jc w:val="center"/>
              <w:rPr>
                <w:sz w:val="24"/>
              </w:rPr>
            </w:pPr>
            <w:r>
              <w:rPr>
                <w:rFonts w:hint="eastAsia"/>
                <w:sz w:val="24"/>
              </w:rPr>
              <w:t>包</w:t>
            </w:r>
            <w:r>
              <w:rPr>
                <w:sz w:val="24"/>
              </w:rPr>
              <w:t>名称</w:t>
            </w:r>
          </w:p>
        </w:tc>
        <w:tc>
          <w:tcPr>
            <w:tcW w:w="858" w:type="pct"/>
            <w:vAlign w:val="center"/>
          </w:tcPr>
          <w:p w14:paraId="019E7800" w14:textId="77777777" w:rsidR="000A26BC" w:rsidRDefault="004F4760">
            <w:pPr>
              <w:spacing w:line="460" w:lineRule="exact"/>
              <w:jc w:val="center"/>
              <w:rPr>
                <w:sz w:val="24"/>
              </w:rPr>
            </w:pPr>
            <w:r>
              <w:rPr>
                <w:sz w:val="24"/>
              </w:rPr>
              <w:t>品牌</w:t>
            </w:r>
          </w:p>
        </w:tc>
        <w:tc>
          <w:tcPr>
            <w:tcW w:w="941" w:type="pct"/>
            <w:vAlign w:val="center"/>
          </w:tcPr>
          <w:p w14:paraId="376E5990" w14:textId="77777777" w:rsidR="000A26BC" w:rsidRDefault="004F4760">
            <w:pPr>
              <w:spacing w:line="460" w:lineRule="exact"/>
              <w:jc w:val="center"/>
              <w:rPr>
                <w:sz w:val="24"/>
              </w:rPr>
            </w:pPr>
            <w:r>
              <w:rPr>
                <w:sz w:val="24"/>
              </w:rPr>
              <w:t>投标总价</w:t>
            </w:r>
          </w:p>
        </w:tc>
        <w:tc>
          <w:tcPr>
            <w:tcW w:w="858" w:type="pct"/>
            <w:vAlign w:val="center"/>
          </w:tcPr>
          <w:p w14:paraId="1F6EC0AF" w14:textId="77777777" w:rsidR="000A26BC" w:rsidRDefault="004F4760">
            <w:pPr>
              <w:spacing w:line="460" w:lineRule="exact"/>
              <w:jc w:val="center"/>
              <w:rPr>
                <w:sz w:val="24"/>
              </w:rPr>
            </w:pPr>
            <w:r>
              <w:rPr>
                <w:sz w:val="24"/>
              </w:rPr>
              <w:t>交货期</w:t>
            </w:r>
          </w:p>
        </w:tc>
        <w:tc>
          <w:tcPr>
            <w:tcW w:w="770" w:type="pct"/>
            <w:vAlign w:val="center"/>
          </w:tcPr>
          <w:p w14:paraId="76E2B092" w14:textId="77777777" w:rsidR="000A26BC" w:rsidRDefault="004F4760">
            <w:pPr>
              <w:spacing w:line="460" w:lineRule="exact"/>
              <w:jc w:val="center"/>
              <w:rPr>
                <w:sz w:val="24"/>
              </w:rPr>
            </w:pPr>
            <w:r>
              <w:rPr>
                <w:sz w:val="24"/>
              </w:rPr>
              <w:t>备注</w:t>
            </w:r>
          </w:p>
        </w:tc>
      </w:tr>
      <w:tr w:rsidR="000A26BC" w14:paraId="6DAAC528" w14:textId="77777777">
        <w:trPr>
          <w:jc w:val="center"/>
        </w:trPr>
        <w:tc>
          <w:tcPr>
            <w:tcW w:w="572" w:type="pct"/>
            <w:vAlign w:val="center"/>
          </w:tcPr>
          <w:p w14:paraId="24317605" w14:textId="77777777" w:rsidR="000A26BC" w:rsidRDefault="004F4760">
            <w:pPr>
              <w:spacing w:line="460" w:lineRule="exact"/>
              <w:jc w:val="center"/>
              <w:rPr>
                <w:sz w:val="24"/>
              </w:rPr>
            </w:pPr>
            <w:r>
              <w:rPr>
                <w:sz w:val="24"/>
              </w:rPr>
              <w:t>1</w:t>
            </w:r>
          </w:p>
        </w:tc>
        <w:tc>
          <w:tcPr>
            <w:tcW w:w="1001" w:type="pct"/>
            <w:vAlign w:val="center"/>
          </w:tcPr>
          <w:p w14:paraId="18895E55" w14:textId="77777777" w:rsidR="000A26BC" w:rsidRDefault="000A26BC">
            <w:pPr>
              <w:spacing w:line="460" w:lineRule="exact"/>
              <w:jc w:val="center"/>
              <w:rPr>
                <w:sz w:val="24"/>
              </w:rPr>
            </w:pPr>
          </w:p>
        </w:tc>
        <w:tc>
          <w:tcPr>
            <w:tcW w:w="858" w:type="pct"/>
            <w:vAlign w:val="center"/>
          </w:tcPr>
          <w:p w14:paraId="68F4A56A" w14:textId="77777777" w:rsidR="000A26BC" w:rsidRDefault="000A26BC">
            <w:pPr>
              <w:spacing w:line="460" w:lineRule="exact"/>
              <w:jc w:val="center"/>
              <w:rPr>
                <w:sz w:val="24"/>
              </w:rPr>
            </w:pPr>
          </w:p>
        </w:tc>
        <w:tc>
          <w:tcPr>
            <w:tcW w:w="941" w:type="pct"/>
            <w:vAlign w:val="center"/>
          </w:tcPr>
          <w:p w14:paraId="0C7AB8BD" w14:textId="77777777" w:rsidR="000A26BC" w:rsidRDefault="000A26BC">
            <w:pPr>
              <w:spacing w:line="460" w:lineRule="exact"/>
              <w:jc w:val="center"/>
              <w:rPr>
                <w:sz w:val="24"/>
              </w:rPr>
            </w:pPr>
          </w:p>
        </w:tc>
        <w:tc>
          <w:tcPr>
            <w:tcW w:w="858" w:type="pct"/>
            <w:vAlign w:val="center"/>
          </w:tcPr>
          <w:p w14:paraId="5B0DED58" w14:textId="77777777" w:rsidR="000A26BC" w:rsidRDefault="000A26BC">
            <w:pPr>
              <w:spacing w:line="460" w:lineRule="exact"/>
              <w:jc w:val="center"/>
              <w:rPr>
                <w:sz w:val="24"/>
              </w:rPr>
            </w:pPr>
          </w:p>
        </w:tc>
        <w:tc>
          <w:tcPr>
            <w:tcW w:w="770" w:type="pct"/>
            <w:vAlign w:val="center"/>
          </w:tcPr>
          <w:p w14:paraId="40573C22" w14:textId="77777777" w:rsidR="000A26BC" w:rsidRDefault="000A26BC">
            <w:pPr>
              <w:spacing w:line="460" w:lineRule="exact"/>
              <w:jc w:val="center"/>
              <w:rPr>
                <w:sz w:val="24"/>
              </w:rPr>
            </w:pPr>
          </w:p>
        </w:tc>
      </w:tr>
      <w:tr w:rsidR="000A26BC" w14:paraId="083AFB2F" w14:textId="77777777">
        <w:trPr>
          <w:jc w:val="center"/>
        </w:trPr>
        <w:tc>
          <w:tcPr>
            <w:tcW w:w="572" w:type="pct"/>
            <w:vAlign w:val="center"/>
          </w:tcPr>
          <w:p w14:paraId="4B5A8372" w14:textId="77777777" w:rsidR="000A26BC" w:rsidRDefault="004F4760">
            <w:pPr>
              <w:spacing w:line="460" w:lineRule="exact"/>
              <w:jc w:val="center"/>
              <w:rPr>
                <w:sz w:val="24"/>
              </w:rPr>
            </w:pPr>
            <w:r>
              <w:rPr>
                <w:rFonts w:hint="eastAsia"/>
                <w:sz w:val="24"/>
              </w:rPr>
              <w:t>2</w:t>
            </w:r>
          </w:p>
        </w:tc>
        <w:tc>
          <w:tcPr>
            <w:tcW w:w="1001" w:type="pct"/>
            <w:vAlign w:val="center"/>
          </w:tcPr>
          <w:p w14:paraId="6A718640" w14:textId="77777777" w:rsidR="000A26BC" w:rsidRDefault="000A26BC">
            <w:pPr>
              <w:spacing w:line="460" w:lineRule="exact"/>
              <w:jc w:val="center"/>
              <w:rPr>
                <w:sz w:val="24"/>
              </w:rPr>
            </w:pPr>
          </w:p>
        </w:tc>
        <w:tc>
          <w:tcPr>
            <w:tcW w:w="858" w:type="pct"/>
            <w:vAlign w:val="center"/>
          </w:tcPr>
          <w:p w14:paraId="20383D4A" w14:textId="77777777" w:rsidR="000A26BC" w:rsidRDefault="000A26BC">
            <w:pPr>
              <w:spacing w:line="460" w:lineRule="exact"/>
              <w:jc w:val="center"/>
              <w:rPr>
                <w:sz w:val="24"/>
              </w:rPr>
            </w:pPr>
          </w:p>
        </w:tc>
        <w:tc>
          <w:tcPr>
            <w:tcW w:w="941" w:type="pct"/>
            <w:vAlign w:val="center"/>
          </w:tcPr>
          <w:p w14:paraId="2893F2E9" w14:textId="77777777" w:rsidR="000A26BC" w:rsidRDefault="000A26BC">
            <w:pPr>
              <w:spacing w:line="460" w:lineRule="exact"/>
              <w:jc w:val="center"/>
              <w:rPr>
                <w:sz w:val="24"/>
              </w:rPr>
            </w:pPr>
          </w:p>
        </w:tc>
        <w:tc>
          <w:tcPr>
            <w:tcW w:w="858" w:type="pct"/>
            <w:vAlign w:val="center"/>
          </w:tcPr>
          <w:p w14:paraId="4EDAA2DE" w14:textId="77777777" w:rsidR="000A26BC" w:rsidRDefault="000A26BC">
            <w:pPr>
              <w:spacing w:line="460" w:lineRule="exact"/>
              <w:jc w:val="center"/>
              <w:rPr>
                <w:sz w:val="24"/>
              </w:rPr>
            </w:pPr>
          </w:p>
        </w:tc>
        <w:tc>
          <w:tcPr>
            <w:tcW w:w="770" w:type="pct"/>
            <w:vAlign w:val="center"/>
          </w:tcPr>
          <w:p w14:paraId="34A710C4" w14:textId="77777777" w:rsidR="000A26BC" w:rsidRDefault="000A26BC">
            <w:pPr>
              <w:spacing w:line="460" w:lineRule="exact"/>
              <w:jc w:val="center"/>
              <w:rPr>
                <w:sz w:val="24"/>
              </w:rPr>
            </w:pPr>
          </w:p>
        </w:tc>
      </w:tr>
      <w:tr w:rsidR="000A26BC" w14:paraId="48C1397B" w14:textId="77777777">
        <w:trPr>
          <w:jc w:val="center"/>
        </w:trPr>
        <w:tc>
          <w:tcPr>
            <w:tcW w:w="572" w:type="pct"/>
            <w:vAlign w:val="center"/>
          </w:tcPr>
          <w:p w14:paraId="59C2F498" w14:textId="77777777" w:rsidR="000A26BC" w:rsidRDefault="000A26BC">
            <w:pPr>
              <w:spacing w:line="460" w:lineRule="exact"/>
              <w:jc w:val="center"/>
              <w:rPr>
                <w:sz w:val="24"/>
              </w:rPr>
            </w:pPr>
          </w:p>
        </w:tc>
        <w:tc>
          <w:tcPr>
            <w:tcW w:w="1001" w:type="pct"/>
            <w:vAlign w:val="center"/>
          </w:tcPr>
          <w:p w14:paraId="272E3FBD" w14:textId="77777777" w:rsidR="000A26BC" w:rsidRDefault="000A26BC">
            <w:pPr>
              <w:spacing w:line="460" w:lineRule="exact"/>
              <w:jc w:val="center"/>
              <w:rPr>
                <w:sz w:val="24"/>
              </w:rPr>
            </w:pPr>
          </w:p>
        </w:tc>
        <w:tc>
          <w:tcPr>
            <w:tcW w:w="858" w:type="pct"/>
            <w:vAlign w:val="center"/>
          </w:tcPr>
          <w:p w14:paraId="34500B4E" w14:textId="77777777" w:rsidR="000A26BC" w:rsidRDefault="000A26BC">
            <w:pPr>
              <w:spacing w:line="460" w:lineRule="exact"/>
              <w:jc w:val="center"/>
              <w:rPr>
                <w:sz w:val="24"/>
              </w:rPr>
            </w:pPr>
          </w:p>
        </w:tc>
        <w:tc>
          <w:tcPr>
            <w:tcW w:w="941" w:type="pct"/>
            <w:vAlign w:val="center"/>
          </w:tcPr>
          <w:p w14:paraId="7DCE7A69" w14:textId="77777777" w:rsidR="000A26BC" w:rsidRDefault="000A26BC">
            <w:pPr>
              <w:spacing w:line="460" w:lineRule="exact"/>
              <w:jc w:val="center"/>
              <w:rPr>
                <w:sz w:val="24"/>
              </w:rPr>
            </w:pPr>
          </w:p>
        </w:tc>
        <w:tc>
          <w:tcPr>
            <w:tcW w:w="858" w:type="pct"/>
            <w:vAlign w:val="center"/>
          </w:tcPr>
          <w:p w14:paraId="753B0E7E" w14:textId="77777777" w:rsidR="000A26BC" w:rsidRDefault="000A26BC">
            <w:pPr>
              <w:spacing w:line="460" w:lineRule="exact"/>
              <w:jc w:val="center"/>
              <w:rPr>
                <w:sz w:val="24"/>
              </w:rPr>
            </w:pPr>
          </w:p>
        </w:tc>
        <w:tc>
          <w:tcPr>
            <w:tcW w:w="770" w:type="pct"/>
            <w:vAlign w:val="center"/>
          </w:tcPr>
          <w:p w14:paraId="75A7FDD1" w14:textId="77777777" w:rsidR="000A26BC" w:rsidRDefault="000A26BC">
            <w:pPr>
              <w:spacing w:line="460" w:lineRule="exact"/>
              <w:jc w:val="center"/>
              <w:rPr>
                <w:sz w:val="24"/>
              </w:rPr>
            </w:pPr>
          </w:p>
        </w:tc>
      </w:tr>
      <w:tr w:rsidR="000A26BC" w14:paraId="544519F5" w14:textId="77777777">
        <w:trPr>
          <w:jc w:val="center"/>
        </w:trPr>
        <w:tc>
          <w:tcPr>
            <w:tcW w:w="572" w:type="pct"/>
            <w:vAlign w:val="center"/>
          </w:tcPr>
          <w:p w14:paraId="37C6F595" w14:textId="77777777" w:rsidR="000A26BC" w:rsidRDefault="000A26BC">
            <w:pPr>
              <w:spacing w:line="460" w:lineRule="exact"/>
              <w:jc w:val="center"/>
              <w:rPr>
                <w:sz w:val="24"/>
              </w:rPr>
            </w:pPr>
          </w:p>
        </w:tc>
        <w:tc>
          <w:tcPr>
            <w:tcW w:w="1001" w:type="pct"/>
            <w:vAlign w:val="center"/>
          </w:tcPr>
          <w:p w14:paraId="66C81D0F" w14:textId="77777777" w:rsidR="000A26BC" w:rsidRDefault="000A26BC">
            <w:pPr>
              <w:spacing w:line="460" w:lineRule="exact"/>
              <w:jc w:val="center"/>
              <w:rPr>
                <w:sz w:val="24"/>
              </w:rPr>
            </w:pPr>
          </w:p>
        </w:tc>
        <w:tc>
          <w:tcPr>
            <w:tcW w:w="858" w:type="pct"/>
            <w:vAlign w:val="center"/>
          </w:tcPr>
          <w:p w14:paraId="260FB0AD" w14:textId="77777777" w:rsidR="000A26BC" w:rsidRDefault="000A26BC">
            <w:pPr>
              <w:spacing w:line="460" w:lineRule="exact"/>
              <w:jc w:val="center"/>
              <w:rPr>
                <w:sz w:val="24"/>
              </w:rPr>
            </w:pPr>
          </w:p>
        </w:tc>
        <w:tc>
          <w:tcPr>
            <w:tcW w:w="941" w:type="pct"/>
            <w:vAlign w:val="center"/>
          </w:tcPr>
          <w:p w14:paraId="42F9A9B9" w14:textId="77777777" w:rsidR="000A26BC" w:rsidRDefault="000A26BC">
            <w:pPr>
              <w:spacing w:line="460" w:lineRule="exact"/>
              <w:jc w:val="center"/>
              <w:rPr>
                <w:sz w:val="24"/>
              </w:rPr>
            </w:pPr>
          </w:p>
        </w:tc>
        <w:tc>
          <w:tcPr>
            <w:tcW w:w="858" w:type="pct"/>
            <w:vAlign w:val="center"/>
          </w:tcPr>
          <w:p w14:paraId="7EF105FB" w14:textId="77777777" w:rsidR="000A26BC" w:rsidRDefault="000A26BC">
            <w:pPr>
              <w:spacing w:line="460" w:lineRule="exact"/>
              <w:jc w:val="center"/>
              <w:rPr>
                <w:sz w:val="24"/>
              </w:rPr>
            </w:pPr>
          </w:p>
        </w:tc>
        <w:tc>
          <w:tcPr>
            <w:tcW w:w="770" w:type="pct"/>
            <w:vAlign w:val="center"/>
          </w:tcPr>
          <w:p w14:paraId="7F7F5DF9" w14:textId="77777777" w:rsidR="000A26BC" w:rsidRDefault="000A26BC">
            <w:pPr>
              <w:spacing w:line="460" w:lineRule="exact"/>
              <w:jc w:val="center"/>
              <w:rPr>
                <w:sz w:val="24"/>
              </w:rPr>
            </w:pPr>
          </w:p>
        </w:tc>
      </w:tr>
      <w:tr w:rsidR="000A26BC" w14:paraId="309B91DB" w14:textId="77777777">
        <w:trPr>
          <w:jc w:val="center"/>
        </w:trPr>
        <w:tc>
          <w:tcPr>
            <w:tcW w:w="572" w:type="pct"/>
            <w:vAlign w:val="center"/>
          </w:tcPr>
          <w:p w14:paraId="7A01B99F" w14:textId="77777777" w:rsidR="000A26BC" w:rsidRDefault="000A26BC">
            <w:pPr>
              <w:spacing w:line="460" w:lineRule="exact"/>
              <w:jc w:val="center"/>
              <w:rPr>
                <w:sz w:val="24"/>
              </w:rPr>
            </w:pPr>
          </w:p>
        </w:tc>
        <w:tc>
          <w:tcPr>
            <w:tcW w:w="1001" w:type="pct"/>
            <w:vAlign w:val="center"/>
          </w:tcPr>
          <w:p w14:paraId="2F3AFF00" w14:textId="77777777" w:rsidR="000A26BC" w:rsidRDefault="000A26BC">
            <w:pPr>
              <w:spacing w:line="460" w:lineRule="exact"/>
              <w:jc w:val="center"/>
              <w:rPr>
                <w:sz w:val="24"/>
              </w:rPr>
            </w:pPr>
          </w:p>
        </w:tc>
        <w:tc>
          <w:tcPr>
            <w:tcW w:w="858" w:type="pct"/>
            <w:vAlign w:val="center"/>
          </w:tcPr>
          <w:p w14:paraId="05556EC2" w14:textId="77777777" w:rsidR="000A26BC" w:rsidRDefault="000A26BC">
            <w:pPr>
              <w:spacing w:line="460" w:lineRule="exact"/>
              <w:jc w:val="center"/>
              <w:rPr>
                <w:sz w:val="24"/>
              </w:rPr>
            </w:pPr>
          </w:p>
        </w:tc>
        <w:tc>
          <w:tcPr>
            <w:tcW w:w="941" w:type="pct"/>
            <w:vAlign w:val="center"/>
          </w:tcPr>
          <w:p w14:paraId="3986AE17" w14:textId="77777777" w:rsidR="000A26BC" w:rsidRDefault="000A26BC">
            <w:pPr>
              <w:spacing w:line="460" w:lineRule="exact"/>
              <w:jc w:val="center"/>
              <w:rPr>
                <w:sz w:val="24"/>
              </w:rPr>
            </w:pPr>
          </w:p>
        </w:tc>
        <w:tc>
          <w:tcPr>
            <w:tcW w:w="858" w:type="pct"/>
            <w:vAlign w:val="center"/>
          </w:tcPr>
          <w:p w14:paraId="7ED1893C" w14:textId="77777777" w:rsidR="000A26BC" w:rsidRDefault="000A26BC">
            <w:pPr>
              <w:spacing w:line="460" w:lineRule="exact"/>
              <w:jc w:val="center"/>
              <w:rPr>
                <w:sz w:val="24"/>
              </w:rPr>
            </w:pPr>
          </w:p>
        </w:tc>
        <w:tc>
          <w:tcPr>
            <w:tcW w:w="770" w:type="pct"/>
            <w:vAlign w:val="center"/>
          </w:tcPr>
          <w:p w14:paraId="478ABDAE" w14:textId="77777777" w:rsidR="000A26BC" w:rsidRDefault="000A26BC">
            <w:pPr>
              <w:spacing w:line="460" w:lineRule="exact"/>
              <w:jc w:val="center"/>
              <w:rPr>
                <w:sz w:val="24"/>
              </w:rPr>
            </w:pPr>
          </w:p>
        </w:tc>
      </w:tr>
      <w:tr w:rsidR="000A26BC" w14:paraId="0A196B86" w14:textId="77777777">
        <w:trPr>
          <w:jc w:val="center"/>
        </w:trPr>
        <w:tc>
          <w:tcPr>
            <w:tcW w:w="572" w:type="pct"/>
            <w:vAlign w:val="center"/>
          </w:tcPr>
          <w:p w14:paraId="5B3749A3" w14:textId="77777777" w:rsidR="000A26BC" w:rsidRDefault="000A26BC">
            <w:pPr>
              <w:spacing w:line="460" w:lineRule="exact"/>
              <w:jc w:val="center"/>
              <w:rPr>
                <w:sz w:val="24"/>
              </w:rPr>
            </w:pPr>
          </w:p>
        </w:tc>
        <w:tc>
          <w:tcPr>
            <w:tcW w:w="1001" w:type="pct"/>
            <w:vAlign w:val="center"/>
          </w:tcPr>
          <w:p w14:paraId="7310CC33" w14:textId="77777777" w:rsidR="000A26BC" w:rsidRDefault="000A26BC">
            <w:pPr>
              <w:spacing w:line="460" w:lineRule="exact"/>
              <w:jc w:val="center"/>
              <w:rPr>
                <w:sz w:val="24"/>
              </w:rPr>
            </w:pPr>
          </w:p>
        </w:tc>
        <w:tc>
          <w:tcPr>
            <w:tcW w:w="858" w:type="pct"/>
            <w:vAlign w:val="center"/>
          </w:tcPr>
          <w:p w14:paraId="6676C67F" w14:textId="77777777" w:rsidR="000A26BC" w:rsidRDefault="000A26BC">
            <w:pPr>
              <w:spacing w:line="460" w:lineRule="exact"/>
              <w:jc w:val="center"/>
              <w:rPr>
                <w:sz w:val="24"/>
              </w:rPr>
            </w:pPr>
          </w:p>
        </w:tc>
        <w:tc>
          <w:tcPr>
            <w:tcW w:w="941" w:type="pct"/>
            <w:vAlign w:val="center"/>
          </w:tcPr>
          <w:p w14:paraId="75A9EDA5" w14:textId="77777777" w:rsidR="000A26BC" w:rsidRDefault="000A26BC">
            <w:pPr>
              <w:spacing w:line="460" w:lineRule="exact"/>
              <w:jc w:val="center"/>
              <w:rPr>
                <w:sz w:val="24"/>
              </w:rPr>
            </w:pPr>
          </w:p>
        </w:tc>
        <w:tc>
          <w:tcPr>
            <w:tcW w:w="858" w:type="pct"/>
            <w:vAlign w:val="center"/>
          </w:tcPr>
          <w:p w14:paraId="130EC848" w14:textId="77777777" w:rsidR="000A26BC" w:rsidRDefault="000A26BC">
            <w:pPr>
              <w:spacing w:line="460" w:lineRule="exact"/>
              <w:jc w:val="center"/>
              <w:rPr>
                <w:sz w:val="24"/>
              </w:rPr>
            </w:pPr>
          </w:p>
        </w:tc>
        <w:tc>
          <w:tcPr>
            <w:tcW w:w="770" w:type="pct"/>
            <w:vAlign w:val="center"/>
          </w:tcPr>
          <w:p w14:paraId="39263704" w14:textId="77777777" w:rsidR="000A26BC" w:rsidRDefault="000A26BC">
            <w:pPr>
              <w:spacing w:line="460" w:lineRule="exact"/>
              <w:jc w:val="center"/>
              <w:rPr>
                <w:sz w:val="24"/>
              </w:rPr>
            </w:pPr>
          </w:p>
        </w:tc>
      </w:tr>
      <w:tr w:rsidR="000A26BC" w14:paraId="564B6067" w14:textId="77777777">
        <w:trPr>
          <w:jc w:val="center"/>
        </w:trPr>
        <w:tc>
          <w:tcPr>
            <w:tcW w:w="572" w:type="pct"/>
            <w:vAlign w:val="center"/>
          </w:tcPr>
          <w:p w14:paraId="0C3EA9B5" w14:textId="77777777" w:rsidR="000A26BC" w:rsidRDefault="000A26BC">
            <w:pPr>
              <w:spacing w:line="460" w:lineRule="exact"/>
              <w:jc w:val="center"/>
              <w:rPr>
                <w:sz w:val="24"/>
              </w:rPr>
            </w:pPr>
          </w:p>
        </w:tc>
        <w:tc>
          <w:tcPr>
            <w:tcW w:w="1001" w:type="pct"/>
            <w:vAlign w:val="center"/>
          </w:tcPr>
          <w:p w14:paraId="5B0136CE" w14:textId="77777777" w:rsidR="000A26BC" w:rsidRDefault="000A26BC">
            <w:pPr>
              <w:spacing w:line="460" w:lineRule="exact"/>
              <w:jc w:val="center"/>
              <w:rPr>
                <w:sz w:val="24"/>
              </w:rPr>
            </w:pPr>
          </w:p>
        </w:tc>
        <w:tc>
          <w:tcPr>
            <w:tcW w:w="858" w:type="pct"/>
            <w:vAlign w:val="center"/>
          </w:tcPr>
          <w:p w14:paraId="58A06390" w14:textId="77777777" w:rsidR="000A26BC" w:rsidRDefault="000A26BC">
            <w:pPr>
              <w:spacing w:line="460" w:lineRule="exact"/>
              <w:jc w:val="center"/>
              <w:rPr>
                <w:sz w:val="24"/>
              </w:rPr>
            </w:pPr>
          </w:p>
        </w:tc>
        <w:tc>
          <w:tcPr>
            <w:tcW w:w="941" w:type="pct"/>
            <w:vAlign w:val="center"/>
          </w:tcPr>
          <w:p w14:paraId="1C186647" w14:textId="77777777" w:rsidR="000A26BC" w:rsidRDefault="000A26BC">
            <w:pPr>
              <w:spacing w:line="460" w:lineRule="exact"/>
              <w:jc w:val="center"/>
              <w:rPr>
                <w:sz w:val="24"/>
              </w:rPr>
            </w:pPr>
          </w:p>
        </w:tc>
        <w:tc>
          <w:tcPr>
            <w:tcW w:w="858" w:type="pct"/>
            <w:vAlign w:val="center"/>
          </w:tcPr>
          <w:p w14:paraId="6F1878E6" w14:textId="77777777" w:rsidR="000A26BC" w:rsidRDefault="000A26BC">
            <w:pPr>
              <w:spacing w:line="460" w:lineRule="exact"/>
              <w:jc w:val="center"/>
              <w:rPr>
                <w:sz w:val="24"/>
              </w:rPr>
            </w:pPr>
          </w:p>
        </w:tc>
        <w:tc>
          <w:tcPr>
            <w:tcW w:w="770" w:type="pct"/>
            <w:vAlign w:val="center"/>
          </w:tcPr>
          <w:p w14:paraId="18E2F7DC" w14:textId="77777777" w:rsidR="000A26BC" w:rsidRDefault="000A26BC">
            <w:pPr>
              <w:spacing w:line="460" w:lineRule="exact"/>
              <w:jc w:val="center"/>
              <w:rPr>
                <w:sz w:val="24"/>
              </w:rPr>
            </w:pPr>
          </w:p>
        </w:tc>
      </w:tr>
      <w:tr w:rsidR="000A26BC" w14:paraId="46D30400" w14:textId="77777777">
        <w:trPr>
          <w:jc w:val="center"/>
        </w:trPr>
        <w:tc>
          <w:tcPr>
            <w:tcW w:w="572" w:type="pct"/>
            <w:vAlign w:val="center"/>
          </w:tcPr>
          <w:p w14:paraId="24BE3313" w14:textId="77777777" w:rsidR="000A26BC" w:rsidRDefault="004F4760">
            <w:pPr>
              <w:spacing w:line="460" w:lineRule="exact"/>
              <w:jc w:val="center"/>
              <w:rPr>
                <w:sz w:val="24"/>
              </w:rPr>
            </w:pPr>
            <w:r>
              <w:rPr>
                <w:sz w:val="24"/>
              </w:rPr>
              <w:t>…</w:t>
            </w:r>
          </w:p>
        </w:tc>
        <w:tc>
          <w:tcPr>
            <w:tcW w:w="1001" w:type="pct"/>
            <w:vAlign w:val="center"/>
          </w:tcPr>
          <w:p w14:paraId="2FBA29B5" w14:textId="77777777" w:rsidR="000A26BC" w:rsidRDefault="000A26BC">
            <w:pPr>
              <w:spacing w:line="460" w:lineRule="exact"/>
              <w:jc w:val="center"/>
              <w:rPr>
                <w:sz w:val="24"/>
              </w:rPr>
            </w:pPr>
          </w:p>
        </w:tc>
        <w:tc>
          <w:tcPr>
            <w:tcW w:w="858" w:type="pct"/>
            <w:vAlign w:val="center"/>
          </w:tcPr>
          <w:p w14:paraId="13DEDB60" w14:textId="77777777" w:rsidR="000A26BC" w:rsidRDefault="000A26BC">
            <w:pPr>
              <w:spacing w:line="460" w:lineRule="exact"/>
              <w:jc w:val="center"/>
              <w:rPr>
                <w:sz w:val="24"/>
              </w:rPr>
            </w:pPr>
          </w:p>
        </w:tc>
        <w:tc>
          <w:tcPr>
            <w:tcW w:w="941" w:type="pct"/>
            <w:vAlign w:val="center"/>
          </w:tcPr>
          <w:p w14:paraId="6792A473" w14:textId="77777777" w:rsidR="000A26BC" w:rsidRDefault="000A26BC">
            <w:pPr>
              <w:spacing w:line="460" w:lineRule="exact"/>
              <w:jc w:val="center"/>
              <w:rPr>
                <w:sz w:val="24"/>
              </w:rPr>
            </w:pPr>
          </w:p>
        </w:tc>
        <w:tc>
          <w:tcPr>
            <w:tcW w:w="858" w:type="pct"/>
            <w:vAlign w:val="center"/>
          </w:tcPr>
          <w:p w14:paraId="7FBBC0EA" w14:textId="77777777" w:rsidR="000A26BC" w:rsidRDefault="000A26BC">
            <w:pPr>
              <w:spacing w:line="460" w:lineRule="exact"/>
              <w:jc w:val="center"/>
              <w:rPr>
                <w:sz w:val="24"/>
              </w:rPr>
            </w:pPr>
          </w:p>
        </w:tc>
        <w:tc>
          <w:tcPr>
            <w:tcW w:w="770" w:type="pct"/>
            <w:vAlign w:val="center"/>
          </w:tcPr>
          <w:p w14:paraId="60E4DBD9" w14:textId="77777777" w:rsidR="000A26BC" w:rsidRDefault="000A26BC">
            <w:pPr>
              <w:spacing w:line="460" w:lineRule="exact"/>
              <w:jc w:val="center"/>
              <w:rPr>
                <w:sz w:val="24"/>
              </w:rPr>
            </w:pPr>
          </w:p>
        </w:tc>
      </w:tr>
      <w:tr w:rsidR="000A26BC" w14:paraId="02D50B9B" w14:textId="77777777">
        <w:trPr>
          <w:jc w:val="center"/>
        </w:trPr>
        <w:tc>
          <w:tcPr>
            <w:tcW w:w="572" w:type="pct"/>
            <w:vAlign w:val="center"/>
          </w:tcPr>
          <w:p w14:paraId="284D4A9E" w14:textId="77777777" w:rsidR="000A26BC" w:rsidRDefault="000A26BC">
            <w:pPr>
              <w:spacing w:line="460" w:lineRule="exact"/>
              <w:jc w:val="center"/>
              <w:rPr>
                <w:sz w:val="24"/>
              </w:rPr>
            </w:pPr>
          </w:p>
        </w:tc>
        <w:tc>
          <w:tcPr>
            <w:tcW w:w="1001" w:type="pct"/>
            <w:vAlign w:val="center"/>
          </w:tcPr>
          <w:p w14:paraId="38346857" w14:textId="77777777" w:rsidR="000A26BC" w:rsidRDefault="000A26BC">
            <w:pPr>
              <w:spacing w:line="460" w:lineRule="exact"/>
              <w:jc w:val="center"/>
              <w:rPr>
                <w:sz w:val="24"/>
              </w:rPr>
            </w:pPr>
          </w:p>
        </w:tc>
        <w:tc>
          <w:tcPr>
            <w:tcW w:w="858" w:type="pct"/>
            <w:vAlign w:val="center"/>
          </w:tcPr>
          <w:p w14:paraId="4D939C62" w14:textId="77777777" w:rsidR="000A26BC" w:rsidRDefault="000A26BC">
            <w:pPr>
              <w:spacing w:line="460" w:lineRule="exact"/>
              <w:jc w:val="center"/>
              <w:rPr>
                <w:sz w:val="24"/>
              </w:rPr>
            </w:pPr>
          </w:p>
        </w:tc>
        <w:tc>
          <w:tcPr>
            <w:tcW w:w="941" w:type="pct"/>
            <w:vAlign w:val="center"/>
          </w:tcPr>
          <w:p w14:paraId="32E34015" w14:textId="77777777" w:rsidR="000A26BC" w:rsidRDefault="000A26BC">
            <w:pPr>
              <w:spacing w:line="460" w:lineRule="exact"/>
              <w:jc w:val="center"/>
              <w:rPr>
                <w:sz w:val="24"/>
              </w:rPr>
            </w:pPr>
          </w:p>
        </w:tc>
        <w:tc>
          <w:tcPr>
            <w:tcW w:w="858" w:type="pct"/>
            <w:vAlign w:val="center"/>
          </w:tcPr>
          <w:p w14:paraId="531E2F5C" w14:textId="77777777" w:rsidR="000A26BC" w:rsidRDefault="000A26BC">
            <w:pPr>
              <w:spacing w:line="460" w:lineRule="exact"/>
              <w:jc w:val="center"/>
              <w:rPr>
                <w:sz w:val="24"/>
              </w:rPr>
            </w:pPr>
          </w:p>
        </w:tc>
        <w:tc>
          <w:tcPr>
            <w:tcW w:w="770" w:type="pct"/>
            <w:vAlign w:val="center"/>
          </w:tcPr>
          <w:p w14:paraId="480BAC12" w14:textId="77777777" w:rsidR="000A26BC" w:rsidRDefault="000A26BC">
            <w:pPr>
              <w:spacing w:line="460" w:lineRule="exact"/>
              <w:jc w:val="center"/>
              <w:rPr>
                <w:sz w:val="24"/>
              </w:rPr>
            </w:pPr>
          </w:p>
        </w:tc>
      </w:tr>
      <w:tr w:rsidR="000A26BC" w14:paraId="0319679D" w14:textId="77777777">
        <w:trPr>
          <w:jc w:val="center"/>
        </w:trPr>
        <w:tc>
          <w:tcPr>
            <w:tcW w:w="572" w:type="pct"/>
            <w:vAlign w:val="center"/>
          </w:tcPr>
          <w:p w14:paraId="422ADD59" w14:textId="77777777" w:rsidR="000A26BC" w:rsidRDefault="000A26BC">
            <w:pPr>
              <w:spacing w:line="460" w:lineRule="exact"/>
              <w:jc w:val="center"/>
              <w:rPr>
                <w:sz w:val="24"/>
              </w:rPr>
            </w:pPr>
          </w:p>
        </w:tc>
        <w:tc>
          <w:tcPr>
            <w:tcW w:w="1001" w:type="pct"/>
            <w:vAlign w:val="center"/>
          </w:tcPr>
          <w:p w14:paraId="017A8757" w14:textId="77777777" w:rsidR="000A26BC" w:rsidRDefault="000A26BC">
            <w:pPr>
              <w:spacing w:line="460" w:lineRule="exact"/>
              <w:jc w:val="center"/>
              <w:rPr>
                <w:sz w:val="24"/>
              </w:rPr>
            </w:pPr>
          </w:p>
        </w:tc>
        <w:tc>
          <w:tcPr>
            <w:tcW w:w="858" w:type="pct"/>
            <w:vAlign w:val="center"/>
          </w:tcPr>
          <w:p w14:paraId="54A6BD37" w14:textId="77777777" w:rsidR="000A26BC" w:rsidRDefault="000A26BC">
            <w:pPr>
              <w:spacing w:line="460" w:lineRule="exact"/>
              <w:jc w:val="center"/>
              <w:rPr>
                <w:sz w:val="24"/>
              </w:rPr>
            </w:pPr>
          </w:p>
        </w:tc>
        <w:tc>
          <w:tcPr>
            <w:tcW w:w="941" w:type="pct"/>
            <w:vAlign w:val="center"/>
          </w:tcPr>
          <w:p w14:paraId="1BB5D20F" w14:textId="77777777" w:rsidR="000A26BC" w:rsidRDefault="000A26BC">
            <w:pPr>
              <w:spacing w:line="460" w:lineRule="exact"/>
              <w:jc w:val="center"/>
              <w:rPr>
                <w:sz w:val="24"/>
              </w:rPr>
            </w:pPr>
          </w:p>
        </w:tc>
        <w:tc>
          <w:tcPr>
            <w:tcW w:w="858" w:type="pct"/>
            <w:vAlign w:val="center"/>
          </w:tcPr>
          <w:p w14:paraId="294837AF" w14:textId="77777777" w:rsidR="000A26BC" w:rsidRDefault="000A26BC">
            <w:pPr>
              <w:spacing w:line="460" w:lineRule="exact"/>
              <w:jc w:val="center"/>
              <w:rPr>
                <w:sz w:val="24"/>
              </w:rPr>
            </w:pPr>
          </w:p>
        </w:tc>
        <w:tc>
          <w:tcPr>
            <w:tcW w:w="770" w:type="pct"/>
            <w:vAlign w:val="center"/>
          </w:tcPr>
          <w:p w14:paraId="528CEAD2" w14:textId="77777777" w:rsidR="000A26BC" w:rsidRDefault="000A26BC">
            <w:pPr>
              <w:spacing w:line="460" w:lineRule="exact"/>
              <w:jc w:val="center"/>
              <w:rPr>
                <w:sz w:val="24"/>
              </w:rPr>
            </w:pPr>
          </w:p>
        </w:tc>
      </w:tr>
    </w:tbl>
    <w:p w14:paraId="00A8A60A" w14:textId="77777777" w:rsidR="000A26BC" w:rsidRDefault="000A26BC">
      <w:pPr>
        <w:spacing w:line="360" w:lineRule="auto"/>
        <w:ind w:right="84" w:firstLine="420"/>
        <w:rPr>
          <w:sz w:val="24"/>
        </w:rPr>
      </w:pPr>
    </w:p>
    <w:p w14:paraId="60F6835B" w14:textId="77777777" w:rsidR="000A26BC" w:rsidRDefault="004F4760">
      <w:pPr>
        <w:spacing w:line="360" w:lineRule="auto"/>
        <w:ind w:firstLineChars="1700" w:firstLine="3794"/>
        <w:rPr>
          <w:sz w:val="24"/>
        </w:rPr>
      </w:pPr>
      <w:r>
        <w:rPr>
          <w:sz w:val="24"/>
        </w:rPr>
        <w:t>投标人名称：</w:t>
      </w:r>
    </w:p>
    <w:p w14:paraId="6C1A33F5" w14:textId="77777777" w:rsidR="000A26BC" w:rsidRDefault="004F476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4483F68" w14:textId="77777777" w:rsidR="000A26BC" w:rsidRDefault="000A26BC">
      <w:pPr>
        <w:spacing w:line="360" w:lineRule="auto"/>
        <w:ind w:right="84" w:firstLine="420"/>
        <w:rPr>
          <w:sz w:val="24"/>
        </w:rPr>
      </w:pPr>
    </w:p>
    <w:p w14:paraId="22B546EF" w14:textId="77777777" w:rsidR="000A26BC" w:rsidRDefault="004F4760">
      <w:pPr>
        <w:widowControl/>
        <w:jc w:val="left"/>
        <w:rPr>
          <w:sz w:val="24"/>
        </w:rPr>
      </w:pPr>
      <w:r>
        <w:rPr>
          <w:sz w:val="24"/>
        </w:rPr>
        <w:br w:type="page"/>
      </w:r>
    </w:p>
    <w:p w14:paraId="1F6F039C" w14:textId="77777777" w:rsidR="000A26BC" w:rsidRDefault="004F4760">
      <w:pPr>
        <w:tabs>
          <w:tab w:val="left" w:pos="360"/>
        </w:tabs>
        <w:spacing w:line="360" w:lineRule="auto"/>
        <w:rPr>
          <w:b/>
          <w:sz w:val="24"/>
        </w:rPr>
      </w:pPr>
      <w:r>
        <w:rPr>
          <w:b/>
          <w:sz w:val="24"/>
        </w:rPr>
        <w:lastRenderedPageBreak/>
        <w:t>附件</w:t>
      </w:r>
      <w:r>
        <w:rPr>
          <w:rFonts w:hint="eastAsia"/>
          <w:b/>
          <w:sz w:val="24"/>
        </w:rPr>
        <w:t>6</w:t>
      </w:r>
    </w:p>
    <w:p w14:paraId="00EA47C6" w14:textId="77777777" w:rsidR="000A26BC" w:rsidRDefault="004F4760">
      <w:pPr>
        <w:autoSpaceDN w:val="0"/>
        <w:spacing w:line="360" w:lineRule="auto"/>
        <w:jc w:val="center"/>
        <w:rPr>
          <w:b/>
          <w:bCs/>
          <w:sz w:val="24"/>
        </w:rPr>
      </w:pPr>
      <w:r>
        <w:rPr>
          <w:b/>
          <w:bCs/>
          <w:sz w:val="24"/>
        </w:rPr>
        <w:t>开标分项一览表</w:t>
      </w:r>
    </w:p>
    <w:p w14:paraId="36D03113" w14:textId="77777777" w:rsidR="000A26BC" w:rsidRDefault="000A26BC">
      <w:pPr>
        <w:ind w:right="84"/>
        <w:rPr>
          <w:sz w:val="24"/>
        </w:rPr>
      </w:pPr>
    </w:p>
    <w:p w14:paraId="6BF77DF1" w14:textId="77777777" w:rsidR="000A26BC" w:rsidRDefault="004F4760">
      <w:pPr>
        <w:spacing w:line="460" w:lineRule="exact"/>
        <w:ind w:left="192"/>
        <w:rPr>
          <w:sz w:val="24"/>
        </w:rPr>
      </w:pPr>
      <w:r>
        <w:rPr>
          <w:sz w:val="24"/>
        </w:rPr>
        <w:t>项目名称：</w:t>
      </w:r>
      <w:r>
        <w:rPr>
          <w:sz w:val="24"/>
          <w:u w:val="single"/>
        </w:rPr>
        <w:t xml:space="preserve">                    </w:t>
      </w:r>
    </w:p>
    <w:p w14:paraId="10A77C44" w14:textId="77777777" w:rsidR="000A26BC" w:rsidRDefault="004F4760">
      <w:pPr>
        <w:spacing w:line="460" w:lineRule="exact"/>
        <w:ind w:left="192"/>
        <w:rPr>
          <w:sz w:val="24"/>
        </w:rPr>
      </w:pPr>
      <w:r>
        <w:rPr>
          <w:sz w:val="24"/>
        </w:rPr>
        <w:t>项目编号：</w:t>
      </w:r>
      <w:r>
        <w:rPr>
          <w:sz w:val="24"/>
          <w:u w:val="single"/>
        </w:rPr>
        <w:t xml:space="preserve">                    </w:t>
      </w:r>
    </w:p>
    <w:p w14:paraId="0456FDF8" w14:textId="77777777" w:rsidR="000A26BC" w:rsidRDefault="004F4760">
      <w:pPr>
        <w:spacing w:line="460" w:lineRule="exact"/>
        <w:ind w:left="192"/>
        <w:rPr>
          <w:sz w:val="24"/>
        </w:rPr>
      </w:pPr>
      <w:r>
        <w:rPr>
          <w:rFonts w:hint="eastAsia"/>
          <w:sz w:val="24"/>
        </w:rPr>
        <w:t>包</w:t>
      </w:r>
      <w:r>
        <w:rPr>
          <w:rFonts w:hint="eastAsia"/>
          <w:sz w:val="24"/>
        </w:rPr>
        <w:t xml:space="preserve">    </w:t>
      </w:r>
      <w:r>
        <w:rPr>
          <w:rFonts w:hint="eastAsia"/>
          <w:sz w:val="24"/>
        </w:rPr>
        <w:t>号：</w:t>
      </w:r>
      <w:r>
        <w:rPr>
          <w:sz w:val="24"/>
          <w:u w:val="single"/>
        </w:rPr>
        <w:t xml:space="preserve">                    </w:t>
      </w:r>
    </w:p>
    <w:p w14:paraId="1859CE97" w14:textId="77777777" w:rsidR="000A26BC" w:rsidRDefault="004F4760">
      <w:pPr>
        <w:spacing w:line="460" w:lineRule="exact"/>
        <w:ind w:firstLineChars="2900" w:firstLine="6472"/>
        <w:rPr>
          <w:sz w:val="24"/>
        </w:rPr>
      </w:pPr>
      <w:r>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0A26BC" w14:paraId="27F87E2D" w14:textId="77777777">
        <w:trPr>
          <w:jc w:val="center"/>
        </w:trPr>
        <w:tc>
          <w:tcPr>
            <w:tcW w:w="813" w:type="dxa"/>
            <w:noWrap/>
            <w:vAlign w:val="center"/>
          </w:tcPr>
          <w:p w14:paraId="485732DF" w14:textId="77777777" w:rsidR="000A26BC" w:rsidRDefault="004F4760">
            <w:pPr>
              <w:widowControl/>
              <w:jc w:val="center"/>
              <w:rPr>
                <w:bCs/>
                <w:kern w:val="0"/>
                <w:sz w:val="24"/>
                <w:szCs w:val="24"/>
              </w:rPr>
            </w:pPr>
            <w:proofErr w:type="gramStart"/>
            <w:r>
              <w:rPr>
                <w:bCs/>
                <w:kern w:val="0"/>
                <w:sz w:val="24"/>
                <w:szCs w:val="24"/>
              </w:rPr>
              <w:t>项号</w:t>
            </w:r>
            <w:proofErr w:type="gramEnd"/>
          </w:p>
        </w:tc>
        <w:tc>
          <w:tcPr>
            <w:tcW w:w="1348" w:type="dxa"/>
            <w:vAlign w:val="center"/>
          </w:tcPr>
          <w:p w14:paraId="544781CF" w14:textId="77777777" w:rsidR="000A26BC" w:rsidRDefault="004F4760">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14:paraId="564BB226" w14:textId="77777777" w:rsidR="000A26BC" w:rsidRDefault="004F4760">
            <w:pPr>
              <w:widowControl/>
              <w:jc w:val="center"/>
              <w:rPr>
                <w:bCs/>
                <w:kern w:val="0"/>
                <w:sz w:val="24"/>
                <w:szCs w:val="24"/>
              </w:rPr>
            </w:pPr>
            <w:r>
              <w:rPr>
                <w:bCs/>
                <w:kern w:val="0"/>
                <w:sz w:val="24"/>
                <w:szCs w:val="24"/>
              </w:rPr>
              <w:t>品牌</w:t>
            </w:r>
          </w:p>
        </w:tc>
        <w:tc>
          <w:tcPr>
            <w:tcW w:w="715" w:type="dxa"/>
            <w:vAlign w:val="center"/>
          </w:tcPr>
          <w:p w14:paraId="30FE2E60" w14:textId="77777777" w:rsidR="000A26BC" w:rsidRDefault="004F4760">
            <w:pPr>
              <w:widowControl/>
              <w:jc w:val="center"/>
              <w:rPr>
                <w:bCs/>
                <w:kern w:val="0"/>
                <w:sz w:val="24"/>
                <w:szCs w:val="24"/>
              </w:rPr>
            </w:pPr>
            <w:r>
              <w:rPr>
                <w:bCs/>
                <w:kern w:val="0"/>
                <w:sz w:val="24"/>
                <w:szCs w:val="24"/>
              </w:rPr>
              <w:t>规格型号</w:t>
            </w:r>
          </w:p>
        </w:tc>
        <w:tc>
          <w:tcPr>
            <w:tcW w:w="1230" w:type="dxa"/>
            <w:vAlign w:val="center"/>
          </w:tcPr>
          <w:p w14:paraId="2245F929" w14:textId="77777777" w:rsidR="000A26BC" w:rsidRDefault="004F4760">
            <w:pPr>
              <w:widowControl/>
              <w:jc w:val="center"/>
              <w:rPr>
                <w:bCs/>
                <w:kern w:val="0"/>
                <w:sz w:val="24"/>
                <w:szCs w:val="24"/>
              </w:rPr>
            </w:pPr>
            <w:r>
              <w:rPr>
                <w:bCs/>
                <w:kern w:val="0"/>
                <w:sz w:val="24"/>
                <w:szCs w:val="24"/>
              </w:rPr>
              <w:t>制造商</w:t>
            </w:r>
          </w:p>
        </w:tc>
        <w:tc>
          <w:tcPr>
            <w:tcW w:w="715" w:type="dxa"/>
            <w:vAlign w:val="center"/>
          </w:tcPr>
          <w:p w14:paraId="71745D07" w14:textId="77777777" w:rsidR="000A26BC" w:rsidRDefault="004F4760">
            <w:pPr>
              <w:widowControl/>
              <w:jc w:val="center"/>
              <w:rPr>
                <w:bCs/>
                <w:kern w:val="0"/>
                <w:sz w:val="24"/>
                <w:szCs w:val="24"/>
              </w:rPr>
            </w:pPr>
            <w:r>
              <w:rPr>
                <w:bCs/>
                <w:kern w:val="0"/>
                <w:sz w:val="24"/>
                <w:szCs w:val="24"/>
              </w:rPr>
              <w:t>产地</w:t>
            </w:r>
          </w:p>
        </w:tc>
        <w:tc>
          <w:tcPr>
            <w:tcW w:w="1235" w:type="dxa"/>
            <w:vAlign w:val="center"/>
          </w:tcPr>
          <w:p w14:paraId="1821CC28" w14:textId="77777777" w:rsidR="000A26BC" w:rsidRDefault="004F4760">
            <w:pPr>
              <w:widowControl/>
              <w:jc w:val="center"/>
              <w:rPr>
                <w:bCs/>
                <w:kern w:val="0"/>
                <w:sz w:val="24"/>
                <w:szCs w:val="24"/>
              </w:rPr>
            </w:pPr>
            <w:r>
              <w:rPr>
                <w:bCs/>
                <w:kern w:val="0"/>
                <w:sz w:val="24"/>
                <w:szCs w:val="24"/>
              </w:rPr>
              <w:t>商品属性</w:t>
            </w:r>
          </w:p>
        </w:tc>
        <w:tc>
          <w:tcPr>
            <w:tcW w:w="715" w:type="dxa"/>
            <w:vAlign w:val="center"/>
          </w:tcPr>
          <w:p w14:paraId="63A1E2AF" w14:textId="77777777" w:rsidR="000A26BC" w:rsidRDefault="004F4760">
            <w:pPr>
              <w:widowControl/>
              <w:jc w:val="center"/>
              <w:rPr>
                <w:bCs/>
                <w:kern w:val="0"/>
                <w:sz w:val="24"/>
                <w:szCs w:val="24"/>
              </w:rPr>
            </w:pPr>
            <w:r>
              <w:rPr>
                <w:bCs/>
                <w:kern w:val="0"/>
                <w:sz w:val="24"/>
                <w:szCs w:val="24"/>
              </w:rPr>
              <w:t>单价</w:t>
            </w:r>
          </w:p>
        </w:tc>
        <w:tc>
          <w:tcPr>
            <w:tcW w:w="795" w:type="dxa"/>
            <w:vAlign w:val="center"/>
          </w:tcPr>
          <w:p w14:paraId="548250B4" w14:textId="77777777" w:rsidR="000A26BC" w:rsidRDefault="004F4760">
            <w:pPr>
              <w:widowControl/>
              <w:jc w:val="center"/>
              <w:rPr>
                <w:bCs/>
                <w:kern w:val="0"/>
                <w:sz w:val="24"/>
                <w:szCs w:val="24"/>
              </w:rPr>
            </w:pPr>
            <w:r>
              <w:rPr>
                <w:bCs/>
                <w:kern w:val="0"/>
                <w:sz w:val="24"/>
                <w:szCs w:val="24"/>
              </w:rPr>
              <w:t>采购数量</w:t>
            </w:r>
          </w:p>
        </w:tc>
        <w:tc>
          <w:tcPr>
            <w:tcW w:w="767" w:type="dxa"/>
            <w:vAlign w:val="center"/>
          </w:tcPr>
          <w:p w14:paraId="265EF045" w14:textId="77777777" w:rsidR="000A26BC" w:rsidRDefault="004F4760">
            <w:pPr>
              <w:widowControl/>
              <w:jc w:val="center"/>
              <w:rPr>
                <w:bCs/>
                <w:kern w:val="0"/>
                <w:sz w:val="24"/>
                <w:szCs w:val="24"/>
              </w:rPr>
            </w:pPr>
            <w:r>
              <w:rPr>
                <w:bCs/>
                <w:kern w:val="0"/>
                <w:sz w:val="24"/>
                <w:szCs w:val="24"/>
              </w:rPr>
              <w:t>计量单位</w:t>
            </w:r>
          </w:p>
        </w:tc>
        <w:tc>
          <w:tcPr>
            <w:tcW w:w="737" w:type="dxa"/>
            <w:vAlign w:val="center"/>
          </w:tcPr>
          <w:p w14:paraId="2334499B" w14:textId="77777777" w:rsidR="000A26BC" w:rsidRDefault="004F4760">
            <w:pPr>
              <w:widowControl/>
              <w:jc w:val="center"/>
              <w:rPr>
                <w:bCs/>
                <w:kern w:val="0"/>
                <w:sz w:val="24"/>
                <w:szCs w:val="24"/>
              </w:rPr>
            </w:pPr>
            <w:r>
              <w:rPr>
                <w:bCs/>
                <w:kern w:val="0"/>
                <w:sz w:val="24"/>
                <w:szCs w:val="24"/>
              </w:rPr>
              <w:t>总价</w:t>
            </w:r>
          </w:p>
        </w:tc>
      </w:tr>
      <w:tr w:rsidR="000A26BC" w14:paraId="55DB2D2F" w14:textId="77777777">
        <w:trPr>
          <w:jc w:val="center"/>
        </w:trPr>
        <w:tc>
          <w:tcPr>
            <w:tcW w:w="813" w:type="dxa"/>
            <w:noWrap/>
            <w:vAlign w:val="center"/>
          </w:tcPr>
          <w:p w14:paraId="030D470A" w14:textId="77777777" w:rsidR="000A26BC" w:rsidRDefault="000A26BC">
            <w:pPr>
              <w:widowControl/>
              <w:jc w:val="center"/>
              <w:rPr>
                <w:kern w:val="0"/>
                <w:sz w:val="24"/>
                <w:szCs w:val="24"/>
              </w:rPr>
            </w:pPr>
          </w:p>
        </w:tc>
        <w:tc>
          <w:tcPr>
            <w:tcW w:w="1348" w:type="dxa"/>
            <w:noWrap/>
            <w:vAlign w:val="center"/>
          </w:tcPr>
          <w:p w14:paraId="2F6AF113" w14:textId="77777777" w:rsidR="000A26BC" w:rsidRDefault="000A26BC">
            <w:pPr>
              <w:widowControl/>
              <w:jc w:val="center"/>
              <w:rPr>
                <w:kern w:val="0"/>
                <w:sz w:val="24"/>
                <w:szCs w:val="24"/>
              </w:rPr>
            </w:pPr>
          </w:p>
        </w:tc>
        <w:tc>
          <w:tcPr>
            <w:tcW w:w="716" w:type="dxa"/>
            <w:noWrap/>
            <w:vAlign w:val="center"/>
          </w:tcPr>
          <w:p w14:paraId="34AF205A" w14:textId="77777777" w:rsidR="000A26BC" w:rsidRDefault="000A26BC">
            <w:pPr>
              <w:widowControl/>
              <w:jc w:val="center"/>
              <w:rPr>
                <w:kern w:val="0"/>
                <w:sz w:val="24"/>
                <w:szCs w:val="24"/>
              </w:rPr>
            </w:pPr>
          </w:p>
        </w:tc>
        <w:tc>
          <w:tcPr>
            <w:tcW w:w="715" w:type="dxa"/>
            <w:noWrap/>
            <w:vAlign w:val="center"/>
          </w:tcPr>
          <w:p w14:paraId="3D78DAE3" w14:textId="77777777" w:rsidR="000A26BC" w:rsidRDefault="000A26BC">
            <w:pPr>
              <w:widowControl/>
              <w:jc w:val="center"/>
              <w:rPr>
                <w:kern w:val="0"/>
                <w:sz w:val="24"/>
                <w:szCs w:val="24"/>
              </w:rPr>
            </w:pPr>
          </w:p>
        </w:tc>
        <w:tc>
          <w:tcPr>
            <w:tcW w:w="1230" w:type="dxa"/>
            <w:noWrap/>
            <w:vAlign w:val="center"/>
          </w:tcPr>
          <w:p w14:paraId="60720729" w14:textId="77777777" w:rsidR="000A26BC" w:rsidRDefault="000A26BC">
            <w:pPr>
              <w:widowControl/>
              <w:jc w:val="center"/>
              <w:rPr>
                <w:kern w:val="0"/>
                <w:sz w:val="24"/>
                <w:szCs w:val="24"/>
              </w:rPr>
            </w:pPr>
          </w:p>
        </w:tc>
        <w:tc>
          <w:tcPr>
            <w:tcW w:w="715" w:type="dxa"/>
            <w:noWrap/>
            <w:vAlign w:val="center"/>
          </w:tcPr>
          <w:p w14:paraId="1189A1CA" w14:textId="77777777" w:rsidR="000A26BC" w:rsidRDefault="000A26BC">
            <w:pPr>
              <w:widowControl/>
              <w:jc w:val="center"/>
              <w:rPr>
                <w:kern w:val="0"/>
                <w:sz w:val="24"/>
                <w:szCs w:val="24"/>
              </w:rPr>
            </w:pPr>
          </w:p>
        </w:tc>
        <w:tc>
          <w:tcPr>
            <w:tcW w:w="1235" w:type="dxa"/>
            <w:vAlign w:val="center"/>
          </w:tcPr>
          <w:p w14:paraId="68107974" w14:textId="77777777" w:rsidR="000A26BC" w:rsidRDefault="000A26BC">
            <w:pPr>
              <w:widowControl/>
              <w:jc w:val="center"/>
              <w:rPr>
                <w:kern w:val="0"/>
                <w:sz w:val="24"/>
                <w:szCs w:val="18"/>
              </w:rPr>
            </w:pPr>
          </w:p>
        </w:tc>
        <w:tc>
          <w:tcPr>
            <w:tcW w:w="715" w:type="dxa"/>
            <w:vAlign w:val="center"/>
          </w:tcPr>
          <w:p w14:paraId="5B104462" w14:textId="77777777" w:rsidR="000A26BC" w:rsidRDefault="000A26BC">
            <w:pPr>
              <w:widowControl/>
              <w:jc w:val="center"/>
              <w:rPr>
                <w:kern w:val="0"/>
                <w:sz w:val="24"/>
                <w:szCs w:val="18"/>
              </w:rPr>
            </w:pPr>
          </w:p>
        </w:tc>
        <w:tc>
          <w:tcPr>
            <w:tcW w:w="795" w:type="dxa"/>
            <w:noWrap/>
            <w:vAlign w:val="center"/>
          </w:tcPr>
          <w:p w14:paraId="1A1C5D5D" w14:textId="77777777" w:rsidR="000A26BC" w:rsidRDefault="000A26BC">
            <w:pPr>
              <w:widowControl/>
              <w:jc w:val="center"/>
              <w:rPr>
                <w:kern w:val="0"/>
                <w:sz w:val="24"/>
                <w:szCs w:val="24"/>
              </w:rPr>
            </w:pPr>
          </w:p>
        </w:tc>
        <w:tc>
          <w:tcPr>
            <w:tcW w:w="767" w:type="dxa"/>
            <w:noWrap/>
            <w:vAlign w:val="center"/>
          </w:tcPr>
          <w:p w14:paraId="4D3672A1" w14:textId="77777777" w:rsidR="000A26BC" w:rsidRDefault="000A26BC">
            <w:pPr>
              <w:widowControl/>
              <w:jc w:val="center"/>
              <w:rPr>
                <w:kern w:val="0"/>
                <w:sz w:val="24"/>
                <w:szCs w:val="18"/>
              </w:rPr>
            </w:pPr>
          </w:p>
        </w:tc>
        <w:tc>
          <w:tcPr>
            <w:tcW w:w="737" w:type="dxa"/>
            <w:noWrap/>
            <w:vAlign w:val="center"/>
          </w:tcPr>
          <w:p w14:paraId="3CD86D05" w14:textId="77777777" w:rsidR="000A26BC" w:rsidRDefault="000A26BC">
            <w:pPr>
              <w:widowControl/>
              <w:jc w:val="center"/>
              <w:rPr>
                <w:kern w:val="0"/>
                <w:sz w:val="24"/>
                <w:szCs w:val="24"/>
              </w:rPr>
            </w:pPr>
          </w:p>
        </w:tc>
      </w:tr>
      <w:tr w:rsidR="000A26BC" w14:paraId="20D9E1D6" w14:textId="77777777">
        <w:trPr>
          <w:jc w:val="center"/>
        </w:trPr>
        <w:tc>
          <w:tcPr>
            <w:tcW w:w="813" w:type="dxa"/>
            <w:noWrap/>
            <w:vAlign w:val="center"/>
          </w:tcPr>
          <w:p w14:paraId="54615225" w14:textId="77777777" w:rsidR="000A26BC" w:rsidRDefault="000A26BC">
            <w:pPr>
              <w:widowControl/>
              <w:jc w:val="center"/>
              <w:rPr>
                <w:kern w:val="0"/>
                <w:sz w:val="24"/>
                <w:szCs w:val="24"/>
              </w:rPr>
            </w:pPr>
          </w:p>
        </w:tc>
        <w:tc>
          <w:tcPr>
            <w:tcW w:w="1348" w:type="dxa"/>
            <w:noWrap/>
            <w:vAlign w:val="center"/>
          </w:tcPr>
          <w:p w14:paraId="349928C3" w14:textId="77777777" w:rsidR="000A26BC" w:rsidRDefault="000A26BC">
            <w:pPr>
              <w:widowControl/>
              <w:jc w:val="center"/>
              <w:rPr>
                <w:kern w:val="0"/>
                <w:sz w:val="24"/>
                <w:szCs w:val="24"/>
              </w:rPr>
            </w:pPr>
          </w:p>
        </w:tc>
        <w:tc>
          <w:tcPr>
            <w:tcW w:w="716" w:type="dxa"/>
            <w:noWrap/>
            <w:vAlign w:val="center"/>
          </w:tcPr>
          <w:p w14:paraId="72BD9A14" w14:textId="77777777" w:rsidR="000A26BC" w:rsidRDefault="000A26BC">
            <w:pPr>
              <w:widowControl/>
              <w:jc w:val="center"/>
              <w:rPr>
                <w:kern w:val="0"/>
                <w:sz w:val="24"/>
                <w:szCs w:val="24"/>
              </w:rPr>
            </w:pPr>
          </w:p>
        </w:tc>
        <w:tc>
          <w:tcPr>
            <w:tcW w:w="715" w:type="dxa"/>
            <w:noWrap/>
            <w:vAlign w:val="center"/>
          </w:tcPr>
          <w:p w14:paraId="6ECCD7EA" w14:textId="77777777" w:rsidR="000A26BC" w:rsidRDefault="000A26BC">
            <w:pPr>
              <w:widowControl/>
              <w:jc w:val="center"/>
              <w:rPr>
                <w:kern w:val="0"/>
                <w:sz w:val="24"/>
                <w:szCs w:val="24"/>
              </w:rPr>
            </w:pPr>
          </w:p>
        </w:tc>
        <w:tc>
          <w:tcPr>
            <w:tcW w:w="1230" w:type="dxa"/>
            <w:noWrap/>
            <w:vAlign w:val="center"/>
          </w:tcPr>
          <w:p w14:paraId="43842684" w14:textId="77777777" w:rsidR="000A26BC" w:rsidRDefault="000A26BC">
            <w:pPr>
              <w:widowControl/>
              <w:jc w:val="center"/>
              <w:rPr>
                <w:kern w:val="0"/>
                <w:sz w:val="24"/>
                <w:szCs w:val="24"/>
              </w:rPr>
            </w:pPr>
          </w:p>
        </w:tc>
        <w:tc>
          <w:tcPr>
            <w:tcW w:w="715" w:type="dxa"/>
            <w:noWrap/>
            <w:vAlign w:val="center"/>
          </w:tcPr>
          <w:p w14:paraId="3FC66F31" w14:textId="77777777" w:rsidR="000A26BC" w:rsidRDefault="000A26BC">
            <w:pPr>
              <w:widowControl/>
              <w:jc w:val="center"/>
              <w:rPr>
                <w:kern w:val="0"/>
                <w:sz w:val="24"/>
                <w:szCs w:val="24"/>
              </w:rPr>
            </w:pPr>
          </w:p>
        </w:tc>
        <w:tc>
          <w:tcPr>
            <w:tcW w:w="1235" w:type="dxa"/>
            <w:vAlign w:val="center"/>
          </w:tcPr>
          <w:p w14:paraId="3AA49174" w14:textId="77777777" w:rsidR="000A26BC" w:rsidRDefault="000A26BC">
            <w:pPr>
              <w:widowControl/>
              <w:jc w:val="center"/>
              <w:rPr>
                <w:kern w:val="0"/>
                <w:sz w:val="24"/>
                <w:szCs w:val="18"/>
              </w:rPr>
            </w:pPr>
          </w:p>
        </w:tc>
        <w:tc>
          <w:tcPr>
            <w:tcW w:w="715" w:type="dxa"/>
            <w:vAlign w:val="center"/>
          </w:tcPr>
          <w:p w14:paraId="566CE322" w14:textId="77777777" w:rsidR="000A26BC" w:rsidRDefault="000A26BC">
            <w:pPr>
              <w:widowControl/>
              <w:jc w:val="center"/>
              <w:rPr>
                <w:kern w:val="0"/>
                <w:sz w:val="24"/>
                <w:szCs w:val="18"/>
              </w:rPr>
            </w:pPr>
          </w:p>
        </w:tc>
        <w:tc>
          <w:tcPr>
            <w:tcW w:w="795" w:type="dxa"/>
            <w:noWrap/>
            <w:vAlign w:val="center"/>
          </w:tcPr>
          <w:p w14:paraId="2A5280F2" w14:textId="77777777" w:rsidR="000A26BC" w:rsidRDefault="000A26BC">
            <w:pPr>
              <w:widowControl/>
              <w:jc w:val="center"/>
              <w:rPr>
                <w:kern w:val="0"/>
                <w:sz w:val="24"/>
                <w:szCs w:val="24"/>
              </w:rPr>
            </w:pPr>
          </w:p>
        </w:tc>
        <w:tc>
          <w:tcPr>
            <w:tcW w:w="767" w:type="dxa"/>
            <w:noWrap/>
            <w:vAlign w:val="center"/>
          </w:tcPr>
          <w:p w14:paraId="3A29857A" w14:textId="77777777" w:rsidR="000A26BC" w:rsidRDefault="000A26BC">
            <w:pPr>
              <w:widowControl/>
              <w:jc w:val="center"/>
              <w:rPr>
                <w:kern w:val="0"/>
                <w:sz w:val="24"/>
                <w:szCs w:val="24"/>
              </w:rPr>
            </w:pPr>
          </w:p>
        </w:tc>
        <w:tc>
          <w:tcPr>
            <w:tcW w:w="737" w:type="dxa"/>
            <w:noWrap/>
            <w:vAlign w:val="center"/>
          </w:tcPr>
          <w:p w14:paraId="65F270AF" w14:textId="77777777" w:rsidR="000A26BC" w:rsidRDefault="000A26BC">
            <w:pPr>
              <w:widowControl/>
              <w:jc w:val="center"/>
              <w:rPr>
                <w:kern w:val="0"/>
                <w:sz w:val="24"/>
                <w:szCs w:val="24"/>
              </w:rPr>
            </w:pPr>
          </w:p>
        </w:tc>
      </w:tr>
      <w:tr w:rsidR="000A26BC" w14:paraId="2E43943B" w14:textId="77777777">
        <w:trPr>
          <w:jc w:val="center"/>
        </w:trPr>
        <w:tc>
          <w:tcPr>
            <w:tcW w:w="813" w:type="dxa"/>
            <w:noWrap/>
            <w:vAlign w:val="center"/>
          </w:tcPr>
          <w:p w14:paraId="61B996AC" w14:textId="77777777" w:rsidR="000A26BC" w:rsidRDefault="000A26BC">
            <w:pPr>
              <w:widowControl/>
              <w:jc w:val="center"/>
              <w:rPr>
                <w:kern w:val="0"/>
                <w:sz w:val="24"/>
                <w:szCs w:val="24"/>
              </w:rPr>
            </w:pPr>
          </w:p>
        </w:tc>
        <w:tc>
          <w:tcPr>
            <w:tcW w:w="1348" w:type="dxa"/>
            <w:noWrap/>
            <w:vAlign w:val="center"/>
          </w:tcPr>
          <w:p w14:paraId="27D62CB6" w14:textId="77777777" w:rsidR="000A26BC" w:rsidRDefault="000A26BC">
            <w:pPr>
              <w:widowControl/>
              <w:jc w:val="center"/>
              <w:rPr>
                <w:kern w:val="0"/>
                <w:sz w:val="24"/>
                <w:szCs w:val="24"/>
              </w:rPr>
            </w:pPr>
          </w:p>
        </w:tc>
        <w:tc>
          <w:tcPr>
            <w:tcW w:w="716" w:type="dxa"/>
            <w:noWrap/>
            <w:vAlign w:val="center"/>
          </w:tcPr>
          <w:p w14:paraId="5E7E0EFE" w14:textId="77777777" w:rsidR="000A26BC" w:rsidRDefault="000A26BC">
            <w:pPr>
              <w:widowControl/>
              <w:jc w:val="center"/>
              <w:rPr>
                <w:kern w:val="0"/>
                <w:sz w:val="24"/>
                <w:szCs w:val="24"/>
              </w:rPr>
            </w:pPr>
          </w:p>
        </w:tc>
        <w:tc>
          <w:tcPr>
            <w:tcW w:w="715" w:type="dxa"/>
            <w:noWrap/>
            <w:vAlign w:val="center"/>
          </w:tcPr>
          <w:p w14:paraId="25120E0D" w14:textId="77777777" w:rsidR="000A26BC" w:rsidRDefault="000A26BC">
            <w:pPr>
              <w:widowControl/>
              <w:jc w:val="center"/>
              <w:rPr>
                <w:kern w:val="0"/>
                <w:sz w:val="24"/>
                <w:szCs w:val="24"/>
              </w:rPr>
            </w:pPr>
          </w:p>
        </w:tc>
        <w:tc>
          <w:tcPr>
            <w:tcW w:w="1230" w:type="dxa"/>
            <w:noWrap/>
            <w:vAlign w:val="center"/>
          </w:tcPr>
          <w:p w14:paraId="40B1D227" w14:textId="77777777" w:rsidR="000A26BC" w:rsidRDefault="000A26BC">
            <w:pPr>
              <w:widowControl/>
              <w:jc w:val="center"/>
              <w:rPr>
                <w:kern w:val="0"/>
                <w:sz w:val="24"/>
                <w:szCs w:val="24"/>
              </w:rPr>
            </w:pPr>
          </w:p>
        </w:tc>
        <w:tc>
          <w:tcPr>
            <w:tcW w:w="715" w:type="dxa"/>
            <w:noWrap/>
            <w:vAlign w:val="center"/>
          </w:tcPr>
          <w:p w14:paraId="00D7FC50" w14:textId="77777777" w:rsidR="000A26BC" w:rsidRDefault="000A26BC">
            <w:pPr>
              <w:widowControl/>
              <w:jc w:val="center"/>
              <w:rPr>
                <w:kern w:val="0"/>
                <w:sz w:val="24"/>
                <w:szCs w:val="24"/>
              </w:rPr>
            </w:pPr>
          </w:p>
        </w:tc>
        <w:tc>
          <w:tcPr>
            <w:tcW w:w="1235" w:type="dxa"/>
            <w:vAlign w:val="center"/>
          </w:tcPr>
          <w:p w14:paraId="78F729E1" w14:textId="77777777" w:rsidR="000A26BC" w:rsidRDefault="000A26BC">
            <w:pPr>
              <w:widowControl/>
              <w:jc w:val="center"/>
              <w:rPr>
                <w:kern w:val="0"/>
                <w:sz w:val="24"/>
                <w:szCs w:val="18"/>
              </w:rPr>
            </w:pPr>
          </w:p>
        </w:tc>
        <w:tc>
          <w:tcPr>
            <w:tcW w:w="715" w:type="dxa"/>
            <w:vAlign w:val="center"/>
          </w:tcPr>
          <w:p w14:paraId="3D0E8C02" w14:textId="77777777" w:rsidR="000A26BC" w:rsidRDefault="000A26BC">
            <w:pPr>
              <w:widowControl/>
              <w:jc w:val="center"/>
              <w:rPr>
                <w:kern w:val="0"/>
                <w:sz w:val="24"/>
                <w:szCs w:val="18"/>
              </w:rPr>
            </w:pPr>
          </w:p>
        </w:tc>
        <w:tc>
          <w:tcPr>
            <w:tcW w:w="795" w:type="dxa"/>
            <w:noWrap/>
            <w:vAlign w:val="center"/>
          </w:tcPr>
          <w:p w14:paraId="721E0410" w14:textId="77777777" w:rsidR="000A26BC" w:rsidRDefault="000A26BC">
            <w:pPr>
              <w:widowControl/>
              <w:jc w:val="center"/>
              <w:rPr>
                <w:kern w:val="0"/>
                <w:sz w:val="24"/>
                <w:szCs w:val="24"/>
              </w:rPr>
            </w:pPr>
          </w:p>
        </w:tc>
        <w:tc>
          <w:tcPr>
            <w:tcW w:w="767" w:type="dxa"/>
            <w:noWrap/>
            <w:vAlign w:val="center"/>
          </w:tcPr>
          <w:p w14:paraId="048EC3C4" w14:textId="77777777" w:rsidR="000A26BC" w:rsidRDefault="000A26BC">
            <w:pPr>
              <w:widowControl/>
              <w:jc w:val="center"/>
              <w:rPr>
                <w:kern w:val="0"/>
                <w:sz w:val="24"/>
                <w:szCs w:val="24"/>
              </w:rPr>
            </w:pPr>
          </w:p>
        </w:tc>
        <w:tc>
          <w:tcPr>
            <w:tcW w:w="737" w:type="dxa"/>
            <w:noWrap/>
            <w:vAlign w:val="center"/>
          </w:tcPr>
          <w:p w14:paraId="73F8E3AF" w14:textId="77777777" w:rsidR="000A26BC" w:rsidRDefault="000A26BC">
            <w:pPr>
              <w:widowControl/>
              <w:jc w:val="center"/>
              <w:rPr>
                <w:kern w:val="0"/>
                <w:sz w:val="24"/>
                <w:szCs w:val="24"/>
              </w:rPr>
            </w:pPr>
          </w:p>
        </w:tc>
      </w:tr>
      <w:tr w:rsidR="000A26BC" w14:paraId="04299A51" w14:textId="77777777">
        <w:trPr>
          <w:jc w:val="center"/>
        </w:trPr>
        <w:tc>
          <w:tcPr>
            <w:tcW w:w="813" w:type="dxa"/>
            <w:noWrap/>
            <w:vAlign w:val="center"/>
          </w:tcPr>
          <w:p w14:paraId="719A6563" w14:textId="77777777" w:rsidR="000A26BC" w:rsidRDefault="000A26BC">
            <w:pPr>
              <w:widowControl/>
              <w:jc w:val="center"/>
              <w:rPr>
                <w:kern w:val="0"/>
                <w:sz w:val="24"/>
                <w:szCs w:val="24"/>
              </w:rPr>
            </w:pPr>
          </w:p>
        </w:tc>
        <w:tc>
          <w:tcPr>
            <w:tcW w:w="1348" w:type="dxa"/>
            <w:noWrap/>
            <w:vAlign w:val="center"/>
          </w:tcPr>
          <w:p w14:paraId="4B306B85" w14:textId="77777777" w:rsidR="000A26BC" w:rsidRDefault="000A26BC">
            <w:pPr>
              <w:widowControl/>
              <w:jc w:val="center"/>
              <w:rPr>
                <w:kern w:val="0"/>
                <w:sz w:val="24"/>
                <w:szCs w:val="24"/>
              </w:rPr>
            </w:pPr>
          </w:p>
        </w:tc>
        <w:tc>
          <w:tcPr>
            <w:tcW w:w="716" w:type="dxa"/>
            <w:noWrap/>
            <w:vAlign w:val="center"/>
          </w:tcPr>
          <w:p w14:paraId="1B999E2B" w14:textId="77777777" w:rsidR="000A26BC" w:rsidRDefault="000A26BC">
            <w:pPr>
              <w:widowControl/>
              <w:jc w:val="center"/>
              <w:rPr>
                <w:kern w:val="0"/>
                <w:sz w:val="24"/>
                <w:szCs w:val="24"/>
              </w:rPr>
            </w:pPr>
          </w:p>
        </w:tc>
        <w:tc>
          <w:tcPr>
            <w:tcW w:w="715" w:type="dxa"/>
            <w:noWrap/>
            <w:vAlign w:val="center"/>
          </w:tcPr>
          <w:p w14:paraId="6F558AB8" w14:textId="77777777" w:rsidR="000A26BC" w:rsidRDefault="000A26BC">
            <w:pPr>
              <w:widowControl/>
              <w:jc w:val="center"/>
              <w:rPr>
                <w:kern w:val="0"/>
                <w:sz w:val="24"/>
                <w:szCs w:val="24"/>
              </w:rPr>
            </w:pPr>
          </w:p>
        </w:tc>
        <w:tc>
          <w:tcPr>
            <w:tcW w:w="1230" w:type="dxa"/>
            <w:noWrap/>
            <w:vAlign w:val="center"/>
          </w:tcPr>
          <w:p w14:paraId="3FB7B067" w14:textId="77777777" w:rsidR="000A26BC" w:rsidRDefault="000A26BC">
            <w:pPr>
              <w:widowControl/>
              <w:jc w:val="center"/>
              <w:rPr>
                <w:kern w:val="0"/>
                <w:sz w:val="24"/>
                <w:szCs w:val="24"/>
              </w:rPr>
            </w:pPr>
          </w:p>
        </w:tc>
        <w:tc>
          <w:tcPr>
            <w:tcW w:w="715" w:type="dxa"/>
            <w:noWrap/>
            <w:vAlign w:val="center"/>
          </w:tcPr>
          <w:p w14:paraId="04F72721" w14:textId="77777777" w:rsidR="000A26BC" w:rsidRDefault="000A26BC">
            <w:pPr>
              <w:widowControl/>
              <w:jc w:val="center"/>
              <w:rPr>
                <w:kern w:val="0"/>
                <w:sz w:val="24"/>
                <w:szCs w:val="24"/>
              </w:rPr>
            </w:pPr>
          </w:p>
        </w:tc>
        <w:tc>
          <w:tcPr>
            <w:tcW w:w="1235" w:type="dxa"/>
            <w:noWrap/>
            <w:vAlign w:val="center"/>
          </w:tcPr>
          <w:p w14:paraId="18A4C9F3" w14:textId="77777777" w:rsidR="000A26BC" w:rsidRDefault="000A26BC">
            <w:pPr>
              <w:widowControl/>
              <w:jc w:val="center"/>
              <w:rPr>
                <w:kern w:val="0"/>
                <w:sz w:val="24"/>
                <w:szCs w:val="18"/>
              </w:rPr>
            </w:pPr>
          </w:p>
        </w:tc>
        <w:tc>
          <w:tcPr>
            <w:tcW w:w="715" w:type="dxa"/>
            <w:noWrap/>
            <w:vAlign w:val="center"/>
          </w:tcPr>
          <w:p w14:paraId="04E42228" w14:textId="77777777" w:rsidR="000A26BC" w:rsidRDefault="000A26BC">
            <w:pPr>
              <w:widowControl/>
              <w:jc w:val="center"/>
              <w:rPr>
                <w:kern w:val="0"/>
                <w:sz w:val="24"/>
                <w:szCs w:val="24"/>
              </w:rPr>
            </w:pPr>
          </w:p>
        </w:tc>
        <w:tc>
          <w:tcPr>
            <w:tcW w:w="795" w:type="dxa"/>
            <w:noWrap/>
            <w:vAlign w:val="center"/>
          </w:tcPr>
          <w:p w14:paraId="3EFF18D2" w14:textId="77777777" w:rsidR="000A26BC" w:rsidRDefault="000A26BC">
            <w:pPr>
              <w:widowControl/>
              <w:jc w:val="center"/>
              <w:rPr>
                <w:kern w:val="0"/>
                <w:sz w:val="24"/>
                <w:szCs w:val="24"/>
              </w:rPr>
            </w:pPr>
          </w:p>
        </w:tc>
        <w:tc>
          <w:tcPr>
            <w:tcW w:w="767" w:type="dxa"/>
            <w:noWrap/>
            <w:vAlign w:val="center"/>
          </w:tcPr>
          <w:p w14:paraId="5B680448" w14:textId="77777777" w:rsidR="000A26BC" w:rsidRDefault="000A26BC">
            <w:pPr>
              <w:widowControl/>
              <w:jc w:val="center"/>
              <w:rPr>
                <w:kern w:val="0"/>
                <w:sz w:val="24"/>
                <w:szCs w:val="24"/>
              </w:rPr>
            </w:pPr>
          </w:p>
        </w:tc>
        <w:tc>
          <w:tcPr>
            <w:tcW w:w="737" w:type="dxa"/>
            <w:noWrap/>
            <w:vAlign w:val="center"/>
          </w:tcPr>
          <w:p w14:paraId="40792FBF" w14:textId="77777777" w:rsidR="000A26BC" w:rsidRDefault="000A26BC">
            <w:pPr>
              <w:widowControl/>
              <w:jc w:val="center"/>
              <w:rPr>
                <w:kern w:val="0"/>
                <w:sz w:val="24"/>
                <w:szCs w:val="24"/>
              </w:rPr>
            </w:pPr>
          </w:p>
        </w:tc>
      </w:tr>
      <w:tr w:rsidR="000A26BC" w14:paraId="18DC192D" w14:textId="77777777">
        <w:trPr>
          <w:jc w:val="center"/>
        </w:trPr>
        <w:tc>
          <w:tcPr>
            <w:tcW w:w="813" w:type="dxa"/>
            <w:noWrap/>
            <w:vAlign w:val="center"/>
          </w:tcPr>
          <w:p w14:paraId="4B11C66E" w14:textId="77777777" w:rsidR="000A26BC" w:rsidRDefault="000A26BC">
            <w:pPr>
              <w:widowControl/>
              <w:jc w:val="center"/>
              <w:rPr>
                <w:kern w:val="0"/>
                <w:sz w:val="24"/>
                <w:szCs w:val="24"/>
              </w:rPr>
            </w:pPr>
          </w:p>
        </w:tc>
        <w:tc>
          <w:tcPr>
            <w:tcW w:w="1348" w:type="dxa"/>
            <w:noWrap/>
            <w:vAlign w:val="center"/>
          </w:tcPr>
          <w:p w14:paraId="03F63BDD" w14:textId="77777777" w:rsidR="000A26BC" w:rsidRDefault="000A26BC">
            <w:pPr>
              <w:widowControl/>
              <w:jc w:val="center"/>
              <w:rPr>
                <w:kern w:val="0"/>
                <w:sz w:val="24"/>
                <w:szCs w:val="24"/>
              </w:rPr>
            </w:pPr>
          </w:p>
        </w:tc>
        <w:tc>
          <w:tcPr>
            <w:tcW w:w="716" w:type="dxa"/>
            <w:noWrap/>
            <w:vAlign w:val="center"/>
          </w:tcPr>
          <w:p w14:paraId="18632EDB" w14:textId="77777777" w:rsidR="000A26BC" w:rsidRDefault="000A26BC">
            <w:pPr>
              <w:widowControl/>
              <w:jc w:val="center"/>
              <w:rPr>
                <w:kern w:val="0"/>
                <w:sz w:val="24"/>
                <w:szCs w:val="24"/>
              </w:rPr>
            </w:pPr>
          </w:p>
        </w:tc>
        <w:tc>
          <w:tcPr>
            <w:tcW w:w="715" w:type="dxa"/>
            <w:noWrap/>
            <w:vAlign w:val="center"/>
          </w:tcPr>
          <w:p w14:paraId="3009496C" w14:textId="77777777" w:rsidR="000A26BC" w:rsidRDefault="000A26BC">
            <w:pPr>
              <w:widowControl/>
              <w:jc w:val="center"/>
              <w:rPr>
                <w:kern w:val="0"/>
                <w:sz w:val="24"/>
                <w:szCs w:val="24"/>
              </w:rPr>
            </w:pPr>
          </w:p>
        </w:tc>
        <w:tc>
          <w:tcPr>
            <w:tcW w:w="1230" w:type="dxa"/>
            <w:noWrap/>
            <w:vAlign w:val="center"/>
          </w:tcPr>
          <w:p w14:paraId="6F52811C" w14:textId="77777777" w:rsidR="000A26BC" w:rsidRDefault="000A26BC">
            <w:pPr>
              <w:widowControl/>
              <w:jc w:val="center"/>
              <w:rPr>
                <w:kern w:val="0"/>
                <w:sz w:val="24"/>
                <w:szCs w:val="24"/>
              </w:rPr>
            </w:pPr>
          </w:p>
        </w:tc>
        <w:tc>
          <w:tcPr>
            <w:tcW w:w="715" w:type="dxa"/>
            <w:noWrap/>
            <w:vAlign w:val="center"/>
          </w:tcPr>
          <w:p w14:paraId="4B2FF6F2" w14:textId="77777777" w:rsidR="000A26BC" w:rsidRDefault="000A26BC">
            <w:pPr>
              <w:widowControl/>
              <w:jc w:val="center"/>
              <w:rPr>
                <w:kern w:val="0"/>
                <w:sz w:val="24"/>
                <w:szCs w:val="24"/>
              </w:rPr>
            </w:pPr>
          </w:p>
        </w:tc>
        <w:tc>
          <w:tcPr>
            <w:tcW w:w="1235" w:type="dxa"/>
            <w:noWrap/>
            <w:vAlign w:val="center"/>
          </w:tcPr>
          <w:p w14:paraId="0A2191C9" w14:textId="77777777" w:rsidR="000A26BC" w:rsidRDefault="000A26BC">
            <w:pPr>
              <w:widowControl/>
              <w:jc w:val="center"/>
              <w:rPr>
                <w:kern w:val="0"/>
                <w:sz w:val="24"/>
                <w:szCs w:val="24"/>
              </w:rPr>
            </w:pPr>
          </w:p>
        </w:tc>
        <w:tc>
          <w:tcPr>
            <w:tcW w:w="715" w:type="dxa"/>
            <w:noWrap/>
            <w:vAlign w:val="center"/>
          </w:tcPr>
          <w:p w14:paraId="44E286C3" w14:textId="77777777" w:rsidR="000A26BC" w:rsidRDefault="000A26BC">
            <w:pPr>
              <w:widowControl/>
              <w:jc w:val="center"/>
              <w:rPr>
                <w:kern w:val="0"/>
                <w:sz w:val="24"/>
                <w:szCs w:val="24"/>
              </w:rPr>
            </w:pPr>
          </w:p>
        </w:tc>
        <w:tc>
          <w:tcPr>
            <w:tcW w:w="795" w:type="dxa"/>
            <w:noWrap/>
            <w:vAlign w:val="center"/>
          </w:tcPr>
          <w:p w14:paraId="4158D044" w14:textId="77777777" w:rsidR="000A26BC" w:rsidRDefault="000A26BC">
            <w:pPr>
              <w:widowControl/>
              <w:jc w:val="center"/>
              <w:rPr>
                <w:kern w:val="0"/>
                <w:sz w:val="24"/>
                <w:szCs w:val="24"/>
              </w:rPr>
            </w:pPr>
          </w:p>
        </w:tc>
        <w:tc>
          <w:tcPr>
            <w:tcW w:w="767" w:type="dxa"/>
            <w:noWrap/>
            <w:vAlign w:val="center"/>
          </w:tcPr>
          <w:p w14:paraId="073A89FD" w14:textId="77777777" w:rsidR="000A26BC" w:rsidRDefault="000A26BC">
            <w:pPr>
              <w:widowControl/>
              <w:jc w:val="center"/>
              <w:rPr>
                <w:kern w:val="0"/>
                <w:sz w:val="24"/>
                <w:szCs w:val="24"/>
              </w:rPr>
            </w:pPr>
          </w:p>
        </w:tc>
        <w:tc>
          <w:tcPr>
            <w:tcW w:w="737" w:type="dxa"/>
            <w:noWrap/>
            <w:vAlign w:val="center"/>
          </w:tcPr>
          <w:p w14:paraId="6BCC54BF" w14:textId="77777777" w:rsidR="000A26BC" w:rsidRDefault="000A26BC">
            <w:pPr>
              <w:widowControl/>
              <w:jc w:val="center"/>
              <w:rPr>
                <w:kern w:val="0"/>
                <w:sz w:val="24"/>
                <w:szCs w:val="24"/>
              </w:rPr>
            </w:pPr>
          </w:p>
        </w:tc>
      </w:tr>
      <w:tr w:rsidR="000A26BC" w14:paraId="3A3E51F1" w14:textId="77777777">
        <w:trPr>
          <w:jc w:val="center"/>
        </w:trPr>
        <w:tc>
          <w:tcPr>
            <w:tcW w:w="813" w:type="dxa"/>
            <w:noWrap/>
            <w:vAlign w:val="center"/>
          </w:tcPr>
          <w:p w14:paraId="4EBE9B81" w14:textId="77777777" w:rsidR="000A26BC" w:rsidRDefault="000A26BC">
            <w:pPr>
              <w:widowControl/>
              <w:jc w:val="center"/>
              <w:rPr>
                <w:kern w:val="0"/>
                <w:sz w:val="24"/>
                <w:szCs w:val="24"/>
              </w:rPr>
            </w:pPr>
          </w:p>
        </w:tc>
        <w:tc>
          <w:tcPr>
            <w:tcW w:w="1348" w:type="dxa"/>
            <w:noWrap/>
            <w:vAlign w:val="center"/>
          </w:tcPr>
          <w:p w14:paraId="01607AA2" w14:textId="77777777" w:rsidR="000A26BC" w:rsidRDefault="000A26BC">
            <w:pPr>
              <w:widowControl/>
              <w:jc w:val="center"/>
              <w:rPr>
                <w:kern w:val="0"/>
                <w:sz w:val="24"/>
                <w:szCs w:val="24"/>
              </w:rPr>
            </w:pPr>
          </w:p>
        </w:tc>
        <w:tc>
          <w:tcPr>
            <w:tcW w:w="716" w:type="dxa"/>
            <w:noWrap/>
            <w:vAlign w:val="center"/>
          </w:tcPr>
          <w:p w14:paraId="6D4D595D" w14:textId="77777777" w:rsidR="000A26BC" w:rsidRDefault="000A26BC">
            <w:pPr>
              <w:widowControl/>
              <w:jc w:val="center"/>
              <w:rPr>
                <w:kern w:val="0"/>
                <w:sz w:val="24"/>
                <w:szCs w:val="24"/>
              </w:rPr>
            </w:pPr>
          </w:p>
        </w:tc>
        <w:tc>
          <w:tcPr>
            <w:tcW w:w="715" w:type="dxa"/>
            <w:noWrap/>
            <w:vAlign w:val="center"/>
          </w:tcPr>
          <w:p w14:paraId="4B6A2DB0" w14:textId="77777777" w:rsidR="000A26BC" w:rsidRDefault="000A26BC">
            <w:pPr>
              <w:widowControl/>
              <w:jc w:val="center"/>
              <w:rPr>
                <w:kern w:val="0"/>
                <w:sz w:val="24"/>
                <w:szCs w:val="24"/>
              </w:rPr>
            </w:pPr>
          </w:p>
        </w:tc>
        <w:tc>
          <w:tcPr>
            <w:tcW w:w="1230" w:type="dxa"/>
            <w:noWrap/>
            <w:vAlign w:val="center"/>
          </w:tcPr>
          <w:p w14:paraId="43678357" w14:textId="77777777" w:rsidR="000A26BC" w:rsidRDefault="000A26BC">
            <w:pPr>
              <w:widowControl/>
              <w:jc w:val="center"/>
              <w:rPr>
                <w:kern w:val="0"/>
                <w:sz w:val="24"/>
                <w:szCs w:val="24"/>
              </w:rPr>
            </w:pPr>
          </w:p>
        </w:tc>
        <w:tc>
          <w:tcPr>
            <w:tcW w:w="715" w:type="dxa"/>
            <w:noWrap/>
            <w:vAlign w:val="center"/>
          </w:tcPr>
          <w:p w14:paraId="7526889A" w14:textId="77777777" w:rsidR="000A26BC" w:rsidRDefault="000A26BC">
            <w:pPr>
              <w:widowControl/>
              <w:jc w:val="center"/>
              <w:rPr>
                <w:kern w:val="0"/>
                <w:sz w:val="24"/>
                <w:szCs w:val="24"/>
              </w:rPr>
            </w:pPr>
          </w:p>
        </w:tc>
        <w:tc>
          <w:tcPr>
            <w:tcW w:w="1235" w:type="dxa"/>
            <w:noWrap/>
            <w:vAlign w:val="center"/>
          </w:tcPr>
          <w:p w14:paraId="625380A4" w14:textId="77777777" w:rsidR="000A26BC" w:rsidRDefault="000A26BC">
            <w:pPr>
              <w:widowControl/>
              <w:jc w:val="center"/>
              <w:rPr>
                <w:kern w:val="0"/>
                <w:sz w:val="24"/>
                <w:szCs w:val="24"/>
              </w:rPr>
            </w:pPr>
          </w:p>
        </w:tc>
        <w:tc>
          <w:tcPr>
            <w:tcW w:w="715" w:type="dxa"/>
            <w:noWrap/>
            <w:vAlign w:val="center"/>
          </w:tcPr>
          <w:p w14:paraId="387B07CB" w14:textId="77777777" w:rsidR="000A26BC" w:rsidRDefault="000A26BC">
            <w:pPr>
              <w:widowControl/>
              <w:jc w:val="center"/>
              <w:rPr>
                <w:kern w:val="0"/>
                <w:sz w:val="24"/>
                <w:szCs w:val="24"/>
              </w:rPr>
            </w:pPr>
          </w:p>
        </w:tc>
        <w:tc>
          <w:tcPr>
            <w:tcW w:w="795" w:type="dxa"/>
            <w:noWrap/>
            <w:vAlign w:val="center"/>
          </w:tcPr>
          <w:p w14:paraId="62E6C605" w14:textId="77777777" w:rsidR="000A26BC" w:rsidRDefault="000A26BC">
            <w:pPr>
              <w:widowControl/>
              <w:jc w:val="center"/>
              <w:rPr>
                <w:kern w:val="0"/>
                <w:sz w:val="24"/>
                <w:szCs w:val="24"/>
              </w:rPr>
            </w:pPr>
          </w:p>
        </w:tc>
        <w:tc>
          <w:tcPr>
            <w:tcW w:w="767" w:type="dxa"/>
            <w:noWrap/>
            <w:vAlign w:val="center"/>
          </w:tcPr>
          <w:p w14:paraId="4A478E66" w14:textId="77777777" w:rsidR="000A26BC" w:rsidRDefault="000A26BC">
            <w:pPr>
              <w:widowControl/>
              <w:jc w:val="center"/>
              <w:rPr>
                <w:kern w:val="0"/>
                <w:sz w:val="24"/>
                <w:szCs w:val="24"/>
              </w:rPr>
            </w:pPr>
          </w:p>
        </w:tc>
        <w:tc>
          <w:tcPr>
            <w:tcW w:w="737" w:type="dxa"/>
            <w:noWrap/>
            <w:vAlign w:val="center"/>
          </w:tcPr>
          <w:p w14:paraId="362EBE11" w14:textId="77777777" w:rsidR="000A26BC" w:rsidRDefault="000A26BC">
            <w:pPr>
              <w:widowControl/>
              <w:jc w:val="center"/>
              <w:rPr>
                <w:kern w:val="0"/>
                <w:sz w:val="24"/>
                <w:szCs w:val="24"/>
              </w:rPr>
            </w:pPr>
          </w:p>
        </w:tc>
      </w:tr>
      <w:tr w:rsidR="000A26BC" w14:paraId="560017E2" w14:textId="77777777">
        <w:trPr>
          <w:jc w:val="center"/>
        </w:trPr>
        <w:tc>
          <w:tcPr>
            <w:tcW w:w="813" w:type="dxa"/>
            <w:noWrap/>
            <w:vAlign w:val="center"/>
          </w:tcPr>
          <w:p w14:paraId="03DA5422" w14:textId="77777777" w:rsidR="000A26BC" w:rsidRDefault="000A26BC">
            <w:pPr>
              <w:widowControl/>
              <w:jc w:val="center"/>
              <w:rPr>
                <w:kern w:val="0"/>
                <w:sz w:val="24"/>
                <w:szCs w:val="24"/>
              </w:rPr>
            </w:pPr>
          </w:p>
        </w:tc>
        <w:tc>
          <w:tcPr>
            <w:tcW w:w="1348" w:type="dxa"/>
            <w:noWrap/>
            <w:vAlign w:val="center"/>
          </w:tcPr>
          <w:p w14:paraId="69DA5E10" w14:textId="77777777" w:rsidR="000A26BC" w:rsidRDefault="000A26BC">
            <w:pPr>
              <w:widowControl/>
              <w:jc w:val="center"/>
              <w:rPr>
                <w:kern w:val="0"/>
                <w:sz w:val="24"/>
                <w:szCs w:val="24"/>
              </w:rPr>
            </w:pPr>
          </w:p>
        </w:tc>
        <w:tc>
          <w:tcPr>
            <w:tcW w:w="716" w:type="dxa"/>
            <w:noWrap/>
            <w:vAlign w:val="center"/>
          </w:tcPr>
          <w:p w14:paraId="7957711D" w14:textId="77777777" w:rsidR="000A26BC" w:rsidRDefault="000A26BC">
            <w:pPr>
              <w:widowControl/>
              <w:jc w:val="center"/>
              <w:rPr>
                <w:kern w:val="0"/>
                <w:sz w:val="24"/>
                <w:szCs w:val="24"/>
              </w:rPr>
            </w:pPr>
          </w:p>
        </w:tc>
        <w:tc>
          <w:tcPr>
            <w:tcW w:w="715" w:type="dxa"/>
            <w:noWrap/>
            <w:vAlign w:val="center"/>
          </w:tcPr>
          <w:p w14:paraId="2A9B558E" w14:textId="77777777" w:rsidR="000A26BC" w:rsidRDefault="000A26BC">
            <w:pPr>
              <w:widowControl/>
              <w:jc w:val="center"/>
              <w:rPr>
                <w:kern w:val="0"/>
                <w:sz w:val="24"/>
                <w:szCs w:val="24"/>
              </w:rPr>
            </w:pPr>
          </w:p>
        </w:tc>
        <w:tc>
          <w:tcPr>
            <w:tcW w:w="1230" w:type="dxa"/>
            <w:noWrap/>
            <w:vAlign w:val="center"/>
          </w:tcPr>
          <w:p w14:paraId="242DF158" w14:textId="77777777" w:rsidR="000A26BC" w:rsidRDefault="000A26BC">
            <w:pPr>
              <w:widowControl/>
              <w:jc w:val="center"/>
              <w:rPr>
                <w:kern w:val="0"/>
                <w:sz w:val="24"/>
                <w:szCs w:val="24"/>
              </w:rPr>
            </w:pPr>
          </w:p>
        </w:tc>
        <w:tc>
          <w:tcPr>
            <w:tcW w:w="715" w:type="dxa"/>
            <w:noWrap/>
            <w:vAlign w:val="center"/>
          </w:tcPr>
          <w:p w14:paraId="11907EC2" w14:textId="77777777" w:rsidR="000A26BC" w:rsidRDefault="000A26BC">
            <w:pPr>
              <w:widowControl/>
              <w:jc w:val="center"/>
              <w:rPr>
                <w:kern w:val="0"/>
                <w:sz w:val="24"/>
                <w:szCs w:val="24"/>
              </w:rPr>
            </w:pPr>
          </w:p>
        </w:tc>
        <w:tc>
          <w:tcPr>
            <w:tcW w:w="1235" w:type="dxa"/>
            <w:noWrap/>
            <w:vAlign w:val="center"/>
          </w:tcPr>
          <w:p w14:paraId="6F5B9E62" w14:textId="77777777" w:rsidR="000A26BC" w:rsidRDefault="000A26BC">
            <w:pPr>
              <w:widowControl/>
              <w:jc w:val="center"/>
              <w:rPr>
                <w:kern w:val="0"/>
                <w:sz w:val="24"/>
                <w:szCs w:val="24"/>
              </w:rPr>
            </w:pPr>
          </w:p>
        </w:tc>
        <w:tc>
          <w:tcPr>
            <w:tcW w:w="715" w:type="dxa"/>
            <w:noWrap/>
            <w:vAlign w:val="center"/>
          </w:tcPr>
          <w:p w14:paraId="28D80180" w14:textId="77777777" w:rsidR="000A26BC" w:rsidRDefault="000A26BC">
            <w:pPr>
              <w:widowControl/>
              <w:jc w:val="center"/>
              <w:rPr>
                <w:kern w:val="0"/>
                <w:sz w:val="24"/>
                <w:szCs w:val="24"/>
              </w:rPr>
            </w:pPr>
          </w:p>
        </w:tc>
        <w:tc>
          <w:tcPr>
            <w:tcW w:w="795" w:type="dxa"/>
            <w:noWrap/>
            <w:vAlign w:val="center"/>
          </w:tcPr>
          <w:p w14:paraId="01BE548F" w14:textId="77777777" w:rsidR="000A26BC" w:rsidRDefault="000A26BC">
            <w:pPr>
              <w:widowControl/>
              <w:jc w:val="center"/>
              <w:rPr>
                <w:kern w:val="0"/>
                <w:sz w:val="24"/>
                <w:szCs w:val="24"/>
              </w:rPr>
            </w:pPr>
          </w:p>
        </w:tc>
        <w:tc>
          <w:tcPr>
            <w:tcW w:w="767" w:type="dxa"/>
            <w:noWrap/>
            <w:vAlign w:val="center"/>
          </w:tcPr>
          <w:p w14:paraId="7DBEA93E" w14:textId="77777777" w:rsidR="000A26BC" w:rsidRDefault="000A26BC">
            <w:pPr>
              <w:widowControl/>
              <w:jc w:val="center"/>
              <w:rPr>
                <w:kern w:val="0"/>
                <w:sz w:val="24"/>
                <w:szCs w:val="24"/>
              </w:rPr>
            </w:pPr>
          </w:p>
        </w:tc>
        <w:tc>
          <w:tcPr>
            <w:tcW w:w="737" w:type="dxa"/>
            <w:noWrap/>
            <w:vAlign w:val="center"/>
          </w:tcPr>
          <w:p w14:paraId="166FB1AE" w14:textId="77777777" w:rsidR="000A26BC" w:rsidRDefault="000A26BC">
            <w:pPr>
              <w:widowControl/>
              <w:jc w:val="center"/>
              <w:rPr>
                <w:kern w:val="0"/>
                <w:sz w:val="24"/>
                <w:szCs w:val="24"/>
              </w:rPr>
            </w:pPr>
          </w:p>
        </w:tc>
      </w:tr>
    </w:tbl>
    <w:p w14:paraId="5CA1115E" w14:textId="77777777" w:rsidR="000A26BC" w:rsidRDefault="000A26BC">
      <w:pPr>
        <w:ind w:left="180"/>
        <w:rPr>
          <w:sz w:val="24"/>
        </w:rPr>
      </w:pPr>
    </w:p>
    <w:p w14:paraId="2A241BF1" w14:textId="77777777" w:rsidR="000A26BC" w:rsidRDefault="004F4760">
      <w:pPr>
        <w:spacing w:line="360" w:lineRule="auto"/>
        <w:ind w:left="181"/>
        <w:rPr>
          <w:sz w:val="24"/>
          <w:szCs w:val="24"/>
        </w:rPr>
      </w:pPr>
      <w:r>
        <w:rPr>
          <w:sz w:val="24"/>
          <w:szCs w:val="24"/>
        </w:rPr>
        <w:t>注：</w:t>
      </w:r>
    </w:p>
    <w:p w14:paraId="4650A964" w14:textId="77777777" w:rsidR="000A26BC" w:rsidRDefault="004F4760">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14:paraId="1F7F4E0D" w14:textId="77777777" w:rsidR="000A26BC" w:rsidRDefault="004F4760">
      <w:pPr>
        <w:spacing w:line="360" w:lineRule="auto"/>
        <w:ind w:left="181"/>
        <w:rPr>
          <w:sz w:val="24"/>
          <w:szCs w:val="24"/>
        </w:rPr>
      </w:pPr>
      <w:r>
        <w:rPr>
          <w:sz w:val="24"/>
          <w:szCs w:val="24"/>
        </w:rPr>
        <w:t xml:space="preserve">2. </w:t>
      </w:r>
      <w:r>
        <w:rPr>
          <w:sz w:val="24"/>
          <w:szCs w:val="24"/>
        </w:rPr>
        <w:t>开标分项一览表中应列明开标一览表中每项的分项内容。</w:t>
      </w:r>
    </w:p>
    <w:p w14:paraId="71E211B3" w14:textId="77777777" w:rsidR="000A26BC" w:rsidRDefault="004F4760">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14:paraId="08CDFD16" w14:textId="77777777" w:rsidR="000A26BC" w:rsidRDefault="000A26BC">
      <w:pPr>
        <w:spacing w:line="360" w:lineRule="auto"/>
        <w:ind w:left="181"/>
        <w:rPr>
          <w:sz w:val="24"/>
          <w:szCs w:val="24"/>
        </w:rPr>
      </w:pPr>
    </w:p>
    <w:p w14:paraId="6172EE9C" w14:textId="77777777" w:rsidR="000A26BC" w:rsidRDefault="004F4760">
      <w:pPr>
        <w:spacing w:line="360" w:lineRule="auto"/>
        <w:ind w:firstLineChars="1700" w:firstLine="3794"/>
        <w:rPr>
          <w:sz w:val="24"/>
        </w:rPr>
      </w:pPr>
      <w:r>
        <w:rPr>
          <w:sz w:val="24"/>
        </w:rPr>
        <w:t>投标人名称：</w:t>
      </w:r>
    </w:p>
    <w:p w14:paraId="1138CAAA" w14:textId="77777777" w:rsidR="000A26BC" w:rsidRDefault="004F476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AC39620" w14:textId="77777777" w:rsidR="000A26BC" w:rsidRDefault="004F4760">
      <w:pPr>
        <w:widowControl/>
        <w:jc w:val="left"/>
        <w:rPr>
          <w:sz w:val="24"/>
        </w:rPr>
      </w:pPr>
      <w:r>
        <w:rPr>
          <w:sz w:val="24"/>
        </w:rPr>
        <w:br w:type="page"/>
      </w:r>
    </w:p>
    <w:p w14:paraId="4C633692" w14:textId="77777777" w:rsidR="000A26BC" w:rsidRDefault="004F4760">
      <w:pPr>
        <w:tabs>
          <w:tab w:val="left" w:pos="360"/>
        </w:tabs>
        <w:spacing w:line="360" w:lineRule="auto"/>
        <w:rPr>
          <w:b/>
          <w:sz w:val="24"/>
        </w:rPr>
      </w:pPr>
      <w:r>
        <w:rPr>
          <w:b/>
          <w:sz w:val="24"/>
        </w:rPr>
        <w:lastRenderedPageBreak/>
        <w:t>附件</w:t>
      </w:r>
      <w:r>
        <w:rPr>
          <w:rFonts w:hint="eastAsia"/>
          <w:b/>
          <w:sz w:val="24"/>
        </w:rPr>
        <w:t>7</w:t>
      </w:r>
      <w:r>
        <w:rPr>
          <w:b/>
          <w:sz w:val="24"/>
        </w:rPr>
        <w:t>-1</w:t>
      </w:r>
    </w:p>
    <w:p w14:paraId="15315CED" w14:textId="77777777" w:rsidR="000A26BC" w:rsidRDefault="004F4760">
      <w:pPr>
        <w:autoSpaceDN w:val="0"/>
        <w:spacing w:line="360" w:lineRule="auto"/>
        <w:jc w:val="center"/>
        <w:rPr>
          <w:b/>
          <w:bCs/>
          <w:sz w:val="24"/>
        </w:rPr>
      </w:pPr>
      <w:r>
        <w:rPr>
          <w:b/>
          <w:bCs/>
          <w:sz w:val="24"/>
        </w:rPr>
        <w:t>商务要求点对点应答表</w:t>
      </w:r>
    </w:p>
    <w:p w14:paraId="21C6BA6E" w14:textId="77777777" w:rsidR="000A26BC" w:rsidRDefault="000A26BC">
      <w:pPr>
        <w:spacing w:line="460" w:lineRule="exact"/>
        <w:rPr>
          <w:sz w:val="24"/>
        </w:rPr>
      </w:pPr>
    </w:p>
    <w:p w14:paraId="5FEAC8A1" w14:textId="77777777" w:rsidR="000A26BC" w:rsidRDefault="004F4760">
      <w:pPr>
        <w:spacing w:line="460" w:lineRule="exact"/>
        <w:rPr>
          <w:sz w:val="24"/>
        </w:rPr>
      </w:pPr>
      <w:r>
        <w:rPr>
          <w:sz w:val="24"/>
        </w:rPr>
        <w:t>项目名称：</w:t>
      </w:r>
      <w:r>
        <w:rPr>
          <w:sz w:val="24"/>
          <w:u w:val="single"/>
        </w:rPr>
        <w:t xml:space="preserve">                    </w:t>
      </w:r>
    </w:p>
    <w:p w14:paraId="4D1FAAF2" w14:textId="77777777" w:rsidR="000A26BC" w:rsidRDefault="004F4760">
      <w:pPr>
        <w:spacing w:line="460" w:lineRule="exact"/>
        <w:rPr>
          <w:sz w:val="24"/>
        </w:rPr>
      </w:pPr>
      <w:r>
        <w:rPr>
          <w:sz w:val="24"/>
        </w:rPr>
        <w:t>项目编号：</w:t>
      </w:r>
      <w:r>
        <w:rPr>
          <w:sz w:val="24"/>
          <w:u w:val="single"/>
        </w:rPr>
        <w:t xml:space="preserve">                    </w:t>
      </w:r>
    </w:p>
    <w:p w14:paraId="52EDD350" w14:textId="77777777" w:rsidR="000A26BC" w:rsidRDefault="004F4760">
      <w:pPr>
        <w:spacing w:line="460" w:lineRule="exact"/>
        <w:rPr>
          <w:sz w:val="24"/>
          <w:u w:val="single"/>
        </w:rPr>
      </w:pPr>
      <w:r>
        <w:rPr>
          <w:sz w:val="24"/>
        </w:rPr>
        <w:t>包号：</w:t>
      </w:r>
      <w:r>
        <w:rPr>
          <w:sz w:val="24"/>
          <w:u w:val="single"/>
        </w:rPr>
        <w:t xml:space="preserve">                        </w:t>
      </w:r>
    </w:p>
    <w:p w14:paraId="08D09642" w14:textId="77777777" w:rsidR="000A26BC" w:rsidRDefault="000A26BC">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0A26BC" w14:paraId="2CD5F614" w14:textId="77777777">
        <w:trPr>
          <w:jc w:val="center"/>
        </w:trPr>
        <w:tc>
          <w:tcPr>
            <w:tcW w:w="1080" w:type="dxa"/>
            <w:vAlign w:val="center"/>
          </w:tcPr>
          <w:p w14:paraId="45210E8F" w14:textId="77777777" w:rsidR="000A26BC" w:rsidRDefault="004F4760">
            <w:pPr>
              <w:widowControl/>
              <w:snapToGrid w:val="0"/>
              <w:jc w:val="center"/>
              <w:rPr>
                <w:kern w:val="0"/>
                <w:sz w:val="24"/>
                <w:szCs w:val="21"/>
              </w:rPr>
            </w:pPr>
            <w:r>
              <w:rPr>
                <w:kern w:val="0"/>
                <w:sz w:val="24"/>
                <w:szCs w:val="21"/>
              </w:rPr>
              <w:t>序号</w:t>
            </w:r>
          </w:p>
        </w:tc>
        <w:tc>
          <w:tcPr>
            <w:tcW w:w="2500" w:type="dxa"/>
            <w:vAlign w:val="center"/>
          </w:tcPr>
          <w:p w14:paraId="203860B6" w14:textId="77777777" w:rsidR="000A26BC" w:rsidRDefault="004F4760">
            <w:pPr>
              <w:widowControl/>
              <w:snapToGrid w:val="0"/>
              <w:jc w:val="center"/>
              <w:rPr>
                <w:kern w:val="0"/>
                <w:sz w:val="24"/>
                <w:szCs w:val="21"/>
              </w:rPr>
            </w:pPr>
            <w:r>
              <w:rPr>
                <w:kern w:val="0"/>
                <w:sz w:val="24"/>
                <w:szCs w:val="21"/>
              </w:rPr>
              <w:t>招标要求</w:t>
            </w:r>
          </w:p>
        </w:tc>
        <w:tc>
          <w:tcPr>
            <w:tcW w:w="2680" w:type="dxa"/>
            <w:vAlign w:val="center"/>
          </w:tcPr>
          <w:p w14:paraId="2DE2FB03" w14:textId="77777777" w:rsidR="000A26BC" w:rsidRDefault="004F4760">
            <w:pPr>
              <w:widowControl/>
              <w:snapToGrid w:val="0"/>
              <w:jc w:val="center"/>
              <w:rPr>
                <w:kern w:val="0"/>
                <w:sz w:val="24"/>
                <w:szCs w:val="21"/>
              </w:rPr>
            </w:pPr>
            <w:r>
              <w:rPr>
                <w:kern w:val="0"/>
                <w:sz w:val="24"/>
                <w:szCs w:val="21"/>
              </w:rPr>
              <w:t>投标应答</w:t>
            </w:r>
          </w:p>
        </w:tc>
        <w:tc>
          <w:tcPr>
            <w:tcW w:w="1979" w:type="dxa"/>
            <w:vAlign w:val="center"/>
          </w:tcPr>
          <w:p w14:paraId="77C47435" w14:textId="77777777" w:rsidR="000A26BC" w:rsidRDefault="004F4760">
            <w:pPr>
              <w:widowControl/>
              <w:snapToGrid w:val="0"/>
              <w:jc w:val="center"/>
              <w:rPr>
                <w:kern w:val="0"/>
                <w:sz w:val="24"/>
                <w:szCs w:val="21"/>
              </w:rPr>
            </w:pPr>
            <w:r>
              <w:rPr>
                <w:kern w:val="0"/>
                <w:sz w:val="24"/>
                <w:szCs w:val="21"/>
              </w:rPr>
              <w:t>偏离说明</w:t>
            </w:r>
          </w:p>
        </w:tc>
        <w:tc>
          <w:tcPr>
            <w:tcW w:w="1241" w:type="dxa"/>
            <w:vAlign w:val="center"/>
          </w:tcPr>
          <w:p w14:paraId="46AB1874" w14:textId="77777777" w:rsidR="000A26BC" w:rsidRDefault="004F4760">
            <w:pPr>
              <w:widowControl/>
              <w:snapToGrid w:val="0"/>
              <w:jc w:val="center"/>
              <w:rPr>
                <w:kern w:val="0"/>
                <w:sz w:val="24"/>
                <w:szCs w:val="21"/>
              </w:rPr>
            </w:pPr>
            <w:r>
              <w:rPr>
                <w:kern w:val="0"/>
                <w:sz w:val="24"/>
                <w:szCs w:val="21"/>
              </w:rPr>
              <w:t>备注</w:t>
            </w:r>
          </w:p>
        </w:tc>
      </w:tr>
      <w:tr w:rsidR="000A26BC" w14:paraId="7DEA00E2" w14:textId="77777777">
        <w:trPr>
          <w:jc w:val="center"/>
        </w:trPr>
        <w:tc>
          <w:tcPr>
            <w:tcW w:w="9480" w:type="dxa"/>
            <w:gridSpan w:val="5"/>
            <w:vAlign w:val="center"/>
          </w:tcPr>
          <w:p w14:paraId="274E323C" w14:textId="77777777" w:rsidR="000A26BC" w:rsidRDefault="004F4760">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0A26BC" w14:paraId="07E3FF7E" w14:textId="77777777">
        <w:trPr>
          <w:jc w:val="center"/>
        </w:trPr>
        <w:tc>
          <w:tcPr>
            <w:tcW w:w="1080" w:type="dxa"/>
            <w:vAlign w:val="center"/>
          </w:tcPr>
          <w:p w14:paraId="1530DD2F" w14:textId="77777777" w:rsidR="000A26BC" w:rsidRDefault="000A26BC">
            <w:pPr>
              <w:widowControl/>
              <w:snapToGrid w:val="0"/>
              <w:jc w:val="center"/>
              <w:rPr>
                <w:kern w:val="0"/>
                <w:sz w:val="24"/>
                <w:szCs w:val="21"/>
              </w:rPr>
            </w:pPr>
          </w:p>
        </w:tc>
        <w:tc>
          <w:tcPr>
            <w:tcW w:w="2500" w:type="dxa"/>
            <w:vAlign w:val="center"/>
          </w:tcPr>
          <w:p w14:paraId="0EA209F3" w14:textId="77777777" w:rsidR="000A26BC" w:rsidRDefault="000A26BC">
            <w:pPr>
              <w:widowControl/>
              <w:snapToGrid w:val="0"/>
              <w:jc w:val="left"/>
              <w:rPr>
                <w:kern w:val="0"/>
                <w:sz w:val="24"/>
                <w:szCs w:val="21"/>
              </w:rPr>
            </w:pPr>
          </w:p>
        </w:tc>
        <w:tc>
          <w:tcPr>
            <w:tcW w:w="2680" w:type="dxa"/>
            <w:vAlign w:val="center"/>
          </w:tcPr>
          <w:p w14:paraId="796479C1" w14:textId="77777777" w:rsidR="000A26BC" w:rsidRDefault="000A26BC">
            <w:pPr>
              <w:widowControl/>
              <w:snapToGrid w:val="0"/>
              <w:jc w:val="left"/>
              <w:rPr>
                <w:kern w:val="0"/>
                <w:sz w:val="24"/>
                <w:szCs w:val="21"/>
              </w:rPr>
            </w:pPr>
          </w:p>
        </w:tc>
        <w:tc>
          <w:tcPr>
            <w:tcW w:w="1979" w:type="dxa"/>
            <w:vAlign w:val="center"/>
          </w:tcPr>
          <w:p w14:paraId="1E9FD016" w14:textId="77777777" w:rsidR="000A26BC" w:rsidRDefault="000A26BC">
            <w:pPr>
              <w:widowControl/>
              <w:snapToGrid w:val="0"/>
              <w:jc w:val="left"/>
              <w:rPr>
                <w:kern w:val="0"/>
                <w:sz w:val="24"/>
                <w:szCs w:val="21"/>
              </w:rPr>
            </w:pPr>
          </w:p>
        </w:tc>
        <w:tc>
          <w:tcPr>
            <w:tcW w:w="1241" w:type="dxa"/>
            <w:vAlign w:val="center"/>
          </w:tcPr>
          <w:p w14:paraId="73FE8FEA" w14:textId="77777777" w:rsidR="000A26BC" w:rsidRDefault="000A26BC">
            <w:pPr>
              <w:widowControl/>
              <w:snapToGrid w:val="0"/>
              <w:jc w:val="left"/>
              <w:rPr>
                <w:kern w:val="0"/>
                <w:sz w:val="24"/>
                <w:szCs w:val="21"/>
              </w:rPr>
            </w:pPr>
          </w:p>
        </w:tc>
      </w:tr>
      <w:tr w:rsidR="000A26BC" w14:paraId="10BC71AF" w14:textId="77777777">
        <w:trPr>
          <w:jc w:val="center"/>
        </w:trPr>
        <w:tc>
          <w:tcPr>
            <w:tcW w:w="1080" w:type="dxa"/>
            <w:vAlign w:val="center"/>
          </w:tcPr>
          <w:p w14:paraId="50CD4570" w14:textId="77777777" w:rsidR="000A26BC" w:rsidRDefault="000A26BC">
            <w:pPr>
              <w:widowControl/>
              <w:snapToGrid w:val="0"/>
              <w:jc w:val="center"/>
              <w:rPr>
                <w:kern w:val="0"/>
                <w:sz w:val="24"/>
                <w:szCs w:val="21"/>
              </w:rPr>
            </w:pPr>
          </w:p>
        </w:tc>
        <w:tc>
          <w:tcPr>
            <w:tcW w:w="2500" w:type="dxa"/>
            <w:vAlign w:val="center"/>
          </w:tcPr>
          <w:p w14:paraId="6DEDAA28" w14:textId="77777777" w:rsidR="000A26BC" w:rsidRDefault="000A26BC">
            <w:pPr>
              <w:widowControl/>
              <w:snapToGrid w:val="0"/>
              <w:jc w:val="left"/>
              <w:rPr>
                <w:kern w:val="0"/>
                <w:sz w:val="24"/>
                <w:szCs w:val="21"/>
              </w:rPr>
            </w:pPr>
          </w:p>
        </w:tc>
        <w:tc>
          <w:tcPr>
            <w:tcW w:w="2680" w:type="dxa"/>
            <w:vAlign w:val="center"/>
          </w:tcPr>
          <w:p w14:paraId="51A5C3E1" w14:textId="77777777" w:rsidR="000A26BC" w:rsidRDefault="000A26BC">
            <w:pPr>
              <w:widowControl/>
              <w:snapToGrid w:val="0"/>
              <w:jc w:val="left"/>
              <w:rPr>
                <w:kern w:val="0"/>
                <w:sz w:val="24"/>
                <w:szCs w:val="21"/>
              </w:rPr>
            </w:pPr>
          </w:p>
        </w:tc>
        <w:tc>
          <w:tcPr>
            <w:tcW w:w="1979" w:type="dxa"/>
            <w:vAlign w:val="center"/>
          </w:tcPr>
          <w:p w14:paraId="5F58789C" w14:textId="77777777" w:rsidR="000A26BC" w:rsidRDefault="000A26BC">
            <w:pPr>
              <w:widowControl/>
              <w:snapToGrid w:val="0"/>
              <w:jc w:val="left"/>
              <w:rPr>
                <w:kern w:val="0"/>
                <w:sz w:val="24"/>
                <w:szCs w:val="21"/>
              </w:rPr>
            </w:pPr>
          </w:p>
        </w:tc>
        <w:tc>
          <w:tcPr>
            <w:tcW w:w="1241" w:type="dxa"/>
            <w:vAlign w:val="center"/>
          </w:tcPr>
          <w:p w14:paraId="6017EBC3" w14:textId="77777777" w:rsidR="000A26BC" w:rsidRDefault="000A26BC">
            <w:pPr>
              <w:widowControl/>
              <w:snapToGrid w:val="0"/>
              <w:jc w:val="left"/>
              <w:rPr>
                <w:kern w:val="0"/>
                <w:sz w:val="24"/>
                <w:szCs w:val="21"/>
              </w:rPr>
            </w:pPr>
          </w:p>
        </w:tc>
      </w:tr>
      <w:tr w:rsidR="000A26BC" w14:paraId="5089447E" w14:textId="77777777">
        <w:trPr>
          <w:jc w:val="center"/>
        </w:trPr>
        <w:tc>
          <w:tcPr>
            <w:tcW w:w="9480" w:type="dxa"/>
            <w:gridSpan w:val="5"/>
            <w:vAlign w:val="center"/>
          </w:tcPr>
          <w:p w14:paraId="2861F1E2" w14:textId="77777777" w:rsidR="000A26BC" w:rsidRDefault="004F4760">
            <w:pPr>
              <w:widowControl/>
              <w:snapToGrid w:val="0"/>
              <w:jc w:val="left"/>
              <w:rPr>
                <w:kern w:val="0"/>
                <w:sz w:val="24"/>
                <w:szCs w:val="21"/>
              </w:rPr>
            </w:pPr>
            <w:r>
              <w:rPr>
                <w:rFonts w:hint="eastAsia"/>
                <w:kern w:val="0"/>
                <w:sz w:val="24"/>
                <w:szCs w:val="21"/>
              </w:rPr>
              <w:t>（二）服务要求</w:t>
            </w:r>
          </w:p>
        </w:tc>
      </w:tr>
      <w:tr w:rsidR="000A26BC" w14:paraId="6883E6A2" w14:textId="77777777">
        <w:trPr>
          <w:jc w:val="center"/>
        </w:trPr>
        <w:tc>
          <w:tcPr>
            <w:tcW w:w="1080" w:type="dxa"/>
            <w:vAlign w:val="center"/>
          </w:tcPr>
          <w:p w14:paraId="3D156400" w14:textId="77777777" w:rsidR="000A26BC" w:rsidRDefault="000A26BC">
            <w:pPr>
              <w:widowControl/>
              <w:snapToGrid w:val="0"/>
              <w:jc w:val="center"/>
              <w:rPr>
                <w:kern w:val="0"/>
                <w:sz w:val="24"/>
                <w:szCs w:val="21"/>
              </w:rPr>
            </w:pPr>
          </w:p>
        </w:tc>
        <w:tc>
          <w:tcPr>
            <w:tcW w:w="2500" w:type="dxa"/>
            <w:vAlign w:val="center"/>
          </w:tcPr>
          <w:p w14:paraId="78AA1FC0" w14:textId="77777777" w:rsidR="000A26BC" w:rsidRDefault="000A26BC">
            <w:pPr>
              <w:widowControl/>
              <w:snapToGrid w:val="0"/>
              <w:jc w:val="left"/>
              <w:rPr>
                <w:kern w:val="0"/>
                <w:sz w:val="24"/>
                <w:szCs w:val="21"/>
              </w:rPr>
            </w:pPr>
          </w:p>
        </w:tc>
        <w:tc>
          <w:tcPr>
            <w:tcW w:w="2680" w:type="dxa"/>
            <w:vAlign w:val="center"/>
          </w:tcPr>
          <w:p w14:paraId="3190FB17" w14:textId="77777777" w:rsidR="000A26BC" w:rsidRDefault="000A26BC">
            <w:pPr>
              <w:widowControl/>
              <w:snapToGrid w:val="0"/>
              <w:jc w:val="left"/>
              <w:rPr>
                <w:kern w:val="0"/>
                <w:sz w:val="24"/>
                <w:szCs w:val="21"/>
              </w:rPr>
            </w:pPr>
          </w:p>
        </w:tc>
        <w:tc>
          <w:tcPr>
            <w:tcW w:w="1979" w:type="dxa"/>
            <w:vAlign w:val="center"/>
          </w:tcPr>
          <w:p w14:paraId="21FD8264" w14:textId="77777777" w:rsidR="000A26BC" w:rsidRDefault="000A26BC">
            <w:pPr>
              <w:widowControl/>
              <w:snapToGrid w:val="0"/>
              <w:jc w:val="left"/>
              <w:rPr>
                <w:kern w:val="0"/>
                <w:sz w:val="24"/>
                <w:szCs w:val="21"/>
              </w:rPr>
            </w:pPr>
          </w:p>
        </w:tc>
        <w:tc>
          <w:tcPr>
            <w:tcW w:w="1241" w:type="dxa"/>
            <w:vAlign w:val="center"/>
          </w:tcPr>
          <w:p w14:paraId="157FF26C" w14:textId="77777777" w:rsidR="000A26BC" w:rsidRDefault="000A26BC">
            <w:pPr>
              <w:widowControl/>
              <w:snapToGrid w:val="0"/>
              <w:jc w:val="left"/>
              <w:rPr>
                <w:kern w:val="0"/>
                <w:sz w:val="24"/>
                <w:szCs w:val="21"/>
              </w:rPr>
            </w:pPr>
          </w:p>
        </w:tc>
      </w:tr>
      <w:tr w:rsidR="000A26BC" w14:paraId="339F9B76" w14:textId="77777777">
        <w:trPr>
          <w:jc w:val="center"/>
        </w:trPr>
        <w:tc>
          <w:tcPr>
            <w:tcW w:w="1080" w:type="dxa"/>
            <w:vAlign w:val="center"/>
          </w:tcPr>
          <w:p w14:paraId="2733C70B" w14:textId="77777777" w:rsidR="000A26BC" w:rsidRDefault="000A26BC">
            <w:pPr>
              <w:widowControl/>
              <w:snapToGrid w:val="0"/>
              <w:jc w:val="center"/>
              <w:rPr>
                <w:kern w:val="0"/>
                <w:sz w:val="24"/>
                <w:szCs w:val="21"/>
              </w:rPr>
            </w:pPr>
          </w:p>
        </w:tc>
        <w:tc>
          <w:tcPr>
            <w:tcW w:w="2500" w:type="dxa"/>
            <w:vAlign w:val="center"/>
          </w:tcPr>
          <w:p w14:paraId="0867C3F2" w14:textId="77777777" w:rsidR="000A26BC" w:rsidRDefault="000A26BC">
            <w:pPr>
              <w:widowControl/>
              <w:snapToGrid w:val="0"/>
              <w:jc w:val="left"/>
              <w:rPr>
                <w:kern w:val="0"/>
                <w:sz w:val="24"/>
                <w:szCs w:val="21"/>
              </w:rPr>
            </w:pPr>
          </w:p>
        </w:tc>
        <w:tc>
          <w:tcPr>
            <w:tcW w:w="2680" w:type="dxa"/>
            <w:vAlign w:val="center"/>
          </w:tcPr>
          <w:p w14:paraId="0FD4D151" w14:textId="77777777" w:rsidR="000A26BC" w:rsidRDefault="000A26BC">
            <w:pPr>
              <w:widowControl/>
              <w:snapToGrid w:val="0"/>
              <w:jc w:val="left"/>
              <w:rPr>
                <w:kern w:val="0"/>
                <w:sz w:val="24"/>
                <w:szCs w:val="21"/>
              </w:rPr>
            </w:pPr>
          </w:p>
        </w:tc>
        <w:tc>
          <w:tcPr>
            <w:tcW w:w="1979" w:type="dxa"/>
            <w:vAlign w:val="center"/>
          </w:tcPr>
          <w:p w14:paraId="726EBEF4" w14:textId="77777777" w:rsidR="000A26BC" w:rsidRDefault="000A26BC">
            <w:pPr>
              <w:widowControl/>
              <w:snapToGrid w:val="0"/>
              <w:jc w:val="left"/>
              <w:rPr>
                <w:kern w:val="0"/>
                <w:sz w:val="24"/>
                <w:szCs w:val="21"/>
              </w:rPr>
            </w:pPr>
          </w:p>
        </w:tc>
        <w:tc>
          <w:tcPr>
            <w:tcW w:w="1241" w:type="dxa"/>
            <w:vAlign w:val="center"/>
          </w:tcPr>
          <w:p w14:paraId="1DA08F21" w14:textId="77777777" w:rsidR="000A26BC" w:rsidRDefault="000A26BC">
            <w:pPr>
              <w:widowControl/>
              <w:snapToGrid w:val="0"/>
              <w:jc w:val="left"/>
              <w:rPr>
                <w:kern w:val="0"/>
                <w:sz w:val="24"/>
                <w:szCs w:val="21"/>
              </w:rPr>
            </w:pPr>
          </w:p>
        </w:tc>
      </w:tr>
      <w:tr w:rsidR="000A26BC" w14:paraId="007CA8F0" w14:textId="77777777">
        <w:trPr>
          <w:jc w:val="center"/>
        </w:trPr>
        <w:tc>
          <w:tcPr>
            <w:tcW w:w="9480" w:type="dxa"/>
            <w:gridSpan w:val="5"/>
            <w:vAlign w:val="center"/>
          </w:tcPr>
          <w:p w14:paraId="0D1BD9BC" w14:textId="77777777" w:rsidR="000A26BC" w:rsidRDefault="004F4760">
            <w:pPr>
              <w:widowControl/>
              <w:snapToGrid w:val="0"/>
              <w:jc w:val="left"/>
              <w:rPr>
                <w:kern w:val="0"/>
                <w:sz w:val="24"/>
                <w:szCs w:val="21"/>
              </w:rPr>
            </w:pPr>
            <w:r>
              <w:rPr>
                <w:rFonts w:hint="eastAsia"/>
                <w:kern w:val="0"/>
                <w:sz w:val="24"/>
                <w:szCs w:val="21"/>
              </w:rPr>
              <w:t>（三）交货要求</w:t>
            </w:r>
          </w:p>
        </w:tc>
      </w:tr>
      <w:tr w:rsidR="000A26BC" w14:paraId="2DD35018" w14:textId="77777777">
        <w:trPr>
          <w:jc w:val="center"/>
        </w:trPr>
        <w:tc>
          <w:tcPr>
            <w:tcW w:w="1080" w:type="dxa"/>
            <w:vAlign w:val="center"/>
          </w:tcPr>
          <w:p w14:paraId="4969B609" w14:textId="77777777" w:rsidR="000A26BC" w:rsidRDefault="000A26BC">
            <w:pPr>
              <w:widowControl/>
              <w:snapToGrid w:val="0"/>
              <w:jc w:val="center"/>
              <w:rPr>
                <w:kern w:val="0"/>
                <w:sz w:val="24"/>
                <w:szCs w:val="21"/>
              </w:rPr>
            </w:pPr>
          </w:p>
        </w:tc>
        <w:tc>
          <w:tcPr>
            <w:tcW w:w="2500" w:type="dxa"/>
            <w:vAlign w:val="center"/>
          </w:tcPr>
          <w:p w14:paraId="77794F9C" w14:textId="77777777" w:rsidR="000A26BC" w:rsidRDefault="000A26BC">
            <w:pPr>
              <w:widowControl/>
              <w:snapToGrid w:val="0"/>
              <w:jc w:val="left"/>
              <w:rPr>
                <w:kern w:val="0"/>
                <w:sz w:val="24"/>
                <w:szCs w:val="21"/>
              </w:rPr>
            </w:pPr>
          </w:p>
        </w:tc>
        <w:tc>
          <w:tcPr>
            <w:tcW w:w="2680" w:type="dxa"/>
            <w:vAlign w:val="center"/>
          </w:tcPr>
          <w:p w14:paraId="03EFFEE6" w14:textId="77777777" w:rsidR="000A26BC" w:rsidRDefault="000A26BC">
            <w:pPr>
              <w:widowControl/>
              <w:snapToGrid w:val="0"/>
              <w:jc w:val="left"/>
              <w:rPr>
                <w:kern w:val="0"/>
                <w:sz w:val="24"/>
                <w:szCs w:val="21"/>
              </w:rPr>
            </w:pPr>
          </w:p>
        </w:tc>
        <w:tc>
          <w:tcPr>
            <w:tcW w:w="1979" w:type="dxa"/>
            <w:vAlign w:val="center"/>
          </w:tcPr>
          <w:p w14:paraId="29126E56" w14:textId="77777777" w:rsidR="000A26BC" w:rsidRDefault="000A26BC">
            <w:pPr>
              <w:widowControl/>
              <w:snapToGrid w:val="0"/>
              <w:jc w:val="left"/>
              <w:rPr>
                <w:kern w:val="0"/>
                <w:sz w:val="24"/>
                <w:szCs w:val="21"/>
              </w:rPr>
            </w:pPr>
          </w:p>
        </w:tc>
        <w:tc>
          <w:tcPr>
            <w:tcW w:w="1241" w:type="dxa"/>
            <w:vAlign w:val="center"/>
          </w:tcPr>
          <w:p w14:paraId="431F963C" w14:textId="77777777" w:rsidR="000A26BC" w:rsidRDefault="000A26BC">
            <w:pPr>
              <w:widowControl/>
              <w:snapToGrid w:val="0"/>
              <w:jc w:val="left"/>
              <w:rPr>
                <w:kern w:val="0"/>
                <w:sz w:val="24"/>
                <w:szCs w:val="21"/>
              </w:rPr>
            </w:pPr>
          </w:p>
        </w:tc>
      </w:tr>
      <w:tr w:rsidR="000A26BC" w14:paraId="0A3E84F3" w14:textId="77777777">
        <w:trPr>
          <w:jc w:val="center"/>
        </w:trPr>
        <w:tc>
          <w:tcPr>
            <w:tcW w:w="9480" w:type="dxa"/>
            <w:gridSpan w:val="5"/>
            <w:vAlign w:val="center"/>
          </w:tcPr>
          <w:p w14:paraId="1EB46976" w14:textId="77777777" w:rsidR="000A26BC" w:rsidRDefault="004F4760">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0A26BC" w14:paraId="0805BAE7" w14:textId="77777777">
        <w:trPr>
          <w:jc w:val="center"/>
        </w:trPr>
        <w:tc>
          <w:tcPr>
            <w:tcW w:w="1080" w:type="dxa"/>
            <w:vAlign w:val="center"/>
          </w:tcPr>
          <w:p w14:paraId="1B7F10C8" w14:textId="77777777" w:rsidR="000A26BC" w:rsidRDefault="000A26BC">
            <w:pPr>
              <w:widowControl/>
              <w:snapToGrid w:val="0"/>
              <w:jc w:val="center"/>
              <w:rPr>
                <w:kern w:val="0"/>
                <w:sz w:val="24"/>
                <w:szCs w:val="21"/>
              </w:rPr>
            </w:pPr>
          </w:p>
        </w:tc>
        <w:tc>
          <w:tcPr>
            <w:tcW w:w="2500" w:type="dxa"/>
            <w:vAlign w:val="center"/>
          </w:tcPr>
          <w:p w14:paraId="74B38C77" w14:textId="77777777" w:rsidR="000A26BC" w:rsidRDefault="000A26BC">
            <w:pPr>
              <w:widowControl/>
              <w:snapToGrid w:val="0"/>
              <w:jc w:val="left"/>
              <w:rPr>
                <w:kern w:val="0"/>
                <w:sz w:val="24"/>
                <w:szCs w:val="21"/>
              </w:rPr>
            </w:pPr>
          </w:p>
        </w:tc>
        <w:tc>
          <w:tcPr>
            <w:tcW w:w="2680" w:type="dxa"/>
            <w:vAlign w:val="center"/>
          </w:tcPr>
          <w:p w14:paraId="272099D5" w14:textId="77777777" w:rsidR="000A26BC" w:rsidRDefault="000A26BC">
            <w:pPr>
              <w:widowControl/>
              <w:snapToGrid w:val="0"/>
              <w:jc w:val="left"/>
              <w:rPr>
                <w:kern w:val="0"/>
                <w:sz w:val="24"/>
                <w:szCs w:val="21"/>
              </w:rPr>
            </w:pPr>
          </w:p>
        </w:tc>
        <w:tc>
          <w:tcPr>
            <w:tcW w:w="1979" w:type="dxa"/>
            <w:vAlign w:val="center"/>
          </w:tcPr>
          <w:p w14:paraId="28BA49BC" w14:textId="77777777" w:rsidR="000A26BC" w:rsidRDefault="000A26BC">
            <w:pPr>
              <w:widowControl/>
              <w:snapToGrid w:val="0"/>
              <w:jc w:val="left"/>
              <w:rPr>
                <w:kern w:val="0"/>
                <w:sz w:val="24"/>
                <w:szCs w:val="21"/>
              </w:rPr>
            </w:pPr>
          </w:p>
        </w:tc>
        <w:tc>
          <w:tcPr>
            <w:tcW w:w="1241" w:type="dxa"/>
            <w:vAlign w:val="center"/>
          </w:tcPr>
          <w:p w14:paraId="0DAB8478" w14:textId="77777777" w:rsidR="000A26BC" w:rsidRDefault="000A26BC">
            <w:pPr>
              <w:widowControl/>
              <w:snapToGrid w:val="0"/>
              <w:jc w:val="left"/>
              <w:rPr>
                <w:kern w:val="0"/>
                <w:sz w:val="24"/>
                <w:szCs w:val="21"/>
              </w:rPr>
            </w:pPr>
          </w:p>
        </w:tc>
      </w:tr>
      <w:tr w:rsidR="000A26BC" w14:paraId="4B8B693D" w14:textId="77777777">
        <w:trPr>
          <w:jc w:val="center"/>
        </w:trPr>
        <w:tc>
          <w:tcPr>
            <w:tcW w:w="9480" w:type="dxa"/>
            <w:gridSpan w:val="5"/>
            <w:vAlign w:val="center"/>
          </w:tcPr>
          <w:p w14:paraId="5EDFD215" w14:textId="77777777" w:rsidR="000A26BC" w:rsidRDefault="004F4760">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0A26BC" w14:paraId="5DD4F69A" w14:textId="77777777">
        <w:trPr>
          <w:jc w:val="center"/>
        </w:trPr>
        <w:tc>
          <w:tcPr>
            <w:tcW w:w="1080" w:type="dxa"/>
            <w:vAlign w:val="center"/>
          </w:tcPr>
          <w:p w14:paraId="3E511B6F" w14:textId="77777777" w:rsidR="000A26BC" w:rsidRDefault="000A26BC">
            <w:pPr>
              <w:widowControl/>
              <w:snapToGrid w:val="0"/>
              <w:jc w:val="center"/>
              <w:rPr>
                <w:kern w:val="0"/>
                <w:sz w:val="24"/>
                <w:szCs w:val="21"/>
              </w:rPr>
            </w:pPr>
          </w:p>
        </w:tc>
        <w:tc>
          <w:tcPr>
            <w:tcW w:w="2500" w:type="dxa"/>
            <w:vAlign w:val="center"/>
          </w:tcPr>
          <w:p w14:paraId="489635BC" w14:textId="77777777" w:rsidR="000A26BC" w:rsidRDefault="000A26BC">
            <w:pPr>
              <w:widowControl/>
              <w:snapToGrid w:val="0"/>
              <w:jc w:val="left"/>
              <w:rPr>
                <w:kern w:val="0"/>
                <w:sz w:val="24"/>
                <w:szCs w:val="21"/>
              </w:rPr>
            </w:pPr>
          </w:p>
        </w:tc>
        <w:tc>
          <w:tcPr>
            <w:tcW w:w="2680" w:type="dxa"/>
            <w:vAlign w:val="center"/>
          </w:tcPr>
          <w:p w14:paraId="459840EB" w14:textId="77777777" w:rsidR="000A26BC" w:rsidRDefault="000A26BC">
            <w:pPr>
              <w:widowControl/>
              <w:snapToGrid w:val="0"/>
              <w:jc w:val="left"/>
              <w:rPr>
                <w:kern w:val="0"/>
                <w:sz w:val="24"/>
                <w:szCs w:val="21"/>
              </w:rPr>
            </w:pPr>
          </w:p>
        </w:tc>
        <w:tc>
          <w:tcPr>
            <w:tcW w:w="1979" w:type="dxa"/>
            <w:vAlign w:val="center"/>
          </w:tcPr>
          <w:p w14:paraId="7CFF461E" w14:textId="77777777" w:rsidR="000A26BC" w:rsidRDefault="000A26BC">
            <w:pPr>
              <w:widowControl/>
              <w:snapToGrid w:val="0"/>
              <w:jc w:val="left"/>
              <w:rPr>
                <w:kern w:val="0"/>
                <w:sz w:val="24"/>
                <w:szCs w:val="21"/>
              </w:rPr>
            </w:pPr>
          </w:p>
        </w:tc>
        <w:tc>
          <w:tcPr>
            <w:tcW w:w="1241" w:type="dxa"/>
            <w:vAlign w:val="center"/>
          </w:tcPr>
          <w:p w14:paraId="6831E96D" w14:textId="77777777" w:rsidR="000A26BC" w:rsidRDefault="000A26BC">
            <w:pPr>
              <w:widowControl/>
              <w:snapToGrid w:val="0"/>
              <w:jc w:val="left"/>
              <w:rPr>
                <w:kern w:val="0"/>
                <w:sz w:val="24"/>
                <w:szCs w:val="21"/>
              </w:rPr>
            </w:pPr>
          </w:p>
        </w:tc>
      </w:tr>
      <w:tr w:rsidR="000A26BC" w14:paraId="3FC2A6F4" w14:textId="77777777">
        <w:trPr>
          <w:jc w:val="center"/>
        </w:trPr>
        <w:tc>
          <w:tcPr>
            <w:tcW w:w="9480" w:type="dxa"/>
            <w:gridSpan w:val="5"/>
            <w:vAlign w:val="center"/>
          </w:tcPr>
          <w:p w14:paraId="4E056363" w14:textId="77777777" w:rsidR="000A26BC" w:rsidRDefault="004F4760">
            <w:pPr>
              <w:widowControl/>
              <w:snapToGrid w:val="0"/>
              <w:jc w:val="left"/>
              <w:rPr>
                <w:kern w:val="0"/>
                <w:sz w:val="24"/>
                <w:szCs w:val="21"/>
              </w:rPr>
            </w:pPr>
            <w:r>
              <w:rPr>
                <w:rFonts w:hint="eastAsia"/>
                <w:kern w:val="0"/>
                <w:sz w:val="24"/>
                <w:szCs w:val="21"/>
              </w:rPr>
              <w:t>（六）验收方法及标准</w:t>
            </w:r>
          </w:p>
        </w:tc>
      </w:tr>
      <w:tr w:rsidR="000A26BC" w14:paraId="31190674" w14:textId="77777777">
        <w:trPr>
          <w:jc w:val="center"/>
        </w:trPr>
        <w:tc>
          <w:tcPr>
            <w:tcW w:w="1080" w:type="dxa"/>
            <w:vAlign w:val="center"/>
          </w:tcPr>
          <w:p w14:paraId="298BBE40" w14:textId="77777777" w:rsidR="000A26BC" w:rsidRDefault="000A26BC">
            <w:pPr>
              <w:widowControl/>
              <w:snapToGrid w:val="0"/>
              <w:jc w:val="center"/>
              <w:rPr>
                <w:kern w:val="0"/>
                <w:sz w:val="24"/>
                <w:szCs w:val="21"/>
              </w:rPr>
            </w:pPr>
          </w:p>
        </w:tc>
        <w:tc>
          <w:tcPr>
            <w:tcW w:w="2500" w:type="dxa"/>
            <w:vAlign w:val="center"/>
          </w:tcPr>
          <w:p w14:paraId="710E6E65" w14:textId="77777777" w:rsidR="000A26BC" w:rsidRDefault="000A26BC">
            <w:pPr>
              <w:widowControl/>
              <w:snapToGrid w:val="0"/>
              <w:jc w:val="left"/>
              <w:rPr>
                <w:kern w:val="0"/>
                <w:sz w:val="24"/>
                <w:szCs w:val="21"/>
              </w:rPr>
            </w:pPr>
          </w:p>
        </w:tc>
        <w:tc>
          <w:tcPr>
            <w:tcW w:w="2680" w:type="dxa"/>
            <w:vAlign w:val="center"/>
          </w:tcPr>
          <w:p w14:paraId="51AE0E07" w14:textId="77777777" w:rsidR="000A26BC" w:rsidRDefault="000A26BC">
            <w:pPr>
              <w:widowControl/>
              <w:snapToGrid w:val="0"/>
              <w:jc w:val="left"/>
              <w:rPr>
                <w:kern w:val="0"/>
                <w:sz w:val="24"/>
                <w:szCs w:val="21"/>
              </w:rPr>
            </w:pPr>
          </w:p>
        </w:tc>
        <w:tc>
          <w:tcPr>
            <w:tcW w:w="1979" w:type="dxa"/>
            <w:vAlign w:val="center"/>
          </w:tcPr>
          <w:p w14:paraId="1D5D0DC5" w14:textId="77777777" w:rsidR="000A26BC" w:rsidRDefault="000A26BC">
            <w:pPr>
              <w:widowControl/>
              <w:snapToGrid w:val="0"/>
              <w:jc w:val="left"/>
              <w:rPr>
                <w:kern w:val="0"/>
                <w:sz w:val="24"/>
                <w:szCs w:val="21"/>
              </w:rPr>
            </w:pPr>
          </w:p>
        </w:tc>
        <w:tc>
          <w:tcPr>
            <w:tcW w:w="1241" w:type="dxa"/>
            <w:vAlign w:val="center"/>
          </w:tcPr>
          <w:p w14:paraId="15E5EF46" w14:textId="77777777" w:rsidR="000A26BC" w:rsidRDefault="000A26BC">
            <w:pPr>
              <w:widowControl/>
              <w:snapToGrid w:val="0"/>
              <w:jc w:val="left"/>
              <w:rPr>
                <w:kern w:val="0"/>
                <w:sz w:val="24"/>
                <w:szCs w:val="21"/>
              </w:rPr>
            </w:pPr>
          </w:p>
        </w:tc>
      </w:tr>
    </w:tbl>
    <w:p w14:paraId="2819688F" w14:textId="77777777" w:rsidR="000A26BC" w:rsidRDefault="004F4760">
      <w:pPr>
        <w:spacing w:line="620" w:lineRule="exact"/>
        <w:rPr>
          <w:sz w:val="24"/>
        </w:rPr>
      </w:pPr>
      <w:r>
        <w:rPr>
          <w:sz w:val="24"/>
        </w:rPr>
        <w:t>注：</w:t>
      </w:r>
    </w:p>
    <w:p w14:paraId="71CCF64F" w14:textId="77777777" w:rsidR="000A26BC" w:rsidRDefault="004F4760">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14:paraId="5F123606" w14:textId="77777777" w:rsidR="000A26BC" w:rsidRDefault="004F4760">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rFonts w:hint="eastAsia"/>
          <w:sz w:val="24"/>
        </w:rPr>
        <w:t>投标文件</w:t>
      </w:r>
      <w:r>
        <w:rPr>
          <w:sz w:val="24"/>
        </w:rPr>
        <w:t>的</w:t>
      </w:r>
      <w:r>
        <w:rPr>
          <w:rFonts w:hint="eastAsia"/>
          <w:sz w:val="24"/>
        </w:rPr>
        <w:t>具体内容</w:t>
      </w:r>
      <w:r>
        <w:rPr>
          <w:sz w:val="24"/>
        </w:rPr>
        <w:t>。</w:t>
      </w:r>
    </w:p>
    <w:p w14:paraId="58AF71CC" w14:textId="77777777" w:rsidR="000A26BC" w:rsidRDefault="004F4760">
      <w:pPr>
        <w:spacing w:line="360" w:lineRule="auto"/>
        <w:rPr>
          <w:sz w:val="24"/>
        </w:rPr>
      </w:pPr>
      <w:r>
        <w:rPr>
          <w:rFonts w:hint="eastAsia"/>
          <w:sz w:val="24"/>
        </w:rPr>
        <w:t>3</w:t>
      </w:r>
      <w:r>
        <w:rPr>
          <w:sz w:val="24"/>
        </w:rPr>
        <w:t xml:space="preserve">. </w:t>
      </w:r>
      <w:r>
        <w:rPr>
          <w:sz w:val="24"/>
        </w:rPr>
        <w:t>偏离说明指招标要求与投标应答之间的不同之处。</w:t>
      </w:r>
    </w:p>
    <w:p w14:paraId="5DAD9558" w14:textId="77777777" w:rsidR="000A26BC" w:rsidRDefault="000A26BC">
      <w:pPr>
        <w:spacing w:line="360" w:lineRule="auto"/>
        <w:rPr>
          <w:sz w:val="24"/>
        </w:rPr>
      </w:pPr>
    </w:p>
    <w:p w14:paraId="674742EF" w14:textId="77777777" w:rsidR="000A26BC" w:rsidRDefault="004F4760">
      <w:pPr>
        <w:spacing w:line="360" w:lineRule="auto"/>
        <w:ind w:firstLineChars="1700" w:firstLine="3794"/>
        <w:rPr>
          <w:sz w:val="24"/>
        </w:rPr>
      </w:pPr>
      <w:r>
        <w:rPr>
          <w:sz w:val="24"/>
        </w:rPr>
        <w:t>投标人名称：</w:t>
      </w:r>
    </w:p>
    <w:p w14:paraId="33DFAF3B" w14:textId="77777777" w:rsidR="000A26BC" w:rsidRDefault="004F476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7522D32" w14:textId="77777777" w:rsidR="000A26BC" w:rsidRDefault="004F4760">
      <w:pPr>
        <w:tabs>
          <w:tab w:val="left" w:pos="360"/>
        </w:tabs>
        <w:spacing w:line="360" w:lineRule="auto"/>
        <w:rPr>
          <w:b/>
          <w:sz w:val="24"/>
        </w:rPr>
      </w:pPr>
      <w:r>
        <w:rPr>
          <w:sz w:val="24"/>
        </w:rPr>
        <w:br w:type="page"/>
      </w:r>
      <w:r>
        <w:rPr>
          <w:b/>
          <w:sz w:val="24"/>
        </w:rPr>
        <w:lastRenderedPageBreak/>
        <w:t>附件</w:t>
      </w:r>
      <w:r>
        <w:rPr>
          <w:rFonts w:hint="eastAsia"/>
          <w:b/>
          <w:sz w:val="24"/>
        </w:rPr>
        <w:t>7</w:t>
      </w:r>
      <w:r>
        <w:rPr>
          <w:b/>
          <w:sz w:val="24"/>
        </w:rPr>
        <w:t>-2</w:t>
      </w:r>
    </w:p>
    <w:p w14:paraId="169CAAF0" w14:textId="77777777" w:rsidR="000A26BC" w:rsidRDefault="004F4760">
      <w:pPr>
        <w:autoSpaceDN w:val="0"/>
        <w:spacing w:line="360" w:lineRule="auto"/>
        <w:jc w:val="center"/>
        <w:rPr>
          <w:b/>
          <w:bCs/>
          <w:sz w:val="24"/>
        </w:rPr>
      </w:pPr>
      <w:r>
        <w:rPr>
          <w:b/>
          <w:bCs/>
          <w:sz w:val="24"/>
        </w:rPr>
        <w:t>技术要求点对点应答表</w:t>
      </w:r>
    </w:p>
    <w:p w14:paraId="13566F83" w14:textId="77777777" w:rsidR="000A26BC" w:rsidRDefault="004F4760">
      <w:pPr>
        <w:spacing w:line="460" w:lineRule="exact"/>
        <w:rPr>
          <w:sz w:val="24"/>
        </w:rPr>
      </w:pPr>
      <w:r>
        <w:rPr>
          <w:sz w:val="24"/>
        </w:rPr>
        <w:t>项目名称：</w:t>
      </w:r>
      <w:r>
        <w:rPr>
          <w:sz w:val="24"/>
          <w:u w:val="single"/>
        </w:rPr>
        <w:t xml:space="preserve">                    </w:t>
      </w:r>
    </w:p>
    <w:p w14:paraId="7600C283" w14:textId="77777777" w:rsidR="000A26BC" w:rsidRDefault="004F4760">
      <w:pPr>
        <w:spacing w:line="460" w:lineRule="exact"/>
        <w:rPr>
          <w:sz w:val="24"/>
        </w:rPr>
      </w:pPr>
      <w:r>
        <w:rPr>
          <w:sz w:val="24"/>
        </w:rPr>
        <w:t>项目编号：</w:t>
      </w:r>
      <w:r>
        <w:rPr>
          <w:sz w:val="24"/>
          <w:u w:val="single"/>
        </w:rPr>
        <w:t xml:space="preserve">                    </w:t>
      </w:r>
    </w:p>
    <w:p w14:paraId="16331833" w14:textId="77777777" w:rsidR="000A26BC" w:rsidRDefault="004F4760">
      <w:pPr>
        <w:spacing w:line="460" w:lineRule="exact"/>
        <w:rPr>
          <w:sz w:val="24"/>
          <w:u w:val="single"/>
        </w:rPr>
      </w:pPr>
      <w:r>
        <w:rPr>
          <w:sz w:val="24"/>
        </w:rPr>
        <w:t>包号：</w:t>
      </w:r>
      <w:r>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0A26BC" w14:paraId="05BE4362" w14:textId="77777777">
        <w:trPr>
          <w:tblHeader/>
          <w:jc w:val="center"/>
        </w:trPr>
        <w:tc>
          <w:tcPr>
            <w:tcW w:w="9807" w:type="dxa"/>
            <w:gridSpan w:val="7"/>
            <w:vAlign w:val="center"/>
          </w:tcPr>
          <w:p w14:paraId="413412B3" w14:textId="77777777" w:rsidR="000A26BC" w:rsidRDefault="004F4760">
            <w:pPr>
              <w:widowControl/>
              <w:snapToGrid w:val="0"/>
              <w:rPr>
                <w:b/>
                <w:kern w:val="0"/>
                <w:sz w:val="24"/>
                <w:szCs w:val="21"/>
              </w:rPr>
            </w:pPr>
            <w:r>
              <w:rPr>
                <w:rFonts w:hint="eastAsia"/>
                <w:b/>
                <w:kern w:val="0"/>
                <w:sz w:val="24"/>
                <w:szCs w:val="21"/>
              </w:rPr>
              <w:t>招标文件第二部分技术要求</w:t>
            </w:r>
          </w:p>
        </w:tc>
      </w:tr>
      <w:tr w:rsidR="000A26BC" w14:paraId="6A20879C" w14:textId="77777777">
        <w:trPr>
          <w:tblHeader/>
          <w:jc w:val="center"/>
        </w:trPr>
        <w:tc>
          <w:tcPr>
            <w:tcW w:w="843" w:type="dxa"/>
            <w:vAlign w:val="center"/>
          </w:tcPr>
          <w:p w14:paraId="6F2BBEB8" w14:textId="77777777" w:rsidR="000A26BC" w:rsidRDefault="004F4760">
            <w:pPr>
              <w:widowControl/>
              <w:snapToGrid w:val="0"/>
              <w:jc w:val="center"/>
              <w:rPr>
                <w:kern w:val="0"/>
                <w:sz w:val="24"/>
                <w:szCs w:val="21"/>
              </w:rPr>
            </w:pPr>
            <w:r>
              <w:rPr>
                <w:kern w:val="0"/>
                <w:sz w:val="24"/>
                <w:szCs w:val="21"/>
              </w:rPr>
              <w:t>序号</w:t>
            </w:r>
          </w:p>
        </w:tc>
        <w:tc>
          <w:tcPr>
            <w:tcW w:w="3680" w:type="dxa"/>
            <w:gridSpan w:val="3"/>
            <w:vAlign w:val="center"/>
          </w:tcPr>
          <w:p w14:paraId="7C409AEA" w14:textId="77777777" w:rsidR="000A26BC" w:rsidRDefault="004F4760">
            <w:pPr>
              <w:widowControl/>
              <w:snapToGrid w:val="0"/>
              <w:jc w:val="center"/>
              <w:rPr>
                <w:kern w:val="0"/>
                <w:sz w:val="24"/>
                <w:szCs w:val="21"/>
              </w:rPr>
            </w:pPr>
            <w:r>
              <w:rPr>
                <w:kern w:val="0"/>
                <w:sz w:val="24"/>
                <w:szCs w:val="21"/>
              </w:rPr>
              <w:t>招标要求</w:t>
            </w:r>
          </w:p>
        </w:tc>
        <w:tc>
          <w:tcPr>
            <w:tcW w:w="2680" w:type="dxa"/>
            <w:vAlign w:val="center"/>
          </w:tcPr>
          <w:p w14:paraId="55840FCC" w14:textId="77777777" w:rsidR="000A26BC" w:rsidRDefault="004F4760">
            <w:pPr>
              <w:widowControl/>
              <w:snapToGrid w:val="0"/>
              <w:jc w:val="center"/>
              <w:rPr>
                <w:kern w:val="0"/>
                <w:sz w:val="24"/>
                <w:szCs w:val="21"/>
              </w:rPr>
            </w:pPr>
            <w:r>
              <w:rPr>
                <w:kern w:val="0"/>
                <w:sz w:val="24"/>
                <w:szCs w:val="21"/>
              </w:rPr>
              <w:t>投标应答</w:t>
            </w:r>
          </w:p>
        </w:tc>
        <w:tc>
          <w:tcPr>
            <w:tcW w:w="1289" w:type="dxa"/>
            <w:vAlign w:val="center"/>
          </w:tcPr>
          <w:p w14:paraId="465EEAA3" w14:textId="77777777" w:rsidR="000A26BC" w:rsidRDefault="004F4760">
            <w:pPr>
              <w:widowControl/>
              <w:snapToGrid w:val="0"/>
              <w:jc w:val="center"/>
              <w:rPr>
                <w:kern w:val="0"/>
                <w:sz w:val="24"/>
                <w:szCs w:val="21"/>
              </w:rPr>
            </w:pPr>
            <w:r>
              <w:rPr>
                <w:kern w:val="0"/>
                <w:sz w:val="24"/>
                <w:szCs w:val="21"/>
              </w:rPr>
              <w:t>偏离说明</w:t>
            </w:r>
          </w:p>
        </w:tc>
        <w:tc>
          <w:tcPr>
            <w:tcW w:w="1315" w:type="dxa"/>
            <w:vAlign w:val="center"/>
          </w:tcPr>
          <w:p w14:paraId="425C4DC6" w14:textId="77777777" w:rsidR="000A26BC" w:rsidRDefault="004F4760">
            <w:pPr>
              <w:widowControl/>
              <w:snapToGrid w:val="0"/>
              <w:jc w:val="center"/>
              <w:rPr>
                <w:kern w:val="0"/>
                <w:sz w:val="24"/>
                <w:szCs w:val="21"/>
              </w:rPr>
            </w:pPr>
            <w:r>
              <w:rPr>
                <w:kern w:val="0"/>
                <w:sz w:val="24"/>
                <w:szCs w:val="21"/>
              </w:rPr>
              <w:t>备注</w:t>
            </w:r>
          </w:p>
        </w:tc>
      </w:tr>
      <w:tr w:rsidR="000A26BC" w14:paraId="07355BEB" w14:textId="77777777">
        <w:trPr>
          <w:jc w:val="center"/>
        </w:trPr>
        <w:tc>
          <w:tcPr>
            <w:tcW w:w="843" w:type="dxa"/>
            <w:vAlign w:val="center"/>
          </w:tcPr>
          <w:p w14:paraId="7CFF4DF9" w14:textId="77777777" w:rsidR="000A26BC" w:rsidRDefault="004F4760">
            <w:pPr>
              <w:widowControl/>
              <w:snapToGrid w:val="0"/>
              <w:jc w:val="center"/>
              <w:rPr>
                <w:kern w:val="0"/>
                <w:sz w:val="24"/>
                <w:szCs w:val="21"/>
              </w:rPr>
            </w:pPr>
            <w:r>
              <w:rPr>
                <w:kern w:val="0"/>
                <w:sz w:val="24"/>
                <w:szCs w:val="21"/>
              </w:rPr>
              <w:t>1</w:t>
            </w:r>
          </w:p>
        </w:tc>
        <w:tc>
          <w:tcPr>
            <w:tcW w:w="3680" w:type="dxa"/>
            <w:gridSpan w:val="3"/>
            <w:vAlign w:val="center"/>
          </w:tcPr>
          <w:p w14:paraId="695F55A5" w14:textId="77777777" w:rsidR="000A26BC" w:rsidRDefault="000A26BC">
            <w:pPr>
              <w:widowControl/>
              <w:snapToGrid w:val="0"/>
              <w:jc w:val="center"/>
              <w:rPr>
                <w:kern w:val="0"/>
                <w:sz w:val="24"/>
                <w:szCs w:val="21"/>
              </w:rPr>
            </w:pPr>
          </w:p>
        </w:tc>
        <w:tc>
          <w:tcPr>
            <w:tcW w:w="2680" w:type="dxa"/>
            <w:vAlign w:val="center"/>
          </w:tcPr>
          <w:p w14:paraId="09659574" w14:textId="77777777" w:rsidR="000A26BC" w:rsidRDefault="000A26BC">
            <w:pPr>
              <w:widowControl/>
              <w:snapToGrid w:val="0"/>
              <w:jc w:val="center"/>
              <w:rPr>
                <w:kern w:val="0"/>
                <w:sz w:val="24"/>
                <w:szCs w:val="21"/>
              </w:rPr>
            </w:pPr>
          </w:p>
        </w:tc>
        <w:tc>
          <w:tcPr>
            <w:tcW w:w="1289" w:type="dxa"/>
            <w:vAlign w:val="center"/>
          </w:tcPr>
          <w:p w14:paraId="192335F2" w14:textId="77777777" w:rsidR="000A26BC" w:rsidRDefault="000A26BC">
            <w:pPr>
              <w:widowControl/>
              <w:snapToGrid w:val="0"/>
              <w:jc w:val="center"/>
              <w:rPr>
                <w:kern w:val="0"/>
                <w:sz w:val="24"/>
                <w:szCs w:val="21"/>
              </w:rPr>
            </w:pPr>
          </w:p>
        </w:tc>
        <w:tc>
          <w:tcPr>
            <w:tcW w:w="1315" w:type="dxa"/>
            <w:vAlign w:val="center"/>
          </w:tcPr>
          <w:p w14:paraId="76D93E3B" w14:textId="77777777" w:rsidR="000A26BC" w:rsidRDefault="000A26BC">
            <w:pPr>
              <w:widowControl/>
              <w:snapToGrid w:val="0"/>
              <w:jc w:val="center"/>
              <w:rPr>
                <w:kern w:val="0"/>
                <w:sz w:val="24"/>
                <w:szCs w:val="21"/>
              </w:rPr>
            </w:pPr>
          </w:p>
        </w:tc>
      </w:tr>
      <w:tr w:rsidR="000A26BC" w14:paraId="36EF599D" w14:textId="77777777">
        <w:trPr>
          <w:jc w:val="center"/>
        </w:trPr>
        <w:tc>
          <w:tcPr>
            <w:tcW w:w="843" w:type="dxa"/>
            <w:vAlign w:val="center"/>
          </w:tcPr>
          <w:p w14:paraId="2513EADD" w14:textId="77777777" w:rsidR="000A26BC" w:rsidRDefault="004F4760">
            <w:pPr>
              <w:widowControl/>
              <w:snapToGrid w:val="0"/>
              <w:jc w:val="center"/>
              <w:rPr>
                <w:kern w:val="0"/>
                <w:sz w:val="24"/>
                <w:szCs w:val="21"/>
              </w:rPr>
            </w:pPr>
            <w:r>
              <w:rPr>
                <w:kern w:val="0"/>
                <w:sz w:val="24"/>
                <w:szCs w:val="21"/>
              </w:rPr>
              <w:t>2</w:t>
            </w:r>
          </w:p>
        </w:tc>
        <w:tc>
          <w:tcPr>
            <w:tcW w:w="3680" w:type="dxa"/>
            <w:gridSpan w:val="3"/>
            <w:vAlign w:val="center"/>
          </w:tcPr>
          <w:p w14:paraId="0825E55F" w14:textId="77777777" w:rsidR="000A26BC" w:rsidRDefault="000A26BC">
            <w:pPr>
              <w:widowControl/>
              <w:snapToGrid w:val="0"/>
              <w:jc w:val="center"/>
              <w:rPr>
                <w:kern w:val="0"/>
                <w:sz w:val="24"/>
                <w:szCs w:val="21"/>
              </w:rPr>
            </w:pPr>
          </w:p>
        </w:tc>
        <w:tc>
          <w:tcPr>
            <w:tcW w:w="2680" w:type="dxa"/>
            <w:vAlign w:val="center"/>
          </w:tcPr>
          <w:p w14:paraId="30DD331F" w14:textId="77777777" w:rsidR="000A26BC" w:rsidRDefault="000A26BC">
            <w:pPr>
              <w:widowControl/>
              <w:snapToGrid w:val="0"/>
              <w:jc w:val="center"/>
              <w:rPr>
                <w:kern w:val="0"/>
                <w:sz w:val="24"/>
                <w:szCs w:val="21"/>
              </w:rPr>
            </w:pPr>
          </w:p>
        </w:tc>
        <w:tc>
          <w:tcPr>
            <w:tcW w:w="1289" w:type="dxa"/>
            <w:vAlign w:val="center"/>
          </w:tcPr>
          <w:p w14:paraId="30FEFC49" w14:textId="77777777" w:rsidR="000A26BC" w:rsidRDefault="000A26BC">
            <w:pPr>
              <w:widowControl/>
              <w:snapToGrid w:val="0"/>
              <w:jc w:val="center"/>
              <w:rPr>
                <w:kern w:val="0"/>
                <w:sz w:val="24"/>
                <w:szCs w:val="21"/>
              </w:rPr>
            </w:pPr>
          </w:p>
        </w:tc>
        <w:tc>
          <w:tcPr>
            <w:tcW w:w="1315" w:type="dxa"/>
            <w:vAlign w:val="center"/>
          </w:tcPr>
          <w:p w14:paraId="4121560F" w14:textId="77777777" w:rsidR="000A26BC" w:rsidRDefault="000A26BC">
            <w:pPr>
              <w:widowControl/>
              <w:snapToGrid w:val="0"/>
              <w:jc w:val="center"/>
              <w:rPr>
                <w:kern w:val="0"/>
                <w:sz w:val="24"/>
                <w:szCs w:val="21"/>
              </w:rPr>
            </w:pPr>
          </w:p>
        </w:tc>
      </w:tr>
      <w:tr w:rsidR="000A26BC" w14:paraId="3913F343" w14:textId="77777777">
        <w:trPr>
          <w:jc w:val="center"/>
        </w:trPr>
        <w:tc>
          <w:tcPr>
            <w:tcW w:w="843" w:type="dxa"/>
            <w:vAlign w:val="center"/>
          </w:tcPr>
          <w:p w14:paraId="174D9F8C" w14:textId="77777777" w:rsidR="000A26BC" w:rsidRDefault="004F4760">
            <w:pPr>
              <w:widowControl/>
              <w:snapToGrid w:val="0"/>
              <w:jc w:val="center"/>
              <w:rPr>
                <w:kern w:val="0"/>
                <w:sz w:val="24"/>
                <w:szCs w:val="21"/>
              </w:rPr>
            </w:pPr>
            <w:r>
              <w:rPr>
                <w:kern w:val="0"/>
                <w:sz w:val="24"/>
                <w:szCs w:val="21"/>
              </w:rPr>
              <w:t>3</w:t>
            </w:r>
          </w:p>
        </w:tc>
        <w:tc>
          <w:tcPr>
            <w:tcW w:w="3680" w:type="dxa"/>
            <w:gridSpan w:val="3"/>
            <w:vAlign w:val="center"/>
          </w:tcPr>
          <w:p w14:paraId="17EE8A97" w14:textId="77777777" w:rsidR="000A26BC" w:rsidRDefault="000A26BC">
            <w:pPr>
              <w:widowControl/>
              <w:snapToGrid w:val="0"/>
              <w:jc w:val="center"/>
              <w:rPr>
                <w:kern w:val="0"/>
                <w:sz w:val="24"/>
                <w:szCs w:val="21"/>
              </w:rPr>
            </w:pPr>
          </w:p>
        </w:tc>
        <w:tc>
          <w:tcPr>
            <w:tcW w:w="2680" w:type="dxa"/>
            <w:vAlign w:val="center"/>
          </w:tcPr>
          <w:p w14:paraId="35477655" w14:textId="77777777" w:rsidR="000A26BC" w:rsidRDefault="000A26BC">
            <w:pPr>
              <w:widowControl/>
              <w:snapToGrid w:val="0"/>
              <w:jc w:val="center"/>
              <w:rPr>
                <w:kern w:val="0"/>
                <w:sz w:val="24"/>
                <w:szCs w:val="21"/>
              </w:rPr>
            </w:pPr>
          </w:p>
        </w:tc>
        <w:tc>
          <w:tcPr>
            <w:tcW w:w="1289" w:type="dxa"/>
            <w:vAlign w:val="center"/>
          </w:tcPr>
          <w:p w14:paraId="11936C8E" w14:textId="77777777" w:rsidR="000A26BC" w:rsidRDefault="000A26BC">
            <w:pPr>
              <w:widowControl/>
              <w:snapToGrid w:val="0"/>
              <w:jc w:val="center"/>
              <w:rPr>
                <w:kern w:val="0"/>
                <w:sz w:val="24"/>
                <w:szCs w:val="21"/>
              </w:rPr>
            </w:pPr>
          </w:p>
        </w:tc>
        <w:tc>
          <w:tcPr>
            <w:tcW w:w="1315" w:type="dxa"/>
            <w:vAlign w:val="center"/>
          </w:tcPr>
          <w:p w14:paraId="5FB8369C" w14:textId="77777777" w:rsidR="000A26BC" w:rsidRDefault="000A26BC">
            <w:pPr>
              <w:widowControl/>
              <w:snapToGrid w:val="0"/>
              <w:jc w:val="center"/>
              <w:rPr>
                <w:kern w:val="0"/>
                <w:sz w:val="24"/>
                <w:szCs w:val="21"/>
              </w:rPr>
            </w:pPr>
          </w:p>
        </w:tc>
      </w:tr>
      <w:tr w:rsidR="000A26BC" w14:paraId="62AC942E" w14:textId="77777777">
        <w:trPr>
          <w:jc w:val="center"/>
        </w:trPr>
        <w:tc>
          <w:tcPr>
            <w:tcW w:w="843" w:type="dxa"/>
            <w:vAlign w:val="center"/>
          </w:tcPr>
          <w:p w14:paraId="4D681D18" w14:textId="77777777" w:rsidR="000A26BC" w:rsidRDefault="004F4760">
            <w:pPr>
              <w:widowControl/>
              <w:snapToGrid w:val="0"/>
              <w:jc w:val="center"/>
              <w:rPr>
                <w:kern w:val="0"/>
                <w:sz w:val="24"/>
                <w:szCs w:val="21"/>
              </w:rPr>
            </w:pPr>
            <w:r>
              <w:rPr>
                <w:rFonts w:hint="eastAsia"/>
                <w:kern w:val="0"/>
                <w:sz w:val="24"/>
                <w:szCs w:val="21"/>
              </w:rPr>
              <w:t>…</w:t>
            </w:r>
          </w:p>
        </w:tc>
        <w:tc>
          <w:tcPr>
            <w:tcW w:w="3680" w:type="dxa"/>
            <w:gridSpan w:val="3"/>
            <w:vAlign w:val="center"/>
          </w:tcPr>
          <w:p w14:paraId="2E30EDB3" w14:textId="77777777" w:rsidR="000A26BC" w:rsidRDefault="000A26BC">
            <w:pPr>
              <w:widowControl/>
              <w:snapToGrid w:val="0"/>
              <w:jc w:val="center"/>
              <w:rPr>
                <w:kern w:val="0"/>
                <w:sz w:val="24"/>
                <w:szCs w:val="21"/>
              </w:rPr>
            </w:pPr>
          </w:p>
        </w:tc>
        <w:tc>
          <w:tcPr>
            <w:tcW w:w="2680" w:type="dxa"/>
            <w:vAlign w:val="center"/>
          </w:tcPr>
          <w:p w14:paraId="261BA68C" w14:textId="77777777" w:rsidR="000A26BC" w:rsidRDefault="000A26BC">
            <w:pPr>
              <w:widowControl/>
              <w:snapToGrid w:val="0"/>
              <w:jc w:val="center"/>
              <w:rPr>
                <w:kern w:val="0"/>
                <w:sz w:val="24"/>
                <w:szCs w:val="21"/>
              </w:rPr>
            </w:pPr>
          </w:p>
        </w:tc>
        <w:tc>
          <w:tcPr>
            <w:tcW w:w="1289" w:type="dxa"/>
            <w:vAlign w:val="center"/>
          </w:tcPr>
          <w:p w14:paraId="0DD11D62" w14:textId="77777777" w:rsidR="000A26BC" w:rsidRDefault="000A26BC">
            <w:pPr>
              <w:widowControl/>
              <w:snapToGrid w:val="0"/>
              <w:jc w:val="center"/>
              <w:rPr>
                <w:kern w:val="0"/>
                <w:sz w:val="24"/>
                <w:szCs w:val="21"/>
              </w:rPr>
            </w:pPr>
          </w:p>
        </w:tc>
        <w:tc>
          <w:tcPr>
            <w:tcW w:w="1315" w:type="dxa"/>
            <w:vAlign w:val="center"/>
          </w:tcPr>
          <w:p w14:paraId="2A60E7E2" w14:textId="77777777" w:rsidR="000A26BC" w:rsidRDefault="000A26BC">
            <w:pPr>
              <w:widowControl/>
              <w:snapToGrid w:val="0"/>
              <w:jc w:val="center"/>
              <w:rPr>
                <w:kern w:val="0"/>
                <w:sz w:val="24"/>
                <w:szCs w:val="21"/>
              </w:rPr>
            </w:pPr>
          </w:p>
        </w:tc>
      </w:tr>
      <w:tr w:rsidR="000A26BC" w14:paraId="2E4BECA3" w14:textId="77777777">
        <w:trPr>
          <w:jc w:val="center"/>
        </w:trPr>
        <w:tc>
          <w:tcPr>
            <w:tcW w:w="9807" w:type="dxa"/>
            <w:gridSpan w:val="7"/>
            <w:vAlign w:val="center"/>
          </w:tcPr>
          <w:p w14:paraId="11BD82B4" w14:textId="77777777" w:rsidR="000A26BC" w:rsidRDefault="004F4760">
            <w:pPr>
              <w:widowControl/>
              <w:snapToGrid w:val="0"/>
              <w:rPr>
                <w:b/>
                <w:kern w:val="0"/>
                <w:sz w:val="24"/>
                <w:szCs w:val="21"/>
              </w:rPr>
            </w:pPr>
            <w:r>
              <w:rPr>
                <w:rFonts w:hint="eastAsia"/>
                <w:b/>
                <w:kern w:val="0"/>
                <w:sz w:val="24"/>
                <w:szCs w:val="21"/>
              </w:rPr>
              <w:t>采购</w:t>
            </w:r>
            <w:r>
              <w:rPr>
                <w:b/>
                <w:kern w:val="0"/>
                <w:sz w:val="24"/>
                <w:szCs w:val="21"/>
              </w:rPr>
              <w:t>清单技术参数（</w:t>
            </w:r>
            <w:r>
              <w:rPr>
                <w:rFonts w:hint="eastAsia"/>
                <w:b/>
                <w:kern w:val="0"/>
                <w:sz w:val="24"/>
                <w:szCs w:val="21"/>
              </w:rPr>
              <w:t>采购</w:t>
            </w:r>
            <w:r>
              <w:rPr>
                <w:b/>
                <w:kern w:val="0"/>
                <w:sz w:val="24"/>
                <w:szCs w:val="21"/>
              </w:rPr>
              <w:t>清单技术参数要求须逐条应答）</w:t>
            </w:r>
          </w:p>
        </w:tc>
      </w:tr>
      <w:tr w:rsidR="000A26BC" w14:paraId="48382DDD" w14:textId="77777777">
        <w:trPr>
          <w:jc w:val="center"/>
        </w:trPr>
        <w:tc>
          <w:tcPr>
            <w:tcW w:w="843" w:type="dxa"/>
            <w:vAlign w:val="center"/>
          </w:tcPr>
          <w:p w14:paraId="31C1FA5D" w14:textId="77777777" w:rsidR="000A26BC" w:rsidRDefault="004F4760">
            <w:pPr>
              <w:widowControl/>
              <w:snapToGrid w:val="0"/>
              <w:jc w:val="center"/>
              <w:rPr>
                <w:kern w:val="0"/>
                <w:sz w:val="24"/>
                <w:szCs w:val="21"/>
              </w:rPr>
            </w:pPr>
            <w:r>
              <w:rPr>
                <w:kern w:val="0"/>
                <w:sz w:val="24"/>
                <w:szCs w:val="21"/>
              </w:rPr>
              <w:t>序号</w:t>
            </w:r>
          </w:p>
        </w:tc>
        <w:tc>
          <w:tcPr>
            <w:tcW w:w="1039" w:type="dxa"/>
            <w:vAlign w:val="center"/>
          </w:tcPr>
          <w:p w14:paraId="79AE90C2" w14:textId="77777777" w:rsidR="000A26BC" w:rsidRDefault="004F4760">
            <w:pPr>
              <w:widowControl/>
              <w:snapToGrid w:val="0"/>
              <w:jc w:val="center"/>
              <w:rPr>
                <w:kern w:val="0"/>
                <w:sz w:val="24"/>
                <w:szCs w:val="21"/>
              </w:rPr>
            </w:pPr>
            <w:r>
              <w:rPr>
                <w:rFonts w:hint="eastAsia"/>
                <w:kern w:val="0"/>
                <w:sz w:val="24"/>
                <w:szCs w:val="21"/>
              </w:rPr>
              <w:t>标的</w:t>
            </w:r>
          </w:p>
          <w:p w14:paraId="38F44D8D" w14:textId="77777777" w:rsidR="000A26BC" w:rsidRDefault="004F4760">
            <w:pPr>
              <w:widowControl/>
              <w:snapToGrid w:val="0"/>
              <w:jc w:val="center"/>
              <w:rPr>
                <w:kern w:val="0"/>
                <w:sz w:val="24"/>
                <w:szCs w:val="21"/>
              </w:rPr>
            </w:pPr>
            <w:r>
              <w:rPr>
                <w:rFonts w:hint="eastAsia"/>
                <w:kern w:val="0"/>
                <w:sz w:val="24"/>
                <w:szCs w:val="21"/>
              </w:rPr>
              <w:t>名称</w:t>
            </w:r>
          </w:p>
        </w:tc>
        <w:tc>
          <w:tcPr>
            <w:tcW w:w="851" w:type="dxa"/>
            <w:vAlign w:val="center"/>
          </w:tcPr>
          <w:p w14:paraId="0F4FE36E" w14:textId="77777777" w:rsidR="000A26BC" w:rsidRDefault="004F4760">
            <w:pPr>
              <w:snapToGrid w:val="0"/>
              <w:jc w:val="center"/>
              <w:rPr>
                <w:rFonts w:cs="宋体"/>
                <w:kern w:val="0"/>
                <w:sz w:val="24"/>
              </w:rPr>
            </w:pPr>
            <w:r>
              <w:rPr>
                <w:rFonts w:cs="宋体" w:hint="eastAsia"/>
                <w:kern w:val="0"/>
                <w:sz w:val="24"/>
              </w:rPr>
              <w:t>条款</w:t>
            </w:r>
          </w:p>
          <w:p w14:paraId="06D4B833" w14:textId="77777777" w:rsidR="000A26BC" w:rsidRDefault="004F4760">
            <w:pPr>
              <w:snapToGrid w:val="0"/>
              <w:jc w:val="center"/>
              <w:rPr>
                <w:kern w:val="0"/>
                <w:sz w:val="24"/>
                <w:szCs w:val="21"/>
              </w:rPr>
            </w:pPr>
            <w:r>
              <w:rPr>
                <w:rFonts w:cs="宋体" w:hint="eastAsia"/>
                <w:kern w:val="0"/>
                <w:sz w:val="24"/>
              </w:rPr>
              <w:t>序号</w:t>
            </w:r>
          </w:p>
        </w:tc>
        <w:tc>
          <w:tcPr>
            <w:tcW w:w="1790" w:type="dxa"/>
            <w:vAlign w:val="center"/>
          </w:tcPr>
          <w:p w14:paraId="29AB29B6" w14:textId="77777777" w:rsidR="000A26BC" w:rsidRDefault="004F4760">
            <w:pPr>
              <w:snapToGrid w:val="0"/>
              <w:jc w:val="center"/>
              <w:rPr>
                <w:kern w:val="0"/>
                <w:sz w:val="24"/>
                <w:szCs w:val="21"/>
              </w:rPr>
            </w:pPr>
            <w:r>
              <w:rPr>
                <w:kern w:val="0"/>
                <w:sz w:val="24"/>
                <w:szCs w:val="21"/>
              </w:rPr>
              <w:t>招标要求</w:t>
            </w:r>
          </w:p>
        </w:tc>
        <w:tc>
          <w:tcPr>
            <w:tcW w:w="2680" w:type="dxa"/>
            <w:vAlign w:val="center"/>
          </w:tcPr>
          <w:p w14:paraId="266BF2E6" w14:textId="77777777" w:rsidR="000A26BC" w:rsidRDefault="004F4760">
            <w:pPr>
              <w:widowControl/>
              <w:snapToGrid w:val="0"/>
              <w:jc w:val="center"/>
              <w:rPr>
                <w:kern w:val="0"/>
                <w:sz w:val="24"/>
                <w:szCs w:val="21"/>
              </w:rPr>
            </w:pPr>
            <w:r>
              <w:rPr>
                <w:kern w:val="0"/>
                <w:sz w:val="24"/>
                <w:szCs w:val="21"/>
              </w:rPr>
              <w:t>投标应答</w:t>
            </w:r>
          </w:p>
        </w:tc>
        <w:tc>
          <w:tcPr>
            <w:tcW w:w="1289" w:type="dxa"/>
            <w:vAlign w:val="center"/>
          </w:tcPr>
          <w:p w14:paraId="16523BD9" w14:textId="77777777" w:rsidR="000A26BC" w:rsidRDefault="004F4760">
            <w:pPr>
              <w:widowControl/>
              <w:snapToGrid w:val="0"/>
              <w:jc w:val="center"/>
              <w:rPr>
                <w:kern w:val="0"/>
                <w:sz w:val="24"/>
                <w:szCs w:val="21"/>
              </w:rPr>
            </w:pPr>
            <w:r>
              <w:rPr>
                <w:kern w:val="0"/>
                <w:sz w:val="24"/>
                <w:szCs w:val="21"/>
              </w:rPr>
              <w:t>偏离</w:t>
            </w:r>
          </w:p>
          <w:p w14:paraId="6BCEA296" w14:textId="77777777" w:rsidR="000A26BC" w:rsidRDefault="004F4760">
            <w:pPr>
              <w:widowControl/>
              <w:snapToGrid w:val="0"/>
              <w:jc w:val="center"/>
              <w:rPr>
                <w:kern w:val="0"/>
                <w:sz w:val="24"/>
                <w:szCs w:val="21"/>
              </w:rPr>
            </w:pPr>
            <w:r>
              <w:rPr>
                <w:kern w:val="0"/>
                <w:sz w:val="24"/>
                <w:szCs w:val="21"/>
              </w:rPr>
              <w:t>说明</w:t>
            </w:r>
          </w:p>
        </w:tc>
        <w:tc>
          <w:tcPr>
            <w:tcW w:w="1315" w:type="dxa"/>
            <w:vAlign w:val="center"/>
          </w:tcPr>
          <w:p w14:paraId="71403B84" w14:textId="77777777" w:rsidR="000A26BC" w:rsidRDefault="004F4760">
            <w:pPr>
              <w:widowControl/>
              <w:snapToGrid w:val="0"/>
              <w:jc w:val="center"/>
              <w:rPr>
                <w:kern w:val="0"/>
                <w:sz w:val="24"/>
                <w:szCs w:val="21"/>
              </w:rPr>
            </w:pPr>
            <w:r>
              <w:rPr>
                <w:rFonts w:hint="eastAsia"/>
                <w:kern w:val="0"/>
                <w:sz w:val="24"/>
                <w:szCs w:val="21"/>
              </w:rPr>
              <w:t>技术支撑材料所在页码</w:t>
            </w:r>
          </w:p>
        </w:tc>
      </w:tr>
      <w:tr w:rsidR="000A26BC" w14:paraId="4AE79293" w14:textId="77777777">
        <w:trPr>
          <w:jc w:val="center"/>
        </w:trPr>
        <w:tc>
          <w:tcPr>
            <w:tcW w:w="843" w:type="dxa"/>
            <w:vAlign w:val="center"/>
          </w:tcPr>
          <w:p w14:paraId="2E445B51" w14:textId="77777777" w:rsidR="000A26BC" w:rsidRDefault="000A26BC">
            <w:pPr>
              <w:widowControl/>
              <w:snapToGrid w:val="0"/>
              <w:jc w:val="center"/>
              <w:rPr>
                <w:kern w:val="0"/>
                <w:sz w:val="24"/>
                <w:szCs w:val="21"/>
              </w:rPr>
            </w:pPr>
          </w:p>
        </w:tc>
        <w:tc>
          <w:tcPr>
            <w:tcW w:w="1039" w:type="dxa"/>
            <w:vAlign w:val="center"/>
          </w:tcPr>
          <w:p w14:paraId="0F6FF8B6" w14:textId="77777777" w:rsidR="000A26BC" w:rsidRDefault="000A26BC">
            <w:pPr>
              <w:widowControl/>
              <w:snapToGrid w:val="0"/>
              <w:jc w:val="center"/>
              <w:rPr>
                <w:kern w:val="0"/>
                <w:sz w:val="24"/>
                <w:szCs w:val="21"/>
              </w:rPr>
            </w:pPr>
          </w:p>
        </w:tc>
        <w:tc>
          <w:tcPr>
            <w:tcW w:w="851" w:type="dxa"/>
            <w:vAlign w:val="center"/>
          </w:tcPr>
          <w:p w14:paraId="55A52021" w14:textId="77777777" w:rsidR="000A26BC" w:rsidRDefault="000A26BC">
            <w:pPr>
              <w:widowControl/>
              <w:snapToGrid w:val="0"/>
              <w:jc w:val="center"/>
              <w:rPr>
                <w:kern w:val="0"/>
                <w:sz w:val="24"/>
                <w:szCs w:val="21"/>
              </w:rPr>
            </w:pPr>
          </w:p>
        </w:tc>
        <w:tc>
          <w:tcPr>
            <w:tcW w:w="1790" w:type="dxa"/>
            <w:vAlign w:val="center"/>
          </w:tcPr>
          <w:p w14:paraId="3ACE6CCD" w14:textId="77777777" w:rsidR="000A26BC" w:rsidRDefault="000A26BC">
            <w:pPr>
              <w:widowControl/>
              <w:snapToGrid w:val="0"/>
              <w:jc w:val="center"/>
              <w:rPr>
                <w:kern w:val="0"/>
                <w:sz w:val="24"/>
                <w:szCs w:val="21"/>
              </w:rPr>
            </w:pPr>
          </w:p>
        </w:tc>
        <w:tc>
          <w:tcPr>
            <w:tcW w:w="2680" w:type="dxa"/>
            <w:vAlign w:val="center"/>
          </w:tcPr>
          <w:p w14:paraId="1C30D402" w14:textId="77777777" w:rsidR="000A26BC" w:rsidRDefault="000A26BC">
            <w:pPr>
              <w:widowControl/>
              <w:snapToGrid w:val="0"/>
              <w:jc w:val="center"/>
              <w:rPr>
                <w:kern w:val="0"/>
                <w:sz w:val="24"/>
                <w:szCs w:val="21"/>
              </w:rPr>
            </w:pPr>
          </w:p>
        </w:tc>
        <w:tc>
          <w:tcPr>
            <w:tcW w:w="1289" w:type="dxa"/>
            <w:vAlign w:val="center"/>
          </w:tcPr>
          <w:p w14:paraId="18421AE9" w14:textId="77777777" w:rsidR="000A26BC" w:rsidRDefault="000A26BC">
            <w:pPr>
              <w:widowControl/>
              <w:snapToGrid w:val="0"/>
              <w:jc w:val="center"/>
              <w:rPr>
                <w:kern w:val="0"/>
                <w:sz w:val="24"/>
                <w:szCs w:val="21"/>
              </w:rPr>
            </w:pPr>
          </w:p>
        </w:tc>
        <w:tc>
          <w:tcPr>
            <w:tcW w:w="1315" w:type="dxa"/>
            <w:vAlign w:val="center"/>
          </w:tcPr>
          <w:p w14:paraId="3B0F0961" w14:textId="77777777" w:rsidR="000A26BC" w:rsidRDefault="000A26BC">
            <w:pPr>
              <w:widowControl/>
              <w:snapToGrid w:val="0"/>
              <w:jc w:val="center"/>
              <w:rPr>
                <w:kern w:val="0"/>
                <w:sz w:val="24"/>
                <w:szCs w:val="21"/>
              </w:rPr>
            </w:pPr>
          </w:p>
        </w:tc>
      </w:tr>
      <w:tr w:rsidR="000A26BC" w14:paraId="78A402DC" w14:textId="77777777">
        <w:trPr>
          <w:jc w:val="center"/>
        </w:trPr>
        <w:tc>
          <w:tcPr>
            <w:tcW w:w="843" w:type="dxa"/>
            <w:vAlign w:val="center"/>
          </w:tcPr>
          <w:p w14:paraId="30EEDE0E" w14:textId="77777777" w:rsidR="000A26BC" w:rsidRDefault="000A26BC">
            <w:pPr>
              <w:widowControl/>
              <w:snapToGrid w:val="0"/>
              <w:jc w:val="center"/>
              <w:rPr>
                <w:kern w:val="0"/>
                <w:sz w:val="24"/>
                <w:szCs w:val="21"/>
              </w:rPr>
            </w:pPr>
          </w:p>
        </w:tc>
        <w:tc>
          <w:tcPr>
            <w:tcW w:w="1039" w:type="dxa"/>
            <w:vAlign w:val="center"/>
          </w:tcPr>
          <w:p w14:paraId="56C991F5" w14:textId="77777777" w:rsidR="000A26BC" w:rsidRDefault="000A26BC">
            <w:pPr>
              <w:widowControl/>
              <w:snapToGrid w:val="0"/>
              <w:jc w:val="center"/>
              <w:rPr>
                <w:kern w:val="0"/>
                <w:sz w:val="24"/>
                <w:szCs w:val="21"/>
              </w:rPr>
            </w:pPr>
          </w:p>
        </w:tc>
        <w:tc>
          <w:tcPr>
            <w:tcW w:w="851" w:type="dxa"/>
            <w:vAlign w:val="center"/>
          </w:tcPr>
          <w:p w14:paraId="0DF139CD" w14:textId="77777777" w:rsidR="000A26BC" w:rsidRDefault="000A26BC">
            <w:pPr>
              <w:widowControl/>
              <w:snapToGrid w:val="0"/>
              <w:jc w:val="center"/>
              <w:rPr>
                <w:kern w:val="0"/>
                <w:sz w:val="24"/>
                <w:szCs w:val="21"/>
              </w:rPr>
            </w:pPr>
          </w:p>
        </w:tc>
        <w:tc>
          <w:tcPr>
            <w:tcW w:w="1790" w:type="dxa"/>
            <w:vAlign w:val="center"/>
          </w:tcPr>
          <w:p w14:paraId="7A43201F" w14:textId="77777777" w:rsidR="000A26BC" w:rsidRDefault="000A26BC">
            <w:pPr>
              <w:widowControl/>
              <w:snapToGrid w:val="0"/>
              <w:jc w:val="center"/>
              <w:rPr>
                <w:kern w:val="0"/>
                <w:sz w:val="24"/>
                <w:szCs w:val="21"/>
              </w:rPr>
            </w:pPr>
          </w:p>
        </w:tc>
        <w:tc>
          <w:tcPr>
            <w:tcW w:w="2680" w:type="dxa"/>
            <w:vAlign w:val="center"/>
          </w:tcPr>
          <w:p w14:paraId="7C343D5E" w14:textId="77777777" w:rsidR="000A26BC" w:rsidRDefault="000A26BC">
            <w:pPr>
              <w:widowControl/>
              <w:snapToGrid w:val="0"/>
              <w:jc w:val="center"/>
              <w:rPr>
                <w:kern w:val="0"/>
                <w:sz w:val="24"/>
                <w:szCs w:val="21"/>
              </w:rPr>
            </w:pPr>
          </w:p>
        </w:tc>
        <w:tc>
          <w:tcPr>
            <w:tcW w:w="1289" w:type="dxa"/>
            <w:vAlign w:val="center"/>
          </w:tcPr>
          <w:p w14:paraId="7B2345F1" w14:textId="77777777" w:rsidR="000A26BC" w:rsidRDefault="000A26BC">
            <w:pPr>
              <w:widowControl/>
              <w:snapToGrid w:val="0"/>
              <w:jc w:val="center"/>
              <w:rPr>
                <w:kern w:val="0"/>
                <w:sz w:val="24"/>
                <w:szCs w:val="21"/>
              </w:rPr>
            </w:pPr>
          </w:p>
        </w:tc>
        <w:tc>
          <w:tcPr>
            <w:tcW w:w="1315" w:type="dxa"/>
            <w:vAlign w:val="center"/>
          </w:tcPr>
          <w:p w14:paraId="133F2611" w14:textId="77777777" w:rsidR="000A26BC" w:rsidRDefault="000A26BC">
            <w:pPr>
              <w:widowControl/>
              <w:snapToGrid w:val="0"/>
              <w:jc w:val="center"/>
              <w:rPr>
                <w:kern w:val="0"/>
                <w:sz w:val="24"/>
                <w:szCs w:val="21"/>
              </w:rPr>
            </w:pPr>
          </w:p>
        </w:tc>
      </w:tr>
    </w:tbl>
    <w:p w14:paraId="470EA3F6" w14:textId="77777777" w:rsidR="000A26BC" w:rsidRDefault="004F4760">
      <w:pPr>
        <w:snapToGrid w:val="0"/>
        <w:spacing w:line="480" w:lineRule="exact"/>
        <w:rPr>
          <w:sz w:val="24"/>
        </w:rPr>
      </w:pPr>
      <w:r>
        <w:rPr>
          <w:sz w:val="24"/>
        </w:rPr>
        <w:t>注：</w:t>
      </w:r>
    </w:p>
    <w:p w14:paraId="17B4FFE4" w14:textId="77777777" w:rsidR="000A26BC" w:rsidRDefault="004F4760">
      <w:pPr>
        <w:snapToGrid w:val="0"/>
        <w:spacing w:line="480" w:lineRule="exact"/>
        <w:rPr>
          <w:sz w:val="24"/>
        </w:rPr>
      </w:pPr>
      <w:r>
        <w:rPr>
          <w:sz w:val="24"/>
        </w:rPr>
        <w:t xml:space="preserve">1. </w:t>
      </w:r>
      <w:proofErr w:type="gramStart"/>
      <w:r>
        <w:rPr>
          <w:sz w:val="24"/>
        </w:rPr>
        <w:t>不</w:t>
      </w:r>
      <w:proofErr w:type="gramEnd"/>
      <w:r>
        <w:rPr>
          <w:sz w:val="24"/>
        </w:rPr>
        <w:t>如实填写偏离情况的投标文件将视为虚假材料。</w:t>
      </w:r>
    </w:p>
    <w:p w14:paraId="15C99A68" w14:textId="77777777" w:rsidR="000A26BC" w:rsidRDefault="004F4760">
      <w:pPr>
        <w:snapToGrid w:val="0"/>
        <w:spacing w:line="480" w:lineRule="exact"/>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w:t>
      </w:r>
      <w:r>
        <w:rPr>
          <w:rFonts w:hint="eastAsia"/>
          <w:sz w:val="24"/>
        </w:rPr>
        <w:t>文件</w:t>
      </w:r>
      <w:r>
        <w:rPr>
          <w:sz w:val="24"/>
        </w:rPr>
        <w:t>的</w:t>
      </w:r>
      <w:r>
        <w:rPr>
          <w:rFonts w:hint="eastAsia"/>
          <w:sz w:val="24"/>
        </w:rPr>
        <w:t>具体内容</w:t>
      </w:r>
      <w:r>
        <w:rPr>
          <w:sz w:val="24"/>
        </w:rPr>
        <w:t>。</w:t>
      </w:r>
    </w:p>
    <w:p w14:paraId="723553AE" w14:textId="77777777" w:rsidR="000A26BC" w:rsidRDefault="004F4760">
      <w:pPr>
        <w:snapToGrid w:val="0"/>
        <w:spacing w:line="480" w:lineRule="exact"/>
        <w:rPr>
          <w:sz w:val="24"/>
        </w:rPr>
      </w:pPr>
      <w:r>
        <w:rPr>
          <w:rFonts w:hint="eastAsia"/>
          <w:sz w:val="24"/>
        </w:rPr>
        <w:t>3</w:t>
      </w:r>
      <w:r>
        <w:rPr>
          <w:sz w:val="24"/>
        </w:rPr>
        <w:t xml:space="preserve">. </w:t>
      </w:r>
      <w:r>
        <w:rPr>
          <w:sz w:val="24"/>
        </w:rPr>
        <w:t>偏离说明指招标要求与投标应答之间的不同之处。</w:t>
      </w:r>
    </w:p>
    <w:p w14:paraId="02D83A7E" w14:textId="77777777" w:rsidR="000A26BC" w:rsidRDefault="004F4760">
      <w:pPr>
        <w:snapToGrid w:val="0"/>
        <w:spacing w:line="480" w:lineRule="exact"/>
        <w:rPr>
          <w:sz w:val="24"/>
        </w:rPr>
      </w:pPr>
      <w:r>
        <w:rPr>
          <w:rFonts w:hint="eastAsia"/>
          <w:sz w:val="24"/>
        </w:rPr>
        <w:t xml:space="preserve">4. </w:t>
      </w:r>
      <w:r>
        <w:rPr>
          <w:rFonts w:hint="eastAsia"/>
          <w:sz w:val="24"/>
        </w:rPr>
        <w:t>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14:paraId="3C48A60D" w14:textId="77777777" w:rsidR="000A26BC" w:rsidRDefault="000A26BC">
      <w:pPr>
        <w:spacing w:line="360" w:lineRule="auto"/>
        <w:ind w:firstLineChars="1700" w:firstLine="3794"/>
        <w:rPr>
          <w:sz w:val="24"/>
        </w:rPr>
      </w:pPr>
    </w:p>
    <w:p w14:paraId="4A1715FE" w14:textId="77777777" w:rsidR="000A26BC" w:rsidRDefault="004F4760">
      <w:pPr>
        <w:spacing w:line="360" w:lineRule="auto"/>
        <w:ind w:firstLineChars="1700" w:firstLine="3794"/>
        <w:rPr>
          <w:sz w:val="24"/>
        </w:rPr>
      </w:pPr>
      <w:r>
        <w:rPr>
          <w:sz w:val="24"/>
        </w:rPr>
        <w:t>投标人名称：</w:t>
      </w:r>
    </w:p>
    <w:p w14:paraId="72B396E0" w14:textId="77777777" w:rsidR="000A26BC" w:rsidRDefault="004F476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EAFF4E6" w14:textId="77777777" w:rsidR="000A26BC" w:rsidRDefault="004F4760">
      <w:pPr>
        <w:tabs>
          <w:tab w:val="left" w:pos="360"/>
        </w:tabs>
        <w:spacing w:line="360" w:lineRule="auto"/>
        <w:rPr>
          <w:b/>
          <w:sz w:val="24"/>
        </w:rPr>
      </w:pPr>
      <w:r>
        <w:rPr>
          <w:sz w:val="24"/>
        </w:rPr>
        <w:br w:type="page"/>
      </w:r>
      <w:r>
        <w:rPr>
          <w:b/>
          <w:sz w:val="24"/>
        </w:rPr>
        <w:lastRenderedPageBreak/>
        <w:t>附件</w:t>
      </w:r>
      <w:r>
        <w:rPr>
          <w:rFonts w:hint="eastAsia"/>
          <w:b/>
          <w:sz w:val="24"/>
        </w:rPr>
        <w:t>8</w:t>
      </w:r>
    </w:p>
    <w:p w14:paraId="6F53208D" w14:textId="77777777" w:rsidR="000A26BC" w:rsidRDefault="004F4760">
      <w:pPr>
        <w:autoSpaceDN w:val="0"/>
        <w:spacing w:line="360" w:lineRule="auto"/>
        <w:jc w:val="center"/>
        <w:rPr>
          <w:b/>
          <w:bCs/>
          <w:sz w:val="24"/>
        </w:rPr>
      </w:pPr>
      <w:r>
        <w:rPr>
          <w:rFonts w:hint="eastAsia"/>
          <w:b/>
          <w:bCs/>
          <w:sz w:val="24"/>
        </w:rPr>
        <w:t>业绩</w:t>
      </w:r>
    </w:p>
    <w:p w14:paraId="6314AAF2" w14:textId="77777777" w:rsidR="000A26BC" w:rsidRDefault="000A26BC">
      <w:pPr>
        <w:spacing w:line="460" w:lineRule="exact"/>
        <w:ind w:left="192"/>
        <w:rPr>
          <w:sz w:val="24"/>
        </w:rPr>
      </w:pPr>
    </w:p>
    <w:p w14:paraId="2AEEEB25" w14:textId="77777777" w:rsidR="000A26BC" w:rsidRDefault="004F4760">
      <w:pPr>
        <w:spacing w:line="460" w:lineRule="exact"/>
        <w:rPr>
          <w:sz w:val="24"/>
        </w:rPr>
      </w:pPr>
      <w:r>
        <w:rPr>
          <w:sz w:val="24"/>
        </w:rPr>
        <w:t>项目名称：</w:t>
      </w:r>
      <w:r>
        <w:rPr>
          <w:sz w:val="24"/>
          <w:u w:val="single"/>
        </w:rPr>
        <w:t xml:space="preserve">                    </w:t>
      </w:r>
    </w:p>
    <w:p w14:paraId="2ABFAD21" w14:textId="77777777" w:rsidR="000A26BC" w:rsidRDefault="004F4760">
      <w:pPr>
        <w:spacing w:line="460" w:lineRule="exact"/>
        <w:rPr>
          <w:sz w:val="24"/>
        </w:rPr>
      </w:pPr>
      <w:r>
        <w:rPr>
          <w:sz w:val="24"/>
        </w:rPr>
        <w:t>项目编号：</w:t>
      </w:r>
      <w:r>
        <w:rPr>
          <w:sz w:val="24"/>
          <w:u w:val="single"/>
        </w:rPr>
        <w:t xml:space="preserve">                    </w:t>
      </w:r>
    </w:p>
    <w:p w14:paraId="166197CB" w14:textId="77777777" w:rsidR="000A26BC" w:rsidRDefault="004F4760">
      <w:pPr>
        <w:spacing w:line="460" w:lineRule="exact"/>
        <w:rPr>
          <w:sz w:val="24"/>
          <w:u w:val="single"/>
        </w:rPr>
      </w:pPr>
      <w:r>
        <w:rPr>
          <w:sz w:val="24"/>
        </w:rPr>
        <w:t>包号：</w:t>
      </w:r>
      <w:r>
        <w:rPr>
          <w:sz w:val="24"/>
          <w:u w:val="single"/>
        </w:rPr>
        <w:t xml:space="preserve">                        </w:t>
      </w:r>
    </w:p>
    <w:p w14:paraId="39090131" w14:textId="77777777" w:rsidR="000A26BC" w:rsidRDefault="000A26BC">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0A26BC" w14:paraId="026AF2EE"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297F825A" w14:textId="77777777" w:rsidR="000A26BC" w:rsidRDefault="004F4760">
            <w:pPr>
              <w:snapToGrid w:val="0"/>
              <w:jc w:val="center"/>
              <w:rPr>
                <w:sz w:val="24"/>
              </w:rPr>
            </w:pPr>
            <w:r>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14:paraId="1BB89076" w14:textId="77777777" w:rsidR="000A26BC" w:rsidRDefault="004F4760">
            <w:pPr>
              <w:snapToGrid w:val="0"/>
              <w:jc w:val="center"/>
              <w:rPr>
                <w:sz w:val="24"/>
              </w:rPr>
            </w:pPr>
            <w:r>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14:paraId="128AC993" w14:textId="77777777" w:rsidR="000A26BC" w:rsidRDefault="004F4760">
            <w:pPr>
              <w:snapToGrid w:val="0"/>
              <w:jc w:val="center"/>
              <w:rPr>
                <w:sz w:val="24"/>
              </w:rPr>
            </w:pPr>
            <w:r>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14:paraId="7163C38C" w14:textId="77777777" w:rsidR="000A26BC" w:rsidRDefault="004F4760">
            <w:pPr>
              <w:snapToGrid w:val="0"/>
              <w:jc w:val="center"/>
              <w:rPr>
                <w:sz w:val="24"/>
              </w:rPr>
            </w:pPr>
            <w:r>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14:paraId="1B51C613" w14:textId="77777777" w:rsidR="000A26BC" w:rsidRDefault="004F4760">
            <w:pPr>
              <w:snapToGrid w:val="0"/>
              <w:jc w:val="center"/>
              <w:rPr>
                <w:sz w:val="24"/>
              </w:rPr>
            </w:pPr>
            <w:r>
              <w:rPr>
                <w:rFonts w:hint="eastAsia"/>
                <w:sz w:val="24"/>
              </w:rPr>
              <w:t>用户</w:t>
            </w:r>
            <w:r>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14:paraId="2B289641" w14:textId="77777777" w:rsidR="000A26BC" w:rsidRDefault="004F4760">
            <w:pPr>
              <w:snapToGrid w:val="0"/>
              <w:jc w:val="center"/>
              <w:rPr>
                <w:sz w:val="24"/>
              </w:rPr>
            </w:pPr>
            <w:r>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14:paraId="4F18FCCD" w14:textId="77777777" w:rsidR="000A26BC" w:rsidRDefault="004F4760">
            <w:pPr>
              <w:snapToGrid w:val="0"/>
              <w:jc w:val="center"/>
              <w:rPr>
                <w:sz w:val="24"/>
              </w:rPr>
            </w:pPr>
            <w:r>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14:paraId="0CA71F5D" w14:textId="77777777" w:rsidR="000A26BC" w:rsidRDefault="004F4760">
            <w:pPr>
              <w:snapToGrid w:val="0"/>
              <w:jc w:val="center"/>
              <w:rPr>
                <w:sz w:val="24"/>
              </w:rPr>
            </w:pPr>
            <w:r>
              <w:rPr>
                <w:rFonts w:hint="eastAsia"/>
                <w:sz w:val="24"/>
              </w:rPr>
              <w:t>用户盖章的</w:t>
            </w:r>
            <w:proofErr w:type="gramStart"/>
            <w:r>
              <w:rPr>
                <w:rFonts w:hint="eastAsia"/>
                <w:sz w:val="24"/>
              </w:rPr>
              <w:t>成功履行</w:t>
            </w:r>
            <w:proofErr w:type="gramEnd"/>
            <w:r>
              <w:rPr>
                <w:rFonts w:hint="eastAsia"/>
                <w:sz w:val="24"/>
              </w:rPr>
              <w:t>合同的相关证明材料</w:t>
            </w:r>
            <w:r>
              <w:rPr>
                <w:rFonts w:hint="eastAsia"/>
                <w:bCs/>
                <w:sz w:val="24"/>
              </w:rPr>
              <w:t>扫描</w:t>
            </w:r>
            <w:proofErr w:type="gramStart"/>
            <w:r>
              <w:rPr>
                <w:rFonts w:hint="eastAsia"/>
                <w:bCs/>
                <w:sz w:val="24"/>
              </w:rPr>
              <w:t>件所在</w:t>
            </w:r>
            <w:proofErr w:type="gramEnd"/>
            <w:r>
              <w:rPr>
                <w:rFonts w:hint="eastAsia"/>
                <w:bCs/>
                <w:sz w:val="24"/>
              </w:rPr>
              <w:t>页码</w:t>
            </w:r>
          </w:p>
        </w:tc>
      </w:tr>
      <w:tr w:rsidR="000A26BC" w14:paraId="57697E36"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5BF63427" w14:textId="77777777" w:rsidR="000A26BC" w:rsidRDefault="000A26BC">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0F3BB602" w14:textId="77777777" w:rsidR="000A26BC" w:rsidRDefault="000A26BC">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00C21C2F" w14:textId="77777777" w:rsidR="000A26BC" w:rsidRDefault="000A26BC">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31BFE60E" w14:textId="77777777" w:rsidR="000A26BC" w:rsidRDefault="000A26BC">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29E97CA8" w14:textId="77777777" w:rsidR="000A26BC" w:rsidRDefault="000A26BC">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7D6008A4" w14:textId="77777777" w:rsidR="000A26BC" w:rsidRDefault="000A26BC">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68386856" w14:textId="77777777" w:rsidR="000A26BC" w:rsidRDefault="000A26BC">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57078AED" w14:textId="77777777" w:rsidR="000A26BC" w:rsidRDefault="000A26BC">
            <w:pPr>
              <w:snapToGrid w:val="0"/>
              <w:jc w:val="center"/>
              <w:rPr>
                <w:sz w:val="24"/>
              </w:rPr>
            </w:pPr>
          </w:p>
        </w:tc>
      </w:tr>
      <w:tr w:rsidR="000A26BC" w14:paraId="2B28EDEE"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051BCED6" w14:textId="77777777" w:rsidR="000A26BC" w:rsidRDefault="000A26BC">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16DAACD4" w14:textId="77777777" w:rsidR="000A26BC" w:rsidRDefault="000A26BC">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5E25069F" w14:textId="77777777" w:rsidR="000A26BC" w:rsidRDefault="000A26BC">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4D7BF826" w14:textId="77777777" w:rsidR="000A26BC" w:rsidRDefault="000A26BC">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27EBA359" w14:textId="77777777" w:rsidR="000A26BC" w:rsidRDefault="000A26BC">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15E64322" w14:textId="77777777" w:rsidR="000A26BC" w:rsidRDefault="000A26BC">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3DAA32DD" w14:textId="77777777" w:rsidR="000A26BC" w:rsidRDefault="000A26BC">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456E1503" w14:textId="77777777" w:rsidR="000A26BC" w:rsidRDefault="000A26BC">
            <w:pPr>
              <w:snapToGrid w:val="0"/>
              <w:jc w:val="center"/>
              <w:rPr>
                <w:sz w:val="24"/>
              </w:rPr>
            </w:pPr>
          </w:p>
        </w:tc>
      </w:tr>
      <w:tr w:rsidR="000A26BC" w14:paraId="3EBAA942"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5C3C9522" w14:textId="77777777" w:rsidR="000A26BC" w:rsidRDefault="000A26BC">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1B3212BE" w14:textId="77777777" w:rsidR="000A26BC" w:rsidRDefault="000A26BC">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6B05D13F" w14:textId="77777777" w:rsidR="000A26BC" w:rsidRDefault="000A26BC">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59395000" w14:textId="77777777" w:rsidR="000A26BC" w:rsidRDefault="000A26BC">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06BF026B" w14:textId="77777777" w:rsidR="000A26BC" w:rsidRDefault="000A26BC">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68CC845B" w14:textId="77777777" w:rsidR="000A26BC" w:rsidRDefault="000A26BC">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08FE8DD3" w14:textId="77777777" w:rsidR="000A26BC" w:rsidRDefault="000A26BC">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2893874F" w14:textId="77777777" w:rsidR="000A26BC" w:rsidRDefault="000A26BC">
            <w:pPr>
              <w:snapToGrid w:val="0"/>
              <w:jc w:val="center"/>
              <w:rPr>
                <w:sz w:val="24"/>
              </w:rPr>
            </w:pPr>
          </w:p>
        </w:tc>
      </w:tr>
      <w:tr w:rsidR="000A26BC" w14:paraId="7194F321"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19FC0E5D" w14:textId="77777777" w:rsidR="000A26BC" w:rsidRDefault="000A26BC">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75BFC0E7" w14:textId="77777777" w:rsidR="000A26BC" w:rsidRDefault="000A26BC">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585843D2" w14:textId="77777777" w:rsidR="000A26BC" w:rsidRDefault="000A26BC">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4D2EAA54" w14:textId="77777777" w:rsidR="000A26BC" w:rsidRDefault="000A26BC">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12492698" w14:textId="77777777" w:rsidR="000A26BC" w:rsidRDefault="000A26BC">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1B5A530A" w14:textId="77777777" w:rsidR="000A26BC" w:rsidRDefault="000A26BC">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7330547C" w14:textId="77777777" w:rsidR="000A26BC" w:rsidRDefault="000A26BC">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20261F8C" w14:textId="77777777" w:rsidR="000A26BC" w:rsidRDefault="000A26BC">
            <w:pPr>
              <w:snapToGrid w:val="0"/>
              <w:jc w:val="center"/>
              <w:rPr>
                <w:sz w:val="24"/>
              </w:rPr>
            </w:pPr>
          </w:p>
        </w:tc>
      </w:tr>
      <w:tr w:rsidR="000A26BC" w14:paraId="0996F961"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7A403ECF" w14:textId="77777777" w:rsidR="000A26BC" w:rsidRDefault="000A26BC">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0DB674ED" w14:textId="77777777" w:rsidR="000A26BC" w:rsidRDefault="000A26BC">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2BB066F7" w14:textId="77777777" w:rsidR="000A26BC" w:rsidRDefault="000A26BC">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296AD46B" w14:textId="77777777" w:rsidR="000A26BC" w:rsidRDefault="000A26BC">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0263D9AD" w14:textId="77777777" w:rsidR="000A26BC" w:rsidRDefault="000A26BC">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4BA27C4B" w14:textId="77777777" w:rsidR="000A26BC" w:rsidRDefault="000A26BC">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338716CD" w14:textId="77777777" w:rsidR="000A26BC" w:rsidRDefault="000A26BC">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608280E0" w14:textId="77777777" w:rsidR="000A26BC" w:rsidRDefault="000A26BC">
            <w:pPr>
              <w:snapToGrid w:val="0"/>
              <w:jc w:val="center"/>
              <w:rPr>
                <w:sz w:val="24"/>
              </w:rPr>
            </w:pPr>
          </w:p>
        </w:tc>
      </w:tr>
      <w:tr w:rsidR="000A26BC" w14:paraId="2B844CB2"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7FE9B635" w14:textId="77777777" w:rsidR="000A26BC" w:rsidRDefault="000A26BC">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44000365" w14:textId="77777777" w:rsidR="000A26BC" w:rsidRDefault="000A26BC">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4F8F0225" w14:textId="77777777" w:rsidR="000A26BC" w:rsidRDefault="000A26BC">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3C523815" w14:textId="77777777" w:rsidR="000A26BC" w:rsidRDefault="000A26BC">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393E5406" w14:textId="77777777" w:rsidR="000A26BC" w:rsidRDefault="000A26BC">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272A2E37" w14:textId="77777777" w:rsidR="000A26BC" w:rsidRDefault="000A26BC">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183BCB20" w14:textId="77777777" w:rsidR="000A26BC" w:rsidRDefault="000A26BC">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48EC479E" w14:textId="77777777" w:rsidR="000A26BC" w:rsidRDefault="000A26BC">
            <w:pPr>
              <w:snapToGrid w:val="0"/>
              <w:jc w:val="center"/>
              <w:rPr>
                <w:sz w:val="24"/>
              </w:rPr>
            </w:pPr>
          </w:p>
        </w:tc>
      </w:tr>
      <w:tr w:rsidR="000A26BC" w14:paraId="6C64995A"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0D7F0968" w14:textId="77777777" w:rsidR="000A26BC" w:rsidRDefault="000A26BC">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5D988BDC" w14:textId="77777777" w:rsidR="000A26BC" w:rsidRDefault="000A26BC">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403A4FCA" w14:textId="77777777" w:rsidR="000A26BC" w:rsidRDefault="000A26BC">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1813BC32" w14:textId="77777777" w:rsidR="000A26BC" w:rsidRDefault="000A26BC">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48278C67" w14:textId="77777777" w:rsidR="000A26BC" w:rsidRDefault="000A26BC">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304214C6" w14:textId="77777777" w:rsidR="000A26BC" w:rsidRDefault="000A26BC">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7223C319" w14:textId="77777777" w:rsidR="000A26BC" w:rsidRDefault="000A26BC">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610087BF" w14:textId="77777777" w:rsidR="000A26BC" w:rsidRDefault="000A26BC">
            <w:pPr>
              <w:snapToGrid w:val="0"/>
              <w:jc w:val="center"/>
              <w:rPr>
                <w:sz w:val="24"/>
              </w:rPr>
            </w:pPr>
          </w:p>
        </w:tc>
      </w:tr>
      <w:tr w:rsidR="000A26BC" w14:paraId="0DD852CE"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6A5C1245" w14:textId="77777777" w:rsidR="000A26BC" w:rsidRDefault="000A26BC">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6935D594" w14:textId="77777777" w:rsidR="000A26BC" w:rsidRDefault="000A26BC">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514F79EA" w14:textId="77777777" w:rsidR="000A26BC" w:rsidRDefault="000A26BC">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7104D61A" w14:textId="77777777" w:rsidR="000A26BC" w:rsidRDefault="000A26BC">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6196AA51" w14:textId="77777777" w:rsidR="000A26BC" w:rsidRDefault="000A26BC">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6C10BD77" w14:textId="77777777" w:rsidR="000A26BC" w:rsidRDefault="000A26BC">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5941687A" w14:textId="77777777" w:rsidR="000A26BC" w:rsidRDefault="000A26BC">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3D52000A" w14:textId="77777777" w:rsidR="000A26BC" w:rsidRDefault="000A26BC">
            <w:pPr>
              <w:snapToGrid w:val="0"/>
              <w:jc w:val="center"/>
              <w:rPr>
                <w:sz w:val="24"/>
              </w:rPr>
            </w:pPr>
          </w:p>
        </w:tc>
      </w:tr>
      <w:tr w:rsidR="000A26BC" w14:paraId="44006069"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3EED7424" w14:textId="77777777" w:rsidR="000A26BC" w:rsidRDefault="000A26BC">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368D519C" w14:textId="77777777" w:rsidR="000A26BC" w:rsidRDefault="000A26BC">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6680A0EA" w14:textId="77777777" w:rsidR="000A26BC" w:rsidRDefault="000A26BC">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6FAA29A4" w14:textId="77777777" w:rsidR="000A26BC" w:rsidRDefault="000A26BC">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6E0C6359" w14:textId="77777777" w:rsidR="000A26BC" w:rsidRDefault="000A26BC">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6C4C4763" w14:textId="77777777" w:rsidR="000A26BC" w:rsidRDefault="000A26BC">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455B9D1F" w14:textId="77777777" w:rsidR="000A26BC" w:rsidRDefault="000A26BC">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66A78759" w14:textId="77777777" w:rsidR="000A26BC" w:rsidRDefault="000A26BC">
            <w:pPr>
              <w:snapToGrid w:val="0"/>
              <w:jc w:val="center"/>
              <w:rPr>
                <w:sz w:val="24"/>
              </w:rPr>
            </w:pPr>
          </w:p>
        </w:tc>
      </w:tr>
      <w:tr w:rsidR="000A26BC" w14:paraId="11A5FE3D"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5D7F7861" w14:textId="77777777" w:rsidR="000A26BC" w:rsidRDefault="000A26BC">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7E3A1214" w14:textId="77777777" w:rsidR="000A26BC" w:rsidRDefault="000A26BC">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14D4783D" w14:textId="77777777" w:rsidR="000A26BC" w:rsidRDefault="000A26BC">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36157016" w14:textId="77777777" w:rsidR="000A26BC" w:rsidRDefault="000A26BC">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6F79D11C" w14:textId="77777777" w:rsidR="000A26BC" w:rsidRDefault="000A26BC">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2F580633" w14:textId="77777777" w:rsidR="000A26BC" w:rsidRDefault="000A26BC">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5EF2A313" w14:textId="77777777" w:rsidR="000A26BC" w:rsidRDefault="000A26BC">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1D66F3DC" w14:textId="77777777" w:rsidR="000A26BC" w:rsidRDefault="000A26BC">
            <w:pPr>
              <w:snapToGrid w:val="0"/>
              <w:jc w:val="center"/>
              <w:rPr>
                <w:sz w:val="24"/>
              </w:rPr>
            </w:pPr>
          </w:p>
        </w:tc>
      </w:tr>
      <w:tr w:rsidR="000A26BC" w14:paraId="6C899B2A" w14:textId="77777777">
        <w:trPr>
          <w:jc w:val="center"/>
        </w:trPr>
        <w:tc>
          <w:tcPr>
            <w:tcW w:w="419" w:type="pct"/>
            <w:tcBorders>
              <w:top w:val="single" w:sz="4" w:space="0" w:color="auto"/>
              <w:left w:val="single" w:sz="4" w:space="0" w:color="auto"/>
              <w:bottom w:val="single" w:sz="4" w:space="0" w:color="auto"/>
              <w:right w:val="single" w:sz="4" w:space="0" w:color="auto"/>
            </w:tcBorders>
            <w:vAlign w:val="center"/>
          </w:tcPr>
          <w:p w14:paraId="2817304B" w14:textId="77777777" w:rsidR="000A26BC" w:rsidRDefault="000A26BC">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14:paraId="1CA487B0" w14:textId="77777777" w:rsidR="000A26BC" w:rsidRDefault="000A26BC">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14:paraId="6EF627A0" w14:textId="77777777" w:rsidR="000A26BC" w:rsidRDefault="000A26BC">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14:paraId="745B2A45" w14:textId="77777777" w:rsidR="000A26BC" w:rsidRDefault="000A26BC">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687190BA" w14:textId="77777777" w:rsidR="000A26BC" w:rsidRDefault="000A26BC">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14:paraId="67CA0C8E" w14:textId="77777777" w:rsidR="000A26BC" w:rsidRDefault="000A26BC">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14:paraId="4D508D62" w14:textId="77777777" w:rsidR="000A26BC" w:rsidRDefault="000A26BC">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14:paraId="264CD4BA" w14:textId="77777777" w:rsidR="000A26BC" w:rsidRDefault="000A26BC">
            <w:pPr>
              <w:snapToGrid w:val="0"/>
              <w:jc w:val="center"/>
              <w:rPr>
                <w:sz w:val="24"/>
              </w:rPr>
            </w:pPr>
          </w:p>
        </w:tc>
      </w:tr>
    </w:tbl>
    <w:p w14:paraId="761291EA" w14:textId="77777777" w:rsidR="000A26BC" w:rsidRDefault="000A26BC">
      <w:pPr>
        <w:spacing w:line="560" w:lineRule="exact"/>
        <w:jc w:val="center"/>
        <w:rPr>
          <w:sz w:val="24"/>
        </w:rPr>
      </w:pPr>
    </w:p>
    <w:p w14:paraId="4174C15B" w14:textId="77777777" w:rsidR="000A26BC" w:rsidRDefault="004F4760">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14:paraId="372AA9EF" w14:textId="77777777" w:rsidR="000A26BC" w:rsidRDefault="000A26BC">
      <w:pPr>
        <w:spacing w:line="560" w:lineRule="exact"/>
        <w:rPr>
          <w:sz w:val="24"/>
        </w:rPr>
      </w:pPr>
    </w:p>
    <w:p w14:paraId="7AC6028C" w14:textId="77777777" w:rsidR="000A26BC" w:rsidRDefault="004F4760">
      <w:pPr>
        <w:spacing w:line="360" w:lineRule="auto"/>
        <w:ind w:firstLineChars="1700" w:firstLine="3794"/>
        <w:rPr>
          <w:sz w:val="24"/>
        </w:rPr>
      </w:pPr>
      <w:r>
        <w:rPr>
          <w:sz w:val="24"/>
        </w:rPr>
        <w:t>投标人名称：</w:t>
      </w:r>
    </w:p>
    <w:p w14:paraId="195CB510" w14:textId="77777777" w:rsidR="000A26BC" w:rsidRDefault="004F476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49AF890" w14:textId="77777777" w:rsidR="000A26BC" w:rsidRDefault="000A26BC">
      <w:pPr>
        <w:spacing w:line="460" w:lineRule="exact"/>
        <w:rPr>
          <w:sz w:val="24"/>
        </w:rPr>
      </w:pPr>
    </w:p>
    <w:p w14:paraId="183E664F" w14:textId="77777777" w:rsidR="000A26BC" w:rsidRDefault="004F4760">
      <w:pPr>
        <w:widowControl/>
        <w:jc w:val="left"/>
        <w:rPr>
          <w:sz w:val="24"/>
        </w:rPr>
      </w:pPr>
      <w:r>
        <w:rPr>
          <w:sz w:val="24"/>
        </w:rPr>
        <w:br w:type="page"/>
      </w:r>
    </w:p>
    <w:p w14:paraId="2CE7AECE" w14:textId="77777777" w:rsidR="000A26BC" w:rsidRDefault="004F4760">
      <w:pPr>
        <w:tabs>
          <w:tab w:val="left" w:pos="360"/>
        </w:tabs>
        <w:spacing w:line="360" w:lineRule="auto"/>
        <w:rPr>
          <w:b/>
          <w:sz w:val="24"/>
        </w:rPr>
      </w:pPr>
      <w:r>
        <w:rPr>
          <w:rFonts w:hint="eastAsia"/>
          <w:b/>
          <w:sz w:val="24"/>
        </w:rPr>
        <w:lastRenderedPageBreak/>
        <w:t>附件</w:t>
      </w:r>
      <w:r>
        <w:rPr>
          <w:rFonts w:hint="eastAsia"/>
          <w:b/>
          <w:sz w:val="24"/>
        </w:rPr>
        <w:t>9</w:t>
      </w:r>
    </w:p>
    <w:p w14:paraId="4F29E0F6" w14:textId="77777777" w:rsidR="000A26BC" w:rsidRDefault="004F4760">
      <w:pPr>
        <w:autoSpaceDN w:val="0"/>
        <w:spacing w:line="360" w:lineRule="auto"/>
        <w:jc w:val="center"/>
        <w:rPr>
          <w:b/>
          <w:bCs/>
          <w:sz w:val="24"/>
        </w:rPr>
      </w:pPr>
      <w:r>
        <w:rPr>
          <w:rFonts w:hint="eastAsia"/>
          <w:b/>
          <w:bCs/>
          <w:sz w:val="24"/>
        </w:rPr>
        <w:t>制造商售后服务承诺</w:t>
      </w:r>
    </w:p>
    <w:p w14:paraId="14A82C30" w14:textId="77777777" w:rsidR="000A26BC" w:rsidRDefault="000A26BC">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A26BC" w14:paraId="57F12349"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12B3F9B8" w14:textId="77777777" w:rsidR="000A26BC" w:rsidRDefault="004F4760">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14:paraId="1D7FB7E0" w14:textId="77777777" w:rsidR="000A26BC" w:rsidRDefault="004F4760">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14:paraId="47BDD069" w14:textId="77777777" w:rsidR="000A26BC" w:rsidRDefault="004F4760">
            <w:pPr>
              <w:pStyle w:val="11"/>
              <w:spacing w:line="360" w:lineRule="auto"/>
              <w:jc w:val="center"/>
              <w:rPr>
                <w:rFonts w:cs="Arial"/>
                <w:sz w:val="24"/>
              </w:rPr>
            </w:pPr>
            <w:r>
              <w:rPr>
                <w:rFonts w:cs="Arial" w:hint="eastAsia"/>
                <w:sz w:val="24"/>
              </w:rPr>
              <w:t>承诺内容</w:t>
            </w:r>
          </w:p>
        </w:tc>
      </w:tr>
      <w:tr w:rsidR="000A26BC" w14:paraId="615E6C26" w14:textId="7777777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14:paraId="58E38AE0" w14:textId="77777777" w:rsidR="000A26BC" w:rsidRDefault="004F4760">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14:paraId="2C5387AC" w14:textId="77777777" w:rsidR="000A26BC" w:rsidRDefault="004F4760">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14:paraId="1B88923A" w14:textId="77777777" w:rsidR="000A26BC" w:rsidRDefault="000A26BC">
            <w:pPr>
              <w:pStyle w:val="11"/>
              <w:spacing w:line="360" w:lineRule="auto"/>
              <w:rPr>
                <w:rFonts w:cs="Arial"/>
                <w:bCs/>
                <w:sz w:val="24"/>
              </w:rPr>
            </w:pPr>
          </w:p>
        </w:tc>
      </w:tr>
      <w:tr w:rsidR="000A26BC" w14:paraId="004ED723" w14:textId="77777777">
        <w:trPr>
          <w:cantSplit/>
          <w:trHeight w:val="2818"/>
          <w:jc w:val="center"/>
        </w:trPr>
        <w:tc>
          <w:tcPr>
            <w:tcW w:w="470" w:type="pct"/>
            <w:tcBorders>
              <w:top w:val="single" w:sz="4" w:space="0" w:color="auto"/>
              <w:left w:val="single" w:sz="4" w:space="0" w:color="auto"/>
              <w:right w:val="single" w:sz="4" w:space="0" w:color="auto"/>
            </w:tcBorders>
            <w:vAlign w:val="center"/>
          </w:tcPr>
          <w:p w14:paraId="7E67C6AB" w14:textId="77777777" w:rsidR="000A26BC" w:rsidRDefault="004F4760">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14:paraId="6E3D784B" w14:textId="77777777" w:rsidR="000A26BC" w:rsidRDefault="004F4760">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14:paraId="473CBDEC" w14:textId="77777777" w:rsidR="000A26BC" w:rsidRDefault="000A26BC">
            <w:pPr>
              <w:pStyle w:val="11"/>
              <w:spacing w:line="360" w:lineRule="auto"/>
              <w:rPr>
                <w:rFonts w:cs="Arial"/>
                <w:bCs/>
                <w:sz w:val="24"/>
              </w:rPr>
            </w:pPr>
          </w:p>
        </w:tc>
      </w:tr>
      <w:tr w:rsidR="000A26BC" w14:paraId="0AFB97A8"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6BA0095E" w14:textId="77777777" w:rsidR="000A26BC" w:rsidRDefault="004F4760">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14:paraId="75944911" w14:textId="77777777" w:rsidR="000A26BC" w:rsidRDefault="004F4760">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14:paraId="54C40B62" w14:textId="77777777" w:rsidR="000A26BC" w:rsidRDefault="000A26BC">
            <w:pPr>
              <w:pStyle w:val="11"/>
              <w:spacing w:line="360" w:lineRule="auto"/>
              <w:rPr>
                <w:rFonts w:cs="Arial"/>
                <w:bCs/>
                <w:sz w:val="24"/>
              </w:rPr>
            </w:pPr>
          </w:p>
          <w:p w14:paraId="7FF59254" w14:textId="77777777" w:rsidR="000A26BC" w:rsidRDefault="000A26BC">
            <w:pPr>
              <w:pStyle w:val="11"/>
              <w:spacing w:line="360" w:lineRule="auto"/>
              <w:rPr>
                <w:rFonts w:cs="Arial"/>
                <w:bCs/>
                <w:sz w:val="24"/>
              </w:rPr>
            </w:pPr>
          </w:p>
        </w:tc>
      </w:tr>
      <w:tr w:rsidR="000A26BC" w14:paraId="78DFC22F"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70F5B450" w14:textId="77777777" w:rsidR="000A26BC" w:rsidRDefault="004F4760">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14:paraId="1D134851" w14:textId="77777777" w:rsidR="000A26BC" w:rsidRDefault="004F4760">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14:paraId="07CA0A98" w14:textId="77777777" w:rsidR="000A26BC" w:rsidRDefault="000A26BC">
            <w:pPr>
              <w:pStyle w:val="11"/>
              <w:spacing w:line="360" w:lineRule="auto"/>
              <w:rPr>
                <w:rFonts w:cs="Arial"/>
                <w:bCs/>
                <w:sz w:val="24"/>
              </w:rPr>
            </w:pPr>
          </w:p>
          <w:p w14:paraId="6D05216A" w14:textId="77777777" w:rsidR="000A26BC" w:rsidRDefault="000A26BC">
            <w:pPr>
              <w:pStyle w:val="11"/>
              <w:spacing w:line="360" w:lineRule="auto"/>
              <w:rPr>
                <w:rFonts w:cs="Arial"/>
                <w:bCs/>
                <w:sz w:val="24"/>
              </w:rPr>
            </w:pPr>
          </w:p>
        </w:tc>
      </w:tr>
    </w:tbl>
    <w:p w14:paraId="3B298DD2" w14:textId="77777777" w:rsidR="000A26BC" w:rsidRDefault="000A26BC">
      <w:pPr>
        <w:spacing w:line="620" w:lineRule="exact"/>
        <w:rPr>
          <w:sz w:val="24"/>
        </w:rPr>
      </w:pPr>
    </w:p>
    <w:p w14:paraId="443277CC" w14:textId="77777777" w:rsidR="000A26BC" w:rsidRDefault="004F4760">
      <w:pPr>
        <w:spacing w:line="360" w:lineRule="auto"/>
        <w:ind w:firstLineChars="1700" w:firstLine="3794"/>
        <w:rPr>
          <w:sz w:val="24"/>
        </w:rPr>
      </w:pPr>
      <w:r>
        <w:rPr>
          <w:rFonts w:hint="eastAsia"/>
          <w:sz w:val="24"/>
        </w:rPr>
        <w:t>制造商（加盖制造商公章）：</w:t>
      </w:r>
    </w:p>
    <w:p w14:paraId="5F2AA406" w14:textId="77777777" w:rsidR="000A26BC" w:rsidRDefault="004F476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1E36EFF" w14:textId="77777777" w:rsidR="000A26BC" w:rsidRDefault="000A26BC">
      <w:pPr>
        <w:snapToGrid w:val="0"/>
        <w:spacing w:line="360" w:lineRule="auto"/>
        <w:rPr>
          <w:sz w:val="24"/>
          <w:szCs w:val="21"/>
        </w:rPr>
      </w:pPr>
    </w:p>
    <w:p w14:paraId="0D25E6EF" w14:textId="77777777" w:rsidR="000A26BC" w:rsidRDefault="004F4760">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14:paraId="02191E72" w14:textId="77777777" w:rsidR="000A26BC" w:rsidRDefault="000A26BC"/>
    <w:p w14:paraId="18B1A7B1" w14:textId="77777777" w:rsidR="000A26BC" w:rsidRDefault="004F4760">
      <w:pPr>
        <w:widowControl/>
        <w:jc w:val="left"/>
        <w:rPr>
          <w:b/>
          <w:bCs/>
          <w:sz w:val="24"/>
        </w:rPr>
      </w:pPr>
      <w:r>
        <w:rPr>
          <w:b/>
          <w:bCs/>
          <w:sz w:val="24"/>
        </w:rPr>
        <w:br w:type="page"/>
      </w:r>
    </w:p>
    <w:p w14:paraId="727AE2EE" w14:textId="77777777" w:rsidR="000A26BC" w:rsidRDefault="004F4760">
      <w:pPr>
        <w:tabs>
          <w:tab w:val="left" w:pos="360"/>
        </w:tabs>
        <w:spacing w:line="360" w:lineRule="auto"/>
        <w:rPr>
          <w:b/>
          <w:bCs/>
          <w:sz w:val="24"/>
        </w:rPr>
      </w:pPr>
      <w:r>
        <w:rPr>
          <w:rFonts w:hint="eastAsia"/>
          <w:b/>
          <w:sz w:val="24"/>
        </w:rPr>
        <w:lastRenderedPageBreak/>
        <w:t>附件</w:t>
      </w:r>
      <w:r>
        <w:rPr>
          <w:rFonts w:hint="eastAsia"/>
          <w:b/>
          <w:sz w:val="24"/>
        </w:rPr>
        <w:t>10</w:t>
      </w:r>
    </w:p>
    <w:p w14:paraId="6F60C624" w14:textId="77777777" w:rsidR="000A26BC" w:rsidRDefault="004F4760">
      <w:pPr>
        <w:autoSpaceDN w:val="0"/>
        <w:spacing w:line="360" w:lineRule="auto"/>
        <w:jc w:val="center"/>
        <w:rPr>
          <w:b/>
          <w:bCs/>
          <w:sz w:val="24"/>
        </w:rPr>
      </w:pPr>
      <w:r>
        <w:rPr>
          <w:rFonts w:hint="eastAsia"/>
          <w:b/>
          <w:bCs/>
          <w:sz w:val="24"/>
        </w:rPr>
        <w:t>投标人售后服务承诺</w:t>
      </w:r>
    </w:p>
    <w:p w14:paraId="6E9E44E4" w14:textId="77777777" w:rsidR="000A26BC" w:rsidRDefault="000A26BC">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A26BC" w14:paraId="690977B9"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48C5DBBC" w14:textId="77777777" w:rsidR="000A26BC" w:rsidRDefault="004F4760">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14:paraId="698B8D57" w14:textId="77777777" w:rsidR="000A26BC" w:rsidRDefault="004F4760">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14:paraId="29BA3ED7" w14:textId="77777777" w:rsidR="000A26BC" w:rsidRDefault="004F4760">
            <w:pPr>
              <w:pStyle w:val="11"/>
              <w:spacing w:line="360" w:lineRule="auto"/>
              <w:jc w:val="center"/>
              <w:rPr>
                <w:rFonts w:cs="Arial"/>
                <w:sz w:val="24"/>
              </w:rPr>
            </w:pPr>
            <w:r>
              <w:rPr>
                <w:rFonts w:cs="Arial" w:hint="eastAsia"/>
                <w:sz w:val="24"/>
              </w:rPr>
              <w:t>承诺内容</w:t>
            </w:r>
          </w:p>
        </w:tc>
      </w:tr>
      <w:tr w:rsidR="000A26BC" w14:paraId="4261F89A" w14:textId="7777777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14:paraId="2B42E833" w14:textId="77777777" w:rsidR="000A26BC" w:rsidRDefault="004F4760">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14:paraId="40D2A6E6" w14:textId="77777777" w:rsidR="000A26BC" w:rsidRDefault="004F4760">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14:paraId="6C598C22" w14:textId="77777777" w:rsidR="000A26BC" w:rsidRDefault="000A26BC">
            <w:pPr>
              <w:pStyle w:val="11"/>
              <w:spacing w:line="360" w:lineRule="auto"/>
              <w:rPr>
                <w:rFonts w:cs="Arial"/>
                <w:bCs/>
                <w:sz w:val="24"/>
              </w:rPr>
            </w:pPr>
          </w:p>
        </w:tc>
      </w:tr>
      <w:tr w:rsidR="000A26BC" w14:paraId="4DABD6C1" w14:textId="77777777">
        <w:trPr>
          <w:cantSplit/>
          <w:trHeight w:val="2818"/>
          <w:jc w:val="center"/>
        </w:trPr>
        <w:tc>
          <w:tcPr>
            <w:tcW w:w="470" w:type="pct"/>
            <w:tcBorders>
              <w:top w:val="single" w:sz="4" w:space="0" w:color="auto"/>
              <w:left w:val="single" w:sz="4" w:space="0" w:color="auto"/>
              <w:right w:val="single" w:sz="4" w:space="0" w:color="auto"/>
            </w:tcBorders>
            <w:vAlign w:val="center"/>
          </w:tcPr>
          <w:p w14:paraId="438AF659" w14:textId="77777777" w:rsidR="000A26BC" w:rsidRDefault="004F4760">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14:paraId="45199C55" w14:textId="77777777" w:rsidR="000A26BC" w:rsidRDefault="004F4760">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14:paraId="028F4738" w14:textId="77777777" w:rsidR="000A26BC" w:rsidRDefault="000A26BC">
            <w:pPr>
              <w:pStyle w:val="11"/>
              <w:spacing w:line="360" w:lineRule="auto"/>
              <w:rPr>
                <w:rFonts w:cs="Arial"/>
                <w:bCs/>
                <w:sz w:val="24"/>
              </w:rPr>
            </w:pPr>
          </w:p>
        </w:tc>
      </w:tr>
      <w:tr w:rsidR="000A26BC" w14:paraId="68FF43BB"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545A98C9" w14:textId="77777777" w:rsidR="000A26BC" w:rsidRDefault="004F4760">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14:paraId="32A42C5D" w14:textId="77777777" w:rsidR="000A26BC" w:rsidRDefault="004F4760">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14:paraId="5F46C15A" w14:textId="77777777" w:rsidR="000A26BC" w:rsidRDefault="000A26BC">
            <w:pPr>
              <w:pStyle w:val="11"/>
              <w:spacing w:line="360" w:lineRule="auto"/>
              <w:rPr>
                <w:rFonts w:cs="Arial"/>
                <w:bCs/>
                <w:sz w:val="24"/>
              </w:rPr>
            </w:pPr>
          </w:p>
          <w:p w14:paraId="3874842B" w14:textId="77777777" w:rsidR="000A26BC" w:rsidRDefault="000A26BC">
            <w:pPr>
              <w:pStyle w:val="11"/>
              <w:spacing w:line="360" w:lineRule="auto"/>
              <w:rPr>
                <w:rFonts w:cs="Arial"/>
                <w:bCs/>
                <w:sz w:val="24"/>
              </w:rPr>
            </w:pPr>
          </w:p>
        </w:tc>
      </w:tr>
      <w:tr w:rsidR="000A26BC" w14:paraId="3B4022C9" w14:textId="7777777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14:paraId="23D63C2B" w14:textId="77777777" w:rsidR="000A26BC" w:rsidRDefault="004F4760">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14:paraId="6CCF124A" w14:textId="77777777" w:rsidR="000A26BC" w:rsidRDefault="004F4760">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14:paraId="5EFD8476" w14:textId="77777777" w:rsidR="000A26BC" w:rsidRDefault="000A26BC">
            <w:pPr>
              <w:pStyle w:val="11"/>
              <w:spacing w:line="360" w:lineRule="auto"/>
              <w:rPr>
                <w:rFonts w:cs="Arial"/>
                <w:bCs/>
                <w:sz w:val="24"/>
              </w:rPr>
            </w:pPr>
          </w:p>
          <w:p w14:paraId="3ECF8C24" w14:textId="77777777" w:rsidR="000A26BC" w:rsidRDefault="000A26BC">
            <w:pPr>
              <w:pStyle w:val="11"/>
              <w:spacing w:line="360" w:lineRule="auto"/>
              <w:rPr>
                <w:rFonts w:cs="Arial"/>
                <w:bCs/>
                <w:sz w:val="24"/>
              </w:rPr>
            </w:pPr>
          </w:p>
        </w:tc>
      </w:tr>
    </w:tbl>
    <w:p w14:paraId="26834D77" w14:textId="77777777" w:rsidR="000A26BC" w:rsidRDefault="000A26BC">
      <w:pPr>
        <w:spacing w:line="620" w:lineRule="exact"/>
        <w:rPr>
          <w:sz w:val="24"/>
        </w:rPr>
      </w:pPr>
    </w:p>
    <w:p w14:paraId="163F9CE8" w14:textId="77777777" w:rsidR="000A26BC" w:rsidRDefault="004F4760">
      <w:pPr>
        <w:spacing w:line="360" w:lineRule="auto"/>
        <w:ind w:firstLineChars="1700" w:firstLine="3794"/>
        <w:rPr>
          <w:sz w:val="24"/>
        </w:rPr>
      </w:pPr>
      <w:r>
        <w:rPr>
          <w:sz w:val="24"/>
        </w:rPr>
        <w:t>投标人名称：</w:t>
      </w:r>
    </w:p>
    <w:p w14:paraId="21733F7C" w14:textId="77777777" w:rsidR="000A26BC" w:rsidRDefault="004F476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D572B4C" w14:textId="77777777" w:rsidR="000A26BC" w:rsidRDefault="000A26BC">
      <w:pPr>
        <w:spacing w:line="620" w:lineRule="exact"/>
        <w:rPr>
          <w:sz w:val="24"/>
        </w:rPr>
      </w:pPr>
    </w:p>
    <w:p w14:paraId="7424E5BD" w14:textId="77777777" w:rsidR="000A26BC" w:rsidRDefault="004F4760">
      <w:pPr>
        <w:widowControl/>
        <w:jc w:val="left"/>
        <w:rPr>
          <w:sz w:val="24"/>
        </w:rPr>
      </w:pPr>
      <w:r>
        <w:rPr>
          <w:sz w:val="24"/>
        </w:rPr>
        <w:br w:type="page"/>
      </w:r>
    </w:p>
    <w:p w14:paraId="468E696A" w14:textId="77777777" w:rsidR="000A26BC" w:rsidRDefault="004F4760">
      <w:pPr>
        <w:tabs>
          <w:tab w:val="left" w:pos="360"/>
        </w:tabs>
        <w:spacing w:line="360" w:lineRule="auto"/>
        <w:rPr>
          <w:b/>
          <w:sz w:val="24"/>
        </w:rPr>
      </w:pPr>
      <w:r>
        <w:rPr>
          <w:rFonts w:hint="eastAsia"/>
          <w:b/>
          <w:sz w:val="24"/>
        </w:rPr>
        <w:lastRenderedPageBreak/>
        <w:t>附件</w:t>
      </w:r>
      <w:r>
        <w:rPr>
          <w:rFonts w:hint="eastAsia"/>
          <w:b/>
          <w:sz w:val="24"/>
        </w:rPr>
        <w:t>11</w:t>
      </w:r>
    </w:p>
    <w:p w14:paraId="606ED4C2" w14:textId="77777777" w:rsidR="000A26BC" w:rsidRDefault="004F4760">
      <w:pPr>
        <w:autoSpaceDN w:val="0"/>
        <w:spacing w:line="360" w:lineRule="auto"/>
        <w:jc w:val="center"/>
        <w:rPr>
          <w:b/>
          <w:bCs/>
          <w:sz w:val="24"/>
        </w:rPr>
      </w:pPr>
      <w:r>
        <w:rPr>
          <w:rFonts w:hint="eastAsia"/>
          <w:b/>
          <w:bCs/>
          <w:sz w:val="24"/>
        </w:rPr>
        <w:t>政府采购政策情况表</w:t>
      </w:r>
    </w:p>
    <w:p w14:paraId="16E4FABC" w14:textId="77777777" w:rsidR="000A26BC" w:rsidRDefault="000A26BC">
      <w:pPr>
        <w:spacing w:line="460" w:lineRule="exact"/>
        <w:jc w:val="center"/>
        <w:rPr>
          <w:sz w:val="24"/>
        </w:rPr>
      </w:pPr>
    </w:p>
    <w:p w14:paraId="6973B31E" w14:textId="77777777" w:rsidR="000A26BC" w:rsidRDefault="004F4760">
      <w:pPr>
        <w:spacing w:line="460" w:lineRule="exact"/>
        <w:rPr>
          <w:sz w:val="24"/>
        </w:rPr>
      </w:pPr>
      <w:r>
        <w:rPr>
          <w:sz w:val="24"/>
        </w:rPr>
        <w:t>项目名称：</w:t>
      </w:r>
      <w:r>
        <w:rPr>
          <w:sz w:val="24"/>
          <w:u w:val="single"/>
        </w:rPr>
        <w:t xml:space="preserve">                    </w:t>
      </w:r>
    </w:p>
    <w:p w14:paraId="16AB8847" w14:textId="77777777" w:rsidR="000A26BC" w:rsidRDefault="004F4760">
      <w:pPr>
        <w:spacing w:line="460" w:lineRule="exact"/>
        <w:rPr>
          <w:sz w:val="24"/>
        </w:rPr>
      </w:pPr>
      <w:r>
        <w:rPr>
          <w:sz w:val="24"/>
        </w:rPr>
        <w:t>项目编号：</w:t>
      </w:r>
      <w:r>
        <w:rPr>
          <w:sz w:val="24"/>
          <w:u w:val="single"/>
        </w:rPr>
        <w:t xml:space="preserve">                    </w:t>
      </w:r>
    </w:p>
    <w:p w14:paraId="4D97C15E" w14:textId="77777777" w:rsidR="000A26BC" w:rsidRDefault="004F4760">
      <w:pPr>
        <w:spacing w:line="460" w:lineRule="exact"/>
        <w:rPr>
          <w:sz w:val="24"/>
          <w:u w:val="single"/>
        </w:rPr>
      </w:pPr>
      <w:r>
        <w:rPr>
          <w:sz w:val="24"/>
        </w:rPr>
        <w:t>包号：</w:t>
      </w:r>
      <w:r>
        <w:rPr>
          <w:sz w:val="24"/>
          <w:u w:val="single"/>
        </w:rPr>
        <w:t xml:space="preserve">                        </w:t>
      </w:r>
    </w:p>
    <w:p w14:paraId="51E2081E" w14:textId="77777777" w:rsidR="000A26BC" w:rsidRDefault="004F4760">
      <w:pPr>
        <w:spacing w:line="460" w:lineRule="exact"/>
        <w:rPr>
          <w:sz w:val="24"/>
          <w:szCs w:val="24"/>
        </w:rPr>
      </w:pPr>
      <w:r>
        <w:rPr>
          <w:sz w:val="24"/>
          <w:szCs w:val="24"/>
        </w:rPr>
        <w:t>填报要求：</w:t>
      </w:r>
    </w:p>
    <w:p w14:paraId="675E3FFC" w14:textId="77777777" w:rsidR="000A26BC" w:rsidRDefault="004F4760">
      <w:pPr>
        <w:spacing w:line="460" w:lineRule="exact"/>
        <w:rPr>
          <w:sz w:val="24"/>
          <w:szCs w:val="24"/>
        </w:rPr>
      </w:pPr>
      <w:r>
        <w:rPr>
          <w:sz w:val="24"/>
          <w:szCs w:val="24"/>
        </w:rPr>
        <w:t>1.</w:t>
      </w:r>
      <w:r>
        <w:rPr>
          <w:sz w:val="24"/>
          <w:szCs w:val="24"/>
        </w:rPr>
        <w:t>本表的产品名称、品牌型号、金额应与《开标分项一览表》一致。</w:t>
      </w:r>
    </w:p>
    <w:p w14:paraId="25C9A5A1" w14:textId="77777777" w:rsidR="000A26BC" w:rsidRDefault="004F4760">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14:paraId="43E3C75D" w14:textId="77777777" w:rsidR="000A26BC" w:rsidRDefault="004F4760">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14640544" w14:textId="77777777" w:rsidR="000A26BC" w:rsidRDefault="004F4760">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14:paraId="5C2ACA4F" w14:textId="77777777" w:rsidR="000A26BC" w:rsidRDefault="004F4760">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0A26BC" w14:paraId="423F8FDD" w14:textId="77777777">
        <w:trPr>
          <w:trHeight w:val="490"/>
          <w:jc w:val="center"/>
        </w:trPr>
        <w:tc>
          <w:tcPr>
            <w:tcW w:w="556" w:type="pct"/>
            <w:vMerge w:val="restart"/>
            <w:vAlign w:val="center"/>
          </w:tcPr>
          <w:p w14:paraId="70A012E9" w14:textId="77777777" w:rsidR="000A26BC" w:rsidRDefault="004F4760">
            <w:pPr>
              <w:pStyle w:val="13"/>
              <w:tabs>
                <w:tab w:val="left" w:pos="1260"/>
              </w:tabs>
              <w:adjustRightInd w:val="0"/>
              <w:snapToGrid w:val="0"/>
              <w:jc w:val="center"/>
              <w:rPr>
                <w:szCs w:val="21"/>
                <w:lang w:val="en-GB"/>
              </w:rPr>
            </w:pPr>
            <w:r>
              <w:rPr>
                <w:szCs w:val="21"/>
                <w:lang w:val="en-GB"/>
              </w:rPr>
              <w:t>环境标志产品</w:t>
            </w:r>
          </w:p>
        </w:tc>
        <w:tc>
          <w:tcPr>
            <w:tcW w:w="886" w:type="pct"/>
            <w:vAlign w:val="center"/>
          </w:tcPr>
          <w:p w14:paraId="48026928" w14:textId="77777777" w:rsidR="000A26BC" w:rsidRDefault="004F4760">
            <w:pPr>
              <w:pStyle w:val="13"/>
              <w:tabs>
                <w:tab w:val="left" w:pos="1260"/>
              </w:tabs>
              <w:adjustRightInd w:val="0"/>
              <w:snapToGrid w:val="0"/>
              <w:jc w:val="center"/>
              <w:rPr>
                <w:szCs w:val="21"/>
                <w:lang w:val="en-GB"/>
              </w:rPr>
            </w:pPr>
            <w:r>
              <w:rPr>
                <w:szCs w:val="21"/>
                <w:lang w:val="en-GB"/>
              </w:rPr>
              <w:t>产品名称</w:t>
            </w:r>
          </w:p>
        </w:tc>
        <w:tc>
          <w:tcPr>
            <w:tcW w:w="929" w:type="pct"/>
            <w:vAlign w:val="center"/>
          </w:tcPr>
          <w:p w14:paraId="1F890EC2" w14:textId="77777777" w:rsidR="000A26BC" w:rsidRDefault="004F4760">
            <w:pPr>
              <w:pStyle w:val="13"/>
              <w:tabs>
                <w:tab w:val="left" w:pos="1260"/>
              </w:tabs>
              <w:adjustRightInd w:val="0"/>
              <w:snapToGrid w:val="0"/>
              <w:jc w:val="center"/>
              <w:rPr>
                <w:szCs w:val="21"/>
                <w:lang w:val="en-GB"/>
              </w:rPr>
            </w:pPr>
            <w:r>
              <w:rPr>
                <w:szCs w:val="21"/>
                <w:lang w:val="en-GB"/>
              </w:rPr>
              <w:t>品牌型号</w:t>
            </w:r>
          </w:p>
        </w:tc>
        <w:tc>
          <w:tcPr>
            <w:tcW w:w="803" w:type="pct"/>
            <w:vAlign w:val="center"/>
          </w:tcPr>
          <w:p w14:paraId="6807D92E" w14:textId="77777777" w:rsidR="000A26BC" w:rsidRDefault="004F4760">
            <w:pPr>
              <w:pStyle w:val="13"/>
              <w:tabs>
                <w:tab w:val="left" w:pos="1260"/>
              </w:tabs>
              <w:adjustRightInd w:val="0"/>
              <w:snapToGrid w:val="0"/>
              <w:jc w:val="center"/>
              <w:rPr>
                <w:szCs w:val="21"/>
                <w:lang w:val="en-GB"/>
              </w:rPr>
            </w:pPr>
            <w:r>
              <w:rPr>
                <w:szCs w:val="21"/>
                <w:lang w:val="en-GB"/>
              </w:rPr>
              <w:t>制造商</w:t>
            </w:r>
          </w:p>
        </w:tc>
        <w:tc>
          <w:tcPr>
            <w:tcW w:w="963" w:type="pct"/>
            <w:vAlign w:val="center"/>
          </w:tcPr>
          <w:p w14:paraId="1023961A" w14:textId="77777777" w:rsidR="000A26BC" w:rsidRDefault="004F4760">
            <w:pPr>
              <w:pStyle w:val="13"/>
              <w:tabs>
                <w:tab w:val="left" w:pos="1260"/>
              </w:tabs>
              <w:adjustRightInd w:val="0"/>
              <w:snapToGrid w:val="0"/>
              <w:jc w:val="center"/>
              <w:rPr>
                <w:szCs w:val="21"/>
                <w:lang w:val="en-GB"/>
              </w:rPr>
            </w:pPr>
            <w:r>
              <w:rPr>
                <w:szCs w:val="21"/>
                <w:lang w:val="en-GB"/>
              </w:rPr>
              <w:t>环境标志认证证书编号</w:t>
            </w:r>
          </w:p>
        </w:tc>
        <w:tc>
          <w:tcPr>
            <w:tcW w:w="863" w:type="pct"/>
            <w:vAlign w:val="center"/>
          </w:tcPr>
          <w:p w14:paraId="4042157F" w14:textId="77777777" w:rsidR="000A26BC" w:rsidRDefault="004F4760">
            <w:pPr>
              <w:pStyle w:val="13"/>
              <w:tabs>
                <w:tab w:val="left" w:pos="1260"/>
              </w:tabs>
              <w:adjustRightInd w:val="0"/>
              <w:snapToGrid w:val="0"/>
              <w:jc w:val="center"/>
              <w:rPr>
                <w:szCs w:val="21"/>
                <w:lang w:val="en-GB"/>
              </w:rPr>
            </w:pPr>
            <w:r>
              <w:rPr>
                <w:szCs w:val="21"/>
                <w:lang w:val="en-GB"/>
              </w:rPr>
              <w:t>金额</w:t>
            </w:r>
          </w:p>
        </w:tc>
      </w:tr>
      <w:tr w:rsidR="000A26BC" w14:paraId="581940C3" w14:textId="77777777">
        <w:trPr>
          <w:trHeight w:val="567"/>
          <w:jc w:val="center"/>
        </w:trPr>
        <w:tc>
          <w:tcPr>
            <w:tcW w:w="556" w:type="pct"/>
            <w:vMerge/>
            <w:vAlign w:val="center"/>
          </w:tcPr>
          <w:p w14:paraId="1B7EEC40" w14:textId="77777777" w:rsidR="000A26BC" w:rsidRDefault="000A26BC">
            <w:pPr>
              <w:pStyle w:val="13"/>
              <w:tabs>
                <w:tab w:val="left" w:pos="1260"/>
              </w:tabs>
              <w:adjustRightInd w:val="0"/>
              <w:snapToGrid w:val="0"/>
              <w:jc w:val="center"/>
              <w:rPr>
                <w:szCs w:val="21"/>
                <w:lang w:val="en-GB"/>
              </w:rPr>
            </w:pPr>
          </w:p>
        </w:tc>
        <w:tc>
          <w:tcPr>
            <w:tcW w:w="886" w:type="pct"/>
            <w:vAlign w:val="center"/>
          </w:tcPr>
          <w:p w14:paraId="6F3A1A5B" w14:textId="77777777" w:rsidR="000A26BC" w:rsidRDefault="000A26BC">
            <w:pPr>
              <w:pStyle w:val="13"/>
              <w:tabs>
                <w:tab w:val="left" w:pos="1260"/>
              </w:tabs>
              <w:adjustRightInd w:val="0"/>
              <w:snapToGrid w:val="0"/>
              <w:jc w:val="center"/>
              <w:rPr>
                <w:szCs w:val="21"/>
                <w:lang w:val="en-GB"/>
              </w:rPr>
            </w:pPr>
          </w:p>
        </w:tc>
        <w:tc>
          <w:tcPr>
            <w:tcW w:w="929" w:type="pct"/>
            <w:vAlign w:val="center"/>
          </w:tcPr>
          <w:p w14:paraId="2311FD5C" w14:textId="77777777" w:rsidR="000A26BC" w:rsidRDefault="000A26BC">
            <w:pPr>
              <w:pStyle w:val="13"/>
              <w:tabs>
                <w:tab w:val="left" w:pos="1260"/>
              </w:tabs>
              <w:adjustRightInd w:val="0"/>
              <w:snapToGrid w:val="0"/>
              <w:jc w:val="center"/>
              <w:rPr>
                <w:szCs w:val="21"/>
                <w:lang w:val="en-GB"/>
              </w:rPr>
            </w:pPr>
          </w:p>
        </w:tc>
        <w:tc>
          <w:tcPr>
            <w:tcW w:w="803" w:type="pct"/>
            <w:vAlign w:val="center"/>
          </w:tcPr>
          <w:p w14:paraId="04318645" w14:textId="77777777" w:rsidR="000A26BC" w:rsidRDefault="000A26BC">
            <w:pPr>
              <w:pStyle w:val="13"/>
              <w:tabs>
                <w:tab w:val="left" w:pos="1260"/>
              </w:tabs>
              <w:adjustRightInd w:val="0"/>
              <w:snapToGrid w:val="0"/>
              <w:jc w:val="center"/>
              <w:rPr>
                <w:szCs w:val="21"/>
                <w:lang w:val="en-GB"/>
              </w:rPr>
            </w:pPr>
          </w:p>
        </w:tc>
        <w:tc>
          <w:tcPr>
            <w:tcW w:w="963" w:type="pct"/>
            <w:vAlign w:val="center"/>
          </w:tcPr>
          <w:p w14:paraId="7AF8C25B" w14:textId="77777777" w:rsidR="000A26BC" w:rsidRDefault="000A26BC">
            <w:pPr>
              <w:pStyle w:val="13"/>
              <w:tabs>
                <w:tab w:val="left" w:pos="1260"/>
              </w:tabs>
              <w:adjustRightInd w:val="0"/>
              <w:snapToGrid w:val="0"/>
              <w:jc w:val="center"/>
              <w:rPr>
                <w:szCs w:val="21"/>
                <w:lang w:val="en-GB"/>
              </w:rPr>
            </w:pPr>
          </w:p>
        </w:tc>
        <w:tc>
          <w:tcPr>
            <w:tcW w:w="863" w:type="pct"/>
            <w:vAlign w:val="center"/>
          </w:tcPr>
          <w:p w14:paraId="34450D3A" w14:textId="77777777" w:rsidR="000A26BC" w:rsidRDefault="000A26BC">
            <w:pPr>
              <w:pStyle w:val="13"/>
              <w:tabs>
                <w:tab w:val="left" w:pos="1260"/>
              </w:tabs>
              <w:adjustRightInd w:val="0"/>
              <w:snapToGrid w:val="0"/>
              <w:jc w:val="center"/>
              <w:rPr>
                <w:szCs w:val="21"/>
                <w:lang w:val="en-GB"/>
              </w:rPr>
            </w:pPr>
          </w:p>
        </w:tc>
      </w:tr>
      <w:tr w:rsidR="000A26BC" w14:paraId="54E547D3" w14:textId="77777777">
        <w:trPr>
          <w:trHeight w:val="567"/>
          <w:jc w:val="center"/>
        </w:trPr>
        <w:tc>
          <w:tcPr>
            <w:tcW w:w="556" w:type="pct"/>
            <w:vMerge/>
            <w:vAlign w:val="center"/>
          </w:tcPr>
          <w:p w14:paraId="5BD658BF" w14:textId="77777777" w:rsidR="000A26BC" w:rsidRDefault="000A26BC">
            <w:pPr>
              <w:pStyle w:val="13"/>
              <w:tabs>
                <w:tab w:val="left" w:pos="1260"/>
              </w:tabs>
              <w:adjustRightInd w:val="0"/>
              <w:snapToGrid w:val="0"/>
              <w:jc w:val="center"/>
              <w:rPr>
                <w:szCs w:val="21"/>
                <w:lang w:val="en-GB"/>
              </w:rPr>
            </w:pPr>
          </w:p>
        </w:tc>
        <w:tc>
          <w:tcPr>
            <w:tcW w:w="886" w:type="pct"/>
            <w:vAlign w:val="center"/>
          </w:tcPr>
          <w:p w14:paraId="49178468" w14:textId="77777777" w:rsidR="000A26BC" w:rsidRDefault="000A26BC">
            <w:pPr>
              <w:pStyle w:val="13"/>
              <w:tabs>
                <w:tab w:val="left" w:pos="1260"/>
              </w:tabs>
              <w:adjustRightInd w:val="0"/>
              <w:snapToGrid w:val="0"/>
              <w:jc w:val="center"/>
              <w:rPr>
                <w:szCs w:val="21"/>
                <w:lang w:val="en-GB"/>
              </w:rPr>
            </w:pPr>
          </w:p>
        </w:tc>
        <w:tc>
          <w:tcPr>
            <w:tcW w:w="929" w:type="pct"/>
            <w:vAlign w:val="center"/>
          </w:tcPr>
          <w:p w14:paraId="263F6EA3" w14:textId="77777777" w:rsidR="000A26BC" w:rsidRDefault="000A26BC">
            <w:pPr>
              <w:pStyle w:val="13"/>
              <w:tabs>
                <w:tab w:val="left" w:pos="1260"/>
              </w:tabs>
              <w:adjustRightInd w:val="0"/>
              <w:snapToGrid w:val="0"/>
              <w:jc w:val="center"/>
              <w:rPr>
                <w:szCs w:val="21"/>
                <w:lang w:val="en-GB"/>
              </w:rPr>
            </w:pPr>
          </w:p>
        </w:tc>
        <w:tc>
          <w:tcPr>
            <w:tcW w:w="803" w:type="pct"/>
            <w:vAlign w:val="center"/>
          </w:tcPr>
          <w:p w14:paraId="6A84296C" w14:textId="77777777" w:rsidR="000A26BC" w:rsidRDefault="000A26BC">
            <w:pPr>
              <w:pStyle w:val="13"/>
              <w:tabs>
                <w:tab w:val="left" w:pos="1260"/>
              </w:tabs>
              <w:adjustRightInd w:val="0"/>
              <w:snapToGrid w:val="0"/>
              <w:jc w:val="center"/>
              <w:rPr>
                <w:szCs w:val="21"/>
                <w:lang w:val="en-GB"/>
              </w:rPr>
            </w:pPr>
          </w:p>
        </w:tc>
        <w:tc>
          <w:tcPr>
            <w:tcW w:w="963" w:type="pct"/>
            <w:vAlign w:val="center"/>
          </w:tcPr>
          <w:p w14:paraId="6B35F5A4" w14:textId="77777777" w:rsidR="000A26BC" w:rsidRDefault="000A26BC">
            <w:pPr>
              <w:pStyle w:val="13"/>
              <w:tabs>
                <w:tab w:val="left" w:pos="1260"/>
              </w:tabs>
              <w:adjustRightInd w:val="0"/>
              <w:snapToGrid w:val="0"/>
              <w:jc w:val="center"/>
              <w:rPr>
                <w:szCs w:val="21"/>
                <w:lang w:val="en-GB"/>
              </w:rPr>
            </w:pPr>
          </w:p>
        </w:tc>
        <w:tc>
          <w:tcPr>
            <w:tcW w:w="863" w:type="pct"/>
            <w:vAlign w:val="center"/>
          </w:tcPr>
          <w:p w14:paraId="101D7384" w14:textId="77777777" w:rsidR="000A26BC" w:rsidRDefault="000A26BC">
            <w:pPr>
              <w:pStyle w:val="13"/>
              <w:tabs>
                <w:tab w:val="left" w:pos="1260"/>
              </w:tabs>
              <w:adjustRightInd w:val="0"/>
              <w:snapToGrid w:val="0"/>
              <w:jc w:val="center"/>
              <w:rPr>
                <w:szCs w:val="21"/>
                <w:lang w:val="en-GB"/>
              </w:rPr>
            </w:pPr>
          </w:p>
        </w:tc>
      </w:tr>
      <w:tr w:rsidR="000A26BC" w14:paraId="5F393F04" w14:textId="77777777">
        <w:trPr>
          <w:trHeight w:val="567"/>
          <w:jc w:val="center"/>
        </w:trPr>
        <w:tc>
          <w:tcPr>
            <w:tcW w:w="556" w:type="pct"/>
            <w:vMerge/>
            <w:vAlign w:val="center"/>
          </w:tcPr>
          <w:p w14:paraId="7B013E51" w14:textId="77777777" w:rsidR="000A26BC" w:rsidRDefault="000A26BC">
            <w:pPr>
              <w:pStyle w:val="13"/>
              <w:tabs>
                <w:tab w:val="left" w:pos="1260"/>
              </w:tabs>
              <w:adjustRightInd w:val="0"/>
              <w:snapToGrid w:val="0"/>
              <w:jc w:val="center"/>
              <w:rPr>
                <w:szCs w:val="21"/>
                <w:lang w:val="en-GB"/>
              </w:rPr>
            </w:pPr>
          </w:p>
        </w:tc>
        <w:tc>
          <w:tcPr>
            <w:tcW w:w="3581" w:type="pct"/>
            <w:gridSpan w:val="4"/>
            <w:vAlign w:val="center"/>
          </w:tcPr>
          <w:p w14:paraId="79C0B35E" w14:textId="77777777" w:rsidR="000A26BC" w:rsidRDefault="004F4760">
            <w:pPr>
              <w:pStyle w:val="13"/>
              <w:tabs>
                <w:tab w:val="left" w:pos="1260"/>
              </w:tabs>
              <w:adjustRightInd w:val="0"/>
              <w:snapToGrid w:val="0"/>
              <w:jc w:val="center"/>
              <w:rPr>
                <w:szCs w:val="21"/>
                <w:lang w:val="en-GB"/>
              </w:rPr>
            </w:pPr>
            <w:r>
              <w:rPr>
                <w:szCs w:val="21"/>
                <w:lang w:val="en-GB"/>
              </w:rPr>
              <w:t>环境标志产品金额合计</w:t>
            </w:r>
          </w:p>
        </w:tc>
        <w:tc>
          <w:tcPr>
            <w:tcW w:w="863" w:type="pct"/>
            <w:vAlign w:val="center"/>
          </w:tcPr>
          <w:p w14:paraId="70AE066C" w14:textId="77777777" w:rsidR="000A26BC" w:rsidRDefault="004F476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0A26BC" w14:paraId="58F86799" w14:textId="77777777">
        <w:trPr>
          <w:trHeight w:val="567"/>
          <w:jc w:val="center"/>
        </w:trPr>
        <w:tc>
          <w:tcPr>
            <w:tcW w:w="556" w:type="pct"/>
            <w:vMerge/>
            <w:vAlign w:val="center"/>
          </w:tcPr>
          <w:p w14:paraId="323357F1" w14:textId="77777777" w:rsidR="000A26BC" w:rsidRDefault="000A26BC">
            <w:pPr>
              <w:pStyle w:val="13"/>
              <w:tabs>
                <w:tab w:val="left" w:pos="1260"/>
              </w:tabs>
              <w:adjustRightInd w:val="0"/>
              <w:snapToGrid w:val="0"/>
              <w:jc w:val="center"/>
              <w:rPr>
                <w:szCs w:val="21"/>
                <w:lang w:val="en-GB"/>
              </w:rPr>
            </w:pPr>
          </w:p>
        </w:tc>
        <w:tc>
          <w:tcPr>
            <w:tcW w:w="3581" w:type="pct"/>
            <w:gridSpan w:val="4"/>
            <w:vAlign w:val="center"/>
          </w:tcPr>
          <w:p w14:paraId="76C18A12" w14:textId="77777777" w:rsidR="000A26BC" w:rsidRDefault="004F4760">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vAlign w:val="center"/>
          </w:tcPr>
          <w:p w14:paraId="79DAC65A" w14:textId="77777777" w:rsidR="000A26BC" w:rsidRDefault="004F476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0A26BC" w14:paraId="6745A30F" w14:textId="77777777">
        <w:trPr>
          <w:trHeight w:val="567"/>
          <w:jc w:val="center"/>
        </w:trPr>
        <w:tc>
          <w:tcPr>
            <w:tcW w:w="556" w:type="pct"/>
            <w:vMerge/>
            <w:vAlign w:val="center"/>
          </w:tcPr>
          <w:p w14:paraId="4CAB50FE" w14:textId="77777777" w:rsidR="000A26BC" w:rsidRDefault="000A26BC">
            <w:pPr>
              <w:pStyle w:val="13"/>
              <w:tabs>
                <w:tab w:val="left" w:pos="1260"/>
              </w:tabs>
              <w:adjustRightInd w:val="0"/>
              <w:snapToGrid w:val="0"/>
              <w:jc w:val="center"/>
              <w:rPr>
                <w:szCs w:val="21"/>
                <w:lang w:val="en-GB"/>
              </w:rPr>
            </w:pPr>
          </w:p>
        </w:tc>
        <w:tc>
          <w:tcPr>
            <w:tcW w:w="4444" w:type="pct"/>
            <w:gridSpan w:val="5"/>
            <w:vAlign w:val="center"/>
          </w:tcPr>
          <w:p w14:paraId="634EF624" w14:textId="77777777" w:rsidR="000A26BC" w:rsidRDefault="004F4760">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0A26BC" w14:paraId="7838CCBE" w14:textId="77777777">
        <w:trPr>
          <w:trHeight w:val="729"/>
          <w:jc w:val="center"/>
        </w:trPr>
        <w:tc>
          <w:tcPr>
            <w:tcW w:w="556" w:type="pct"/>
            <w:vMerge w:val="restart"/>
            <w:vAlign w:val="center"/>
          </w:tcPr>
          <w:p w14:paraId="758D6A6F" w14:textId="77777777" w:rsidR="000A26BC" w:rsidRDefault="004F4760">
            <w:pPr>
              <w:pStyle w:val="13"/>
              <w:tabs>
                <w:tab w:val="left" w:pos="1260"/>
              </w:tabs>
              <w:adjustRightInd w:val="0"/>
              <w:snapToGrid w:val="0"/>
              <w:jc w:val="center"/>
              <w:rPr>
                <w:szCs w:val="21"/>
                <w:lang w:val="en-GB"/>
              </w:rPr>
            </w:pPr>
            <w:r>
              <w:rPr>
                <w:szCs w:val="21"/>
                <w:lang w:val="en-GB"/>
              </w:rPr>
              <w:t>节能产品（非强制节能产品）</w:t>
            </w:r>
          </w:p>
        </w:tc>
        <w:tc>
          <w:tcPr>
            <w:tcW w:w="886" w:type="pct"/>
            <w:vAlign w:val="center"/>
          </w:tcPr>
          <w:p w14:paraId="4D392B6B" w14:textId="77777777" w:rsidR="000A26BC" w:rsidRDefault="004F4760">
            <w:pPr>
              <w:pStyle w:val="13"/>
              <w:tabs>
                <w:tab w:val="left" w:pos="1260"/>
              </w:tabs>
              <w:adjustRightInd w:val="0"/>
              <w:snapToGrid w:val="0"/>
              <w:jc w:val="center"/>
              <w:rPr>
                <w:szCs w:val="21"/>
                <w:lang w:val="en-GB"/>
              </w:rPr>
            </w:pPr>
            <w:r>
              <w:rPr>
                <w:szCs w:val="21"/>
                <w:lang w:val="en-GB"/>
              </w:rPr>
              <w:t>产品名称</w:t>
            </w:r>
          </w:p>
        </w:tc>
        <w:tc>
          <w:tcPr>
            <w:tcW w:w="929" w:type="pct"/>
            <w:vAlign w:val="center"/>
          </w:tcPr>
          <w:p w14:paraId="254394E5" w14:textId="77777777" w:rsidR="000A26BC" w:rsidRDefault="004F4760">
            <w:pPr>
              <w:pStyle w:val="13"/>
              <w:tabs>
                <w:tab w:val="left" w:pos="1260"/>
              </w:tabs>
              <w:adjustRightInd w:val="0"/>
              <w:snapToGrid w:val="0"/>
              <w:jc w:val="center"/>
              <w:rPr>
                <w:szCs w:val="21"/>
                <w:lang w:val="en-GB"/>
              </w:rPr>
            </w:pPr>
            <w:r>
              <w:rPr>
                <w:szCs w:val="21"/>
                <w:lang w:val="en-GB"/>
              </w:rPr>
              <w:t>品牌型号</w:t>
            </w:r>
          </w:p>
        </w:tc>
        <w:tc>
          <w:tcPr>
            <w:tcW w:w="803" w:type="pct"/>
            <w:vAlign w:val="center"/>
          </w:tcPr>
          <w:p w14:paraId="2CB3D3AF" w14:textId="77777777" w:rsidR="000A26BC" w:rsidRDefault="004F4760">
            <w:pPr>
              <w:pStyle w:val="13"/>
              <w:tabs>
                <w:tab w:val="left" w:pos="1260"/>
              </w:tabs>
              <w:adjustRightInd w:val="0"/>
              <w:snapToGrid w:val="0"/>
              <w:jc w:val="center"/>
              <w:rPr>
                <w:szCs w:val="21"/>
                <w:lang w:val="en-GB"/>
              </w:rPr>
            </w:pPr>
            <w:r>
              <w:rPr>
                <w:szCs w:val="21"/>
                <w:lang w:val="en-GB"/>
              </w:rPr>
              <w:t>制造商</w:t>
            </w:r>
          </w:p>
        </w:tc>
        <w:tc>
          <w:tcPr>
            <w:tcW w:w="963" w:type="pct"/>
            <w:vAlign w:val="center"/>
          </w:tcPr>
          <w:p w14:paraId="09CCA6C9" w14:textId="77777777" w:rsidR="000A26BC" w:rsidRDefault="004F4760">
            <w:pPr>
              <w:pStyle w:val="13"/>
              <w:tabs>
                <w:tab w:val="left" w:pos="1260"/>
              </w:tabs>
              <w:adjustRightInd w:val="0"/>
              <w:snapToGrid w:val="0"/>
              <w:jc w:val="center"/>
              <w:rPr>
                <w:szCs w:val="21"/>
                <w:lang w:val="en-GB"/>
              </w:rPr>
            </w:pPr>
            <w:r>
              <w:rPr>
                <w:szCs w:val="21"/>
                <w:lang w:val="en-GB"/>
              </w:rPr>
              <w:t>节能认证证书编号</w:t>
            </w:r>
          </w:p>
        </w:tc>
        <w:tc>
          <w:tcPr>
            <w:tcW w:w="863" w:type="pct"/>
            <w:vAlign w:val="center"/>
          </w:tcPr>
          <w:p w14:paraId="0B272811" w14:textId="77777777" w:rsidR="000A26BC" w:rsidRDefault="004F4760">
            <w:pPr>
              <w:pStyle w:val="13"/>
              <w:tabs>
                <w:tab w:val="left" w:pos="1260"/>
              </w:tabs>
              <w:adjustRightInd w:val="0"/>
              <w:snapToGrid w:val="0"/>
              <w:jc w:val="center"/>
              <w:rPr>
                <w:szCs w:val="21"/>
                <w:lang w:val="en-GB"/>
              </w:rPr>
            </w:pPr>
            <w:r>
              <w:rPr>
                <w:szCs w:val="21"/>
                <w:lang w:val="en-GB"/>
              </w:rPr>
              <w:t>金额</w:t>
            </w:r>
          </w:p>
        </w:tc>
      </w:tr>
      <w:tr w:rsidR="000A26BC" w14:paraId="4FAB8BB0" w14:textId="77777777">
        <w:trPr>
          <w:trHeight w:val="186"/>
          <w:jc w:val="center"/>
        </w:trPr>
        <w:tc>
          <w:tcPr>
            <w:tcW w:w="556" w:type="pct"/>
            <w:vMerge/>
            <w:vAlign w:val="center"/>
          </w:tcPr>
          <w:p w14:paraId="36139A8C" w14:textId="77777777" w:rsidR="000A26BC" w:rsidRDefault="000A26BC">
            <w:pPr>
              <w:pStyle w:val="13"/>
              <w:tabs>
                <w:tab w:val="left" w:pos="1260"/>
              </w:tabs>
              <w:adjustRightInd w:val="0"/>
              <w:snapToGrid w:val="0"/>
              <w:jc w:val="center"/>
              <w:rPr>
                <w:szCs w:val="21"/>
                <w:lang w:val="en-GB"/>
              </w:rPr>
            </w:pPr>
          </w:p>
        </w:tc>
        <w:tc>
          <w:tcPr>
            <w:tcW w:w="886" w:type="pct"/>
            <w:vAlign w:val="center"/>
          </w:tcPr>
          <w:p w14:paraId="291CBAB6" w14:textId="77777777" w:rsidR="000A26BC" w:rsidRDefault="000A26BC">
            <w:pPr>
              <w:pStyle w:val="13"/>
              <w:tabs>
                <w:tab w:val="left" w:pos="1260"/>
              </w:tabs>
              <w:adjustRightInd w:val="0"/>
              <w:snapToGrid w:val="0"/>
              <w:jc w:val="center"/>
              <w:rPr>
                <w:szCs w:val="21"/>
                <w:lang w:val="en-GB"/>
              </w:rPr>
            </w:pPr>
          </w:p>
        </w:tc>
        <w:tc>
          <w:tcPr>
            <w:tcW w:w="929" w:type="pct"/>
            <w:vAlign w:val="center"/>
          </w:tcPr>
          <w:p w14:paraId="4E33A764" w14:textId="77777777" w:rsidR="000A26BC" w:rsidRDefault="000A26BC">
            <w:pPr>
              <w:pStyle w:val="13"/>
              <w:tabs>
                <w:tab w:val="left" w:pos="1260"/>
              </w:tabs>
              <w:adjustRightInd w:val="0"/>
              <w:snapToGrid w:val="0"/>
              <w:jc w:val="center"/>
              <w:rPr>
                <w:szCs w:val="21"/>
                <w:lang w:val="en-GB"/>
              </w:rPr>
            </w:pPr>
          </w:p>
        </w:tc>
        <w:tc>
          <w:tcPr>
            <w:tcW w:w="803" w:type="pct"/>
            <w:vAlign w:val="center"/>
          </w:tcPr>
          <w:p w14:paraId="2EA987E9" w14:textId="77777777" w:rsidR="000A26BC" w:rsidRDefault="000A26BC">
            <w:pPr>
              <w:pStyle w:val="13"/>
              <w:tabs>
                <w:tab w:val="left" w:pos="1260"/>
              </w:tabs>
              <w:adjustRightInd w:val="0"/>
              <w:snapToGrid w:val="0"/>
              <w:jc w:val="center"/>
              <w:rPr>
                <w:szCs w:val="21"/>
                <w:lang w:val="en-GB"/>
              </w:rPr>
            </w:pPr>
          </w:p>
        </w:tc>
        <w:tc>
          <w:tcPr>
            <w:tcW w:w="963" w:type="pct"/>
            <w:vAlign w:val="center"/>
          </w:tcPr>
          <w:p w14:paraId="38CFD4A8" w14:textId="77777777" w:rsidR="000A26BC" w:rsidRDefault="000A26BC">
            <w:pPr>
              <w:pStyle w:val="13"/>
              <w:tabs>
                <w:tab w:val="left" w:pos="1260"/>
              </w:tabs>
              <w:adjustRightInd w:val="0"/>
              <w:snapToGrid w:val="0"/>
              <w:jc w:val="center"/>
              <w:rPr>
                <w:szCs w:val="21"/>
                <w:lang w:val="en-GB"/>
              </w:rPr>
            </w:pPr>
          </w:p>
        </w:tc>
        <w:tc>
          <w:tcPr>
            <w:tcW w:w="863" w:type="pct"/>
            <w:vAlign w:val="center"/>
          </w:tcPr>
          <w:p w14:paraId="181DF0CC" w14:textId="77777777" w:rsidR="000A26BC" w:rsidRDefault="000A26BC">
            <w:pPr>
              <w:pStyle w:val="13"/>
              <w:tabs>
                <w:tab w:val="left" w:pos="1260"/>
              </w:tabs>
              <w:adjustRightInd w:val="0"/>
              <w:snapToGrid w:val="0"/>
              <w:jc w:val="center"/>
              <w:rPr>
                <w:szCs w:val="21"/>
                <w:lang w:val="en-GB"/>
              </w:rPr>
            </w:pPr>
          </w:p>
        </w:tc>
      </w:tr>
      <w:tr w:rsidR="000A26BC" w14:paraId="10DE8F5A" w14:textId="77777777">
        <w:trPr>
          <w:trHeight w:val="224"/>
          <w:jc w:val="center"/>
        </w:trPr>
        <w:tc>
          <w:tcPr>
            <w:tcW w:w="556" w:type="pct"/>
            <w:vMerge/>
            <w:vAlign w:val="center"/>
          </w:tcPr>
          <w:p w14:paraId="031AC704" w14:textId="77777777" w:rsidR="000A26BC" w:rsidRDefault="000A26BC">
            <w:pPr>
              <w:pStyle w:val="13"/>
              <w:tabs>
                <w:tab w:val="left" w:pos="1260"/>
              </w:tabs>
              <w:adjustRightInd w:val="0"/>
              <w:snapToGrid w:val="0"/>
              <w:jc w:val="center"/>
              <w:rPr>
                <w:szCs w:val="21"/>
                <w:lang w:val="en-GB"/>
              </w:rPr>
            </w:pPr>
          </w:p>
        </w:tc>
        <w:tc>
          <w:tcPr>
            <w:tcW w:w="886" w:type="pct"/>
            <w:vAlign w:val="center"/>
          </w:tcPr>
          <w:p w14:paraId="3551A365" w14:textId="77777777" w:rsidR="000A26BC" w:rsidRDefault="000A26BC">
            <w:pPr>
              <w:pStyle w:val="13"/>
              <w:tabs>
                <w:tab w:val="left" w:pos="1260"/>
              </w:tabs>
              <w:adjustRightInd w:val="0"/>
              <w:snapToGrid w:val="0"/>
              <w:jc w:val="center"/>
              <w:rPr>
                <w:szCs w:val="21"/>
                <w:lang w:val="en-GB"/>
              </w:rPr>
            </w:pPr>
          </w:p>
        </w:tc>
        <w:tc>
          <w:tcPr>
            <w:tcW w:w="929" w:type="pct"/>
            <w:vAlign w:val="center"/>
          </w:tcPr>
          <w:p w14:paraId="17F6235A" w14:textId="77777777" w:rsidR="000A26BC" w:rsidRDefault="000A26BC">
            <w:pPr>
              <w:pStyle w:val="13"/>
              <w:tabs>
                <w:tab w:val="left" w:pos="1260"/>
              </w:tabs>
              <w:adjustRightInd w:val="0"/>
              <w:snapToGrid w:val="0"/>
              <w:jc w:val="center"/>
              <w:rPr>
                <w:szCs w:val="21"/>
                <w:lang w:val="en-GB"/>
              </w:rPr>
            </w:pPr>
          </w:p>
        </w:tc>
        <w:tc>
          <w:tcPr>
            <w:tcW w:w="803" w:type="pct"/>
            <w:vAlign w:val="center"/>
          </w:tcPr>
          <w:p w14:paraId="58B6ED04" w14:textId="77777777" w:rsidR="000A26BC" w:rsidRDefault="000A26BC">
            <w:pPr>
              <w:pStyle w:val="13"/>
              <w:tabs>
                <w:tab w:val="left" w:pos="1260"/>
              </w:tabs>
              <w:adjustRightInd w:val="0"/>
              <w:snapToGrid w:val="0"/>
              <w:jc w:val="center"/>
              <w:rPr>
                <w:szCs w:val="21"/>
                <w:lang w:val="en-GB"/>
              </w:rPr>
            </w:pPr>
          </w:p>
        </w:tc>
        <w:tc>
          <w:tcPr>
            <w:tcW w:w="963" w:type="pct"/>
            <w:vAlign w:val="center"/>
          </w:tcPr>
          <w:p w14:paraId="7CAF8A91" w14:textId="77777777" w:rsidR="000A26BC" w:rsidRDefault="000A26BC">
            <w:pPr>
              <w:pStyle w:val="13"/>
              <w:tabs>
                <w:tab w:val="left" w:pos="1260"/>
              </w:tabs>
              <w:adjustRightInd w:val="0"/>
              <w:snapToGrid w:val="0"/>
              <w:jc w:val="center"/>
              <w:rPr>
                <w:szCs w:val="21"/>
                <w:lang w:val="en-GB"/>
              </w:rPr>
            </w:pPr>
          </w:p>
        </w:tc>
        <w:tc>
          <w:tcPr>
            <w:tcW w:w="863" w:type="pct"/>
            <w:vAlign w:val="center"/>
          </w:tcPr>
          <w:p w14:paraId="7563CDE4" w14:textId="77777777" w:rsidR="000A26BC" w:rsidRDefault="000A26BC">
            <w:pPr>
              <w:pStyle w:val="13"/>
              <w:tabs>
                <w:tab w:val="left" w:pos="1260"/>
              </w:tabs>
              <w:adjustRightInd w:val="0"/>
              <w:snapToGrid w:val="0"/>
              <w:jc w:val="center"/>
              <w:rPr>
                <w:szCs w:val="21"/>
                <w:lang w:val="en-GB"/>
              </w:rPr>
            </w:pPr>
          </w:p>
        </w:tc>
      </w:tr>
      <w:tr w:rsidR="000A26BC" w14:paraId="1CFB8F97" w14:textId="77777777">
        <w:trPr>
          <w:trHeight w:val="298"/>
          <w:jc w:val="center"/>
        </w:trPr>
        <w:tc>
          <w:tcPr>
            <w:tcW w:w="556" w:type="pct"/>
            <w:vMerge/>
            <w:vAlign w:val="center"/>
          </w:tcPr>
          <w:p w14:paraId="452E3C59" w14:textId="77777777" w:rsidR="000A26BC" w:rsidRDefault="000A26BC">
            <w:pPr>
              <w:pStyle w:val="13"/>
              <w:tabs>
                <w:tab w:val="left" w:pos="1260"/>
              </w:tabs>
              <w:adjustRightInd w:val="0"/>
              <w:snapToGrid w:val="0"/>
              <w:jc w:val="center"/>
              <w:rPr>
                <w:szCs w:val="21"/>
                <w:lang w:val="en-GB"/>
              </w:rPr>
            </w:pPr>
          </w:p>
        </w:tc>
        <w:tc>
          <w:tcPr>
            <w:tcW w:w="3581" w:type="pct"/>
            <w:gridSpan w:val="4"/>
            <w:vAlign w:val="center"/>
          </w:tcPr>
          <w:p w14:paraId="19CDF535" w14:textId="77777777" w:rsidR="000A26BC" w:rsidRDefault="004F4760">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vAlign w:val="center"/>
          </w:tcPr>
          <w:p w14:paraId="0D44A1B0" w14:textId="77777777" w:rsidR="000A26BC" w:rsidRDefault="004F476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0A26BC" w14:paraId="6A2C59EB" w14:textId="77777777">
        <w:trPr>
          <w:trHeight w:val="240"/>
          <w:jc w:val="center"/>
        </w:trPr>
        <w:tc>
          <w:tcPr>
            <w:tcW w:w="556" w:type="pct"/>
            <w:vMerge/>
            <w:vAlign w:val="center"/>
          </w:tcPr>
          <w:p w14:paraId="79C06599" w14:textId="77777777" w:rsidR="000A26BC" w:rsidRDefault="000A26BC">
            <w:pPr>
              <w:pStyle w:val="13"/>
              <w:tabs>
                <w:tab w:val="left" w:pos="1260"/>
              </w:tabs>
              <w:adjustRightInd w:val="0"/>
              <w:snapToGrid w:val="0"/>
              <w:jc w:val="center"/>
              <w:rPr>
                <w:szCs w:val="21"/>
                <w:lang w:val="en-GB"/>
              </w:rPr>
            </w:pPr>
          </w:p>
        </w:tc>
        <w:tc>
          <w:tcPr>
            <w:tcW w:w="3581" w:type="pct"/>
            <w:gridSpan w:val="4"/>
            <w:vAlign w:val="center"/>
          </w:tcPr>
          <w:p w14:paraId="6506A54D" w14:textId="77777777" w:rsidR="000A26BC" w:rsidRDefault="004F4760">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vAlign w:val="center"/>
          </w:tcPr>
          <w:p w14:paraId="4B006B97" w14:textId="77777777" w:rsidR="000A26BC" w:rsidRDefault="004F476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0A26BC" w14:paraId="5EB8FCAF" w14:textId="77777777">
        <w:trPr>
          <w:trHeight w:val="311"/>
          <w:jc w:val="center"/>
        </w:trPr>
        <w:tc>
          <w:tcPr>
            <w:tcW w:w="556" w:type="pct"/>
            <w:vMerge/>
            <w:vAlign w:val="center"/>
          </w:tcPr>
          <w:p w14:paraId="428272F3" w14:textId="77777777" w:rsidR="000A26BC" w:rsidRDefault="000A26BC">
            <w:pPr>
              <w:pStyle w:val="13"/>
              <w:tabs>
                <w:tab w:val="left" w:pos="1260"/>
              </w:tabs>
              <w:adjustRightInd w:val="0"/>
              <w:snapToGrid w:val="0"/>
              <w:jc w:val="center"/>
              <w:rPr>
                <w:szCs w:val="21"/>
                <w:lang w:val="en-GB"/>
              </w:rPr>
            </w:pPr>
          </w:p>
        </w:tc>
        <w:tc>
          <w:tcPr>
            <w:tcW w:w="4444" w:type="pct"/>
            <w:gridSpan w:val="5"/>
            <w:vAlign w:val="center"/>
          </w:tcPr>
          <w:p w14:paraId="2180A14E" w14:textId="77777777" w:rsidR="000A26BC" w:rsidRDefault="004F4760">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0A26BC" w14:paraId="75C0AB2A" w14:textId="77777777">
        <w:trPr>
          <w:trHeight w:val="729"/>
          <w:jc w:val="center"/>
        </w:trPr>
        <w:tc>
          <w:tcPr>
            <w:tcW w:w="556" w:type="pct"/>
            <w:vMerge w:val="restart"/>
            <w:vAlign w:val="center"/>
          </w:tcPr>
          <w:p w14:paraId="79C2AD1F" w14:textId="77777777" w:rsidR="000A26BC" w:rsidRDefault="004F4760">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vAlign w:val="center"/>
          </w:tcPr>
          <w:p w14:paraId="3C787F83" w14:textId="77777777" w:rsidR="000A26BC" w:rsidRDefault="004F4760">
            <w:pPr>
              <w:pStyle w:val="13"/>
              <w:tabs>
                <w:tab w:val="left" w:pos="1260"/>
              </w:tabs>
              <w:adjustRightInd w:val="0"/>
              <w:snapToGrid w:val="0"/>
              <w:rPr>
                <w:b/>
                <w:szCs w:val="21"/>
              </w:rPr>
            </w:pPr>
            <w:r>
              <w:rPr>
                <w:b/>
                <w:szCs w:val="21"/>
              </w:rPr>
              <w:lastRenderedPageBreak/>
              <w:t>所投货物中有大中型企业制造的，无需填写以下内容；所投货物</w:t>
            </w:r>
            <w:r>
              <w:rPr>
                <w:rFonts w:hint="eastAsia"/>
                <w:b/>
                <w:szCs w:val="21"/>
              </w:rPr>
              <w:t>全部为小型、微</w:t>
            </w:r>
            <w:r>
              <w:rPr>
                <w:b/>
                <w:szCs w:val="21"/>
              </w:rPr>
              <w:t>型企业制造的，只填写小型、微型企业制造的货物。</w:t>
            </w:r>
          </w:p>
        </w:tc>
      </w:tr>
      <w:tr w:rsidR="000A26BC" w14:paraId="4C795DE7" w14:textId="77777777">
        <w:trPr>
          <w:trHeight w:val="729"/>
          <w:jc w:val="center"/>
        </w:trPr>
        <w:tc>
          <w:tcPr>
            <w:tcW w:w="556" w:type="pct"/>
            <w:vMerge/>
            <w:vAlign w:val="center"/>
          </w:tcPr>
          <w:p w14:paraId="7B735DA5" w14:textId="77777777" w:rsidR="000A26BC" w:rsidRDefault="000A26BC">
            <w:pPr>
              <w:pStyle w:val="13"/>
              <w:tabs>
                <w:tab w:val="left" w:pos="1260"/>
              </w:tabs>
              <w:adjustRightInd w:val="0"/>
              <w:snapToGrid w:val="0"/>
              <w:jc w:val="center"/>
              <w:rPr>
                <w:szCs w:val="21"/>
                <w:lang w:val="en-GB"/>
              </w:rPr>
            </w:pPr>
          </w:p>
        </w:tc>
        <w:tc>
          <w:tcPr>
            <w:tcW w:w="886" w:type="pct"/>
            <w:vAlign w:val="center"/>
          </w:tcPr>
          <w:p w14:paraId="13DC78A8" w14:textId="77777777" w:rsidR="000A26BC" w:rsidRDefault="004F4760">
            <w:pPr>
              <w:pStyle w:val="13"/>
              <w:tabs>
                <w:tab w:val="left" w:pos="1260"/>
              </w:tabs>
              <w:adjustRightInd w:val="0"/>
              <w:snapToGrid w:val="0"/>
              <w:jc w:val="center"/>
              <w:rPr>
                <w:szCs w:val="21"/>
                <w:lang w:val="en-GB"/>
              </w:rPr>
            </w:pPr>
            <w:r>
              <w:rPr>
                <w:szCs w:val="21"/>
                <w:lang w:val="en-GB"/>
              </w:rPr>
              <w:t>产品名称</w:t>
            </w:r>
          </w:p>
        </w:tc>
        <w:tc>
          <w:tcPr>
            <w:tcW w:w="929" w:type="pct"/>
            <w:vAlign w:val="center"/>
          </w:tcPr>
          <w:p w14:paraId="0C0D864C" w14:textId="77777777" w:rsidR="000A26BC" w:rsidRDefault="004F4760">
            <w:pPr>
              <w:pStyle w:val="13"/>
              <w:tabs>
                <w:tab w:val="left" w:pos="1260"/>
              </w:tabs>
              <w:adjustRightInd w:val="0"/>
              <w:snapToGrid w:val="0"/>
              <w:jc w:val="center"/>
              <w:rPr>
                <w:szCs w:val="21"/>
                <w:lang w:val="en-GB"/>
              </w:rPr>
            </w:pPr>
            <w:r>
              <w:rPr>
                <w:szCs w:val="21"/>
                <w:lang w:val="en-GB"/>
              </w:rPr>
              <w:t>品牌型号</w:t>
            </w:r>
          </w:p>
        </w:tc>
        <w:tc>
          <w:tcPr>
            <w:tcW w:w="803" w:type="pct"/>
            <w:vAlign w:val="center"/>
          </w:tcPr>
          <w:p w14:paraId="7DE5CD19" w14:textId="77777777" w:rsidR="000A26BC" w:rsidRDefault="004F4760">
            <w:pPr>
              <w:pStyle w:val="13"/>
              <w:tabs>
                <w:tab w:val="left" w:pos="1260"/>
              </w:tabs>
              <w:adjustRightInd w:val="0"/>
              <w:snapToGrid w:val="0"/>
              <w:jc w:val="center"/>
              <w:rPr>
                <w:szCs w:val="21"/>
                <w:lang w:val="en-GB"/>
              </w:rPr>
            </w:pPr>
            <w:r>
              <w:rPr>
                <w:szCs w:val="21"/>
                <w:lang w:val="en-GB"/>
              </w:rPr>
              <w:t>制造商</w:t>
            </w:r>
          </w:p>
        </w:tc>
        <w:tc>
          <w:tcPr>
            <w:tcW w:w="963" w:type="pct"/>
            <w:vAlign w:val="center"/>
          </w:tcPr>
          <w:p w14:paraId="73FA40D3" w14:textId="77777777" w:rsidR="000A26BC" w:rsidRDefault="004F4760">
            <w:pPr>
              <w:pStyle w:val="13"/>
              <w:tabs>
                <w:tab w:val="left" w:pos="1260"/>
              </w:tabs>
              <w:adjustRightInd w:val="0"/>
              <w:snapToGrid w:val="0"/>
              <w:jc w:val="center"/>
              <w:rPr>
                <w:szCs w:val="21"/>
                <w:lang w:val="en-GB"/>
              </w:rPr>
            </w:pPr>
            <w:r>
              <w:rPr>
                <w:szCs w:val="21"/>
                <w:lang w:val="en-GB"/>
              </w:rPr>
              <w:t>制造商</w:t>
            </w:r>
          </w:p>
          <w:p w14:paraId="6295CB85" w14:textId="77777777" w:rsidR="000A26BC" w:rsidRDefault="004F4760">
            <w:pPr>
              <w:pStyle w:val="13"/>
              <w:tabs>
                <w:tab w:val="left" w:pos="1260"/>
              </w:tabs>
              <w:adjustRightInd w:val="0"/>
              <w:snapToGrid w:val="0"/>
              <w:jc w:val="center"/>
              <w:rPr>
                <w:szCs w:val="21"/>
                <w:lang w:val="en-GB"/>
              </w:rPr>
            </w:pPr>
            <w:r>
              <w:rPr>
                <w:szCs w:val="21"/>
                <w:lang w:val="en-GB"/>
              </w:rPr>
              <w:t>企业类型</w:t>
            </w:r>
          </w:p>
        </w:tc>
        <w:tc>
          <w:tcPr>
            <w:tcW w:w="863" w:type="pct"/>
            <w:vAlign w:val="center"/>
          </w:tcPr>
          <w:p w14:paraId="27ADAAAC" w14:textId="77777777" w:rsidR="000A26BC" w:rsidRDefault="004F4760">
            <w:pPr>
              <w:pStyle w:val="13"/>
              <w:tabs>
                <w:tab w:val="left" w:pos="1260"/>
              </w:tabs>
              <w:adjustRightInd w:val="0"/>
              <w:snapToGrid w:val="0"/>
              <w:jc w:val="center"/>
              <w:rPr>
                <w:szCs w:val="21"/>
                <w:lang w:val="en-GB"/>
              </w:rPr>
            </w:pPr>
            <w:r>
              <w:rPr>
                <w:szCs w:val="21"/>
                <w:lang w:val="en-GB"/>
              </w:rPr>
              <w:t>金额</w:t>
            </w:r>
          </w:p>
        </w:tc>
      </w:tr>
      <w:tr w:rsidR="000A26BC" w14:paraId="3D2000C0" w14:textId="77777777">
        <w:trPr>
          <w:trHeight w:val="729"/>
          <w:jc w:val="center"/>
        </w:trPr>
        <w:tc>
          <w:tcPr>
            <w:tcW w:w="556" w:type="pct"/>
            <w:vMerge/>
            <w:vAlign w:val="center"/>
          </w:tcPr>
          <w:p w14:paraId="67144374" w14:textId="77777777" w:rsidR="000A26BC" w:rsidRDefault="000A26BC">
            <w:pPr>
              <w:pStyle w:val="13"/>
              <w:tabs>
                <w:tab w:val="left" w:pos="1260"/>
              </w:tabs>
              <w:adjustRightInd w:val="0"/>
              <w:snapToGrid w:val="0"/>
              <w:jc w:val="center"/>
              <w:rPr>
                <w:szCs w:val="21"/>
                <w:lang w:val="en-GB"/>
              </w:rPr>
            </w:pPr>
          </w:p>
        </w:tc>
        <w:tc>
          <w:tcPr>
            <w:tcW w:w="886" w:type="pct"/>
            <w:vAlign w:val="center"/>
          </w:tcPr>
          <w:p w14:paraId="0F6C9F7F" w14:textId="77777777" w:rsidR="000A26BC" w:rsidRDefault="000A26BC">
            <w:pPr>
              <w:pStyle w:val="13"/>
              <w:tabs>
                <w:tab w:val="left" w:pos="1260"/>
              </w:tabs>
              <w:adjustRightInd w:val="0"/>
              <w:snapToGrid w:val="0"/>
              <w:jc w:val="center"/>
              <w:rPr>
                <w:szCs w:val="21"/>
                <w:lang w:val="en-GB"/>
              </w:rPr>
            </w:pPr>
          </w:p>
        </w:tc>
        <w:tc>
          <w:tcPr>
            <w:tcW w:w="929" w:type="pct"/>
            <w:vAlign w:val="center"/>
          </w:tcPr>
          <w:p w14:paraId="552F8342" w14:textId="77777777" w:rsidR="000A26BC" w:rsidRDefault="000A26BC">
            <w:pPr>
              <w:pStyle w:val="13"/>
              <w:tabs>
                <w:tab w:val="left" w:pos="1260"/>
              </w:tabs>
              <w:adjustRightInd w:val="0"/>
              <w:snapToGrid w:val="0"/>
              <w:jc w:val="center"/>
              <w:rPr>
                <w:szCs w:val="21"/>
                <w:lang w:val="en-GB"/>
              </w:rPr>
            </w:pPr>
          </w:p>
        </w:tc>
        <w:tc>
          <w:tcPr>
            <w:tcW w:w="803" w:type="pct"/>
            <w:vAlign w:val="center"/>
          </w:tcPr>
          <w:p w14:paraId="1ACB56B1" w14:textId="77777777" w:rsidR="000A26BC" w:rsidRDefault="000A26BC">
            <w:pPr>
              <w:pStyle w:val="13"/>
              <w:tabs>
                <w:tab w:val="left" w:pos="1260"/>
              </w:tabs>
              <w:adjustRightInd w:val="0"/>
              <w:snapToGrid w:val="0"/>
              <w:jc w:val="center"/>
              <w:rPr>
                <w:szCs w:val="21"/>
                <w:lang w:val="en-GB"/>
              </w:rPr>
            </w:pPr>
          </w:p>
        </w:tc>
        <w:tc>
          <w:tcPr>
            <w:tcW w:w="963" w:type="pct"/>
          </w:tcPr>
          <w:p w14:paraId="05C9845E" w14:textId="77777777" w:rsidR="000A26BC" w:rsidRDefault="004F476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vAlign w:val="center"/>
          </w:tcPr>
          <w:p w14:paraId="1EE7C93E" w14:textId="77777777" w:rsidR="000A26BC" w:rsidRDefault="000A26BC">
            <w:pPr>
              <w:pStyle w:val="13"/>
              <w:tabs>
                <w:tab w:val="left" w:pos="1260"/>
              </w:tabs>
              <w:adjustRightInd w:val="0"/>
              <w:snapToGrid w:val="0"/>
              <w:jc w:val="center"/>
              <w:rPr>
                <w:szCs w:val="21"/>
                <w:lang w:val="en-GB"/>
              </w:rPr>
            </w:pPr>
          </w:p>
        </w:tc>
      </w:tr>
      <w:tr w:rsidR="000A26BC" w14:paraId="72A73FB4" w14:textId="77777777">
        <w:trPr>
          <w:trHeight w:val="729"/>
          <w:jc w:val="center"/>
        </w:trPr>
        <w:tc>
          <w:tcPr>
            <w:tcW w:w="556" w:type="pct"/>
            <w:vMerge/>
            <w:vAlign w:val="center"/>
          </w:tcPr>
          <w:p w14:paraId="0FC9AC8E" w14:textId="77777777" w:rsidR="000A26BC" w:rsidRDefault="000A26BC">
            <w:pPr>
              <w:pStyle w:val="13"/>
              <w:tabs>
                <w:tab w:val="left" w:pos="1260"/>
              </w:tabs>
              <w:adjustRightInd w:val="0"/>
              <w:snapToGrid w:val="0"/>
              <w:jc w:val="center"/>
              <w:rPr>
                <w:szCs w:val="21"/>
                <w:lang w:val="en-GB"/>
              </w:rPr>
            </w:pPr>
          </w:p>
        </w:tc>
        <w:tc>
          <w:tcPr>
            <w:tcW w:w="886" w:type="pct"/>
            <w:vAlign w:val="center"/>
          </w:tcPr>
          <w:p w14:paraId="46ED7F27" w14:textId="77777777" w:rsidR="000A26BC" w:rsidRDefault="000A26BC">
            <w:pPr>
              <w:pStyle w:val="13"/>
              <w:tabs>
                <w:tab w:val="left" w:pos="1260"/>
              </w:tabs>
              <w:adjustRightInd w:val="0"/>
              <w:snapToGrid w:val="0"/>
              <w:jc w:val="center"/>
              <w:rPr>
                <w:szCs w:val="21"/>
                <w:lang w:val="en-GB"/>
              </w:rPr>
            </w:pPr>
          </w:p>
        </w:tc>
        <w:tc>
          <w:tcPr>
            <w:tcW w:w="929" w:type="pct"/>
            <w:vAlign w:val="center"/>
          </w:tcPr>
          <w:p w14:paraId="2033E485" w14:textId="77777777" w:rsidR="000A26BC" w:rsidRDefault="000A26BC">
            <w:pPr>
              <w:pStyle w:val="13"/>
              <w:tabs>
                <w:tab w:val="left" w:pos="1260"/>
              </w:tabs>
              <w:adjustRightInd w:val="0"/>
              <w:snapToGrid w:val="0"/>
              <w:jc w:val="center"/>
              <w:rPr>
                <w:szCs w:val="21"/>
                <w:lang w:val="en-GB"/>
              </w:rPr>
            </w:pPr>
          </w:p>
        </w:tc>
        <w:tc>
          <w:tcPr>
            <w:tcW w:w="803" w:type="pct"/>
            <w:vAlign w:val="center"/>
          </w:tcPr>
          <w:p w14:paraId="01D284A2" w14:textId="77777777" w:rsidR="000A26BC" w:rsidRDefault="000A26BC">
            <w:pPr>
              <w:pStyle w:val="13"/>
              <w:tabs>
                <w:tab w:val="left" w:pos="1260"/>
              </w:tabs>
              <w:adjustRightInd w:val="0"/>
              <w:snapToGrid w:val="0"/>
              <w:jc w:val="center"/>
              <w:rPr>
                <w:szCs w:val="21"/>
                <w:lang w:val="en-GB"/>
              </w:rPr>
            </w:pPr>
          </w:p>
        </w:tc>
        <w:tc>
          <w:tcPr>
            <w:tcW w:w="963" w:type="pct"/>
          </w:tcPr>
          <w:p w14:paraId="0436E4D1" w14:textId="77777777" w:rsidR="000A26BC" w:rsidRDefault="004F476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vAlign w:val="center"/>
          </w:tcPr>
          <w:p w14:paraId="48F4CE9D" w14:textId="77777777" w:rsidR="000A26BC" w:rsidRDefault="000A26BC">
            <w:pPr>
              <w:pStyle w:val="13"/>
              <w:tabs>
                <w:tab w:val="left" w:pos="1260"/>
              </w:tabs>
              <w:adjustRightInd w:val="0"/>
              <w:snapToGrid w:val="0"/>
              <w:jc w:val="center"/>
              <w:rPr>
                <w:szCs w:val="21"/>
                <w:lang w:val="en-GB"/>
              </w:rPr>
            </w:pPr>
          </w:p>
        </w:tc>
      </w:tr>
      <w:tr w:rsidR="000A26BC" w14:paraId="4B8D2EED" w14:textId="77777777">
        <w:trPr>
          <w:trHeight w:val="729"/>
          <w:jc w:val="center"/>
        </w:trPr>
        <w:tc>
          <w:tcPr>
            <w:tcW w:w="556" w:type="pct"/>
            <w:vMerge/>
            <w:vAlign w:val="center"/>
          </w:tcPr>
          <w:p w14:paraId="1543D5C7" w14:textId="77777777" w:rsidR="000A26BC" w:rsidRDefault="000A26BC">
            <w:pPr>
              <w:pStyle w:val="13"/>
              <w:tabs>
                <w:tab w:val="left" w:pos="1260"/>
              </w:tabs>
              <w:adjustRightInd w:val="0"/>
              <w:snapToGrid w:val="0"/>
              <w:jc w:val="center"/>
              <w:rPr>
                <w:szCs w:val="21"/>
                <w:lang w:val="en-GB"/>
              </w:rPr>
            </w:pPr>
          </w:p>
        </w:tc>
        <w:tc>
          <w:tcPr>
            <w:tcW w:w="886" w:type="pct"/>
            <w:vAlign w:val="center"/>
          </w:tcPr>
          <w:p w14:paraId="666CF0A8" w14:textId="77777777" w:rsidR="000A26BC" w:rsidRDefault="000A26BC">
            <w:pPr>
              <w:pStyle w:val="13"/>
              <w:tabs>
                <w:tab w:val="left" w:pos="1260"/>
              </w:tabs>
              <w:adjustRightInd w:val="0"/>
              <w:snapToGrid w:val="0"/>
              <w:jc w:val="center"/>
              <w:rPr>
                <w:szCs w:val="21"/>
                <w:lang w:val="en-GB"/>
              </w:rPr>
            </w:pPr>
          </w:p>
        </w:tc>
        <w:tc>
          <w:tcPr>
            <w:tcW w:w="929" w:type="pct"/>
            <w:vAlign w:val="center"/>
          </w:tcPr>
          <w:p w14:paraId="7C59542A" w14:textId="77777777" w:rsidR="000A26BC" w:rsidRDefault="000A26BC">
            <w:pPr>
              <w:pStyle w:val="13"/>
              <w:tabs>
                <w:tab w:val="left" w:pos="1260"/>
              </w:tabs>
              <w:adjustRightInd w:val="0"/>
              <w:snapToGrid w:val="0"/>
              <w:jc w:val="center"/>
              <w:rPr>
                <w:szCs w:val="21"/>
                <w:lang w:val="en-GB"/>
              </w:rPr>
            </w:pPr>
          </w:p>
        </w:tc>
        <w:tc>
          <w:tcPr>
            <w:tcW w:w="803" w:type="pct"/>
            <w:vAlign w:val="center"/>
          </w:tcPr>
          <w:p w14:paraId="09FEC81F" w14:textId="77777777" w:rsidR="000A26BC" w:rsidRDefault="000A26BC">
            <w:pPr>
              <w:pStyle w:val="13"/>
              <w:tabs>
                <w:tab w:val="left" w:pos="1260"/>
              </w:tabs>
              <w:adjustRightInd w:val="0"/>
              <w:snapToGrid w:val="0"/>
              <w:jc w:val="center"/>
              <w:rPr>
                <w:szCs w:val="21"/>
                <w:lang w:val="en-GB"/>
              </w:rPr>
            </w:pPr>
          </w:p>
        </w:tc>
        <w:tc>
          <w:tcPr>
            <w:tcW w:w="963" w:type="pct"/>
          </w:tcPr>
          <w:p w14:paraId="0E50004B" w14:textId="77777777" w:rsidR="000A26BC" w:rsidRDefault="004F476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vAlign w:val="center"/>
          </w:tcPr>
          <w:p w14:paraId="2E27E51C" w14:textId="77777777" w:rsidR="000A26BC" w:rsidRDefault="000A26BC">
            <w:pPr>
              <w:pStyle w:val="13"/>
              <w:tabs>
                <w:tab w:val="left" w:pos="1260"/>
              </w:tabs>
              <w:adjustRightInd w:val="0"/>
              <w:snapToGrid w:val="0"/>
              <w:jc w:val="center"/>
              <w:rPr>
                <w:szCs w:val="21"/>
                <w:lang w:val="en-GB"/>
              </w:rPr>
            </w:pPr>
          </w:p>
        </w:tc>
      </w:tr>
      <w:tr w:rsidR="000A26BC" w14:paraId="313A8F92" w14:textId="77777777">
        <w:trPr>
          <w:trHeight w:val="729"/>
          <w:jc w:val="center"/>
        </w:trPr>
        <w:tc>
          <w:tcPr>
            <w:tcW w:w="556" w:type="pct"/>
            <w:vMerge/>
            <w:vAlign w:val="center"/>
          </w:tcPr>
          <w:p w14:paraId="024E0614" w14:textId="77777777" w:rsidR="000A26BC" w:rsidRDefault="000A26BC">
            <w:pPr>
              <w:pStyle w:val="13"/>
              <w:tabs>
                <w:tab w:val="left" w:pos="1260"/>
              </w:tabs>
              <w:adjustRightInd w:val="0"/>
              <w:snapToGrid w:val="0"/>
              <w:jc w:val="center"/>
              <w:rPr>
                <w:szCs w:val="21"/>
                <w:lang w:val="en-GB"/>
              </w:rPr>
            </w:pPr>
          </w:p>
        </w:tc>
        <w:tc>
          <w:tcPr>
            <w:tcW w:w="886" w:type="pct"/>
            <w:vAlign w:val="center"/>
          </w:tcPr>
          <w:p w14:paraId="064BE7CA" w14:textId="77777777" w:rsidR="000A26BC" w:rsidRDefault="000A26BC">
            <w:pPr>
              <w:pStyle w:val="13"/>
              <w:tabs>
                <w:tab w:val="left" w:pos="1260"/>
              </w:tabs>
              <w:adjustRightInd w:val="0"/>
              <w:snapToGrid w:val="0"/>
              <w:jc w:val="center"/>
              <w:rPr>
                <w:szCs w:val="21"/>
                <w:lang w:val="en-GB"/>
              </w:rPr>
            </w:pPr>
          </w:p>
        </w:tc>
        <w:tc>
          <w:tcPr>
            <w:tcW w:w="929" w:type="pct"/>
            <w:vAlign w:val="center"/>
          </w:tcPr>
          <w:p w14:paraId="2907DE8B" w14:textId="77777777" w:rsidR="000A26BC" w:rsidRDefault="000A26BC">
            <w:pPr>
              <w:pStyle w:val="13"/>
              <w:tabs>
                <w:tab w:val="left" w:pos="1260"/>
              </w:tabs>
              <w:adjustRightInd w:val="0"/>
              <w:snapToGrid w:val="0"/>
              <w:jc w:val="center"/>
              <w:rPr>
                <w:szCs w:val="21"/>
                <w:lang w:val="en-GB"/>
              </w:rPr>
            </w:pPr>
          </w:p>
        </w:tc>
        <w:tc>
          <w:tcPr>
            <w:tcW w:w="803" w:type="pct"/>
            <w:vAlign w:val="center"/>
          </w:tcPr>
          <w:p w14:paraId="2DF140C5" w14:textId="77777777" w:rsidR="000A26BC" w:rsidRDefault="000A26BC">
            <w:pPr>
              <w:pStyle w:val="13"/>
              <w:tabs>
                <w:tab w:val="left" w:pos="1260"/>
              </w:tabs>
              <w:adjustRightInd w:val="0"/>
              <w:snapToGrid w:val="0"/>
              <w:jc w:val="center"/>
              <w:rPr>
                <w:szCs w:val="21"/>
                <w:lang w:val="en-GB"/>
              </w:rPr>
            </w:pPr>
          </w:p>
        </w:tc>
        <w:tc>
          <w:tcPr>
            <w:tcW w:w="963" w:type="pct"/>
          </w:tcPr>
          <w:p w14:paraId="1B4E9EB2" w14:textId="77777777" w:rsidR="000A26BC" w:rsidRDefault="004F476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vAlign w:val="center"/>
          </w:tcPr>
          <w:p w14:paraId="322ADBAF" w14:textId="77777777" w:rsidR="000A26BC" w:rsidRDefault="000A26BC">
            <w:pPr>
              <w:pStyle w:val="13"/>
              <w:tabs>
                <w:tab w:val="left" w:pos="1260"/>
              </w:tabs>
              <w:adjustRightInd w:val="0"/>
              <w:snapToGrid w:val="0"/>
              <w:jc w:val="center"/>
              <w:rPr>
                <w:szCs w:val="21"/>
                <w:lang w:val="en-GB"/>
              </w:rPr>
            </w:pPr>
          </w:p>
        </w:tc>
      </w:tr>
      <w:tr w:rsidR="000A26BC" w14:paraId="641B08E2" w14:textId="77777777">
        <w:trPr>
          <w:trHeight w:val="729"/>
          <w:jc w:val="center"/>
        </w:trPr>
        <w:tc>
          <w:tcPr>
            <w:tcW w:w="556" w:type="pct"/>
            <w:vMerge/>
            <w:vAlign w:val="center"/>
          </w:tcPr>
          <w:p w14:paraId="2EA29EB5" w14:textId="77777777" w:rsidR="000A26BC" w:rsidRDefault="000A26BC">
            <w:pPr>
              <w:pStyle w:val="13"/>
              <w:tabs>
                <w:tab w:val="left" w:pos="1260"/>
              </w:tabs>
              <w:adjustRightInd w:val="0"/>
              <w:snapToGrid w:val="0"/>
              <w:jc w:val="center"/>
              <w:rPr>
                <w:szCs w:val="21"/>
                <w:lang w:val="en-GB"/>
              </w:rPr>
            </w:pPr>
          </w:p>
        </w:tc>
        <w:tc>
          <w:tcPr>
            <w:tcW w:w="886" w:type="pct"/>
            <w:vAlign w:val="center"/>
          </w:tcPr>
          <w:p w14:paraId="2FAF4C9A" w14:textId="77777777" w:rsidR="000A26BC" w:rsidRDefault="000A26BC">
            <w:pPr>
              <w:pStyle w:val="13"/>
              <w:tabs>
                <w:tab w:val="left" w:pos="1260"/>
              </w:tabs>
              <w:adjustRightInd w:val="0"/>
              <w:snapToGrid w:val="0"/>
              <w:jc w:val="center"/>
              <w:rPr>
                <w:szCs w:val="21"/>
                <w:lang w:val="en-GB"/>
              </w:rPr>
            </w:pPr>
          </w:p>
        </w:tc>
        <w:tc>
          <w:tcPr>
            <w:tcW w:w="929" w:type="pct"/>
            <w:vAlign w:val="center"/>
          </w:tcPr>
          <w:p w14:paraId="731A6CAC" w14:textId="77777777" w:rsidR="000A26BC" w:rsidRDefault="000A26BC">
            <w:pPr>
              <w:pStyle w:val="13"/>
              <w:tabs>
                <w:tab w:val="left" w:pos="1260"/>
              </w:tabs>
              <w:adjustRightInd w:val="0"/>
              <w:snapToGrid w:val="0"/>
              <w:jc w:val="center"/>
              <w:rPr>
                <w:szCs w:val="21"/>
                <w:lang w:val="en-GB"/>
              </w:rPr>
            </w:pPr>
          </w:p>
        </w:tc>
        <w:tc>
          <w:tcPr>
            <w:tcW w:w="803" w:type="pct"/>
            <w:vAlign w:val="center"/>
          </w:tcPr>
          <w:p w14:paraId="57C7F7EF" w14:textId="77777777" w:rsidR="000A26BC" w:rsidRDefault="000A26BC">
            <w:pPr>
              <w:pStyle w:val="13"/>
              <w:tabs>
                <w:tab w:val="left" w:pos="1260"/>
              </w:tabs>
              <w:adjustRightInd w:val="0"/>
              <w:snapToGrid w:val="0"/>
              <w:jc w:val="center"/>
              <w:rPr>
                <w:szCs w:val="21"/>
                <w:lang w:val="en-GB"/>
              </w:rPr>
            </w:pPr>
          </w:p>
        </w:tc>
        <w:tc>
          <w:tcPr>
            <w:tcW w:w="963" w:type="pct"/>
            <w:vAlign w:val="center"/>
          </w:tcPr>
          <w:p w14:paraId="2D7F6E35" w14:textId="77777777" w:rsidR="000A26BC" w:rsidRDefault="000A26BC">
            <w:pPr>
              <w:pStyle w:val="13"/>
              <w:tabs>
                <w:tab w:val="left" w:pos="1260"/>
              </w:tabs>
              <w:adjustRightInd w:val="0"/>
              <w:snapToGrid w:val="0"/>
              <w:jc w:val="center"/>
              <w:rPr>
                <w:szCs w:val="21"/>
                <w:lang w:val="en-GB"/>
              </w:rPr>
            </w:pPr>
          </w:p>
        </w:tc>
        <w:tc>
          <w:tcPr>
            <w:tcW w:w="863" w:type="pct"/>
            <w:vAlign w:val="center"/>
          </w:tcPr>
          <w:p w14:paraId="0CB3ADB1" w14:textId="77777777" w:rsidR="000A26BC" w:rsidRDefault="000A26BC">
            <w:pPr>
              <w:pStyle w:val="13"/>
              <w:tabs>
                <w:tab w:val="left" w:pos="1260"/>
              </w:tabs>
              <w:adjustRightInd w:val="0"/>
              <w:snapToGrid w:val="0"/>
              <w:jc w:val="center"/>
              <w:rPr>
                <w:szCs w:val="21"/>
                <w:lang w:val="en-GB"/>
              </w:rPr>
            </w:pPr>
          </w:p>
        </w:tc>
      </w:tr>
      <w:tr w:rsidR="000A26BC" w14:paraId="034C1E75" w14:textId="77777777">
        <w:trPr>
          <w:trHeight w:val="729"/>
          <w:jc w:val="center"/>
        </w:trPr>
        <w:tc>
          <w:tcPr>
            <w:tcW w:w="556" w:type="pct"/>
            <w:vMerge/>
            <w:vAlign w:val="center"/>
          </w:tcPr>
          <w:p w14:paraId="7C30BF08" w14:textId="77777777" w:rsidR="000A26BC" w:rsidRDefault="000A26BC">
            <w:pPr>
              <w:pStyle w:val="13"/>
              <w:tabs>
                <w:tab w:val="left" w:pos="1260"/>
              </w:tabs>
              <w:adjustRightInd w:val="0"/>
              <w:snapToGrid w:val="0"/>
              <w:jc w:val="center"/>
              <w:rPr>
                <w:szCs w:val="21"/>
                <w:lang w:val="en-GB"/>
              </w:rPr>
            </w:pPr>
          </w:p>
        </w:tc>
        <w:tc>
          <w:tcPr>
            <w:tcW w:w="886" w:type="pct"/>
            <w:vAlign w:val="center"/>
          </w:tcPr>
          <w:p w14:paraId="751D9C8D" w14:textId="77777777" w:rsidR="000A26BC" w:rsidRDefault="000A26BC">
            <w:pPr>
              <w:pStyle w:val="13"/>
              <w:tabs>
                <w:tab w:val="left" w:pos="1260"/>
              </w:tabs>
              <w:adjustRightInd w:val="0"/>
              <w:snapToGrid w:val="0"/>
              <w:jc w:val="center"/>
              <w:rPr>
                <w:szCs w:val="21"/>
                <w:lang w:val="en-GB"/>
              </w:rPr>
            </w:pPr>
          </w:p>
        </w:tc>
        <w:tc>
          <w:tcPr>
            <w:tcW w:w="929" w:type="pct"/>
            <w:vAlign w:val="center"/>
          </w:tcPr>
          <w:p w14:paraId="0C0BB6CD" w14:textId="77777777" w:rsidR="000A26BC" w:rsidRDefault="000A26BC">
            <w:pPr>
              <w:pStyle w:val="13"/>
              <w:tabs>
                <w:tab w:val="left" w:pos="1260"/>
              </w:tabs>
              <w:adjustRightInd w:val="0"/>
              <w:snapToGrid w:val="0"/>
              <w:jc w:val="center"/>
              <w:rPr>
                <w:szCs w:val="21"/>
                <w:lang w:val="en-GB"/>
              </w:rPr>
            </w:pPr>
          </w:p>
        </w:tc>
        <w:tc>
          <w:tcPr>
            <w:tcW w:w="803" w:type="pct"/>
            <w:vAlign w:val="center"/>
          </w:tcPr>
          <w:p w14:paraId="38708767" w14:textId="77777777" w:rsidR="000A26BC" w:rsidRDefault="000A26BC">
            <w:pPr>
              <w:pStyle w:val="13"/>
              <w:tabs>
                <w:tab w:val="left" w:pos="1260"/>
              </w:tabs>
              <w:adjustRightInd w:val="0"/>
              <w:snapToGrid w:val="0"/>
              <w:jc w:val="center"/>
              <w:rPr>
                <w:szCs w:val="21"/>
                <w:lang w:val="en-GB"/>
              </w:rPr>
            </w:pPr>
          </w:p>
        </w:tc>
        <w:tc>
          <w:tcPr>
            <w:tcW w:w="963" w:type="pct"/>
            <w:vAlign w:val="center"/>
          </w:tcPr>
          <w:p w14:paraId="50074558" w14:textId="77777777" w:rsidR="000A26BC" w:rsidRDefault="000A26BC">
            <w:pPr>
              <w:pStyle w:val="13"/>
              <w:tabs>
                <w:tab w:val="left" w:pos="1260"/>
              </w:tabs>
              <w:adjustRightInd w:val="0"/>
              <w:snapToGrid w:val="0"/>
              <w:jc w:val="center"/>
              <w:rPr>
                <w:szCs w:val="21"/>
                <w:lang w:val="en-GB"/>
              </w:rPr>
            </w:pPr>
          </w:p>
        </w:tc>
        <w:tc>
          <w:tcPr>
            <w:tcW w:w="863" w:type="pct"/>
            <w:vAlign w:val="center"/>
          </w:tcPr>
          <w:p w14:paraId="41FC3362" w14:textId="77777777" w:rsidR="000A26BC" w:rsidRDefault="000A26BC">
            <w:pPr>
              <w:pStyle w:val="13"/>
              <w:tabs>
                <w:tab w:val="left" w:pos="1260"/>
              </w:tabs>
              <w:adjustRightInd w:val="0"/>
              <w:snapToGrid w:val="0"/>
              <w:jc w:val="center"/>
              <w:rPr>
                <w:szCs w:val="21"/>
                <w:lang w:val="en-GB"/>
              </w:rPr>
            </w:pPr>
          </w:p>
        </w:tc>
      </w:tr>
      <w:tr w:rsidR="000A26BC" w14:paraId="259AFC41" w14:textId="77777777">
        <w:trPr>
          <w:trHeight w:val="729"/>
          <w:jc w:val="center"/>
        </w:trPr>
        <w:tc>
          <w:tcPr>
            <w:tcW w:w="556" w:type="pct"/>
            <w:vMerge/>
            <w:vAlign w:val="center"/>
          </w:tcPr>
          <w:p w14:paraId="1A39188B" w14:textId="77777777" w:rsidR="000A26BC" w:rsidRDefault="000A26BC">
            <w:pPr>
              <w:pStyle w:val="13"/>
              <w:tabs>
                <w:tab w:val="left" w:pos="1260"/>
              </w:tabs>
              <w:adjustRightInd w:val="0"/>
              <w:snapToGrid w:val="0"/>
              <w:jc w:val="center"/>
              <w:rPr>
                <w:szCs w:val="21"/>
                <w:lang w:val="en-GB"/>
              </w:rPr>
            </w:pPr>
          </w:p>
        </w:tc>
        <w:tc>
          <w:tcPr>
            <w:tcW w:w="3581" w:type="pct"/>
            <w:gridSpan w:val="4"/>
            <w:vAlign w:val="center"/>
          </w:tcPr>
          <w:p w14:paraId="1B6F3C28" w14:textId="77777777" w:rsidR="000A26BC" w:rsidRDefault="004F4760">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vAlign w:val="center"/>
          </w:tcPr>
          <w:p w14:paraId="156382BB" w14:textId="77777777" w:rsidR="000A26BC" w:rsidRDefault="004F476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0A26BC" w14:paraId="33878BF7" w14:textId="77777777">
        <w:trPr>
          <w:trHeight w:val="671"/>
          <w:jc w:val="center"/>
        </w:trPr>
        <w:tc>
          <w:tcPr>
            <w:tcW w:w="556" w:type="pct"/>
            <w:vMerge/>
            <w:vAlign w:val="center"/>
          </w:tcPr>
          <w:p w14:paraId="45CC058E" w14:textId="77777777" w:rsidR="000A26BC" w:rsidRDefault="000A26BC">
            <w:pPr>
              <w:pStyle w:val="13"/>
              <w:tabs>
                <w:tab w:val="left" w:pos="1260"/>
              </w:tabs>
              <w:adjustRightInd w:val="0"/>
              <w:snapToGrid w:val="0"/>
              <w:jc w:val="center"/>
              <w:rPr>
                <w:szCs w:val="21"/>
                <w:lang w:val="en-GB"/>
              </w:rPr>
            </w:pPr>
          </w:p>
        </w:tc>
        <w:tc>
          <w:tcPr>
            <w:tcW w:w="3581" w:type="pct"/>
            <w:gridSpan w:val="4"/>
            <w:vAlign w:val="center"/>
          </w:tcPr>
          <w:p w14:paraId="3EFDFE6A" w14:textId="77777777" w:rsidR="000A26BC" w:rsidRDefault="004F4760">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vAlign w:val="center"/>
          </w:tcPr>
          <w:p w14:paraId="3115FC94" w14:textId="77777777" w:rsidR="000A26BC" w:rsidRDefault="004F476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0A26BC" w14:paraId="63343D79" w14:textId="77777777">
        <w:trPr>
          <w:trHeight w:val="729"/>
          <w:jc w:val="center"/>
        </w:trPr>
        <w:tc>
          <w:tcPr>
            <w:tcW w:w="556" w:type="pct"/>
            <w:vAlign w:val="center"/>
          </w:tcPr>
          <w:p w14:paraId="7211402B" w14:textId="77777777" w:rsidR="000A26BC" w:rsidRDefault="004F4760">
            <w:pPr>
              <w:pStyle w:val="13"/>
              <w:tabs>
                <w:tab w:val="left" w:pos="1260"/>
              </w:tabs>
              <w:adjustRightInd w:val="0"/>
              <w:snapToGrid w:val="0"/>
              <w:jc w:val="center"/>
              <w:rPr>
                <w:szCs w:val="21"/>
                <w:lang w:val="en-GB"/>
              </w:rPr>
            </w:pPr>
            <w:r>
              <w:rPr>
                <w:szCs w:val="21"/>
                <w:lang w:val="en-GB"/>
              </w:rPr>
              <w:t>中小企业</w:t>
            </w:r>
          </w:p>
        </w:tc>
        <w:tc>
          <w:tcPr>
            <w:tcW w:w="4444" w:type="pct"/>
            <w:gridSpan w:val="5"/>
            <w:vAlign w:val="center"/>
          </w:tcPr>
          <w:p w14:paraId="1AD7AFBA" w14:textId="77777777" w:rsidR="000A26BC" w:rsidRDefault="004F4760">
            <w:pPr>
              <w:pStyle w:val="13"/>
              <w:tabs>
                <w:tab w:val="left" w:pos="1260"/>
              </w:tabs>
              <w:adjustRightInd w:val="0"/>
              <w:snapToGrid w:val="0"/>
              <w:rPr>
                <w:szCs w:val="21"/>
              </w:rPr>
            </w:pPr>
            <w:r>
              <w:rPr>
                <w:szCs w:val="21"/>
              </w:rPr>
              <w:t>如属于中小企业，须提供《中小企业声明函》。</w:t>
            </w:r>
          </w:p>
          <w:p w14:paraId="5F7D4105" w14:textId="77777777" w:rsidR="000A26BC" w:rsidRDefault="004F4760">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0A26BC" w14:paraId="641F146E" w14:textId="77777777">
        <w:trPr>
          <w:trHeight w:val="729"/>
          <w:jc w:val="center"/>
        </w:trPr>
        <w:tc>
          <w:tcPr>
            <w:tcW w:w="556" w:type="pct"/>
            <w:vAlign w:val="center"/>
          </w:tcPr>
          <w:p w14:paraId="662730EF" w14:textId="77777777" w:rsidR="000A26BC" w:rsidRDefault="004F4760">
            <w:pPr>
              <w:pStyle w:val="13"/>
              <w:tabs>
                <w:tab w:val="left" w:pos="1260"/>
              </w:tabs>
              <w:adjustRightInd w:val="0"/>
              <w:snapToGrid w:val="0"/>
              <w:jc w:val="center"/>
              <w:rPr>
                <w:szCs w:val="21"/>
                <w:lang w:val="en-GB"/>
              </w:rPr>
            </w:pPr>
            <w:r>
              <w:rPr>
                <w:szCs w:val="21"/>
                <w:lang w:val="en-GB"/>
              </w:rPr>
              <w:t>监狱企业</w:t>
            </w:r>
          </w:p>
        </w:tc>
        <w:tc>
          <w:tcPr>
            <w:tcW w:w="4444" w:type="pct"/>
            <w:gridSpan w:val="5"/>
            <w:vAlign w:val="center"/>
          </w:tcPr>
          <w:p w14:paraId="088D22D6" w14:textId="77777777" w:rsidR="000A26BC" w:rsidRDefault="004F4760">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14:paraId="297E0F56" w14:textId="77777777" w:rsidR="000A26BC" w:rsidRDefault="004F4760">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0A26BC" w14:paraId="616C93AE" w14:textId="77777777">
        <w:trPr>
          <w:trHeight w:val="729"/>
          <w:jc w:val="center"/>
        </w:trPr>
        <w:tc>
          <w:tcPr>
            <w:tcW w:w="556" w:type="pct"/>
            <w:vAlign w:val="center"/>
          </w:tcPr>
          <w:p w14:paraId="175FB706" w14:textId="77777777" w:rsidR="000A26BC" w:rsidRDefault="004F4760">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vAlign w:val="center"/>
          </w:tcPr>
          <w:p w14:paraId="4DFD2CB5" w14:textId="77777777" w:rsidR="000A26BC" w:rsidRDefault="004F4760">
            <w:pPr>
              <w:pStyle w:val="13"/>
              <w:tabs>
                <w:tab w:val="left" w:pos="1260"/>
              </w:tabs>
              <w:adjustRightInd w:val="0"/>
              <w:snapToGrid w:val="0"/>
              <w:rPr>
                <w:szCs w:val="21"/>
              </w:rPr>
            </w:pPr>
            <w:r>
              <w:rPr>
                <w:szCs w:val="21"/>
              </w:rPr>
              <w:t>如属于残疾人福利性单位，须提供《残疾人福利性单位声明函》。</w:t>
            </w:r>
          </w:p>
          <w:p w14:paraId="04A8F932" w14:textId="77777777" w:rsidR="000A26BC" w:rsidRDefault="004F4760">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bl>
    <w:p w14:paraId="1D6A73F9" w14:textId="77777777" w:rsidR="000A26BC" w:rsidRDefault="000A26BC">
      <w:pPr>
        <w:spacing w:line="360" w:lineRule="auto"/>
        <w:ind w:firstLineChars="200" w:firstLine="446"/>
        <w:outlineLvl w:val="0"/>
        <w:rPr>
          <w:sz w:val="24"/>
          <w:szCs w:val="24"/>
        </w:rPr>
      </w:pPr>
    </w:p>
    <w:p w14:paraId="17EFD14E" w14:textId="77777777" w:rsidR="000A26BC" w:rsidRDefault="004F4760">
      <w:pPr>
        <w:spacing w:line="360" w:lineRule="auto"/>
        <w:ind w:firstLineChars="1700" w:firstLine="3794"/>
        <w:rPr>
          <w:sz w:val="24"/>
        </w:rPr>
      </w:pPr>
      <w:r>
        <w:rPr>
          <w:sz w:val="24"/>
        </w:rPr>
        <w:t>投标人名称：</w:t>
      </w:r>
    </w:p>
    <w:p w14:paraId="663D5980" w14:textId="77777777" w:rsidR="000A26BC" w:rsidRDefault="000A26BC">
      <w:pPr>
        <w:spacing w:line="360" w:lineRule="auto"/>
        <w:ind w:firstLineChars="1700" w:firstLine="3794"/>
        <w:rPr>
          <w:sz w:val="24"/>
        </w:rPr>
      </w:pPr>
    </w:p>
    <w:p w14:paraId="5A9F7E3B" w14:textId="77777777" w:rsidR="000A26BC" w:rsidRDefault="004F476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3BA8B81" w14:textId="77777777" w:rsidR="000A26BC" w:rsidRDefault="000A26BC">
      <w:pPr>
        <w:spacing w:line="360" w:lineRule="auto"/>
        <w:ind w:firstLineChars="200" w:firstLine="446"/>
        <w:outlineLvl w:val="0"/>
        <w:rPr>
          <w:sz w:val="24"/>
        </w:rPr>
      </w:pPr>
    </w:p>
    <w:p w14:paraId="1686A730" w14:textId="77777777" w:rsidR="000A26BC" w:rsidRDefault="000A26BC">
      <w:pPr>
        <w:spacing w:line="560" w:lineRule="exact"/>
        <w:jc w:val="center"/>
        <w:rPr>
          <w:sz w:val="24"/>
        </w:rPr>
      </w:pPr>
    </w:p>
    <w:p w14:paraId="46C88F50" w14:textId="77777777" w:rsidR="000A26BC" w:rsidRDefault="000A26BC">
      <w:pPr>
        <w:spacing w:line="560" w:lineRule="exact"/>
        <w:jc w:val="center"/>
        <w:rPr>
          <w:sz w:val="24"/>
        </w:rPr>
      </w:pPr>
    </w:p>
    <w:p w14:paraId="172ED6B8" w14:textId="77777777" w:rsidR="000A26BC" w:rsidRDefault="004F4760">
      <w:pPr>
        <w:spacing w:line="560" w:lineRule="exact"/>
        <w:jc w:val="center"/>
        <w:rPr>
          <w:sz w:val="24"/>
        </w:rPr>
      </w:pPr>
      <w:r>
        <w:rPr>
          <w:sz w:val="24"/>
        </w:rPr>
        <w:br w:type="page"/>
      </w:r>
    </w:p>
    <w:p w14:paraId="7AEFFE79" w14:textId="77777777" w:rsidR="000A26BC" w:rsidRDefault="004F4760">
      <w:pPr>
        <w:tabs>
          <w:tab w:val="left" w:pos="360"/>
        </w:tabs>
        <w:spacing w:line="360" w:lineRule="auto"/>
        <w:rPr>
          <w:b/>
          <w:sz w:val="24"/>
        </w:rPr>
      </w:pPr>
      <w:r>
        <w:rPr>
          <w:rFonts w:hint="eastAsia"/>
          <w:b/>
          <w:sz w:val="24"/>
        </w:rPr>
        <w:lastRenderedPageBreak/>
        <w:t>附件</w:t>
      </w:r>
      <w:r>
        <w:rPr>
          <w:rFonts w:hint="eastAsia"/>
          <w:b/>
          <w:sz w:val="24"/>
        </w:rPr>
        <w:t>12</w:t>
      </w:r>
    </w:p>
    <w:p w14:paraId="6402598C" w14:textId="77777777" w:rsidR="000A26BC" w:rsidRDefault="004F4760">
      <w:pPr>
        <w:autoSpaceDN w:val="0"/>
        <w:spacing w:line="360" w:lineRule="auto"/>
        <w:jc w:val="center"/>
        <w:rPr>
          <w:b/>
          <w:bCs/>
          <w:sz w:val="24"/>
        </w:rPr>
      </w:pPr>
      <w:r>
        <w:rPr>
          <w:b/>
          <w:bCs/>
          <w:sz w:val="24"/>
        </w:rPr>
        <w:t>投标产品配置清单</w:t>
      </w:r>
    </w:p>
    <w:p w14:paraId="493237C9" w14:textId="77777777" w:rsidR="000A26BC" w:rsidRDefault="000A26BC">
      <w:pPr>
        <w:spacing w:line="460" w:lineRule="exact"/>
        <w:rPr>
          <w:sz w:val="24"/>
        </w:rPr>
      </w:pPr>
    </w:p>
    <w:p w14:paraId="2692F163" w14:textId="77777777" w:rsidR="000A26BC" w:rsidRDefault="004F4760">
      <w:pPr>
        <w:spacing w:line="460" w:lineRule="exact"/>
        <w:rPr>
          <w:sz w:val="24"/>
        </w:rPr>
      </w:pPr>
      <w:r>
        <w:rPr>
          <w:sz w:val="24"/>
        </w:rPr>
        <w:t>项目名称：</w:t>
      </w:r>
      <w:r>
        <w:rPr>
          <w:sz w:val="24"/>
          <w:u w:val="single"/>
        </w:rPr>
        <w:t xml:space="preserve">                    </w:t>
      </w:r>
    </w:p>
    <w:p w14:paraId="6E4334DC" w14:textId="77777777" w:rsidR="000A26BC" w:rsidRDefault="004F4760">
      <w:pPr>
        <w:spacing w:line="460" w:lineRule="exact"/>
        <w:rPr>
          <w:sz w:val="24"/>
        </w:rPr>
      </w:pPr>
      <w:r>
        <w:rPr>
          <w:sz w:val="24"/>
        </w:rPr>
        <w:t>项目编号：</w:t>
      </w:r>
      <w:r>
        <w:rPr>
          <w:sz w:val="24"/>
          <w:u w:val="single"/>
        </w:rPr>
        <w:t xml:space="preserve">                    </w:t>
      </w:r>
    </w:p>
    <w:p w14:paraId="234FCA38" w14:textId="77777777" w:rsidR="000A26BC" w:rsidRDefault="004F4760">
      <w:pPr>
        <w:spacing w:line="460" w:lineRule="exact"/>
        <w:rPr>
          <w:sz w:val="24"/>
          <w:u w:val="single"/>
        </w:rPr>
      </w:pPr>
      <w:r>
        <w:rPr>
          <w:sz w:val="24"/>
        </w:rPr>
        <w:t>包号：</w:t>
      </w:r>
      <w:r>
        <w:rPr>
          <w:sz w:val="24"/>
          <w:u w:val="single"/>
        </w:rPr>
        <w:t xml:space="preserve">                        </w:t>
      </w:r>
    </w:p>
    <w:p w14:paraId="470D8835" w14:textId="77777777" w:rsidR="000A26BC" w:rsidRDefault="000A26BC">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0A26BC" w14:paraId="64008C58" w14:textId="77777777">
        <w:tc>
          <w:tcPr>
            <w:tcW w:w="564" w:type="pct"/>
            <w:vAlign w:val="center"/>
          </w:tcPr>
          <w:p w14:paraId="6D2F2621" w14:textId="77777777" w:rsidR="000A26BC" w:rsidRDefault="004F4760">
            <w:pPr>
              <w:spacing w:line="560" w:lineRule="exact"/>
              <w:jc w:val="center"/>
              <w:rPr>
                <w:sz w:val="24"/>
              </w:rPr>
            </w:pPr>
            <w:r>
              <w:rPr>
                <w:sz w:val="24"/>
              </w:rPr>
              <w:t>序号</w:t>
            </w:r>
          </w:p>
        </w:tc>
        <w:tc>
          <w:tcPr>
            <w:tcW w:w="996" w:type="pct"/>
            <w:vAlign w:val="center"/>
          </w:tcPr>
          <w:p w14:paraId="44D6A7C4" w14:textId="77777777" w:rsidR="000A26BC" w:rsidRDefault="004F4760">
            <w:pPr>
              <w:spacing w:line="560" w:lineRule="exact"/>
              <w:jc w:val="center"/>
              <w:rPr>
                <w:sz w:val="24"/>
              </w:rPr>
            </w:pPr>
            <w:r>
              <w:rPr>
                <w:rFonts w:hint="eastAsia"/>
                <w:sz w:val="24"/>
              </w:rPr>
              <w:t>标的</w:t>
            </w:r>
            <w:r>
              <w:rPr>
                <w:sz w:val="24"/>
              </w:rPr>
              <w:t>名称</w:t>
            </w:r>
          </w:p>
        </w:tc>
        <w:tc>
          <w:tcPr>
            <w:tcW w:w="915" w:type="pct"/>
            <w:vAlign w:val="center"/>
          </w:tcPr>
          <w:p w14:paraId="79EED3B4" w14:textId="77777777" w:rsidR="000A26BC" w:rsidRDefault="004F4760">
            <w:pPr>
              <w:spacing w:line="560" w:lineRule="exact"/>
              <w:jc w:val="center"/>
              <w:rPr>
                <w:sz w:val="24"/>
              </w:rPr>
            </w:pPr>
            <w:r>
              <w:rPr>
                <w:sz w:val="24"/>
              </w:rPr>
              <w:t>规格型号</w:t>
            </w:r>
          </w:p>
        </w:tc>
        <w:tc>
          <w:tcPr>
            <w:tcW w:w="2525" w:type="pct"/>
            <w:vAlign w:val="center"/>
          </w:tcPr>
          <w:p w14:paraId="5A3CA7DC" w14:textId="77777777" w:rsidR="000A26BC" w:rsidRDefault="004F4760">
            <w:pPr>
              <w:spacing w:line="560" w:lineRule="exact"/>
              <w:jc w:val="center"/>
              <w:rPr>
                <w:sz w:val="24"/>
              </w:rPr>
            </w:pPr>
            <w:r>
              <w:rPr>
                <w:sz w:val="24"/>
              </w:rPr>
              <w:t>详细配置及技术标准</w:t>
            </w:r>
          </w:p>
        </w:tc>
      </w:tr>
      <w:tr w:rsidR="000A26BC" w14:paraId="700F0612" w14:textId="77777777">
        <w:tc>
          <w:tcPr>
            <w:tcW w:w="564" w:type="pct"/>
            <w:vAlign w:val="center"/>
          </w:tcPr>
          <w:p w14:paraId="0414FB9E" w14:textId="77777777" w:rsidR="000A26BC" w:rsidRDefault="004F4760">
            <w:pPr>
              <w:spacing w:line="560" w:lineRule="exact"/>
              <w:jc w:val="center"/>
              <w:rPr>
                <w:sz w:val="24"/>
              </w:rPr>
            </w:pPr>
            <w:r>
              <w:rPr>
                <w:sz w:val="24"/>
              </w:rPr>
              <w:t>1</w:t>
            </w:r>
          </w:p>
        </w:tc>
        <w:tc>
          <w:tcPr>
            <w:tcW w:w="996" w:type="pct"/>
            <w:vAlign w:val="center"/>
          </w:tcPr>
          <w:p w14:paraId="3405823D" w14:textId="77777777" w:rsidR="000A26BC" w:rsidRDefault="000A26BC">
            <w:pPr>
              <w:spacing w:line="560" w:lineRule="exact"/>
              <w:jc w:val="center"/>
              <w:rPr>
                <w:sz w:val="24"/>
              </w:rPr>
            </w:pPr>
          </w:p>
        </w:tc>
        <w:tc>
          <w:tcPr>
            <w:tcW w:w="915" w:type="pct"/>
            <w:vAlign w:val="center"/>
          </w:tcPr>
          <w:p w14:paraId="52622D95" w14:textId="77777777" w:rsidR="000A26BC" w:rsidRDefault="000A26BC">
            <w:pPr>
              <w:spacing w:line="560" w:lineRule="exact"/>
              <w:jc w:val="center"/>
              <w:rPr>
                <w:sz w:val="24"/>
              </w:rPr>
            </w:pPr>
          </w:p>
        </w:tc>
        <w:tc>
          <w:tcPr>
            <w:tcW w:w="2525" w:type="pct"/>
            <w:vAlign w:val="center"/>
          </w:tcPr>
          <w:p w14:paraId="1B7B9BA7" w14:textId="77777777" w:rsidR="000A26BC" w:rsidRDefault="000A26BC">
            <w:pPr>
              <w:spacing w:line="560" w:lineRule="exact"/>
              <w:jc w:val="center"/>
              <w:rPr>
                <w:sz w:val="24"/>
              </w:rPr>
            </w:pPr>
          </w:p>
        </w:tc>
      </w:tr>
      <w:tr w:rsidR="000A26BC" w14:paraId="2D10314C" w14:textId="77777777">
        <w:tc>
          <w:tcPr>
            <w:tcW w:w="564" w:type="pct"/>
            <w:vAlign w:val="center"/>
          </w:tcPr>
          <w:p w14:paraId="0B68C76B" w14:textId="77777777" w:rsidR="000A26BC" w:rsidRDefault="004F4760">
            <w:pPr>
              <w:spacing w:line="560" w:lineRule="exact"/>
              <w:jc w:val="center"/>
              <w:rPr>
                <w:sz w:val="24"/>
              </w:rPr>
            </w:pPr>
            <w:r>
              <w:rPr>
                <w:sz w:val="24"/>
              </w:rPr>
              <w:t>2</w:t>
            </w:r>
          </w:p>
        </w:tc>
        <w:tc>
          <w:tcPr>
            <w:tcW w:w="996" w:type="pct"/>
            <w:vAlign w:val="center"/>
          </w:tcPr>
          <w:p w14:paraId="4DB7167B" w14:textId="77777777" w:rsidR="000A26BC" w:rsidRDefault="000A26BC">
            <w:pPr>
              <w:spacing w:line="560" w:lineRule="exact"/>
              <w:jc w:val="center"/>
              <w:rPr>
                <w:sz w:val="24"/>
              </w:rPr>
            </w:pPr>
          </w:p>
        </w:tc>
        <w:tc>
          <w:tcPr>
            <w:tcW w:w="915" w:type="pct"/>
            <w:vAlign w:val="center"/>
          </w:tcPr>
          <w:p w14:paraId="03E658E2" w14:textId="77777777" w:rsidR="000A26BC" w:rsidRDefault="000A26BC">
            <w:pPr>
              <w:spacing w:line="560" w:lineRule="exact"/>
              <w:jc w:val="center"/>
              <w:rPr>
                <w:sz w:val="24"/>
              </w:rPr>
            </w:pPr>
          </w:p>
        </w:tc>
        <w:tc>
          <w:tcPr>
            <w:tcW w:w="2525" w:type="pct"/>
            <w:vAlign w:val="center"/>
          </w:tcPr>
          <w:p w14:paraId="36EC94AB" w14:textId="77777777" w:rsidR="000A26BC" w:rsidRDefault="000A26BC">
            <w:pPr>
              <w:spacing w:line="560" w:lineRule="exact"/>
              <w:jc w:val="center"/>
              <w:rPr>
                <w:sz w:val="24"/>
              </w:rPr>
            </w:pPr>
          </w:p>
        </w:tc>
      </w:tr>
      <w:tr w:rsidR="000A26BC" w14:paraId="4A9AAE6E" w14:textId="77777777">
        <w:tc>
          <w:tcPr>
            <w:tcW w:w="564" w:type="pct"/>
            <w:vAlign w:val="center"/>
          </w:tcPr>
          <w:p w14:paraId="61400DE5" w14:textId="77777777" w:rsidR="000A26BC" w:rsidRDefault="004F4760">
            <w:pPr>
              <w:spacing w:line="560" w:lineRule="exact"/>
              <w:jc w:val="center"/>
              <w:rPr>
                <w:sz w:val="24"/>
              </w:rPr>
            </w:pPr>
            <w:r>
              <w:rPr>
                <w:sz w:val="24"/>
              </w:rPr>
              <w:t>3</w:t>
            </w:r>
          </w:p>
        </w:tc>
        <w:tc>
          <w:tcPr>
            <w:tcW w:w="996" w:type="pct"/>
            <w:vAlign w:val="center"/>
          </w:tcPr>
          <w:p w14:paraId="7161E97F" w14:textId="77777777" w:rsidR="000A26BC" w:rsidRDefault="000A26BC">
            <w:pPr>
              <w:spacing w:line="560" w:lineRule="exact"/>
              <w:jc w:val="center"/>
              <w:rPr>
                <w:sz w:val="24"/>
              </w:rPr>
            </w:pPr>
          </w:p>
        </w:tc>
        <w:tc>
          <w:tcPr>
            <w:tcW w:w="915" w:type="pct"/>
            <w:vAlign w:val="center"/>
          </w:tcPr>
          <w:p w14:paraId="5447AF23" w14:textId="77777777" w:rsidR="000A26BC" w:rsidRDefault="000A26BC">
            <w:pPr>
              <w:spacing w:line="560" w:lineRule="exact"/>
              <w:jc w:val="center"/>
              <w:rPr>
                <w:sz w:val="24"/>
              </w:rPr>
            </w:pPr>
          </w:p>
        </w:tc>
        <w:tc>
          <w:tcPr>
            <w:tcW w:w="2525" w:type="pct"/>
            <w:vAlign w:val="center"/>
          </w:tcPr>
          <w:p w14:paraId="5D16B13F" w14:textId="77777777" w:rsidR="000A26BC" w:rsidRDefault="000A26BC">
            <w:pPr>
              <w:spacing w:line="560" w:lineRule="exact"/>
              <w:jc w:val="center"/>
              <w:rPr>
                <w:sz w:val="24"/>
              </w:rPr>
            </w:pPr>
          </w:p>
        </w:tc>
      </w:tr>
      <w:tr w:rsidR="000A26BC" w14:paraId="015C34DB" w14:textId="77777777">
        <w:tc>
          <w:tcPr>
            <w:tcW w:w="564" w:type="pct"/>
            <w:vAlign w:val="center"/>
          </w:tcPr>
          <w:p w14:paraId="2B22850F" w14:textId="77777777" w:rsidR="000A26BC" w:rsidRDefault="004F4760">
            <w:pPr>
              <w:spacing w:line="560" w:lineRule="exact"/>
              <w:jc w:val="center"/>
              <w:rPr>
                <w:sz w:val="24"/>
              </w:rPr>
            </w:pPr>
            <w:r>
              <w:rPr>
                <w:sz w:val="24"/>
              </w:rPr>
              <w:t>…</w:t>
            </w:r>
          </w:p>
        </w:tc>
        <w:tc>
          <w:tcPr>
            <w:tcW w:w="996" w:type="pct"/>
            <w:vAlign w:val="center"/>
          </w:tcPr>
          <w:p w14:paraId="665754C8" w14:textId="77777777" w:rsidR="000A26BC" w:rsidRDefault="000A26BC">
            <w:pPr>
              <w:spacing w:line="560" w:lineRule="exact"/>
              <w:jc w:val="center"/>
              <w:rPr>
                <w:sz w:val="24"/>
              </w:rPr>
            </w:pPr>
          </w:p>
        </w:tc>
        <w:tc>
          <w:tcPr>
            <w:tcW w:w="915" w:type="pct"/>
            <w:vAlign w:val="center"/>
          </w:tcPr>
          <w:p w14:paraId="3F5C6FAC" w14:textId="77777777" w:rsidR="000A26BC" w:rsidRDefault="000A26BC">
            <w:pPr>
              <w:spacing w:line="560" w:lineRule="exact"/>
              <w:jc w:val="center"/>
              <w:rPr>
                <w:sz w:val="24"/>
              </w:rPr>
            </w:pPr>
          </w:p>
        </w:tc>
        <w:tc>
          <w:tcPr>
            <w:tcW w:w="2525" w:type="pct"/>
            <w:vAlign w:val="center"/>
          </w:tcPr>
          <w:p w14:paraId="5834EC5B" w14:textId="77777777" w:rsidR="000A26BC" w:rsidRDefault="000A26BC">
            <w:pPr>
              <w:spacing w:line="560" w:lineRule="exact"/>
              <w:jc w:val="center"/>
              <w:rPr>
                <w:sz w:val="24"/>
              </w:rPr>
            </w:pPr>
          </w:p>
        </w:tc>
      </w:tr>
    </w:tbl>
    <w:p w14:paraId="49646836" w14:textId="77777777" w:rsidR="000A26BC" w:rsidRDefault="000A26BC">
      <w:pPr>
        <w:spacing w:line="560" w:lineRule="exact"/>
        <w:jc w:val="left"/>
        <w:rPr>
          <w:sz w:val="24"/>
        </w:rPr>
      </w:pPr>
    </w:p>
    <w:p w14:paraId="2BFEB15E" w14:textId="77777777" w:rsidR="000A26BC" w:rsidRDefault="000A26BC">
      <w:pPr>
        <w:spacing w:line="560" w:lineRule="exact"/>
        <w:jc w:val="left"/>
        <w:rPr>
          <w:sz w:val="24"/>
        </w:rPr>
      </w:pPr>
    </w:p>
    <w:p w14:paraId="64E7289B" w14:textId="77777777" w:rsidR="000A26BC" w:rsidRDefault="000A26BC">
      <w:pPr>
        <w:spacing w:line="560" w:lineRule="exact"/>
        <w:jc w:val="left"/>
        <w:rPr>
          <w:sz w:val="24"/>
        </w:rPr>
      </w:pPr>
    </w:p>
    <w:p w14:paraId="130DAAC3" w14:textId="77777777" w:rsidR="000A26BC" w:rsidRDefault="000A26BC">
      <w:pPr>
        <w:spacing w:line="560" w:lineRule="exact"/>
        <w:jc w:val="left"/>
        <w:rPr>
          <w:sz w:val="24"/>
        </w:rPr>
      </w:pPr>
    </w:p>
    <w:p w14:paraId="0E5CB643" w14:textId="77777777" w:rsidR="000A26BC" w:rsidRDefault="000A26BC">
      <w:pPr>
        <w:spacing w:line="560" w:lineRule="exact"/>
        <w:jc w:val="left"/>
        <w:rPr>
          <w:sz w:val="24"/>
        </w:rPr>
      </w:pPr>
    </w:p>
    <w:p w14:paraId="15C8DD64" w14:textId="77777777" w:rsidR="000A26BC" w:rsidRDefault="004F4760">
      <w:pPr>
        <w:spacing w:line="360" w:lineRule="auto"/>
        <w:ind w:firstLineChars="1700" w:firstLine="3794"/>
        <w:rPr>
          <w:sz w:val="24"/>
        </w:rPr>
      </w:pPr>
      <w:r>
        <w:rPr>
          <w:sz w:val="24"/>
        </w:rPr>
        <w:t>投标人名称：</w:t>
      </w:r>
    </w:p>
    <w:p w14:paraId="55E20FE1" w14:textId="77777777" w:rsidR="000A26BC" w:rsidRDefault="004F4760">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C8820AD" w14:textId="77777777" w:rsidR="000A26BC" w:rsidRDefault="004F4760">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14:paraId="6D5A62F0" w14:textId="77777777" w:rsidR="000A26BC" w:rsidRDefault="004F4760">
      <w:pPr>
        <w:tabs>
          <w:tab w:val="left" w:pos="360"/>
        </w:tabs>
        <w:spacing w:line="360" w:lineRule="auto"/>
        <w:rPr>
          <w:b/>
          <w:sz w:val="24"/>
        </w:rPr>
      </w:pPr>
      <w:r>
        <w:rPr>
          <w:b/>
          <w:sz w:val="24"/>
        </w:rPr>
        <w:lastRenderedPageBreak/>
        <w:t>附件</w:t>
      </w:r>
      <w:r>
        <w:rPr>
          <w:rFonts w:hint="eastAsia"/>
          <w:b/>
          <w:sz w:val="24"/>
        </w:rPr>
        <w:t>13</w:t>
      </w:r>
    </w:p>
    <w:p w14:paraId="3F928613" w14:textId="77777777" w:rsidR="000A26BC" w:rsidRDefault="004F4760">
      <w:pPr>
        <w:autoSpaceDE w:val="0"/>
        <w:autoSpaceDN w:val="0"/>
        <w:spacing w:line="480" w:lineRule="auto"/>
        <w:jc w:val="center"/>
        <w:rPr>
          <w:b/>
          <w:sz w:val="24"/>
          <w:szCs w:val="24"/>
        </w:rPr>
      </w:pPr>
      <w:r>
        <w:rPr>
          <w:b/>
          <w:sz w:val="24"/>
          <w:szCs w:val="24"/>
        </w:rPr>
        <w:t>中小企业声明函（货物）</w:t>
      </w:r>
    </w:p>
    <w:p w14:paraId="732E6E86" w14:textId="77777777" w:rsidR="000A26BC" w:rsidRDefault="004F4760">
      <w:pPr>
        <w:widowControl/>
        <w:spacing w:line="500" w:lineRule="exact"/>
        <w:ind w:firstLineChars="200" w:firstLine="446"/>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14:paraId="575312E6" w14:textId="77777777" w:rsidR="000A26BC" w:rsidRDefault="004F4760">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14:paraId="2908E416" w14:textId="795DC251" w:rsidR="000A26BC" w:rsidRDefault="004F4760">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sidR="00514916">
        <w:rPr>
          <w:rFonts w:hint="eastAsia"/>
          <w:sz w:val="24"/>
          <w:szCs w:val="24"/>
          <w:u w:val="single"/>
        </w:rPr>
        <w:t>工业</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14:paraId="5522F45C" w14:textId="77777777" w:rsidR="000A26BC" w:rsidRDefault="004F4760">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14:paraId="39055B7E" w14:textId="77777777" w:rsidR="000A26BC" w:rsidRDefault="004F4760">
      <w:pPr>
        <w:autoSpaceDE w:val="0"/>
        <w:autoSpaceDN w:val="0"/>
        <w:spacing w:line="500" w:lineRule="exact"/>
        <w:ind w:left="641"/>
        <w:jc w:val="left"/>
        <w:rPr>
          <w:sz w:val="24"/>
          <w:szCs w:val="24"/>
        </w:rPr>
      </w:pPr>
      <w:r>
        <w:rPr>
          <w:sz w:val="24"/>
          <w:szCs w:val="24"/>
        </w:rPr>
        <w:t>……</w:t>
      </w:r>
    </w:p>
    <w:p w14:paraId="1D93C419" w14:textId="77777777" w:rsidR="000A26BC" w:rsidRDefault="004F4760">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14:paraId="48D6A5F5" w14:textId="77777777" w:rsidR="000A26BC" w:rsidRDefault="004F4760">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14:paraId="6DA98EA7" w14:textId="77777777" w:rsidR="000A26BC" w:rsidRDefault="004F4760">
      <w:pPr>
        <w:autoSpaceDE w:val="0"/>
        <w:autoSpaceDN w:val="0"/>
        <w:spacing w:line="500" w:lineRule="exact"/>
        <w:ind w:left="3840"/>
        <w:jc w:val="left"/>
        <w:rPr>
          <w:sz w:val="24"/>
          <w:szCs w:val="24"/>
        </w:rPr>
      </w:pPr>
      <w:r>
        <w:rPr>
          <w:sz w:val="24"/>
          <w:szCs w:val="24"/>
        </w:rPr>
        <w:t>投标人名称：</w:t>
      </w:r>
    </w:p>
    <w:p w14:paraId="1CD29707" w14:textId="77777777" w:rsidR="000A26BC" w:rsidRDefault="004F4760">
      <w:pPr>
        <w:autoSpaceDE w:val="0"/>
        <w:autoSpaceDN w:val="0"/>
        <w:spacing w:line="500" w:lineRule="exact"/>
        <w:ind w:left="3840"/>
        <w:jc w:val="left"/>
        <w:rPr>
          <w:b/>
          <w:sz w:val="24"/>
          <w:szCs w:val="24"/>
        </w:rPr>
      </w:pPr>
      <w:r>
        <w:rPr>
          <w:sz w:val="24"/>
          <w:szCs w:val="24"/>
        </w:rPr>
        <w:t>日期：</w:t>
      </w:r>
    </w:p>
    <w:p w14:paraId="55F8B2D8" w14:textId="77777777" w:rsidR="000A26BC" w:rsidRDefault="004F4760">
      <w:pPr>
        <w:spacing w:line="360" w:lineRule="auto"/>
        <w:ind w:right="84" w:firstLineChars="100" w:firstLine="224"/>
        <w:rPr>
          <w:b/>
          <w:sz w:val="24"/>
          <w:szCs w:val="24"/>
        </w:rPr>
      </w:pPr>
      <w:r>
        <w:rPr>
          <w:b/>
          <w:sz w:val="24"/>
          <w:szCs w:val="24"/>
        </w:rPr>
        <w:t>注：</w:t>
      </w:r>
    </w:p>
    <w:p w14:paraId="40F1F75D" w14:textId="77777777" w:rsidR="000A26BC" w:rsidRDefault="004F4760">
      <w:pPr>
        <w:spacing w:line="360" w:lineRule="auto"/>
        <w:ind w:right="84" w:firstLineChars="100" w:firstLine="224"/>
        <w:rPr>
          <w:b/>
          <w:sz w:val="24"/>
          <w:szCs w:val="24"/>
        </w:rPr>
      </w:pPr>
      <w:r>
        <w:rPr>
          <w:b/>
          <w:sz w:val="24"/>
          <w:szCs w:val="24"/>
        </w:rPr>
        <w:t>1.</w:t>
      </w:r>
      <w:r>
        <w:rPr>
          <w:b/>
          <w:sz w:val="24"/>
          <w:szCs w:val="24"/>
        </w:rPr>
        <w:t>标的名称须按照采购文件</w:t>
      </w:r>
      <w:r>
        <w:rPr>
          <w:b/>
          <w:sz w:val="24"/>
          <w:szCs w:val="24"/>
        </w:rPr>
        <w:t>“</w:t>
      </w:r>
      <w:r>
        <w:rPr>
          <w:rFonts w:hint="eastAsia"/>
          <w:b/>
          <w:sz w:val="24"/>
          <w:szCs w:val="24"/>
        </w:rPr>
        <w:t>采购</w:t>
      </w:r>
      <w:r>
        <w:rPr>
          <w:b/>
          <w:sz w:val="24"/>
          <w:szCs w:val="24"/>
        </w:rPr>
        <w:t>清单</w:t>
      </w:r>
      <w:r>
        <w:rPr>
          <w:b/>
          <w:sz w:val="24"/>
          <w:szCs w:val="24"/>
        </w:rPr>
        <w:t>”</w:t>
      </w:r>
      <w:r>
        <w:rPr>
          <w:b/>
          <w:sz w:val="24"/>
          <w:szCs w:val="24"/>
        </w:rPr>
        <w:t>中明确的标的名称进行填写；所属行业须按照采购文件中明确的所属行业进行填写，否则不享受中小企业扶持政策。</w:t>
      </w:r>
    </w:p>
    <w:p w14:paraId="1DAB7E08" w14:textId="77777777" w:rsidR="000A26BC" w:rsidRDefault="004F4760">
      <w:pPr>
        <w:spacing w:line="360" w:lineRule="auto"/>
        <w:ind w:right="84" w:firstLineChars="100" w:firstLine="224"/>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w:t>
      </w:r>
      <w:r>
        <w:rPr>
          <w:b/>
          <w:sz w:val="24"/>
          <w:szCs w:val="24"/>
        </w:rPr>
        <w:lastRenderedPageBreak/>
        <w:t>业可不填报。除新成立企业外，上表填写不全的，不享受中小企业扶持政策。</w:t>
      </w:r>
    </w:p>
    <w:p w14:paraId="570ECB2D" w14:textId="77777777" w:rsidR="000A26BC" w:rsidRDefault="004F4760">
      <w:pPr>
        <w:spacing w:line="360" w:lineRule="auto"/>
        <w:ind w:right="84" w:firstLineChars="100" w:firstLine="224"/>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14:paraId="6D95681E" w14:textId="77777777" w:rsidR="000A26BC" w:rsidRDefault="004F4760">
      <w:pPr>
        <w:widowControl/>
        <w:jc w:val="left"/>
        <w:rPr>
          <w:color w:val="FF0000"/>
          <w:sz w:val="24"/>
          <w:szCs w:val="21"/>
        </w:rPr>
      </w:pPr>
      <w:r>
        <w:rPr>
          <w:color w:val="FF0000"/>
          <w:sz w:val="24"/>
          <w:szCs w:val="21"/>
        </w:rPr>
        <w:br w:type="page"/>
      </w:r>
    </w:p>
    <w:p w14:paraId="17C840E2" w14:textId="77777777" w:rsidR="000A26BC" w:rsidRDefault="000A26BC">
      <w:pPr>
        <w:widowControl/>
        <w:jc w:val="left"/>
        <w:rPr>
          <w:color w:val="FF0000"/>
          <w:sz w:val="24"/>
          <w:szCs w:val="21"/>
        </w:rPr>
      </w:pPr>
    </w:p>
    <w:p w14:paraId="786DECD9" w14:textId="77777777" w:rsidR="000A26BC" w:rsidRDefault="004F4760">
      <w:pPr>
        <w:autoSpaceDN w:val="0"/>
        <w:spacing w:line="360" w:lineRule="auto"/>
        <w:jc w:val="left"/>
        <w:rPr>
          <w:b/>
          <w:bCs/>
          <w:sz w:val="24"/>
        </w:rPr>
      </w:pPr>
      <w:r>
        <w:rPr>
          <w:rFonts w:hint="eastAsia"/>
          <w:b/>
          <w:kern w:val="0"/>
          <w:sz w:val="24"/>
          <w:szCs w:val="21"/>
        </w:rPr>
        <w:t>若不是残疾人福利性单位，投标文件中可不提供此声明函</w:t>
      </w:r>
    </w:p>
    <w:p w14:paraId="2C243D5D" w14:textId="77777777" w:rsidR="000A26BC" w:rsidRDefault="000A26BC">
      <w:pPr>
        <w:autoSpaceDN w:val="0"/>
        <w:spacing w:line="360" w:lineRule="auto"/>
        <w:jc w:val="center"/>
        <w:rPr>
          <w:b/>
          <w:bCs/>
          <w:sz w:val="24"/>
        </w:rPr>
      </w:pPr>
    </w:p>
    <w:p w14:paraId="0552EE6F" w14:textId="77777777" w:rsidR="000A26BC" w:rsidRDefault="004F4760">
      <w:pPr>
        <w:snapToGrid w:val="0"/>
        <w:spacing w:line="360" w:lineRule="auto"/>
        <w:jc w:val="center"/>
        <w:rPr>
          <w:b/>
          <w:bCs/>
          <w:sz w:val="24"/>
        </w:rPr>
      </w:pPr>
      <w:r>
        <w:rPr>
          <w:rFonts w:hint="eastAsia"/>
          <w:b/>
          <w:bCs/>
          <w:sz w:val="24"/>
        </w:rPr>
        <w:t>残疾人福利性单位声明函</w:t>
      </w:r>
    </w:p>
    <w:p w14:paraId="5991BD0A" w14:textId="77777777" w:rsidR="000A26BC" w:rsidRDefault="000A26BC">
      <w:pPr>
        <w:snapToGrid w:val="0"/>
        <w:spacing w:line="360" w:lineRule="auto"/>
        <w:ind w:firstLineChars="200" w:firstLine="448"/>
        <w:jc w:val="left"/>
        <w:rPr>
          <w:b/>
          <w:bCs/>
          <w:sz w:val="24"/>
        </w:rPr>
      </w:pPr>
    </w:p>
    <w:p w14:paraId="470E029F" w14:textId="77777777" w:rsidR="000A26BC" w:rsidRDefault="004F4760">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14:paraId="7F876D5E" w14:textId="77777777" w:rsidR="000A26BC" w:rsidRDefault="004F4760">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14:paraId="097BA6AA" w14:textId="77777777" w:rsidR="000A26BC" w:rsidRDefault="000A26BC">
      <w:pPr>
        <w:snapToGrid w:val="0"/>
        <w:spacing w:line="360" w:lineRule="auto"/>
        <w:ind w:firstLineChars="200" w:firstLine="446"/>
        <w:jc w:val="left"/>
        <w:rPr>
          <w:bCs/>
          <w:sz w:val="24"/>
        </w:rPr>
      </w:pPr>
    </w:p>
    <w:p w14:paraId="67B57071" w14:textId="77777777" w:rsidR="000A26BC" w:rsidRDefault="000A26BC">
      <w:pPr>
        <w:snapToGrid w:val="0"/>
        <w:spacing w:line="360" w:lineRule="auto"/>
        <w:ind w:firstLineChars="200" w:firstLine="446"/>
        <w:jc w:val="left"/>
        <w:rPr>
          <w:bCs/>
          <w:sz w:val="24"/>
        </w:rPr>
      </w:pPr>
    </w:p>
    <w:p w14:paraId="36A79118" w14:textId="77777777" w:rsidR="000A26BC" w:rsidRDefault="004F4760">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14:paraId="55760ABA" w14:textId="77777777" w:rsidR="000A26BC" w:rsidRDefault="000A26BC">
      <w:pPr>
        <w:snapToGrid w:val="0"/>
        <w:spacing w:line="360" w:lineRule="auto"/>
        <w:ind w:firstLineChars="200" w:firstLine="446"/>
        <w:jc w:val="left"/>
        <w:rPr>
          <w:bCs/>
          <w:sz w:val="24"/>
        </w:rPr>
      </w:pPr>
    </w:p>
    <w:p w14:paraId="2C866693" w14:textId="77777777" w:rsidR="000A26BC" w:rsidRDefault="004F4760">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14:paraId="3B19E98C" w14:textId="77777777" w:rsidR="000A26BC" w:rsidRDefault="000A26BC">
      <w:pPr>
        <w:snapToGrid w:val="0"/>
        <w:spacing w:line="360" w:lineRule="auto"/>
        <w:ind w:firstLineChars="200" w:firstLine="446"/>
        <w:jc w:val="left"/>
        <w:rPr>
          <w:sz w:val="24"/>
          <w:szCs w:val="21"/>
        </w:rPr>
      </w:pPr>
    </w:p>
    <w:p w14:paraId="6C217906" w14:textId="77777777" w:rsidR="000A26BC" w:rsidRDefault="004F4760">
      <w:pPr>
        <w:snapToGrid w:val="0"/>
        <w:spacing w:line="360" w:lineRule="auto"/>
        <w:ind w:firstLineChars="200" w:firstLine="446"/>
        <w:rPr>
          <w:sz w:val="24"/>
          <w:szCs w:val="21"/>
        </w:rPr>
      </w:pPr>
      <w:r>
        <w:rPr>
          <w:sz w:val="24"/>
          <w:szCs w:val="21"/>
        </w:rPr>
        <w:t>注：</w:t>
      </w:r>
    </w:p>
    <w:p w14:paraId="5B2CBADD" w14:textId="77777777" w:rsidR="000A26BC" w:rsidRDefault="004F4760">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14:paraId="5E098879" w14:textId="77777777" w:rsidR="000A26BC" w:rsidRDefault="004F4760">
      <w:pPr>
        <w:snapToGrid w:val="0"/>
        <w:spacing w:line="360" w:lineRule="auto"/>
        <w:ind w:firstLineChars="200" w:firstLine="448"/>
        <w:rPr>
          <w:b/>
          <w:sz w:val="24"/>
          <w:szCs w:val="21"/>
        </w:rPr>
      </w:pPr>
      <w:r>
        <w:rPr>
          <w:b/>
          <w:kern w:val="0"/>
          <w:sz w:val="24"/>
          <w:szCs w:val="21"/>
        </w:rPr>
        <w:t>若不是残疾人福利性单位，投标文件中可不提供此声明函。</w:t>
      </w:r>
    </w:p>
    <w:p w14:paraId="2EC58225" w14:textId="77777777" w:rsidR="000A26BC" w:rsidRDefault="000A26BC">
      <w:pPr>
        <w:snapToGrid w:val="0"/>
        <w:spacing w:line="360" w:lineRule="auto"/>
        <w:ind w:firstLineChars="200" w:firstLine="446"/>
        <w:rPr>
          <w:sz w:val="24"/>
          <w:szCs w:val="21"/>
        </w:rPr>
      </w:pPr>
    </w:p>
    <w:p w14:paraId="6A1E8667" w14:textId="77777777" w:rsidR="000A26BC" w:rsidRDefault="000A26BC">
      <w:pPr>
        <w:snapToGrid w:val="0"/>
        <w:spacing w:line="360" w:lineRule="auto"/>
        <w:ind w:firstLineChars="200" w:firstLine="446"/>
        <w:rPr>
          <w:color w:val="FF0000"/>
          <w:sz w:val="24"/>
          <w:szCs w:val="21"/>
        </w:rPr>
      </w:pPr>
    </w:p>
    <w:p w14:paraId="301709C4" w14:textId="77777777" w:rsidR="000A26BC" w:rsidRDefault="000A26BC">
      <w:pPr>
        <w:snapToGrid w:val="0"/>
        <w:spacing w:line="360" w:lineRule="auto"/>
        <w:rPr>
          <w:color w:val="FF0000"/>
          <w:sz w:val="24"/>
          <w:szCs w:val="21"/>
        </w:rPr>
      </w:pPr>
    </w:p>
    <w:p w14:paraId="7EDE70B4" w14:textId="77777777" w:rsidR="000A26BC" w:rsidRDefault="004F4760">
      <w:pPr>
        <w:widowControl/>
        <w:jc w:val="left"/>
        <w:rPr>
          <w:sz w:val="24"/>
        </w:rPr>
      </w:pPr>
      <w:r>
        <w:rPr>
          <w:sz w:val="24"/>
        </w:rPr>
        <w:br w:type="page"/>
      </w:r>
    </w:p>
    <w:p w14:paraId="369694B0" w14:textId="77777777" w:rsidR="000A26BC" w:rsidRDefault="004F4760">
      <w:pPr>
        <w:autoSpaceDN w:val="0"/>
        <w:spacing w:line="360" w:lineRule="auto"/>
        <w:rPr>
          <w:b/>
          <w:bCs/>
          <w:sz w:val="24"/>
        </w:rPr>
      </w:pPr>
      <w:r>
        <w:rPr>
          <w:rFonts w:hint="eastAsia"/>
          <w:b/>
          <w:bCs/>
          <w:sz w:val="24"/>
        </w:rPr>
        <w:lastRenderedPageBreak/>
        <w:t>附件</w:t>
      </w:r>
      <w:r>
        <w:rPr>
          <w:rFonts w:hint="eastAsia"/>
          <w:b/>
          <w:bCs/>
          <w:sz w:val="24"/>
        </w:rPr>
        <w:t>14</w:t>
      </w:r>
      <w:r>
        <w:rPr>
          <w:rFonts w:hint="eastAsia"/>
          <w:b/>
          <w:bCs/>
          <w:sz w:val="24"/>
        </w:rPr>
        <w:t>：</w:t>
      </w:r>
      <w:r>
        <w:rPr>
          <w:b/>
          <w:bCs/>
          <w:sz w:val="24"/>
        </w:rPr>
        <w:t>投标人认为需要提供的其他资料</w:t>
      </w:r>
    </w:p>
    <w:sectPr w:rsidR="000A26BC">
      <w:footerReference w:type="default" r:id="rId14"/>
      <w:pgSz w:w="11906" w:h="16838"/>
      <w:pgMar w:top="1440" w:right="1797" w:bottom="1440" w:left="1797" w:header="851" w:footer="992" w:gutter="0"/>
      <w:cols w:space="425"/>
      <w:docGrid w:type="linesAndChars" w:linePitch="285" w:charSpace="-344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102EEE" w15:done="0"/>
  <w15:commentEx w15:paraId="25FA8763" w15:paraIdParent="01102EEE" w15:done="0"/>
  <w15:commentEx w15:paraId="4D782BBF" w15:done="0"/>
  <w15:commentEx w15:paraId="7B3FFD39" w15:paraIdParent="4D782BBF" w15:done="0"/>
  <w15:commentEx w15:paraId="0940999F" w15:done="0"/>
  <w15:commentEx w15:paraId="371A1B8B" w15:done="0"/>
  <w15:commentEx w15:paraId="11310D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F667B3" w16cex:dateUtc="2025-11-20T07:53:00Z"/>
  <w16cex:commentExtensible w16cex:durableId="4AD776AF" w16cex:dateUtc="2025-11-20T07:34:00Z"/>
  <w16cex:commentExtensible w16cex:durableId="30872113" w16cex:dateUtc="2025-11-20T07:43:00Z"/>
  <w16cex:commentExtensible w16cex:durableId="71992F38" w16cex:dateUtc="2025-11-20T07:35:00Z"/>
  <w16cex:commentExtensible w16cex:durableId="2A0E46B2" w16cex:dateUtc="2025-11-20T07: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102EEE" w16cid:durableId="01102EEE"/>
  <w16cid:commentId w16cid:paraId="25FA8763" w16cid:durableId="77F667B3"/>
  <w16cid:commentId w16cid:paraId="4D782BBF" w16cid:durableId="4D782BBF"/>
  <w16cid:commentId w16cid:paraId="7B3FFD39" w16cid:durableId="4AD776AF"/>
  <w16cid:commentId w16cid:paraId="0940999F" w16cid:durableId="30872113"/>
  <w16cid:commentId w16cid:paraId="371A1B8B" w16cid:durableId="71992F38"/>
  <w16cid:commentId w16cid:paraId="11310DDB" w16cid:durableId="2A0E46B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B453C5" w14:textId="77777777" w:rsidR="00E13FA8" w:rsidRDefault="00E13FA8">
      <w:r>
        <w:separator/>
      </w:r>
    </w:p>
  </w:endnote>
  <w:endnote w:type="continuationSeparator" w:id="0">
    <w:p w14:paraId="1F73B30E" w14:textId="77777777" w:rsidR="00E13FA8" w:rsidRDefault="00E13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fixed"/>
    <w:sig w:usb0="00000001" w:usb1="080E0000" w:usb2="00000010" w:usb3="00000000" w:csb0="00040000" w:csb1="00000000"/>
  </w:font>
  <w:font w:name="方正小标宋简体">
    <w:altName w:val="方正舒体"/>
    <w:charset w:val="86"/>
    <w:family w:val="script"/>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FBAB00" w14:textId="77777777" w:rsidR="000A26BC" w:rsidRDefault="000A26BC">
    <w:pPr>
      <w:pStyle w:val="aa"/>
      <w:jc w:val="center"/>
    </w:pPr>
  </w:p>
  <w:p w14:paraId="6EDBF7F0" w14:textId="77777777" w:rsidR="000A26BC" w:rsidRDefault="000A26BC">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5DB224" w14:textId="77777777" w:rsidR="000A26BC" w:rsidRDefault="000A26BC">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sdtPr>
    <w:sdtEndPr/>
    <w:sdtContent>
      <w:p w14:paraId="64B47551" w14:textId="77777777" w:rsidR="000A26BC" w:rsidRDefault="004F4760">
        <w:pPr>
          <w:pStyle w:val="aa"/>
          <w:jc w:val="center"/>
        </w:pPr>
        <w:r>
          <w:fldChar w:fldCharType="begin"/>
        </w:r>
        <w:r>
          <w:instrText>PAGE   \* MERGEFORMAT</w:instrText>
        </w:r>
        <w:r>
          <w:fldChar w:fldCharType="separate"/>
        </w:r>
        <w:r w:rsidR="00687F82" w:rsidRPr="00687F82">
          <w:rPr>
            <w:noProof/>
            <w:lang w:val="zh-CN"/>
          </w:rPr>
          <w:t>39</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EEFB2F" w14:textId="77777777" w:rsidR="000A26BC" w:rsidRDefault="004F4760">
    <w:pPr>
      <w:pStyle w:val="aa"/>
      <w:jc w:val="center"/>
    </w:pPr>
    <w:r>
      <w:rPr>
        <w:b/>
      </w:rPr>
      <w:fldChar w:fldCharType="begin"/>
    </w:r>
    <w:r>
      <w:rPr>
        <w:b/>
      </w:rPr>
      <w:instrText>PAGE  \* Arabic  \* MERGEFORMAT</w:instrText>
    </w:r>
    <w:r>
      <w:rPr>
        <w:b/>
      </w:rPr>
      <w:fldChar w:fldCharType="separate"/>
    </w:r>
    <w:r w:rsidR="00266717" w:rsidRPr="00266717">
      <w:rPr>
        <w:b/>
        <w:noProof/>
        <w:lang w:val="zh-CN"/>
      </w:rPr>
      <w:t>60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961676" w14:textId="77777777" w:rsidR="00E13FA8" w:rsidRDefault="00E13FA8">
      <w:r>
        <w:separator/>
      </w:r>
    </w:p>
  </w:footnote>
  <w:footnote w:type="continuationSeparator" w:id="0">
    <w:p w14:paraId="0E19C1AF" w14:textId="77777777" w:rsidR="00E13FA8" w:rsidRDefault="00E13F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EC22C" w14:textId="77777777" w:rsidR="000A26BC" w:rsidRDefault="000A26BC">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7A0F6431"/>
    <w:multiLevelType w:val="singleLevel"/>
    <w:tmpl w:val="7A0F6431"/>
    <w:lvl w:ilvl="0">
      <w:start w:val="1"/>
      <w:numFmt w:val="decimal"/>
      <w:suff w:val="space"/>
      <w:lvlText w:val="%1."/>
      <w:lvlJc w:val="left"/>
      <w:pPr>
        <w:ind w:left="0" w:firstLine="0"/>
      </w:pPr>
    </w:lvl>
  </w:abstractNum>
  <w:num w:numId="1">
    <w:abstractNumId w:val="6"/>
    <w:lvlOverride w:ilvl="0">
      <w:startOverride w:val="1"/>
    </w:lvlOverride>
  </w:num>
  <w:num w:numId="2">
    <w:abstractNumId w:val="1"/>
    <w:lvlOverride w:ilvl="0">
      <w:startOverride w:val="1"/>
    </w:lvlOverride>
  </w:num>
  <w:num w:numId="3">
    <w:abstractNumId w:val="5"/>
    <w:lvlOverride w:ilvl="0">
      <w:startOverride w:val="1"/>
    </w:lvlOverride>
  </w:num>
  <w:num w:numId="4">
    <w:abstractNumId w:val="3"/>
    <w:lvlOverride w:ilvl="0">
      <w:startOverride w:val="2"/>
    </w:lvlOverride>
  </w:num>
  <w:num w:numId="5">
    <w:abstractNumId w:val="2"/>
    <w:lvlOverride w:ilvl="0">
      <w:startOverride w:val="6"/>
    </w:lvlOverride>
  </w:num>
  <w:num w:numId="6">
    <w:abstractNumId w:val="0"/>
    <w:lvlOverride w:ilvl="0">
      <w:startOverride w:val="16"/>
    </w:lvlOverride>
  </w:num>
  <w:num w:numId="7">
    <w:abstractNumId w:val="4"/>
    <w:lvlOverride w:ilvl="0">
      <w:startOverride w:val="23"/>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未定义">
    <w15:presenceInfo w15:providerId="None" w15:userId="未定义"/>
  </w15:person>
  <w15:person w15:author="K4e">
    <w15:presenceInfo w15:providerId="None" w15:userId="K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3FD1"/>
    <w:rsid w:val="000544E8"/>
    <w:rsid w:val="00056208"/>
    <w:rsid w:val="0005643C"/>
    <w:rsid w:val="00056EF3"/>
    <w:rsid w:val="00056FCF"/>
    <w:rsid w:val="000607D4"/>
    <w:rsid w:val="00063218"/>
    <w:rsid w:val="00063B6C"/>
    <w:rsid w:val="00065BDD"/>
    <w:rsid w:val="000671A1"/>
    <w:rsid w:val="0007081F"/>
    <w:rsid w:val="00070DBD"/>
    <w:rsid w:val="00071F3B"/>
    <w:rsid w:val="00072543"/>
    <w:rsid w:val="00072795"/>
    <w:rsid w:val="00074F44"/>
    <w:rsid w:val="000756A0"/>
    <w:rsid w:val="00075B08"/>
    <w:rsid w:val="00075BCB"/>
    <w:rsid w:val="00075C85"/>
    <w:rsid w:val="00076BA5"/>
    <w:rsid w:val="000775F5"/>
    <w:rsid w:val="000806FA"/>
    <w:rsid w:val="00081168"/>
    <w:rsid w:val="000822B1"/>
    <w:rsid w:val="000826F9"/>
    <w:rsid w:val="00082F14"/>
    <w:rsid w:val="00083646"/>
    <w:rsid w:val="00083C9E"/>
    <w:rsid w:val="000861B5"/>
    <w:rsid w:val="00086EBE"/>
    <w:rsid w:val="00092400"/>
    <w:rsid w:val="00092878"/>
    <w:rsid w:val="000949F5"/>
    <w:rsid w:val="00095A6F"/>
    <w:rsid w:val="000A0277"/>
    <w:rsid w:val="000A116B"/>
    <w:rsid w:val="000A1657"/>
    <w:rsid w:val="000A26BC"/>
    <w:rsid w:val="000A2A05"/>
    <w:rsid w:val="000A3F59"/>
    <w:rsid w:val="000A52A3"/>
    <w:rsid w:val="000A5CEA"/>
    <w:rsid w:val="000A719C"/>
    <w:rsid w:val="000B006B"/>
    <w:rsid w:val="000B0777"/>
    <w:rsid w:val="000B1340"/>
    <w:rsid w:val="000B1EED"/>
    <w:rsid w:val="000B2975"/>
    <w:rsid w:val="000B2C69"/>
    <w:rsid w:val="000B7480"/>
    <w:rsid w:val="000C0FAA"/>
    <w:rsid w:val="000C103D"/>
    <w:rsid w:val="000C337F"/>
    <w:rsid w:val="000C57B7"/>
    <w:rsid w:val="000C5970"/>
    <w:rsid w:val="000C6360"/>
    <w:rsid w:val="000C69F0"/>
    <w:rsid w:val="000C6CA8"/>
    <w:rsid w:val="000C734D"/>
    <w:rsid w:val="000C7A3F"/>
    <w:rsid w:val="000C7E72"/>
    <w:rsid w:val="000D26D7"/>
    <w:rsid w:val="000D2F5A"/>
    <w:rsid w:val="000D4282"/>
    <w:rsid w:val="000D514E"/>
    <w:rsid w:val="000D6E6A"/>
    <w:rsid w:val="000E05EA"/>
    <w:rsid w:val="000E42D9"/>
    <w:rsid w:val="000E4A5D"/>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0CF"/>
    <w:rsid w:val="0010588B"/>
    <w:rsid w:val="00107A14"/>
    <w:rsid w:val="001106F6"/>
    <w:rsid w:val="00110B0E"/>
    <w:rsid w:val="00111029"/>
    <w:rsid w:val="00111082"/>
    <w:rsid w:val="001165C6"/>
    <w:rsid w:val="00117769"/>
    <w:rsid w:val="00121CDE"/>
    <w:rsid w:val="00121D8B"/>
    <w:rsid w:val="00122338"/>
    <w:rsid w:val="00123592"/>
    <w:rsid w:val="001242B9"/>
    <w:rsid w:val="001247B7"/>
    <w:rsid w:val="001256ED"/>
    <w:rsid w:val="00125859"/>
    <w:rsid w:val="00125D31"/>
    <w:rsid w:val="001305F5"/>
    <w:rsid w:val="0013080A"/>
    <w:rsid w:val="001328B9"/>
    <w:rsid w:val="00133E83"/>
    <w:rsid w:val="001351F5"/>
    <w:rsid w:val="00136F51"/>
    <w:rsid w:val="001411F4"/>
    <w:rsid w:val="00141664"/>
    <w:rsid w:val="00141A5A"/>
    <w:rsid w:val="00141B0C"/>
    <w:rsid w:val="00142442"/>
    <w:rsid w:val="00143B4D"/>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198E"/>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AD"/>
    <w:rsid w:val="001B5BEA"/>
    <w:rsid w:val="001C0702"/>
    <w:rsid w:val="001C0C64"/>
    <w:rsid w:val="001C0E64"/>
    <w:rsid w:val="001C1981"/>
    <w:rsid w:val="001C2877"/>
    <w:rsid w:val="001C332F"/>
    <w:rsid w:val="001C36BF"/>
    <w:rsid w:val="001C50CC"/>
    <w:rsid w:val="001C7255"/>
    <w:rsid w:val="001D0E4B"/>
    <w:rsid w:val="001D1443"/>
    <w:rsid w:val="001D1850"/>
    <w:rsid w:val="001D582F"/>
    <w:rsid w:val="001D5E53"/>
    <w:rsid w:val="001D6261"/>
    <w:rsid w:val="001D7369"/>
    <w:rsid w:val="001D74FD"/>
    <w:rsid w:val="001E2AC4"/>
    <w:rsid w:val="001E3CB7"/>
    <w:rsid w:val="001E3CD4"/>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47BE3"/>
    <w:rsid w:val="0025053F"/>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B2C"/>
    <w:rsid w:val="00266717"/>
    <w:rsid w:val="00266956"/>
    <w:rsid w:val="0026714A"/>
    <w:rsid w:val="0027238A"/>
    <w:rsid w:val="002729BD"/>
    <w:rsid w:val="00273B66"/>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4B3C"/>
    <w:rsid w:val="002A6FA7"/>
    <w:rsid w:val="002A71D6"/>
    <w:rsid w:val="002B25C6"/>
    <w:rsid w:val="002B260D"/>
    <w:rsid w:val="002B3BB4"/>
    <w:rsid w:val="002C0F2A"/>
    <w:rsid w:val="002C2541"/>
    <w:rsid w:val="002C3241"/>
    <w:rsid w:val="002C3690"/>
    <w:rsid w:val="002C4439"/>
    <w:rsid w:val="002C4E11"/>
    <w:rsid w:val="002C6424"/>
    <w:rsid w:val="002C696D"/>
    <w:rsid w:val="002C6B30"/>
    <w:rsid w:val="002C7FE4"/>
    <w:rsid w:val="002D0199"/>
    <w:rsid w:val="002D09CD"/>
    <w:rsid w:val="002D17E4"/>
    <w:rsid w:val="002D4898"/>
    <w:rsid w:val="002D535B"/>
    <w:rsid w:val="002D57F1"/>
    <w:rsid w:val="002D5B4E"/>
    <w:rsid w:val="002D6D75"/>
    <w:rsid w:val="002E1421"/>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337"/>
    <w:rsid w:val="003265E2"/>
    <w:rsid w:val="00333713"/>
    <w:rsid w:val="003337F2"/>
    <w:rsid w:val="00333A1D"/>
    <w:rsid w:val="0033563C"/>
    <w:rsid w:val="00335A65"/>
    <w:rsid w:val="00340A76"/>
    <w:rsid w:val="00340C49"/>
    <w:rsid w:val="0034183E"/>
    <w:rsid w:val="00343849"/>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2758"/>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FEB"/>
    <w:rsid w:val="003B4375"/>
    <w:rsid w:val="003B570F"/>
    <w:rsid w:val="003B5849"/>
    <w:rsid w:val="003B5B3C"/>
    <w:rsid w:val="003B5C2C"/>
    <w:rsid w:val="003B679C"/>
    <w:rsid w:val="003B6D2D"/>
    <w:rsid w:val="003B7709"/>
    <w:rsid w:val="003B78E0"/>
    <w:rsid w:val="003C0A41"/>
    <w:rsid w:val="003C3A78"/>
    <w:rsid w:val="003C4D0C"/>
    <w:rsid w:val="003C6110"/>
    <w:rsid w:val="003C71A3"/>
    <w:rsid w:val="003C7468"/>
    <w:rsid w:val="003D1C72"/>
    <w:rsid w:val="003D2EF8"/>
    <w:rsid w:val="003D3E41"/>
    <w:rsid w:val="003D4152"/>
    <w:rsid w:val="003D4CF5"/>
    <w:rsid w:val="003D4DDA"/>
    <w:rsid w:val="003D7F8F"/>
    <w:rsid w:val="003E2404"/>
    <w:rsid w:val="003E2BBE"/>
    <w:rsid w:val="003E2BF9"/>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486A"/>
    <w:rsid w:val="00445313"/>
    <w:rsid w:val="0044557C"/>
    <w:rsid w:val="0044754E"/>
    <w:rsid w:val="004477D6"/>
    <w:rsid w:val="00450B08"/>
    <w:rsid w:val="0045292B"/>
    <w:rsid w:val="00453944"/>
    <w:rsid w:val="00454096"/>
    <w:rsid w:val="004555B8"/>
    <w:rsid w:val="00455706"/>
    <w:rsid w:val="004559D5"/>
    <w:rsid w:val="00455B91"/>
    <w:rsid w:val="00456D75"/>
    <w:rsid w:val="00457B84"/>
    <w:rsid w:val="00457D0B"/>
    <w:rsid w:val="00460809"/>
    <w:rsid w:val="00461A5D"/>
    <w:rsid w:val="00461E12"/>
    <w:rsid w:val="004646DF"/>
    <w:rsid w:val="004651FE"/>
    <w:rsid w:val="00465621"/>
    <w:rsid w:val="00466FB9"/>
    <w:rsid w:val="00467C5D"/>
    <w:rsid w:val="00471879"/>
    <w:rsid w:val="00472C82"/>
    <w:rsid w:val="0047310A"/>
    <w:rsid w:val="0048106A"/>
    <w:rsid w:val="004826E0"/>
    <w:rsid w:val="0048338F"/>
    <w:rsid w:val="004849EB"/>
    <w:rsid w:val="0048533D"/>
    <w:rsid w:val="0049269E"/>
    <w:rsid w:val="0049462C"/>
    <w:rsid w:val="00494789"/>
    <w:rsid w:val="00494D62"/>
    <w:rsid w:val="0049595D"/>
    <w:rsid w:val="00495B68"/>
    <w:rsid w:val="00495ECD"/>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5CE3"/>
    <w:rsid w:val="004B61FA"/>
    <w:rsid w:val="004B64D9"/>
    <w:rsid w:val="004B69B3"/>
    <w:rsid w:val="004B725D"/>
    <w:rsid w:val="004C1D6D"/>
    <w:rsid w:val="004C1EC2"/>
    <w:rsid w:val="004C563F"/>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4760"/>
    <w:rsid w:val="004F55DE"/>
    <w:rsid w:val="004F7B5C"/>
    <w:rsid w:val="00500B5D"/>
    <w:rsid w:val="00500F60"/>
    <w:rsid w:val="00502349"/>
    <w:rsid w:val="00506CD1"/>
    <w:rsid w:val="00506E88"/>
    <w:rsid w:val="0051062C"/>
    <w:rsid w:val="00513A4E"/>
    <w:rsid w:val="00514916"/>
    <w:rsid w:val="00515600"/>
    <w:rsid w:val="005173DB"/>
    <w:rsid w:val="0052005C"/>
    <w:rsid w:val="005201BE"/>
    <w:rsid w:val="005220EC"/>
    <w:rsid w:val="00524604"/>
    <w:rsid w:val="00525C33"/>
    <w:rsid w:val="00525EE9"/>
    <w:rsid w:val="0053021A"/>
    <w:rsid w:val="00530B62"/>
    <w:rsid w:val="005333BF"/>
    <w:rsid w:val="005349D4"/>
    <w:rsid w:val="00535A85"/>
    <w:rsid w:val="005360C0"/>
    <w:rsid w:val="00536C03"/>
    <w:rsid w:val="005370B8"/>
    <w:rsid w:val="00537D63"/>
    <w:rsid w:val="005407BF"/>
    <w:rsid w:val="00542508"/>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A161F"/>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C703A"/>
    <w:rsid w:val="005D1B17"/>
    <w:rsid w:val="005D2594"/>
    <w:rsid w:val="005D2C00"/>
    <w:rsid w:val="005D3074"/>
    <w:rsid w:val="005D35AF"/>
    <w:rsid w:val="005D3683"/>
    <w:rsid w:val="005D792B"/>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5F6B71"/>
    <w:rsid w:val="006001B2"/>
    <w:rsid w:val="00600615"/>
    <w:rsid w:val="006014DA"/>
    <w:rsid w:val="006019F6"/>
    <w:rsid w:val="006036FE"/>
    <w:rsid w:val="006038D0"/>
    <w:rsid w:val="00605E94"/>
    <w:rsid w:val="0060600F"/>
    <w:rsid w:val="00610633"/>
    <w:rsid w:val="006106EC"/>
    <w:rsid w:val="00611A86"/>
    <w:rsid w:val="00612BD3"/>
    <w:rsid w:val="00614589"/>
    <w:rsid w:val="006157E5"/>
    <w:rsid w:val="00616B13"/>
    <w:rsid w:val="00616BCF"/>
    <w:rsid w:val="006174B5"/>
    <w:rsid w:val="00620130"/>
    <w:rsid w:val="0062206C"/>
    <w:rsid w:val="0062307B"/>
    <w:rsid w:val="0062492D"/>
    <w:rsid w:val="00624C54"/>
    <w:rsid w:val="00625361"/>
    <w:rsid w:val="006278EB"/>
    <w:rsid w:val="00630720"/>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600AF"/>
    <w:rsid w:val="00660113"/>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87F82"/>
    <w:rsid w:val="00693947"/>
    <w:rsid w:val="00693EC4"/>
    <w:rsid w:val="00696AE0"/>
    <w:rsid w:val="0069722B"/>
    <w:rsid w:val="00697A95"/>
    <w:rsid w:val="006A1C8A"/>
    <w:rsid w:val="006A3E23"/>
    <w:rsid w:val="006A4BDB"/>
    <w:rsid w:val="006A6F51"/>
    <w:rsid w:val="006A75E7"/>
    <w:rsid w:val="006B0C5C"/>
    <w:rsid w:val="006B0EC3"/>
    <w:rsid w:val="006B261C"/>
    <w:rsid w:val="006B4279"/>
    <w:rsid w:val="006B52A7"/>
    <w:rsid w:val="006B5C77"/>
    <w:rsid w:val="006B7A42"/>
    <w:rsid w:val="006C0421"/>
    <w:rsid w:val="006C0461"/>
    <w:rsid w:val="006C174C"/>
    <w:rsid w:val="006C1F06"/>
    <w:rsid w:val="006C4BBE"/>
    <w:rsid w:val="006C4C6D"/>
    <w:rsid w:val="006C5728"/>
    <w:rsid w:val="006C5B2F"/>
    <w:rsid w:val="006C7894"/>
    <w:rsid w:val="006C79AA"/>
    <w:rsid w:val="006D0A8E"/>
    <w:rsid w:val="006D0ECF"/>
    <w:rsid w:val="006D23D4"/>
    <w:rsid w:val="006D5166"/>
    <w:rsid w:val="006D6612"/>
    <w:rsid w:val="006D67DB"/>
    <w:rsid w:val="006E0CD2"/>
    <w:rsid w:val="006E1444"/>
    <w:rsid w:val="006E1997"/>
    <w:rsid w:val="006E1BCD"/>
    <w:rsid w:val="006E1DC3"/>
    <w:rsid w:val="006E2EB7"/>
    <w:rsid w:val="006F030B"/>
    <w:rsid w:val="006F0645"/>
    <w:rsid w:val="006F1700"/>
    <w:rsid w:val="006F2ACE"/>
    <w:rsid w:val="006F524B"/>
    <w:rsid w:val="0070070A"/>
    <w:rsid w:val="00702C37"/>
    <w:rsid w:val="00712AB8"/>
    <w:rsid w:val="00717465"/>
    <w:rsid w:val="00722CC2"/>
    <w:rsid w:val="007236BA"/>
    <w:rsid w:val="007238DD"/>
    <w:rsid w:val="00723D02"/>
    <w:rsid w:val="00723D84"/>
    <w:rsid w:val="00724717"/>
    <w:rsid w:val="00724993"/>
    <w:rsid w:val="0072660C"/>
    <w:rsid w:val="00730ECD"/>
    <w:rsid w:val="00731AB7"/>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5F33"/>
    <w:rsid w:val="00766299"/>
    <w:rsid w:val="00766870"/>
    <w:rsid w:val="00767067"/>
    <w:rsid w:val="00767517"/>
    <w:rsid w:val="00767EE5"/>
    <w:rsid w:val="00770B4C"/>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658"/>
    <w:rsid w:val="007A290F"/>
    <w:rsid w:val="007A3FBA"/>
    <w:rsid w:val="007A4BB5"/>
    <w:rsid w:val="007A4FB6"/>
    <w:rsid w:val="007A5392"/>
    <w:rsid w:val="007A5636"/>
    <w:rsid w:val="007A56B8"/>
    <w:rsid w:val="007A5AEB"/>
    <w:rsid w:val="007A6EBE"/>
    <w:rsid w:val="007B1550"/>
    <w:rsid w:val="007B1B3A"/>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E6A0E"/>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1179"/>
    <w:rsid w:val="00852DB4"/>
    <w:rsid w:val="00852EBB"/>
    <w:rsid w:val="008536E0"/>
    <w:rsid w:val="0085585F"/>
    <w:rsid w:val="00855A31"/>
    <w:rsid w:val="00855FFB"/>
    <w:rsid w:val="00860BBB"/>
    <w:rsid w:val="008624CB"/>
    <w:rsid w:val="0086454E"/>
    <w:rsid w:val="00864D86"/>
    <w:rsid w:val="00864F8F"/>
    <w:rsid w:val="00865FC1"/>
    <w:rsid w:val="0086630A"/>
    <w:rsid w:val="008736D0"/>
    <w:rsid w:val="008739C3"/>
    <w:rsid w:val="00874016"/>
    <w:rsid w:val="0087401C"/>
    <w:rsid w:val="0087431D"/>
    <w:rsid w:val="00877C12"/>
    <w:rsid w:val="00883479"/>
    <w:rsid w:val="00884383"/>
    <w:rsid w:val="00885DD4"/>
    <w:rsid w:val="00886809"/>
    <w:rsid w:val="0088750D"/>
    <w:rsid w:val="008876CD"/>
    <w:rsid w:val="008879C5"/>
    <w:rsid w:val="00890051"/>
    <w:rsid w:val="008916A3"/>
    <w:rsid w:val="008918B8"/>
    <w:rsid w:val="008921AF"/>
    <w:rsid w:val="0089306D"/>
    <w:rsid w:val="008951B3"/>
    <w:rsid w:val="00895914"/>
    <w:rsid w:val="00895ECD"/>
    <w:rsid w:val="00897916"/>
    <w:rsid w:val="008A1E8A"/>
    <w:rsid w:val="008A31AE"/>
    <w:rsid w:val="008A3268"/>
    <w:rsid w:val="008A50DD"/>
    <w:rsid w:val="008A55AD"/>
    <w:rsid w:val="008A5EA0"/>
    <w:rsid w:val="008A6AD2"/>
    <w:rsid w:val="008A797B"/>
    <w:rsid w:val="008B136B"/>
    <w:rsid w:val="008B1CC3"/>
    <w:rsid w:val="008B1F79"/>
    <w:rsid w:val="008B3001"/>
    <w:rsid w:val="008B5DBC"/>
    <w:rsid w:val="008C01C4"/>
    <w:rsid w:val="008C12BD"/>
    <w:rsid w:val="008C1371"/>
    <w:rsid w:val="008C3C92"/>
    <w:rsid w:val="008C4E8A"/>
    <w:rsid w:val="008D0BCC"/>
    <w:rsid w:val="008D1F47"/>
    <w:rsid w:val="008D319D"/>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5040"/>
    <w:rsid w:val="00910B00"/>
    <w:rsid w:val="00910C98"/>
    <w:rsid w:val="0091242F"/>
    <w:rsid w:val="00913750"/>
    <w:rsid w:val="00913F09"/>
    <w:rsid w:val="00914781"/>
    <w:rsid w:val="009172EF"/>
    <w:rsid w:val="00917496"/>
    <w:rsid w:val="0092015A"/>
    <w:rsid w:val="0092019A"/>
    <w:rsid w:val="009206F7"/>
    <w:rsid w:val="00920CD4"/>
    <w:rsid w:val="00921011"/>
    <w:rsid w:val="0092105D"/>
    <w:rsid w:val="0092151E"/>
    <w:rsid w:val="009217DF"/>
    <w:rsid w:val="00923A22"/>
    <w:rsid w:val="00924908"/>
    <w:rsid w:val="00925E4B"/>
    <w:rsid w:val="0092609F"/>
    <w:rsid w:val="009264B0"/>
    <w:rsid w:val="00926BA6"/>
    <w:rsid w:val="00926F69"/>
    <w:rsid w:val="00927B53"/>
    <w:rsid w:val="009336A7"/>
    <w:rsid w:val="009345DB"/>
    <w:rsid w:val="0093630E"/>
    <w:rsid w:val="00936E99"/>
    <w:rsid w:val="00941302"/>
    <w:rsid w:val="0094247B"/>
    <w:rsid w:val="009424DA"/>
    <w:rsid w:val="0094325F"/>
    <w:rsid w:val="00947EC9"/>
    <w:rsid w:val="00951A8D"/>
    <w:rsid w:val="00952836"/>
    <w:rsid w:val="009529BF"/>
    <w:rsid w:val="009533CE"/>
    <w:rsid w:val="009544FE"/>
    <w:rsid w:val="00954AD1"/>
    <w:rsid w:val="00955B43"/>
    <w:rsid w:val="0095612C"/>
    <w:rsid w:val="00956629"/>
    <w:rsid w:val="00957265"/>
    <w:rsid w:val="0095773C"/>
    <w:rsid w:val="00960207"/>
    <w:rsid w:val="00960A12"/>
    <w:rsid w:val="00962A82"/>
    <w:rsid w:val="0096303C"/>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86F8A"/>
    <w:rsid w:val="00990618"/>
    <w:rsid w:val="00991934"/>
    <w:rsid w:val="00995B20"/>
    <w:rsid w:val="0099688A"/>
    <w:rsid w:val="009968C5"/>
    <w:rsid w:val="00996C19"/>
    <w:rsid w:val="009975E9"/>
    <w:rsid w:val="009A03CF"/>
    <w:rsid w:val="009A0B81"/>
    <w:rsid w:val="009A28F8"/>
    <w:rsid w:val="009A2DC5"/>
    <w:rsid w:val="009A3182"/>
    <w:rsid w:val="009A4641"/>
    <w:rsid w:val="009A50F7"/>
    <w:rsid w:val="009A64B1"/>
    <w:rsid w:val="009A6827"/>
    <w:rsid w:val="009A70B1"/>
    <w:rsid w:val="009A7596"/>
    <w:rsid w:val="009B00FF"/>
    <w:rsid w:val="009B055C"/>
    <w:rsid w:val="009B3245"/>
    <w:rsid w:val="009B40BB"/>
    <w:rsid w:val="009B40C9"/>
    <w:rsid w:val="009B477B"/>
    <w:rsid w:val="009B656D"/>
    <w:rsid w:val="009C04EE"/>
    <w:rsid w:val="009C1BD8"/>
    <w:rsid w:val="009C4A74"/>
    <w:rsid w:val="009C513D"/>
    <w:rsid w:val="009C69C7"/>
    <w:rsid w:val="009C7AEA"/>
    <w:rsid w:val="009D0E05"/>
    <w:rsid w:val="009D187B"/>
    <w:rsid w:val="009D1C9A"/>
    <w:rsid w:val="009D2385"/>
    <w:rsid w:val="009D376F"/>
    <w:rsid w:val="009D5C8E"/>
    <w:rsid w:val="009D7BF1"/>
    <w:rsid w:val="009E0021"/>
    <w:rsid w:val="009E0499"/>
    <w:rsid w:val="009E2558"/>
    <w:rsid w:val="009E3B6B"/>
    <w:rsid w:val="009E4458"/>
    <w:rsid w:val="009E44DC"/>
    <w:rsid w:val="009E4938"/>
    <w:rsid w:val="009E4E79"/>
    <w:rsid w:val="009E5110"/>
    <w:rsid w:val="009E7D35"/>
    <w:rsid w:val="009F2269"/>
    <w:rsid w:val="009F327B"/>
    <w:rsid w:val="009F3745"/>
    <w:rsid w:val="009F43D0"/>
    <w:rsid w:val="009F5294"/>
    <w:rsid w:val="009F598A"/>
    <w:rsid w:val="009F7345"/>
    <w:rsid w:val="00A002FE"/>
    <w:rsid w:val="00A010CA"/>
    <w:rsid w:val="00A02228"/>
    <w:rsid w:val="00A03C90"/>
    <w:rsid w:val="00A03EDD"/>
    <w:rsid w:val="00A04DF6"/>
    <w:rsid w:val="00A04FE8"/>
    <w:rsid w:val="00A052A5"/>
    <w:rsid w:val="00A10E86"/>
    <w:rsid w:val="00A1114F"/>
    <w:rsid w:val="00A117AA"/>
    <w:rsid w:val="00A11FFD"/>
    <w:rsid w:val="00A12C8D"/>
    <w:rsid w:val="00A12FC6"/>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238"/>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34CF"/>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6E7"/>
    <w:rsid w:val="00A93B92"/>
    <w:rsid w:val="00A947C9"/>
    <w:rsid w:val="00A94CA2"/>
    <w:rsid w:val="00A972AB"/>
    <w:rsid w:val="00A97408"/>
    <w:rsid w:val="00AA0FDA"/>
    <w:rsid w:val="00AA243C"/>
    <w:rsid w:val="00AA27D7"/>
    <w:rsid w:val="00AA2CF3"/>
    <w:rsid w:val="00AA355A"/>
    <w:rsid w:val="00AA40D1"/>
    <w:rsid w:val="00AA5F89"/>
    <w:rsid w:val="00AA6B88"/>
    <w:rsid w:val="00AA772B"/>
    <w:rsid w:val="00AB040F"/>
    <w:rsid w:val="00AB0811"/>
    <w:rsid w:val="00AB0F96"/>
    <w:rsid w:val="00AB1AAB"/>
    <w:rsid w:val="00AB1AB2"/>
    <w:rsid w:val="00AB45D6"/>
    <w:rsid w:val="00AB472B"/>
    <w:rsid w:val="00AB5738"/>
    <w:rsid w:val="00AC0B2F"/>
    <w:rsid w:val="00AC27FA"/>
    <w:rsid w:val="00AC2DDF"/>
    <w:rsid w:val="00AC7CD8"/>
    <w:rsid w:val="00AC7ED6"/>
    <w:rsid w:val="00AD013F"/>
    <w:rsid w:val="00AD07A0"/>
    <w:rsid w:val="00AD4AED"/>
    <w:rsid w:val="00AD6B2B"/>
    <w:rsid w:val="00AE0E3C"/>
    <w:rsid w:val="00AE1773"/>
    <w:rsid w:val="00AE2ECF"/>
    <w:rsid w:val="00AE37D6"/>
    <w:rsid w:val="00AE4907"/>
    <w:rsid w:val="00AE4F43"/>
    <w:rsid w:val="00AE5C1F"/>
    <w:rsid w:val="00AE6074"/>
    <w:rsid w:val="00AE7FB1"/>
    <w:rsid w:val="00AF0634"/>
    <w:rsid w:val="00AF06D9"/>
    <w:rsid w:val="00AF205E"/>
    <w:rsid w:val="00AF2E52"/>
    <w:rsid w:val="00AF5442"/>
    <w:rsid w:val="00AF67BB"/>
    <w:rsid w:val="00AF6F9C"/>
    <w:rsid w:val="00B00B4E"/>
    <w:rsid w:val="00B012DE"/>
    <w:rsid w:val="00B01473"/>
    <w:rsid w:val="00B03F37"/>
    <w:rsid w:val="00B04540"/>
    <w:rsid w:val="00B049D1"/>
    <w:rsid w:val="00B05458"/>
    <w:rsid w:val="00B0658F"/>
    <w:rsid w:val="00B06B6C"/>
    <w:rsid w:val="00B1328E"/>
    <w:rsid w:val="00B13707"/>
    <w:rsid w:val="00B13CD0"/>
    <w:rsid w:val="00B1722B"/>
    <w:rsid w:val="00B215D5"/>
    <w:rsid w:val="00B21B23"/>
    <w:rsid w:val="00B25107"/>
    <w:rsid w:val="00B257E1"/>
    <w:rsid w:val="00B25ABC"/>
    <w:rsid w:val="00B32A76"/>
    <w:rsid w:val="00B32C88"/>
    <w:rsid w:val="00B33480"/>
    <w:rsid w:val="00B34008"/>
    <w:rsid w:val="00B3735C"/>
    <w:rsid w:val="00B4237D"/>
    <w:rsid w:val="00B42656"/>
    <w:rsid w:val="00B43332"/>
    <w:rsid w:val="00B443B4"/>
    <w:rsid w:val="00B44C24"/>
    <w:rsid w:val="00B452D5"/>
    <w:rsid w:val="00B45888"/>
    <w:rsid w:val="00B45B15"/>
    <w:rsid w:val="00B46EA2"/>
    <w:rsid w:val="00B50E48"/>
    <w:rsid w:val="00B51D96"/>
    <w:rsid w:val="00B53BD7"/>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2CDB"/>
    <w:rsid w:val="00BC5176"/>
    <w:rsid w:val="00BC6742"/>
    <w:rsid w:val="00BC7122"/>
    <w:rsid w:val="00BC74D7"/>
    <w:rsid w:val="00BC790D"/>
    <w:rsid w:val="00BC7FD0"/>
    <w:rsid w:val="00BD0EA1"/>
    <w:rsid w:val="00BD11D6"/>
    <w:rsid w:val="00BD17A4"/>
    <w:rsid w:val="00BD2F91"/>
    <w:rsid w:val="00BD4E2A"/>
    <w:rsid w:val="00BD7239"/>
    <w:rsid w:val="00BD7329"/>
    <w:rsid w:val="00BD751A"/>
    <w:rsid w:val="00BE283D"/>
    <w:rsid w:val="00BE30EE"/>
    <w:rsid w:val="00BE4FFC"/>
    <w:rsid w:val="00BE5937"/>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276"/>
    <w:rsid w:val="00C23595"/>
    <w:rsid w:val="00C23D41"/>
    <w:rsid w:val="00C24668"/>
    <w:rsid w:val="00C258AC"/>
    <w:rsid w:val="00C30DE1"/>
    <w:rsid w:val="00C316E7"/>
    <w:rsid w:val="00C3236B"/>
    <w:rsid w:val="00C324E6"/>
    <w:rsid w:val="00C337B7"/>
    <w:rsid w:val="00C33D90"/>
    <w:rsid w:val="00C369C1"/>
    <w:rsid w:val="00C377DD"/>
    <w:rsid w:val="00C4045B"/>
    <w:rsid w:val="00C42DBA"/>
    <w:rsid w:val="00C432A1"/>
    <w:rsid w:val="00C467F1"/>
    <w:rsid w:val="00C46949"/>
    <w:rsid w:val="00C475AA"/>
    <w:rsid w:val="00C478F6"/>
    <w:rsid w:val="00C47BD7"/>
    <w:rsid w:val="00C5018C"/>
    <w:rsid w:val="00C509E3"/>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20A2"/>
    <w:rsid w:val="00C7230E"/>
    <w:rsid w:val="00C75443"/>
    <w:rsid w:val="00C776F4"/>
    <w:rsid w:val="00C807DD"/>
    <w:rsid w:val="00C845EA"/>
    <w:rsid w:val="00C8474B"/>
    <w:rsid w:val="00C87BEA"/>
    <w:rsid w:val="00C9216D"/>
    <w:rsid w:val="00C9227E"/>
    <w:rsid w:val="00C947FC"/>
    <w:rsid w:val="00CA0D71"/>
    <w:rsid w:val="00CA262C"/>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6F5E"/>
    <w:rsid w:val="00CD7147"/>
    <w:rsid w:val="00CE03E1"/>
    <w:rsid w:val="00CE143E"/>
    <w:rsid w:val="00CE1811"/>
    <w:rsid w:val="00CE2CE8"/>
    <w:rsid w:val="00CE2F0D"/>
    <w:rsid w:val="00CE44F8"/>
    <w:rsid w:val="00CE48BF"/>
    <w:rsid w:val="00CE5775"/>
    <w:rsid w:val="00CE5B88"/>
    <w:rsid w:val="00CE6DC6"/>
    <w:rsid w:val="00CE778D"/>
    <w:rsid w:val="00CE7C85"/>
    <w:rsid w:val="00CF057C"/>
    <w:rsid w:val="00CF0884"/>
    <w:rsid w:val="00CF19D9"/>
    <w:rsid w:val="00CF31B8"/>
    <w:rsid w:val="00CF3638"/>
    <w:rsid w:val="00CF3C78"/>
    <w:rsid w:val="00CF3D52"/>
    <w:rsid w:val="00CF4653"/>
    <w:rsid w:val="00CF6201"/>
    <w:rsid w:val="00CF6EAD"/>
    <w:rsid w:val="00D00375"/>
    <w:rsid w:val="00D0346F"/>
    <w:rsid w:val="00D04734"/>
    <w:rsid w:val="00D04C0C"/>
    <w:rsid w:val="00D06931"/>
    <w:rsid w:val="00D1043B"/>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1161"/>
    <w:rsid w:val="00D343AB"/>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924"/>
    <w:rsid w:val="00DA59CD"/>
    <w:rsid w:val="00DA67A5"/>
    <w:rsid w:val="00DB0187"/>
    <w:rsid w:val="00DB2197"/>
    <w:rsid w:val="00DB2373"/>
    <w:rsid w:val="00DB3474"/>
    <w:rsid w:val="00DB3BE7"/>
    <w:rsid w:val="00DB3E97"/>
    <w:rsid w:val="00DB682A"/>
    <w:rsid w:val="00DB692D"/>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E7FE7"/>
    <w:rsid w:val="00DF0643"/>
    <w:rsid w:val="00DF12BE"/>
    <w:rsid w:val="00DF1B23"/>
    <w:rsid w:val="00DF2A97"/>
    <w:rsid w:val="00DF3C12"/>
    <w:rsid w:val="00DF4A43"/>
    <w:rsid w:val="00DF67A6"/>
    <w:rsid w:val="00DF75B9"/>
    <w:rsid w:val="00DF76D1"/>
    <w:rsid w:val="00DF7959"/>
    <w:rsid w:val="00E00A67"/>
    <w:rsid w:val="00E03998"/>
    <w:rsid w:val="00E03E6D"/>
    <w:rsid w:val="00E0438B"/>
    <w:rsid w:val="00E06157"/>
    <w:rsid w:val="00E0651D"/>
    <w:rsid w:val="00E07B01"/>
    <w:rsid w:val="00E12A46"/>
    <w:rsid w:val="00E13FA8"/>
    <w:rsid w:val="00E15D14"/>
    <w:rsid w:val="00E16604"/>
    <w:rsid w:val="00E17D9D"/>
    <w:rsid w:val="00E20F2B"/>
    <w:rsid w:val="00E227FF"/>
    <w:rsid w:val="00E241B6"/>
    <w:rsid w:val="00E2462E"/>
    <w:rsid w:val="00E269BA"/>
    <w:rsid w:val="00E327E6"/>
    <w:rsid w:val="00E344B3"/>
    <w:rsid w:val="00E3578B"/>
    <w:rsid w:val="00E36E63"/>
    <w:rsid w:val="00E402A9"/>
    <w:rsid w:val="00E40B59"/>
    <w:rsid w:val="00E40D53"/>
    <w:rsid w:val="00E426C6"/>
    <w:rsid w:val="00E42F5F"/>
    <w:rsid w:val="00E435B2"/>
    <w:rsid w:val="00E461B0"/>
    <w:rsid w:val="00E47C19"/>
    <w:rsid w:val="00E5348D"/>
    <w:rsid w:val="00E56C85"/>
    <w:rsid w:val="00E575B1"/>
    <w:rsid w:val="00E578C5"/>
    <w:rsid w:val="00E60CAD"/>
    <w:rsid w:val="00E60FF5"/>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89B"/>
    <w:rsid w:val="00ED0E03"/>
    <w:rsid w:val="00ED1C51"/>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1AB6"/>
    <w:rsid w:val="00F041C4"/>
    <w:rsid w:val="00F04FF1"/>
    <w:rsid w:val="00F0664D"/>
    <w:rsid w:val="00F0691A"/>
    <w:rsid w:val="00F070A8"/>
    <w:rsid w:val="00F070E8"/>
    <w:rsid w:val="00F11CDC"/>
    <w:rsid w:val="00F13DA3"/>
    <w:rsid w:val="00F14E51"/>
    <w:rsid w:val="00F1505E"/>
    <w:rsid w:val="00F172BC"/>
    <w:rsid w:val="00F20017"/>
    <w:rsid w:val="00F20921"/>
    <w:rsid w:val="00F238DF"/>
    <w:rsid w:val="00F24726"/>
    <w:rsid w:val="00F25935"/>
    <w:rsid w:val="00F2754E"/>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678B"/>
    <w:rsid w:val="00F772C7"/>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5474"/>
    <w:rsid w:val="00F97162"/>
    <w:rsid w:val="00F978EB"/>
    <w:rsid w:val="00FA107A"/>
    <w:rsid w:val="00FA16EF"/>
    <w:rsid w:val="00FA2B01"/>
    <w:rsid w:val="00FA4865"/>
    <w:rsid w:val="00FA49FA"/>
    <w:rsid w:val="00FA54F1"/>
    <w:rsid w:val="00FA5C53"/>
    <w:rsid w:val="00FA5E8E"/>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2591"/>
    <w:rsid w:val="00FF342A"/>
    <w:rsid w:val="00FF4557"/>
    <w:rsid w:val="00FF57AB"/>
    <w:rsid w:val="00FF5906"/>
    <w:rsid w:val="00FF5AFA"/>
    <w:rsid w:val="00FF6B74"/>
    <w:rsid w:val="2FD51794"/>
    <w:rsid w:val="31F14225"/>
    <w:rsid w:val="57703E5C"/>
    <w:rsid w:val="596A129E"/>
    <w:rsid w:val="668561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FB8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uiPriority="0" w:qFormat="1"/>
    <w:lsdException w:name="header" w:semiHidden="0" w:uiPriority="0" w:qFormat="1"/>
    <w:lsdException w:name="footer" w:semiHidden="0" w:uiPriority="0"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0"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uiPriority="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paragraph" w:styleId="4">
    <w:name w:val="heading 4"/>
    <w:basedOn w:val="a"/>
    <w:next w:val="a"/>
    <w:link w:val="4Char"/>
    <w:qFormat/>
    <w:pPr>
      <w:keepNext/>
      <w:keepLines/>
      <w:tabs>
        <w:tab w:val="left" w:pos="2281"/>
      </w:tabs>
      <w:spacing w:before="280" w:after="290"/>
      <w:ind w:left="2281" w:hanging="420"/>
      <w:outlineLvl w:val="3"/>
    </w:pPr>
    <w:rPr>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nhideWhenUsed/>
    <w:qFormat/>
    <w:pPr>
      <w:jc w:val="left"/>
    </w:pPr>
  </w:style>
  <w:style w:type="paragraph" w:styleId="a5">
    <w:name w:val="Body Text"/>
    <w:basedOn w:val="a"/>
    <w:link w:val="Char0"/>
    <w:unhideWhenUsed/>
    <w:qFormat/>
    <w:pPr>
      <w:spacing w:after="120"/>
    </w:pPr>
  </w:style>
  <w:style w:type="paragraph" w:styleId="a6">
    <w:name w:val="Body Text Indent"/>
    <w:basedOn w:val="a"/>
    <w:link w:val="Char1"/>
    <w:qFormat/>
    <w:pPr>
      <w:tabs>
        <w:tab w:val="left" w:pos="480"/>
      </w:tabs>
      <w:spacing w:line="560" w:lineRule="exact"/>
      <w:ind w:firstLine="480"/>
      <w:jc w:val="left"/>
    </w:pPr>
    <w:rPr>
      <w:rFonts w:ascii="宋体" w:hAnsi="宋体"/>
      <w:sz w:val="24"/>
    </w:rPr>
  </w:style>
  <w:style w:type="paragraph" w:styleId="a7">
    <w:name w:val="Plain Text"/>
    <w:basedOn w:val="a"/>
    <w:link w:val="Char10"/>
    <w:qFormat/>
    <w:rPr>
      <w:rFonts w:ascii="宋体" w:hAnsi="Courier New"/>
      <w:lang w:val="zh-CN"/>
    </w:rPr>
  </w:style>
  <w:style w:type="paragraph" w:styleId="a8">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9">
    <w:name w:val="Balloon Text"/>
    <w:basedOn w:val="a"/>
    <w:link w:val="Char3"/>
    <w:semiHidden/>
    <w:unhideWhenUsed/>
    <w:qFormat/>
    <w:rPr>
      <w:sz w:val="18"/>
      <w:szCs w:val="18"/>
    </w:rPr>
  </w:style>
  <w:style w:type="paragraph" w:styleId="aa">
    <w:name w:val="footer"/>
    <w:basedOn w:val="a"/>
    <w:link w:val="Char4"/>
    <w:unhideWhenUsed/>
    <w:qFormat/>
    <w:pPr>
      <w:tabs>
        <w:tab w:val="center" w:pos="4153"/>
        <w:tab w:val="right" w:pos="8306"/>
      </w:tabs>
      <w:snapToGrid w:val="0"/>
      <w:jc w:val="left"/>
    </w:pPr>
    <w:rPr>
      <w:sz w:val="18"/>
      <w:szCs w:val="18"/>
    </w:rPr>
  </w:style>
  <w:style w:type="paragraph" w:styleId="ab">
    <w:name w:val="header"/>
    <w:basedOn w:val="a"/>
    <w:link w:val="Char5"/>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
    <w:next w:val="a"/>
    <w:link w:val="Char6"/>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Title"/>
    <w:basedOn w:val="a"/>
    <w:next w:val="a"/>
    <w:link w:val="Char11"/>
    <w:uiPriority w:val="10"/>
    <w:qFormat/>
    <w:pPr>
      <w:spacing w:before="240" w:after="60"/>
      <w:jc w:val="center"/>
      <w:outlineLvl w:val="0"/>
    </w:pPr>
    <w:rPr>
      <w:rFonts w:ascii="Cambria" w:hAnsi="Cambria"/>
      <w:b/>
      <w:bCs/>
      <w:sz w:val="32"/>
      <w:szCs w:val="32"/>
    </w:rPr>
  </w:style>
  <w:style w:type="paragraph" w:styleId="af">
    <w:name w:val="annotation subject"/>
    <w:basedOn w:val="a4"/>
    <w:next w:val="a4"/>
    <w:link w:val="Char7"/>
    <w:uiPriority w:val="99"/>
    <w:semiHidden/>
    <w:unhideWhenUsed/>
    <w:qFormat/>
    <w:rPr>
      <w:b/>
      <w:bCs/>
    </w:rPr>
  </w:style>
  <w:style w:type="table" w:styleId="af0">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uiPriority w:val="22"/>
    <w:qFormat/>
    <w:rPr>
      <w:b/>
      <w:bCs/>
    </w:rPr>
  </w:style>
  <w:style w:type="character" w:styleId="af2">
    <w:name w:val="FollowedHyperlink"/>
    <w:uiPriority w:val="99"/>
    <w:unhideWhenUsed/>
    <w:qFormat/>
    <w:rPr>
      <w:color w:val="800080"/>
      <w:u w:val="single"/>
    </w:rPr>
  </w:style>
  <w:style w:type="character" w:styleId="af3">
    <w:name w:val="Hyperlink"/>
    <w:basedOn w:val="a0"/>
    <w:uiPriority w:val="99"/>
    <w:unhideWhenUsed/>
    <w:qFormat/>
    <w:rPr>
      <w:color w:val="0000FF" w:themeColor="hyperlink"/>
      <w:u w:val="single"/>
    </w:rPr>
  </w:style>
  <w:style w:type="character" w:styleId="af4">
    <w:name w:val="annotation reference"/>
    <w:basedOn w:val="a0"/>
    <w:uiPriority w:val="99"/>
    <w:semiHidden/>
    <w:unhideWhenUsed/>
    <w:qFormat/>
    <w:rPr>
      <w:sz w:val="21"/>
      <w:szCs w:val="21"/>
    </w:rPr>
  </w:style>
  <w:style w:type="character" w:customStyle="1" w:styleId="Char1">
    <w:name w:val="正文文本缩进 Char"/>
    <w:basedOn w:val="a0"/>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c"/>
    <w:qFormat/>
    <w:rPr>
      <w:rFonts w:ascii="Cambria" w:eastAsia="宋体" w:hAnsi="Cambria" w:cs="Times New Roman"/>
      <w:b/>
      <w:bCs/>
      <w:kern w:val="28"/>
      <w:sz w:val="32"/>
      <w:szCs w:val="32"/>
      <w:lang w:val="zh-CN" w:eastAsia="zh-CN"/>
    </w:rPr>
  </w:style>
  <w:style w:type="character" w:customStyle="1" w:styleId="Char5">
    <w:name w:val="页眉 Char"/>
    <w:basedOn w:val="a0"/>
    <w:link w:val="ab"/>
    <w:uiPriority w:val="99"/>
    <w:qFormat/>
    <w:rPr>
      <w:rFonts w:ascii="Times New Roman" w:eastAsia="宋体" w:hAnsi="Times New Roman" w:cs="Times New Roman"/>
      <w:sz w:val="18"/>
      <w:szCs w:val="18"/>
    </w:rPr>
  </w:style>
  <w:style w:type="character" w:customStyle="1" w:styleId="Char4">
    <w:name w:val="页脚 Char"/>
    <w:basedOn w:val="a0"/>
    <w:link w:val="aa"/>
    <w:uiPriority w:val="99"/>
    <w:qFormat/>
    <w:rPr>
      <w:rFonts w:ascii="Times New Roman" w:eastAsia="宋体" w:hAnsi="Times New Roman" w:cs="Times New Roman"/>
      <w:sz w:val="18"/>
      <w:szCs w:val="18"/>
    </w:rPr>
  </w:style>
  <w:style w:type="character" w:customStyle="1" w:styleId="Char2">
    <w:name w:val="日期 Char"/>
    <w:basedOn w:val="a0"/>
    <w:link w:val="a8"/>
    <w:qFormat/>
    <w:rPr>
      <w:rFonts w:ascii="Times New Roman" w:eastAsia="宋体" w:hAnsi="Times New Roman" w:cs="Times New Roman"/>
      <w:sz w:val="32"/>
      <w:szCs w:val="20"/>
    </w:rPr>
  </w:style>
  <w:style w:type="paragraph" w:styleId="af5">
    <w:name w:val="List Paragraph"/>
    <w:basedOn w:val="a"/>
    <w:link w:val="Char8"/>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9">
    <w:name w:val="Char"/>
    <w:basedOn w:val="a"/>
    <w:autoRedefine/>
    <w:qFormat/>
    <w:pPr>
      <w:tabs>
        <w:tab w:val="left" w:pos="360"/>
      </w:tabs>
    </w:pPr>
    <w:rPr>
      <w:sz w:val="24"/>
      <w:szCs w:val="24"/>
    </w:rPr>
  </w:style>
  <w:style w:type="character" w:customStyle="1" w:styleId="Chara">
    <w:name w:val="纯文本 Char"/>
    <w:basedOn w:val="a0"/>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9"/>
    <w:uiPriority w:val="99"/>
    <w:semiHidden/>
    <w:qFormat/>
    <w:rPr>
      <w:rFonts w:ascii="Times New Roman" w:eastAsia="宋体" w:hAnsi="Times New Roman" w:cs="Times New Roman"/>
      <w:sz w:val="18"/>
      <w:szCs w:val="18"/>
    </w:rPr>
  </w:style>
  <w:style w:type="character" w:customStyle="1" w:styleId="Char">
    <w:name w:val="批注文字 Char"/>
    <w:basedOn w:val="a0"/>
    <w:link w:val="a4"/>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5"/>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7">
    <w:name w:val="批注主题 Char"/>
    <w:basedOn w:val="Char"/>
    <w:link w:val="af"/>
    <w:uiPriority w:val="99"/>
    <w:semiHidden/>
    <w:qFormat/>
    <w:rPr>
      <w:rFonts w:ascii="Times New Roman" w:eastAsia="宋体" w:hAnsi="Times New Roman" w:cs="Times New Roman"/>
      <w:b/>
      <w:bCs/>
      <w:szCs w:val="20"/>
    </w:rPr>
  </w:style>
  <w:style w:type="character" w:customStyle="1" w:styleId="4Char">
    <w:name w:val="标题 4 Char"/>
    <w:basedOn w:val="a0"/>
    <w:link w:val="4"/>
    <w:qFormat/>
    <w:rPr>
      <w:rFonts w:ascii="Times New Roman" w:eastAsia="宋体" w:hAnsi="Times New Roman" w:cs="Times New Roman"/>
      <w:bCs/>
      <w:szCs w:val="28"/>
    </w:rPr>
  </w:style>
  <w:style w:type="character" w:customStyle="1" w:styleId="af6">
    <w:name w:val="正文文本 字符"/>
    <w:qFormat/>
    <w:rPr>
      <w:rFonts w:ascii="Arial" w:eastAsia="Arial" w:hAnsi="Arial" w:cs="Arial"/>
      <w:snapToGrid/>
      <w:color w:val="000000"/>
      <w:sz w:val="21"/>
      <w:szCs w:val="21"/>
      <w:lang w:eastAsia="en-US"/>
    </w:rPr>
  </w:style>
  <w:style w:type="character" w:customStyle="1" w:styleId="af7">
    <w:name w:val="页脚 字符"/>
    <w:qFormat/>
    <w:rPr>
      <w:kern w:val="2"/>
      <w:sz w:val="18"/>
      <w:szCs w:val="18"/>
    </w:rPr>
  </w:style>
  <w:style w:type="character" w:customStyle="1" w:styleId="af8">
    <w:name w:val="页眉 字符"/>
    <w:qFormat/>
    <w:rPr>
      <w:kern w:val="2"/>
      <w:sz w:val="18"/>
      <w:szCs w:val="18"/>
    </w:rPr>
  </w:style>
  <w:style w:type="character" w:customStyle="1" w:styleId="Charb">
    <w:name w:val="标题 Char"/>
    <w:basedOn w:val="a0"/>
    <w:uiPriority w:val="10"/>
    <w:qFormat/>
    <w:rPr>
      <w:rFonts w:asciiTheme="majorHAnsi" w:eastAsia="宋体" w:hAnsiTheme="majorHAnsi" w:cstheme="majorBidi"/>
      <w:b/>
      <w:bCs/>
      <w:sz w:val="32"/>
      <w:szCs w:val="32"/>
    </w:rPr>
  </w:style>
  <w:style w:type="character" w:customStyle="1" w:styleId="Char11">
    <w:name w:val="标题 Char1"/>
    <w:link w:val="ae"/>
    <w:uiPriority w:val="10"/>
    <w:qFormat/>
    <w:rPr>
      <w:rFonts w:ascii="Cambria" w:eastAsia="宋体" w:hAnsi="Cambria" w:cs="Times New Roman"/>
      <w:b/>
      <w:bCs/>
      <w:sz w:val="32"/>
      <w:szCs w:val="32"/>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Verdana" w:hAnsi="Verdana"/>
      <w:kern w:val="0"/>
      <w:sz w:val="20"/>
      <w:lang w:eastAsia="en-US"/>
    </w:rPr>
  </w:style>
  <w:style w:type="table" w:customStyle="1" w:styleId="TableNormal">
    <w:name w:val="Table Normal"/>
    <w:unhideWhenUsed/>
    <w:qFormat/>
    <w:rPr>
      <w:rFonts w:ascii="Arial" w:eastAsia="宋体" w:hAnsi="Arial" w:cs="Arial"/>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黑体" w:eastAsia="黑体" w:hAnsi="黑体" w:cs="黑体"/>
      <w:snapToGrid w:val="0"/>
      <w:color w:val="000000"/>
      <w:kern w:val="0"/>
      <w:sz w:val="18"/>
      <w:szCs w:val="18"/>
      <w:lang w:eastAsia="en-US"/>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6">
    <w:name w:val="font6"/>
    <w:basedOn w:val="a"/>
    <w:qFormat/>
    <w:pPr>
      <w:widowControl/>
      <w:spacing w:before="100" w:beforeAutospacing="1" w:after="100" w:afterAutospacing="1"/>
      <w:jc w:val="left"/>
    </w:pPr>
    <w:rPr>
      <w:color w:val="000000"/>
      <w:kern w:val="0"/>
      <w:sz w:val="24"/>
      <w:szCs w:val="24"/>
    </w:rPr>
  </w:style>
  <w:style w:type="paragraph" w:customStyle="1" w:styleId="xl65">
    <w:name w:val="xl65"/>
    <w:basedOn w:val="a"/>
    <w:qFormat/>
    <w:pPr>
      <w:widowControl/>
      <w:spacing w:before="100" w:beforeAutospacing="1" w:after="100" w:afterAutospacing="1"/>
      <w:jc w:val="left"/>
      <w:textAlignment w:val="top"/>
    </w:pPr>
    <w:rPr>
      <w:rFonts w:ascii="宋体" w:hAnsi="宋体" w:cs="宋体"/>
      <w:color w:val="000000"/>
      <w:kern w:val="0"/>
      <w:sz w:val="24"/>
      <w:szCs w:val="24"/>
    </w:rPr>
  </w:style>
  <w:style w:type="paragraph" w:customStyle="1" w:styleId="xl66">
    <w:name w:val="xl66"/>
    <w:basedOn w:val="a"/>
    <w:qFormat/>
    <w:pPr>
      <w:widowControl/>
      <w:spacing w:before="100" w:beforeAutospacing="1" w:after="100" w:afterAutospacing="1"/>
      <w:jc w:val="center"/>
      <w:textAlignment w:val="top"/>
    </w:pPr>
    <w:rPr>
      <w:rFonts w:ascii="宋体" w:hAnsi="宋体" w:cs="宋体"/>
      <w:color w:val="000000"/>
      <w:kern w:val="0"/>
      <w:sz w:val="24"/>
      <w:szCs w:val="24"/>
    </w:rPr>
  </w:style>
  <w:style w:type="paragraph" w:customStyle="1" w:styleId="xl67">
    <w:name w:val="xl6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68">
    <w:name w:val="xl68"/>
    <w:basedOn w:val="a"/>
    <w:qFormat/>
    <w:pPr>
      <w:widowControl/>
      <w:pBdr>
        <w:top w:val="single" w:sz="4" w:space="0" w:color="000000"/>
        <w:left w:val="single" w:sz="4" w:space="25" w:color="000000"/>
        <w:bottom w:val="single" w:sz="4" w:space="0" w:color="000000"/>
        <w:right w:val="single" w:sz="4" w:space="0" w:color="000000"/>
      </w:pBdr>
      <w:spacing w:before="100" w:beforeAutospacing="1" w:after="100" w:afterAutospacing="1"/>
      <w:ind w:firstLineChars="100" w:firstLine="100"/>
      <w:jc w:val="left"/>
    </w:pPr>
    <w:rPr>
      <w:rFonts w:ascii="宋体" w:hAnsi="宋体" w:cs="宋体"/>
      <w:b/>
      <w:bCs/>
      <w:kern w:val="0"/>
      <w:sz w:val="24"/>
      <w:szCs w:val="24"/>
    </w:rPr>
  </w:style>
  <w:style w:type="paragraph" w:customStyle="1" w:styleId="xl69">
    <w:name w:val="xl6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4">
    <w:name w:val="xl74"/>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7">
    <w:name w:val="xl77"/>
    <w:basedOn w:val="a"/>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8">
    <w:name w:val="xl78"/>
    <w:basedOn w:val="a"/>
    <w:qFormat/>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宋体" w:hAnsi="宋体" w:cs="宋体"/>
      <w:color w:val="000000"/>
      <w:kern w:val="0"/>
      <w:sz w:val="24"/>
      <w:szCs w:val="24"/>
    </w:rPr>
  </w:style>
  <w:style w:type="paragraph" w:customStyle="1" w:styleId="xl81">
    <w:name w:val="xl81"/>
    <w:basedOn w:val="a"/>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82">
    <w:name w:val="xl82"/>
    <w:basedOn w:val="a"/>
    <w:qFormat/>
    <w:pPr>
      <w:widowControl/>
      <w:pBdr>
        <w:left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83">
    <w:name w:val="xl83"/>
    <w:basedOn w:val="a"/>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10">
    <w:name w:val="修订1"/>
    <w:hidden/>
    <w:uiPriority w:val="99"/>
    <w:unhideWhenUsed/>
    <w:qFormat/>
    <w:rPr>
      <w:rFonts w:ascii="Times New Roman" w:eastAsia="宋体" w:hAnsi="Times New Roman" w:cs="Times New Roman"/>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uiPriority="0" w:qFormat="1"/>
    <w:lsdException w:name="header" w:semiHidden="0" w:uiPriority="0" w:qFormat="1"/>
    <w:lsdException w:name="footer" w:semiHidden="0" w:uiPriority="0"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0"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uiPriority="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paragraph" w:styleId="4">
    <w:name w:val="heading 4"/>
    <w:basedOn w:val="a"/>
    <w:next w:val="a"/>
    <w:link w:val="4Char"/>
    <w:qFormat/>
    <w:pPr>
      <w:keepNext/>
      <w:keepLines/>
      <w:tabs>
        <w:tab w:val="left" w:pos="2281"/>
      </w:tabs>
      <w:spacing w:before="280" w:after="290"/>
      <w:ind w:left="2281" w:hanging="420"/>
      <w:outlineLvl w:val="3"/>
    </w:pPr>
    <w:rPr>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nhideWhenUsed/>
    <w:qFormat/>
    <w:pPr>
      <w:jc w:val="left"/>
    </w:pPr>
  </w:style>
  <w:style w:type="paragraph" w:styleId="a5">
    <w:name w:val="Body Text"/>
    <w:basedOn w:val="a"/>
    <w:link w:val="Char0"/>
    <w:unhideWhenUsed/>
    <w:qFormat/>
    <w:pPr>
      <w:spacing w:after="120"/>
    </w:pPr>
  </w:style>
  <w:style w:type="paragraph" w:styleId="a6">
    <w:name w:val="Body Text Indent"/>
    <w:basedOn w:val="a"/>
    <w:link w:val="Char1"/>
    <w:qFormat/>
    <w:pPr>
      <w:tabs>
        <w:tab w:val="left" w:pos="480"/>
      </w:tabs>
      <w:spacing w:line="560" w:lineRule="exact"/>
      <w:ind w:firstLine="480"/>
      <w:jc w:val="left"/>
    </w:pPr>
    <w:rPr>
      <w:rFonts w:ascii="宋体" w:hAnsi="宋体"/>
      <w:sz w:val="24"/>
    </w:rPr>
  </w:style>
  <w:style w:type="paragraph" w:styleId="a7">
    <w:name w:val="Plain Text"/>
    <w:basedOn w:val="a"/>
    <w:link w:val="Char10"/>
    <w:qFormat/>
    <w:rPr>
      <w:rFonts w:ascii="宋体" w:hAnsi="Courier New"/>
      <w:lang w:val="zh-CN"/>
    </w:rPr>
  </w:style>
  <w:style w:type="paragraph" w:styleId="a8">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9">
    <w:name w:val="Balloon Text"/>
    <w:basedOn w:val="a"/>
    <w:link w:val="Char3"/>
    <w:semiHidden/>
    <w:unhideWhenUsed/>
    <w:qFormat/>
    <w:rPr>
      <w:sz w:val="18"/>
      <w:szCs w:val="18"/>
    </w:rPr>
  </w:style>
  <w:style w:type="paragraph" w:styleId="aa">
    <w:name w:val="footer"/>
    <w:basedOn w:val="a"/>
    <w:link w:val="Char4"/>
    <w:unhideWhenUsed/>
    <w:qFormat/>
    <w:pPr>
      <w:tabs>
        <w:tab w:val="center" w:pos="4153"/>
        <w:tab w:val="right" w:pos="8306"/>
      </w:tabs>
      <w:snapToGrid w:val="0"/>
      <w:jc w:val="left"/>
    </w:pPr>
    <w:rPr>
      <w:sz w:val="18"/>
      <w:szCs w:val="18"/>
    </w:rPr>
  </w:style>
  <w:style w:type="paragraph" w:styleId="ab">
    <w:name w:val="header"/>
    <w:basedOn w:val="a"/>
    <w:link w:val="Char5"/>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
    <w:next w:val="a"/>
    <w:link w:val="Char6"/>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e">
    <w:name w:val="Title"/>
    <w:basedOn w:val="a"/>
    <w:next w:val="a"/>
    <w:link w:val="Char11"/>
    <w:uiPriority w:val="10"/>
    <w:qFormat/>
    <w:pPr>
      <w:spacing w:before="240" w:after="60"/>
      <w:jc w:val="center"/>
      <w:outlineLvl w:val="0"/>
    </w:pPr>
    <w:rPr>
      <w:rFonts w:ascii="Cambria" w:hAnsi="Cambria"/>
      <w:b/>
      <w:bCs/>
      <w:sz w:val="32"/>
      <w:szCs w:val="32"/>
    </w:rPr>
  </w:style>
  <w:style w:type="paragraph" w:styleId="af">
    <w:name w:val="annotation subject"/>
    <w:basedOn w:val="a4"/>
    <w:next w:val="a4"/>
    <w:link w:val="Char7"/>
    <w:uiPriority w:val="99"/>
    <w:semiHidden/>
    <w:unhideWhenUsed/>
    <w:qFormat/>
    <w:rPr>
      <w:b/>
      <w:bCs/>
    </w:rPr>
  </w:style>
  <w:style w:type="table" w:styleId="af0">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uiPriority w:val="22"/>
    <w:qFormat/>
    <w:rPr>
      <w:b/>
      <w:bCs/>
    </w:rPr>
  </w:style>
  <w:style w:type="character" w:styleId="af2">
    <w:name w:val="FollowedHyperlink"/>
    <w:uiPriority w:val="99"/>
    <w:unhideWhenUsed/>
    <w:qFormat/>
    <w:rPr>
      <w:color w:val="800080"/>
      <w:u w:val="single"/>
    </w:rPr>
  </w:style>
  <w:style w:type="character" w:styleId="af3">
    <w:name w:val="Hyperlink"/>
    <w:basedOn w:val="a0"/>
    <w:uiPriority w:val="99"/>
    <w:unhideWhenUsed/>
    <w:qFormat/>
    <w:rPr>
      <w:color w:val="0000FF" w:themeColor="hyperlink"/>
      <w:u w:val="single"/>
    </w:rPr>
  </w:style>
  <w:style w:type="character" w:styleId="af4">
    <w:name w:val="annotation reference"/>
    <w:basedOn w:val="a0"/>
    <w:uiPriority w:val="99"/>
    <w:semiHidden/>
    <w:unhideWhenUsed/>
    <w:qFormat/>
    <w:rPr>
      <w:sz w:val="21"/>
      <w:szCs w:val="21"/>
    </w:rPr>
  </w:style>
  <w:style w:type="character" w:customStyle="1" w:styleId="Char1">
    <w:name w:val="正文文本缩进 Char"/>
    <w:basedOn w:val="a0"/>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c"/>
    <w:qFormat/>
    <w:rPr>
      <w:rFonts w:ascii="Cambria" w:eastAsia="宋体" w:hAnsi="Cambria" w:cs="Times New Roman"/>
      <w:b/>
      <w:bCs/>
      <w:kern w:val="28"/>
      <w:sz w:val="32"/>
      <w:szCs w:val="32"/>
      <w:lang w:val="zh-CN" w:eastAsia="zh-CN"/>
    </w:rPr>
  </w:style>
  <w:style w:type="character" w:customStyle="1" w:styleId="Char5">
    <w:name w:val="页眉 Char"/>
    <w:basedOn w:val="a0"/>
    <w:link w:val="ab"/>
    <w:uiPriority w:val="99"/>
    <w:qFormat/>
    <w:rPr>
      <w:rFonts w:ascii="Times New Roman" w:eastAsia="宋体" w:hAnsi="Times New Roman" w:cs="Times New Roman"/>
      <w:sz w:val="18"/>
      <w:szCs w:val="18"/>
    </w:rPr>
  </w:style>
  <w:style w:type="character" w:customStyle="1" w:styleId="Char4">
    <w:name w:val="页脚 Char"/>
    <w:basedOn w:val="a0"/>
    <w:link w:val="aa"/>
    <w:uiPriority w:val="99"/>
    <w:qFormat/>
    <w:rPr>
      <w:rFonts w:ascii="Times New Roman" w:eastAsia="宋体" w:hAnsi="Times New Roman" w:cs="Times New Roman"/>
      <w:sz w:val="18"/>
      <w:szCs w:val="18"/>
    </w:rPr>
  </w:style>
  <w:style w:type="character" w:customStyle="1" w:styleId="Char2">
    <w:name w:val="日期 Char"/>
    <w:basedOn w:val="a0"/>
    <w:link w:val="a8"/>
    <w:qFormat/>
    <w:rPr>
      <w:rFonts w:ascii="Times New Roman" w:eastAsia="宋体" w:hAnsi="Times New Roman" w:cs="Times New Roman"/>
      <w:sz w:val="32"/>
      <w:szCs w:val="20"/>
    </w:rPr>
  </w:style>
  <w:style w:type="paragraph" w:styleId="af5">
    <w:name w:val="List Paragraph"/>
    <w:basedOn w:val="a"/>
    <w:link w:val="Char8"/>
    <w:uiPriority w:val="34"/>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9">
    <w:name w:val="Char"/>
    <w:basedOn w:val="a"/>
    <w:autoRedefine/>
    <w:qFormat/>
    <w:pPr>
      <w:tabs>
        <w:tab w:val="left" w:pos="360"/>
      </w:tabs>
    </w:pPr>
    <w:rPr>
      <w:sz w:val="24"/>
      <w:szCs w:val="24"/>
    </w:rPr>
  </w:style>
  <w:style w:type="character" w:customStyle="1" w:styleId="Chara">
    <w:name w:val="纯文本 Char"/>
    <w:basedOn w:val="a0"/>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character" w:customStyle="1" w:styleId="Char3">
    <w:name w:val="批注框文本 Char"/>
    <w:basedOn w:val="a0"/>
    <w:link w:val="a9"/>
    <w:uiPriority w:val="99"/>
    <w:semiHidden/>
    <w:qFormat/>
    <w:rPr>
      <w:rFonts w:ascii="Times New Roman" w:eastAsia="宋体" w:hAnsi="Times New Roman" w:cs="Times New Roman"/>
      <w:sz w:val="18"/>
      <w:szCs w:val="18"/>
    </w:rPr>
  </w:style>
  <w:style w:type="character" w:customStyle="1" w:styleId="Char">
    <w:name w:val="批注文字 Char"/>
    <w:basedOn w:val="a0"/>
    <w:link w:val="a4"/>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5"/>
    <w:uiPriority w:val="34"/>
    <w:qFormat/>
    <w:rPr>
      <w:rFonts w:ascii="Times New Roman" w:eastAsia="宋体" w:hAnsi="Times New Roman" w:cs="Times New Roman"/>
      <w:szCs w:val="20"/>
    </w:rPr>
  </w:style>
  <w:style w:type="character" w:customStyle="1" w:styleId="Char0">
    <w:name w:val="正文文本 Char"/>
    <w:basedOn w:val="a0"/>
    <w:link w:val="a5"/>
    <w:uiPriority w:val="99"/>
    <w:semiHidden/>
    <w:qFormat/>
    <w:rPr>
      <w:rFonts w:ascii="Times New Roman" w:eastAsia="宋体" w:hAnsi="Times New Roman" w:cs="Times New Roman"/>
      <w:szCs w:val="20"/>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paragraph" w:customStyle="1" w:styleId="1">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7">
    <w:name w:val="批注主题 Char"/>
    <w:basedOn w:val="Char"/>
    <w:link w:val="af"/>
    <w:uiPriority w:val="99"/>
    <w:semiHidden/>
    <w:qFormat/>
    <w:rPr>
      <w:rFonts w:ascii="Times New Roman" w:eastAsia="宋体" w:hAnsi="Times New Roman" w:cs="Times New Roman"/>
      <w:b/>
      <w:bCs/>
      <w:szCs w:val="20"/>
    </w:rPr>
  </w:style>
  <w:style w:type="character" w:customStyle="1" w:styleId="4Char">
    <w:name w:val="标题 4 Char"/>
    <w:basedOn w:val="a0"/>
    <w:link w:val="4"/>
    <w:qFormat/>
    <w:rPr>
      <w:rFonts w:ascii="Times New Roman" w:eastAsia="宋体" w:hAnsi="Times New Roman" w:cs="Times New Roman"/>
      <w:bCs/>
      <w:szCs w:val="28"/>
    </w:rPr>
  </w:style>
  <w:style w:type="character" w:customStyle="1" w:styleId="af6">
    <w:name w:val="正文文本 字符"/>
    <w:qFormat/>
    <w:rPr>
      <w:rFonts w:ascii="Arial" w:eastAsia="Arial" w:hAnsi="Arial" w:cs="Arial"/>
      <w:snapToGrid/>
      <w:color w:val="000000"/>
      <w:sz w:val="21"/>
      <w:szCs w:val="21"/>
      <w:lang w:eastAsia="en-US"/>
    </w:rPr>
  </w:style>
  <w:style w:type="character" w:customStyle="1" w:styleId="af7">
    <w:name w:val="页脚 字符"/>
    <w:qFormat/>
    <w:rPr>
      <w:kern w:val="2"/>
      <w:sz w:val="18"/>
      <w:szCs w:val="18"/>
    </w:rPr>
  </w:style>
  <w:style w:type="character" w:customStyle="1" w:styleId="af8">
    <w:name w:val="页眉 字符"/>
    <w:qFormat/>
    <w:rPr>
      <w:kern w:val="2"/>
      <w:sz w:val="18"/>
      <w:szCs w:val="18"/>
    </w:rPr>
  </w:style>
  <w:style w:type="character" w:customStyle="1" w:styleId="Charb">
    <w:name w:val="标题 Char"/>
    <w:basedOn w:val="a0"/>
    <w:uiPriority w:val="10"/>
    <w:qFormat/>
    <w:rPr>
      <w:rFonts w:asciiTheme="majorHAnsi" w:eastAsia="宋体" w:hAnsiTheme="majorHAnsi" w:cstheme="majorBidi"/>
      <w:b/>
      <w:bCs/>
      <w:sz w:val="32"/>
      <w:szCs w:val="32"/>
    </w:rPr>
  </w:style>
  <w:style w:type="character" w:customStyle="1" w:styleId="Char11">
    <w:name w:val="标题 Char1"/>
    <w:link w:val="ae"/>
    <w:uiPriority w:val="10"/>
    <w:qFormat/>
    <w:rPr>
      <w:rFonts w:ascii="Cambria" w:eastAsia="宋体" w:hAnsi="Cambria" w:cs="Times New Roman"/>
      <w:b/>
      <w:bCs/>
      <w:sz w:val="32"/>
      <w:szCs w:val="32"/>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Verdana" w:hAnsi="Verdana"/>
      <w:kern w:val="0"/>
      <w:sz w:val="20"/>
      <w:lang w:eastAsia="en-US"/>
    </w:rPr>
  </w:style>
  <w:style w:type="table" w:customStyle="1" w:styleId="TableNormal">
    <w:name w:val="Table Normal"/>
    <w:unhideWhenUsed/>
    <w:qFormat/>
    <w:rPr>
      <w:rFonts w:ascii="Arial" w:eastAsia="宋体" w:hAnsi="Arial" w:cs="Arial"/>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黑体" w:eastAsia="黑体" w:hAnsi="黑体" w:cs="黑体"/>
      <w:snapToGrid w:val="0"/>
      <w:color w:val="000000"/>
      <w:kern w:val="0"/>
      <w:sz w:val="18"/>
      <w:szCs w:val="18"/>
      <w:lang w:eastAsia="en-US"/>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6">
    <w:name w:val="font6"/>
    <w:basedOn w:val="a"/>
    <w:qFormat/>
    <w:pPr>
      <w:widowControl/>
      <w:spacing w:before="100" w:beforeAutospacing="1" w:after="100" w:afterAutospacing="1"/>
      <w:jc w:val="left"/>
    </w:pPr>
    <w:rPr>
      <w:color w:val="000000"/>
      <w:kern w:val="0"/>
      <w:sz w:val="24"/>
      <w:szCs w:val="24"/>
    </w:rPr>
  </w:style>
  <w:style w:type="paragraph" w:customStyle="1" w:styleId="xl65">
    <w:name w:val="xl65"/>
    <w:basedOn w:val="a"/>
    <w:qFormat/>
    <w:pPr>
      <w:widowControl/>
      <w:spacing w:before="100" w:beforeAutospacing="1" w:after="100" w:afterAutospacing="1"/>
      <w:jc w:val="left"/>
      <w:textAlignment w:val="top"/>
    </w:pPr>
    <w:rPr>
      <w:rFonts w:ascii="宋体" w:hAnsi="宋体" w:cs="宋体"/>
      <w:color w:val="000000"/>
      <w:kern w:val="0"/>
      <w:sz w:val="24"/>
      <w:szCs w:val="24"/>
    </w:rPr>
  </w:style>
  <w:style w:type="paragraph" w:customStyle="1" w:styleId="xl66">
    <w:name w:val="xl66"/>
    <w:basedOn w:val="a"/>
    <w:qFormat/>
    <w:pPr>
      <w:widowControl/>
      <w:spacing w:before="100" w:beforeAutospacing="1" w:after="100" w:afterAutospacing="1"/>
      <w:jc w:val="center"/>
      <w:textAlignment w:val="top"/>
    </w:pPr>
    <w:rPr>
      <w:rFonts w:ascii="宋体" w:hAnsi="宋体" w:cs="宋体"/>
      <w:color w:val="000000"/>
      <w:kern w:val="0"/>
      <w:sz w:val="24"/>
      <w:szCs w:val="24"/>
    </w:rPr>
  </w:style>
  <w:style w:type="paragraph" w:customStyle="1" w:styleId="xl67">
    <w:name w:val="xl67"/>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68">
    <w:name w:val="xl68"/>
    <w:basedOn w:val="a"/>
    <w:qFormat/>
    <w:pPr>
      <w:widowControl/>
      <w:pBdr>
        <w:top w:val="single" w:sz="4" w:space="0" w:color="000000"/>
        <w:left w:val="single" w:sz="4" w:space="25" w:color="000000"/>
        <w:bottom w:val="single" w:sz="4" w:space="0" w:color="000000"/>
        <w:right w:val="single" w:sz="4" w:space="0" w:color="000000"/>
      </w:pBdr>
      <w:spacing w:before="100" w:beforeAutospacing="1" w:after="100" w:afterAutospacing="1"/>
      <w:ind w:firstLineChars="100" w:firstLine="100"/>
      <w:jc w:val="left"/>
    </w:pPr>
    <w:rPr>
      <w:rFonts w:ascii="宋体" w:hAnsi="宋体" w:cs="宋体"/>
      <w:b/>
      <w:bCs/>
      <w:kern w:val="0"/>
      <w:sz w:val="24"/>
      <w:szCs w:val="24"/>
    </w:rPr>
  </w:style>
  <w:style w:type="paragraph" w:customStyle="1" w:styleId="xl69">
    <w:name w:val="xl69"/>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4">
    <w:name w:val="xl74"/>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7">
    <w:name w:val="xl77"/>
    <w:basedOn w:val="a"/>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8">
    <w:name w:val="xl78"/>
    <w:basedOn w:val="a"/>
    <w:qFormat/>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宋体" w:hAnsi="宋体" w:cs="宋体"/>
      <w:color w:val="000000"/>
      <w:kern w:val="0"/>
      <w:sz w:val="24"/>
      <w:szCs w:val="24"/>
    </w:rPr>
  </w:style>
  <w:style w:type="paragraph" w:customStyle="1" w:styleId="xl81">
    <w:name w:val="xl81"/>
    <w:basedOn w:val="a"/>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82">
    <w:name w:val="xl82"/>
    <w:basedOn w:val="a"/>
    <w:qFormat/>
    <w:pPr>
      <w:widowControl/>
      <w:pBdr>
        <w:left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83">
    <w:name w:val="xl83"/>
    <w:basedOn w:val="a"/>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10">
    <w:name w:val="修订1"/>
    <w:hidden/>
    <w:uiPriority w:val="99"/>
    <w:unhideWhenUsed/>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100</Pages>
  <Words>10139</Words>
  <Characters>57797</Characters>
  <Application>Microsoft Office Word</Application>
  <DocSecurity>0</DocSecurity>
  <Lines>481</Lines>
  <Paragraphs>135</Paragraphs>
  <ScaleCrop>false</ScaleCrop>
  <Company>MS</Company>
  <LinksUpToDate>false</LinksUpToDate>
  <CharactersWithSpaces>67801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95</cp:revision>
  <cp:lastPrinted>2017-09-13T07:55:00Z</cp:lastPrinted>
  <dcterms:created xsi:type="dcterms:W3CDTF">2025-11-20T07:39:00Z</dcterms:created>
  <dcterms:modified xsi:type="dcterms:W3CDTF">2025-11-21T08:51:00Z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eyJoZGlkIjoiZDc5ZGMyYmM2ODlkYWM1OTE0MzUyOWVkYjljZjdiM2UiLCJ1c2VySWQiOiIxNDM1NjcyMDQ4In0=</vt:lpwstr>
  </property>
  <property fmtid="{D5CDD505-2E9C-101B-9397-08002B2CF9AE}" pid="3" name="KSOProductBuildVer">
    <vt:lpwstr>2052-12.1.0.23542</vt:lpwstr>
  </property>
  <property fmtid="{D5CDD505-2E9C-101B-9397-08002B2CF9AE}" pid="4" name="ICV">
    <vt:lpwstr>25481FEDFC8040A7AB3467322B9A67AA_13</vt:lpwstr>
  </property>
</Properties>
</file>