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C4A" w:rsidRDefault="001B0C4A">
      <w:pPr>
        <w:rPr>
          <w:rFonts w:eastAsia="仿宋_GB2312"/>
          <w:sz w:val="84"/>
        </w:rPr>
      </w:pPr>
    </w:p>
    <w:p w:rsidR="001B0C4A" w:rsidRDefault="00784562">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天津中医药大学质谱蛋白质组前处理仪等设备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5881364" wp14:editId="205CA857">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1B0C4A" w:rsidRDefault="0078456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1DB2D03F" wp14:editId="6FEBD50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B0C4A" w:rsidRDefault="001B0C4A">
      <w:pPr>
        <w:ind w:right="1025"/>
        <w:jc w:val="center"/>
        <w:rPr>
          <w:rFonts w:eastAsia="黑体"/>
          <w:b/>
          <w:spacing w:val="40"/>
          <w:w w:val="66"/>
          <w:sz w:val="60"/>
          <w:szCs w:val="60"/>
        </w:rPr>
      </w:pPr>
    </w:p>
    <w:p w:rsidR="001B0C4A" w:rsidRDefault="00784562">
      <w:pPr>
        <w:jc w:val="center"/>
        <w:rPr>
          <w:rFonts w:eastAsia="黑体"/>
          <w:b/>
          <w:spacing w:val="40"/>
          <w:w w:val="66"/>
          <w:sz w:val="15"/>
          <w:szCs w:val="15"/>
        </w:rPr>
      </w:pPr>
      <w:r>
        <w:rPr>
          <w:rFonts w:eastAsia="黑体"/>
          <w:b/>
          <w:spacing w:val="40"/>
          <w:w w:val="66"/>
          <w:sz w:val="56"/>
          <w:szCs w:val="56"/>
        </w:rPr>
        <w:t xml:space="preserve">            </w:t>
      </w:r>
    </w:p>
    <w:p w:rsidR="001B0C4A" w:rsidRDefault="0078456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w:t>
      </w:r>
      <w:r>
        <w:rPr>
          <w:rFonts w:eastAsia="黑体" w:hint="eastAsia"/>
          <w:spacing w:val="40"/>
          <w:w w:val="66"/>
          <w:sz w:val="32"/>
          <w:szCs w:val="32"/>
        </w:rPr>
        <w:t>2025-A-0</w:t>
      </w:r>
      <w:r w:rsidR="000E24DD">
        <w:rPr>
          <w:rFonts w:eastAsia="黑体" w:hint="eastAsia"/>
          <w:spacing w:val="40"/>
          <w:w w:val="66"/>
          <w:sz w:val="32"/>
          <w:szCs w:val="32"/>
        </w:rPr>
        <w:t>473</w:t>
      </w:r>
      <w:r>
        <w:rPr>
          <w:rFonts w:eastAsia="黑体"/>
          <w:spacing w:val="40"/>
          <w:w w:val="66"/>
          <w:sz w:val="32"/>
          <w:szCs w:val="32"/>
        </w:rPr>
        <w:t>）</w:t>
      </w:r>
    </w:p>
    <w:p w:rsidR="001B0C4A" w:rsidRDefault="001B0C4A">
      <w:pPr>
        <w:rPr>
          <w:sz w:val="40"/>
        </w:rPr>
      </w:pPr>
    </w:p>
    <w:p w:rsidR="001B0C4A" w:rsidRDefault="001B0C4A">
      <w:pPr>
        <w:rPr>
          <w:sz w:val="36"/>
        </w:rPr>
      </w:pPr>
    </w:p>
    <w:p w:rsidR="001B0C4A" w:rsidRDefault="001B0C4A">
      <w:pPr>
        <w:rPr>
          <w:sz w:val="36"/>
        </w:rPr>
      </w:pPr>
    </w:p>
    <w:p w:rsidR="001B0C4A" w:rsidRDefault="001B0C4A">
      <w:pPr>
        <w:rPr>
          <w:sz w:val="36"/>
        </w:rPr>
      </w:pPr>
    </w:p>
    <w:p w:rsidR="001B0C4A" w:rsidRDefault="001B0C4A">
      <w:pPr>
        <w:rPr>
          <w:sz w:val="36"/>
        </w:rPr>
      </w:pPr>
    </w:p>
    <w:p w:rsidR="001B0C4A" w:rsidRDefault="001B0C4A">
      <w:pPr>
        <w:rPr>
          <w:sz w:val="36"/>
        </w:rPr>
      </w:pPr>
    </w:p>
    <w:p w:rsidR="001B0C4A" w:rsidRDefault="001B0C4A">
      <w:pPr>
        <w:rPr>
          <w:sz w:val="36"/>
        </w:rPr>
      </w:pPr>
    </w:p>
    <w:p w:rsidR="001B0C4A" w:rsidRDefault="001B0C4A">
      <w:pPr>
        <w:rPr>
          <w:sz w:val="36"/>
        </w:rPr>
      </w:pPr>
    </w:p>
    <w:p w:rsidR="001B0C4A" w:rsidRDefault="001B0C4A">
      <w:pPr>
        <w:rPr>
          <w:sz w:val="36"/>
        </w:rPr>
      </w:pPr>
    </w:p>
    <w:p w:rsidR="001B0C4A" w:rsidRDefault="00784562" w:rsidP="00F5592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45586D12" wp14:editId="6C5D2B3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B0C4A" w:rsidRDefault="0078456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1B0C4A" w:rsidRDefault="001B0C4A">
      <w:pPr>
        <w:widowControl/>
        <w:jc w:val="left"/>
        <w:rPr>
          <w:rFonts w:eastAsia="仿宋_GB2312"/>
          <w:b/>
          <w:bCs/>
          <w:color w:val="333399"/>
          <w:kern w:val="0"/>
          <w:sz w:val="44"/>
          <w:szCs w:val="44"/>
        </w:rPr>
      </w:pPr>
    </w:p>
    <w:p w:rsidR="001B0C4A" w:rsidRDefault="001B0C4A" w:rsidP="00F55928">
      <w:pPr>
        <w:ind w:firstLineChars="100" w:firstLine="411"/>
        <w:jc w:val="center"/>
        <w:rPr>
          <w:b/>
          <w:spacing w:val="20"/>
          <w:w w:val="80"/>
          <w:sz w:val="48"/>
          <w:szCs w:val="48"/>
        </w:rPr>
        <w:sectPr w:rsidR="001B0C4A">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1B0C4A" w:rsidRDefault="00784562" w:rsidP="00F5592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B0C4A" w:rsidRDefault="0078456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1B0C4A" w:rsidRDefault="001B0C4A">
      <w:pPr>
        <w:spacing w:line="560" w:lineRule="exact"/>
        <w:ind w:rightChars="-73" w:right="-141"/>
        <w:rPr>
          <w:b/>
          <w:sz w:val="24"/>
        </w:rPr>
      </w:pPr>
    </w:p>
    <w:p w:rsidR="001B0C4A" w:rsidRDefault="0078456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1B0C4A" w:rsidRDefault="001B0C4A">
      <w:pPr>
        <w:spacing w:line="560" w:lineRule="exact"/>
        <w:ind w:rightChars="-73" w:right="-141"/>
        <w:rPr>
          <w:b/>
          <w:sz w:val="24"/>
        </w:rPr>
      </w:pPr>
    </w:p>
    <w:p w:rsidR="001B0C4A" w:rsidRDefault="0078456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1B0C4A" w:rsidRDefault="001B0C4A">
      <w:pPr>
        <w:spacing w:line="560" w:lineRule="exact"/>
        <w:ind w:rightChars="-73" w:right="-141"/>
        <w:rPr>
          <w:sz w:val="24"/>
        </w:rPr>
      </w:pPr>
    </w:p>
    <w:p w:rsidR="001B0C4A" w:rsidRDefault="0078456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1B0C4A" w:rsidRDefault="001B0C4A">
      <w:pPr>
        <w:spacing w:line="560" w:lineRule="exact"/>
        <w:rPr>
          <w:sz w:val="24"/>
        </w:rPr>
      </w:pPr>
    </w:p>
    <w:p w:rsidR="001B0C4A" w:rsidRDefault="0078456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1B0C4A" w:rsidRDefault="001B0C4A">
      <w:pPr>
        <w:rPr>
          <w:sz w:val="24"/>
        </w:rPr>
      </w:pPr>
    </w:p>
    <w:p w:rsidR="001B0C4A" w:rsidRDefault="001B0C4A">
      <w:pPr>
        <w:rPr>
          <w:sz w:val="24"/>
        </w:rPr>
      </w:pPr>
    </w:p>
    <w:p w:rsidR="001B0C4A" w:rsidRDefault="001B0C4A">
      <w:pPr>
        <w:rPr>
          <w:sz w:val="24"/>
        </w:rPr>
      </w:pPr>
    </w:p>
    <w:p w:rsidR="001B0C4A" w:rsidRDefault="001B0C4A">
      <w:pPr>
        <w:rPr>
          <w:sz w:val="24"/>
        </w:rPr>
      </w:pPr>
    </w:p>
    <w:p w:rsidR="001B0C4A" w:rsidRDefault="001B0C4A">
      <w:pPr>
        <w:rPr>
          <w:sz w:val="24"/>
        </w:rPr>
      </w:pPr>
    </w:p>
    <w:p w:rsidR="001B0C4A" w:rsidRDefault="001B0C4A">
      <w:pPr>
        <w:rPr>
          <w:sz w:val="24"/>
        </w:rPr>
      </w:pPr>
    </w:p>
    <w:p w:rsidR="001B0C4A" w:rsidRDefault="001B0C4A">
      <w:pPr>
        <w:rPr>
          <w:b/>
        </w:rPr>
      </w:pPr>
    </w:p>
    <w:p w:rsidR="001B0C4A" w:rsidRDefault="001B0C4A">
      <w:pPr>
        <w:pStyle w:val="ab"/>
        <w:rPr>
          <w:rFonts w:ascii="Times New Roman" w:hAnsi="Times New Roman"/>
        </w:rPr>
        <w:sectPr w:rsidR="001B0C4A">
          <w:footerReference w:type="default" r:id="rId13"/>
          <w:pgSz w:w="11906" w:h="16838"/>
          <w:pgMar w:top="1440" w:right="1797" w:bottom="1440" w:left="1797" w:header="851" w:footer="992" w:gutter="0"/>
          <w:pgNumType w:start="1"/>
          <w:cols w:space="425"/>
          <w:docGrid w:type="linesAndChars" w:linePitch="285" w:charSpace="-3449"/>
        </w:sectPr>
      </w:pPr>
      <w:bookmarkStart w:id="0" w:name="_Toc412903614"/>
    </w:p>
    <w:p w:rsidR="001B0C4A" w:rsidRDefault="00784562">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B0C4A" w:rsidRDefault="0078456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受天津中医药大学委托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，对天津中医药大学质谱蛋白质组前处理仪等设备项目实施政府采购。</w:t>
      </w:r>
      <w:r>
        <w:rPr>
          <w:rFonts w:ascii="Times New Roman" w:eastAsia="宋体" w:hAnsi="Times New Roman" w:cs="Times New Roman"/>
          <w:color w:val="auto"/>
          <w:szCs w:val="32"/>
        </w:rPr>
        <w:t>现欢迎合格的供应商参加投标。</w:t>
      </w:r>
    </w:p>
    <w:p w:rsidR="001B0C4A" w:rsidRDefault="0078456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B0C4A" w:rsidRDefault="0078456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1B0C4A" w:rsidRDefault="00784562">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天津中医药大学质谱蛋白质组前处理仪等设备项目</w:t>
      </w:r>
    </w:p>
    <w:p w:rsidR="001B0C4A" w:rsidRPr="000E24DD"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0E24DD">
        <w:rPr>
          <w:rFonts w:ascii="Times New Roman" w:eastAsia="宋体" w:hAnsi="Times New Roman" w:cs="Times New Roman"/>
          <w:color w:val="auto"/>
        </w:rPr>
        <w:t>号：</w:t>
      </w:r>
      <w:r w:rsidRPr="000E24DD">
        <w:rPr>
          <w:rFonts w:ascii="Times New Roman" w:eastAsia="宋体" w:hAnsi="Times New Roman" w:cs="Times New Roman"/>
          <w:color w:val="auto"/>
        </w:rPr>
        <w:t>TGPC-202</w:t>
      </w:r>
      <w:r w:rsidRPr="000E24DD">
        <w:rPr>
          <w:rFonts w:ascii="Times New Roman" w:eastAsia="宋体" w:hAnsi="Times New Roman" w:cs="Times New Roman" w:hint="eastAsia"/>
          <w:color w:val="auto"/>
        </w:rPr>
        <w:t>5</w:t>
      </w:r>
      <w:r w:rsidRPr="000E24DD">
        <w:rPr>
          <w:rFonts w:ascii="Times New Roman" w:eastAsia="宋体" w:hAnsi="Times New Roman" w:cs="Times New Roman"/>
          <w:color w:val="auto"/>
        </w:rPr>
        <w:t>-A-</w:t>
      </w:r>
      <w:r w:rsidR="000E24DD" w:rsidRPr="000E24DD">
        <w:rPr>
          <w:rFonts w:ascii="Times New Roman" w:eastAsia="宋体" w:hAnsi="Times New Roman" w:cs="Times New Roman" w:hint="eastAsia"/>
          <w:color w:val="auto"/>
        </w:rPr>
        <w:t>0473</w:t>
      </w:r>
    </w:p>
    <w:p w:rsidR="001B0C4A" w:rsidRPr="000E24DD" w:rsidRDefault="00784562">
      <w:pPr>
        <w:pStyle w:val="Default"/>
        <w:spacing w:line="360" w:lineRule="auto"/>
        <w:ind w:firstLineChars="200" w:firstLine="480"/>
        <w:jc w:val="both"/>
        <w:rPr>
          <w:rFonts w:ascii="Times New Roman" w:eastAsia="宋体" w:hAnsi="Times New Roman" w:cs="Times New Roman"/>
          <w:color w:val="auto"/>
        </w:rPr>
      </w:pPr>
      <w:r w:rsidRPr="000E24DD">
        <w:rPr>
          <w:rFonts w:ascii="Times New Roman" w:eastAsia="宋体" w:hAnsi="Times New Roman" w:cs="Times New Roman"/>
          <w:color w:val="auto"/>
        </w:rPr>
        <w:t>二、项目内容</w:t>
      </w:r>
      <w:r w:rsidRPr="000E24DD">
        <w:rPr>
          <w:rFonts w:ascii="Times New Roman" w:eastAsia="宋体" w:hAnsi="Times New Roman" w:cs="Times New Roman" w:hint="eastAsia"/>
          <w:color w:val="auto"/>
        </w:rPr>
        <w:t xml:space="preserve"> </w:t>
      </w:r>
    </w:p>
    <w:p w:rsidR="001B0C4A" w:rsidRPr="000E24DD" w:rsidRDefault="00784562">
      <w:pPr>
        <w:tabs>
          <w:tab w:val="left" w:pos="210"/>
        </w:tabs>
        <w:autoSpaceDE w:val="0"/>
        <w:autoSpaceDN w:val="0"/>
        <w:adjustRightInd w:val="0"/>
        <w:spacing w:line="360" w:lineRule="auto"/>
        <w:ind w:firstLineChars="200" w:firstLine="480"/>
        <w:outlineLvl w:val="0"/>
        <w:rPr>
          <w:sz w:val="24"/>
          <w:szCs w:val="24"/>
          <w:lang w:val="zh-CN"/>
        </w:rPr>
      </w:pPr>
      <w:r w:rsidRPr="000E24DD">
        <w:rPr>
          <w:rFonts w:hint="eastAsia"/>
          <w:sz w:val="24"/>
          <w:szCs w:val="24"/>
          <w:lang w:val="zh-CN"/>
        </w:rPr>
        <w:t>第一包：质谱蛋白质组前处理仪</w:t>
      </w:r>
      <w:r w:rsidRPr="000E24DD">
        <w:rPr>
          <w:rFonts w:hint="eastAsia"/>
          <w:sz w:val="24"/>
          <w:szCs w:val="24"/>
          <w:lang w:val="zh-CN"/>
        </w:rPr>
        <w:t>1</w:t>
      </w:r>
      <w:r w:rsidRPr="000E24DD">
        <w:rPr>
          <w:rFonts w:hint="eastAsia"/>
          <w:sz w:val="24"/>
          <w:szCs w:val="24"/>
          <w:lang w:val="zh-CN"/>
        </w:rPr>
        <w:t>台；</w:t>
      </w:r>
      <w:r w:rsidRPr="000E24DD">
        <w:rPr>
          <w:sz w:val="24"/>
          <w:szCs w:val="24"/>
          <w:lang w:val="zh-CN"/>
        </w:rPr>
        <w:t>100KVA</w:t>
      </w:r>
      <w:r w:rsidRPr="000E24DD">
        <w:rPr>
          <w:rFonts w:hint="eastAsia"/>
          <w:sz w:val="24"/>
          <w:szCs w:val="24"/>
          <w:lang w:val="zh-CN"/>
        </w:rPr>
        <w:t>在线式</w:t>
      </w:r>
      <w:r w:rsidRPr="000E24DD">
        <w:rPr>
          <w:rFonts w:hint="eastAsia"/>
          <w:sz w:val="24"/>
          <w:szCs w:val="24"/>
          <w:lang w:val="zh-CN"/>
        </w:rPr>
        <w:t>UPS1</w:t>
      </w:r>
      <w:r w:rsidRPr="000E24DD">
        <w:rPr>
          <w:rFonts w:hint="eastAsia"/>
          <w:sz w:val="24"/>
          <w:szCs w:val="24"/>
          <w:lang w:val="zh-CN"/>
        </w:rPr>
        <w:t>套；</w:t>
      </w:r>
      <w:r w:rsidRPr="000E24DD">
        <w:rPr>
          <w:sz w:val="24"/>
          <w:szCs w:val="24"/>
          <w:lang w:val="zh-CN"/>
        </w:rPr>
        <w:t>60KVA</w:t>
      </w:r>
      <w:r w:rsidRPr="000E24DD">
        <w:rPr>
          <w:rFonts w:hint="eastAsia"/>
          <w:sz w:val="24"/>
          <w:szCs w:val="24"/>
          <w:lang w:val="zh-CN"/>
        </w:rPr>
        <w:t>在线式</w:t>
      </w:r>
      <w:r w:rsidRPr="000E24DD">
        <w:rPr>
          <w:rFonts w:hint="eastAsia"/>
          <w:sz w:val="24"/>
          <w:szCs w:val="24"/>
          <w:lang w:val="zh-CN"/>
        </w:rPr>
        <w:t>UPS1</w:t>
      </w:r>
      <w:r w:rsidRPr="000E24DD">
        <w:rPr>
          <w:rFonts w:hint="eastAsia"/>
          <w:sz w:val="24"/>
          <w:szCs w:val="24"/>
          <w:lang w:val="zh-CN"/>
        </w:rPr>
        <w:t>套；电子束扫描能谱分析系统</w:t>
      </w:r>
      <w:r w:rsidRPr="000E24DD">
        <w:rPr>
          <w:rFonts w:hint="eastAsia"/>
          <w:sz w:val="24"/>
          <w:szCs w:val="24"/>
          <w:lang w:val="zh-CN"/>
        </w:rPr>
        <w:t>1</w:t>
      </w:r>
      <w:r w:rsidRPr="000E24DD">
        <w:rPr>
          <w:rFonts w:hint="eastAsia"/>
          <w:sz w:val="24"/>
          <w:szCs w:val="24"/>
          <w:lang w:val="zh-CN"/>
        </w:rPr>
        <w:t>台；冷藏冷冻箱</w:t>
      </w:r>
      <w:r w:rsidRPr="000E24DD">
        <w:rPr>
          <w:rFonts w:hint="eastAsia"/>
          <w:sz w:val="24"/>
          <w:szCs w:val="24"/>
          <w:lang w:val="zh-CN"/>
        </w:rPr>
        <w:t>6</w:t>
      </w:r>
      <w:r w:rsidRPr="000E24DD">
        <w:rPr>
          <w:rFonts w:hint="eastAsia"/>
          <w:sz w:val="24"/>
          <w:szCs w:val="24"/>
          <w:lang w:val="zh-CN"/>
        </w:rPr>
        <w:t>台；低温保存箱</w:t>
      </w:r>
      <w:r w:rsidRPr="000E24DD">
        <w:rPr>
          <w:rFonts w:hint="eastAsia"/>
          <w:sz w:val="24"/>
          <w:szCs w:val="24"/>
          <w:lang w:val="zh-CN"/>
        </w:rPr>
        <w:t>1</w:t>
      </w:r>
      <w:r w:rsidRPr="000E24DD">
        <w:rPr>
          <w:rFonts w:hint="eastAsia"/>
          <w:sz w:val="24"/>
          <w:szCs w:val="24"/>
          <w:lang w:val="zh-CN"/>
        </w:rPr>
        <w:t>台；动物光学成像仪</w:t>
      </w:r>
      <w:r w:rsidRPr="000E24DD">
        <w:rPr>
          <w:rFonts w:hint="eastAsia"/>
          <w:sz w:val="24"/>
          <w:szCs w:val="24"/>
          <w:lang w:val="zh-CN"/>
        </w:rPr>
        <w:t>1</w:t>
      </w:r>
      <w:r w:rsidRPr="000E24DD">
        <w:rPr>
          <w:rFonts w:hint="eastAsia"/>
          <w:sz w:val="24"/>
          <w:szCs w:val="24"/>
          <w:lang w:val="zh-CN"/>
        </w:rPr>
        <w:t>台；</w:t>
      </w:r>
      <w:proofErr w:type="gramStart"/>
      <w:r w:rsidRPr="000E24DD">
        <w:rPr>
          <w:rFonts w:hint="eastAsia"/>
          <w:sz w:val="24"/>
          <w:szCs w:val="24"/>
          <w:lang w:val="zh-CN"/>
        </w:rPr>
        <w:t>大小鼠抓力</w:t>
      </w:r>
      <w:proofErr w:type="gramEnd"/>
      <w:r w:rsidRPr="000E24DD">
        <w:rPr>
          <w:rFonts w:hint="eastAsia"/>
          <w:sz w:val="24"/>
          <w:szCs w:val="24"/>
          <w:lang w:val="zh-CN"/>
        </w:rPr>
        <w:t>测定仪</w:t>
      </w:r>
      <w:r w:rsidRPr="000E24DD">
        <w:rPr>
          <w:rFonts w:hint="eastAsia"/>
          <w:sz w:val="24"/>
          <w:szCs w:val="24"/>
          <w:lang w:val="zh-CN"/>
        </w:rPr>
        <w:t>1</w:t>
      </w:r>
      <w:r w:rsidRPr="000E24DD">
        <w:rPr>
          <w:rFonts w:hint="eastAsia"/>
          <w:sz w:val="24"/>
          <w:szCs w:val="24"/>
          <w:lang w:val="zh-CN"/>
        </w:rPr>
        <w:t>台；小动物跑步机</w:t>
      </w:r>
      <w:r w:rsidRPr="000E24DD">
        <w:rPr>
          <w:rFonts w:hint="eastAsia"/>
          <w:sz w:val="24"/>
          <w:szCs w:val="24"/>
          <w:lang w:val="zh-CN"/>
        </w:rPr>
        <w:t>1</w:t>
      </w:r>
      <w:r w:rsidRPr="000E24DD">
        <w:rPr>
          <w:rFonts w:hint="eastAsia"/>
          <w:sz w:val="24"/>
          <w:szCs w:val="24"/>
          <w:lang w:val="zh-CN"/>
        </w:rPr>
        <w:t>台；超速离心机</w:t>
      </w:r>
      <w:r w:rsidRPr="000E24DD">
        <w:rPr>
          <w:rFonts w:hint="eastAsia"/>
          <w:sz w:val="24"/>
          <w:szCs w:val="24"/>
          <w:lang w:val="zh-CN"/>
        </w:rPr>
        <w:t>1</w:t>
      </w:r>
      <w:r w:rsidRPr="000E24DD">
        <w:rPr>
          <w:rFonts w:hint="eastAsia"/>
          <w:sz w:val="24"/>
          <w:szCs w:val="24"/>
          <w:lang w:val="zh-CN"/>
        </w:rPr>
        <w:t>台（采购需求详见附件），合同履行期限：签订合同之日起</w:t>
      </w:r>
      <w:r w:rsidRPr="000E24DD">
        <w:rPr>
          <w:rFonts w:hint="eastAsia"/>
          <w:sz w:val="24"/>
          <w:szCs w:val="24"/>
          <w:lang w:val="zh-CN"/>
        </w:rPr>
        <w:t>30</w:t>
      </w:r>
      <w:r w:rsidRPr="000E24DD">
        <w:rPr>
          <w:rFonts w:hint="eastAsia"/>
          <w:sz w:val="24"/>
          <w:szCs w:val="24"/>
          <w:lang w:val="zh-CN"/>
        </w:rPr>
        <w:t>日内货到；货到之日起</w:t>
      </w:r>
      <w:r w:rsidRPr="000E24DD">
        <w:rPr>
          <w:rFonts w:hint="eastAsia"/>
          <w:sz w:val="24"/>
          <w:szCs w:val="24"/>
          <w:lang w:val="zh-CN"/>
        </w:rPr>
        <w:t>7</w:t>
      </w:r>
      <w:r w:rsidRPr="000E24DD">
        <w:rPr>
          <w:rFonts w:hint="eastAsia"/>
          <w:sz w:val="24"/>
          <w:szCs w:val="24"/>
          <w:lang w:val="zh-CN"/>
        </w:rPr>
        <w:t>日内安装（施工）完成。</w:t>
      </w:r>
    </w:p>
    <w:p w:rsidR="001B0C4A" w:rsidRPr="000E24DD" w:rsidRDefault="00784562">
      <w:pPr>
        <w:tabs>
          <w:tab w:val="left" w:pos="210"/>
        </w:tabs>
        <w:autoSpaceDE w:val="0"/>
        <w:autoSpaceDN w:val="0"/>
        <w:adjustRightInd w:val="0"/>
        <w:spacing w:line="360" w:lineRule="auto"/>
        <w:ind w:firstLineChars="200" w:firstLine="480"/>
        <w:outlineLvl w:val="0"/>
        <w:rPr>
          <w:strike/>
          <w:sz w:val="24"/>
          <w:szCs w:val="24"/>
        </w:rPr>
      </w:pPr>
      <w:r w:rsidRPr="000E24DD">
        <w:rPr>
          <w:sz w:val="24"/>
          <w:szCs w:val="24"/>
          <w:lang w:val="zh-CN"/>
        </w:rPr>
        <w:t>本项目</w:t>
      </w:r>
      <w:r w:rsidRPr="000E24DD">
        <w:rPr>
          <w:rFonts w:hint="eastAsia"/>
          <w:sz w:val="24"/>
          <w:szCs w:val="24"/>
          <w:lang w:val="zh-CN"/>
        </w:rPr>
        <w:t>不接受进口产品投标。</w:t>
      </w:r>
    </w:p>
    <w:p w:rsidR="001B0C4A" w:rsidRPr="000E24DD" w:rsidRDefault="00784562">
      <w:pPr>
        <w:pStyle w:val="Default"/>
        <w:spacing w:line="360" w:lineRule="auto"/>
        <w:ind w:firstLineChars="200" w:firstLine="480"/>
        <w:jc w:val="both"/>
        <w:rPr>
          <w:rFonts w:ascii="Times New Roman" w:eastAsia="宋体" w:hAnsi="Times New Roman" w:cs="Times New Roman"/>
          <w:color w:val="auto"/>
        </w:rPr>
      </w:pPr>
      <w:r w:rsidRPr="000E24DD">
        <w:rPr>
          <w:rFonts w:ascii="Times New Roman" w:eastAsia="宋体" w:hAnsi="Times New Roman" w:cs="Times New Roman"/>
          <w:color w:val="auto"/>
        </w:rPr>
        <w:t>三、项目预算</w:t>
      </w:r>
    </w:p>
    <w:p w:rsidR="00606243" w:rsidRPr="00D87F10" w:rsidRDefault="00784562" w:rsidP="00606243">
      <w:pPr>
        <w:pStyle w:val="Default"/>
        <w:spacing w:line="360" w:lineRule="auto"/>
        <w:ind w:firstLineChars="200" w:firstLine="480"/>
        <w:jc w:val="both"/>
        <w:rPr>
          <w:rFonts w:ascii="Times New Roman" w:eastAsia="宋体" w:hAnsi="Times New Roman" w:cs="Times New Roman"/>
          <w:color w:val="auto"/>
        </w:rPr>
      </w:pPr>
      <w:r w:rsidRPr="00D87F10">
        <w:rPr>
          <w:rFonts w:ascii="Times New Roman" w:eastAsia="宋体" w:hAnsi="Times New Roman" w:cs="Times New Roman" w:hint="eastAsia"/>
          <w:color w:val="auto"/>
        </w:rPr>
        <w:t>第一包：</w:t>
      </w:r>
      <w:r w:rsidRPr="00D87F10">
        <w:rPr>
          <w:rFonts w:ascii="Times New Roman" w:eastAsia="宋体" w:hAnsi="Times New Roman" w:cs="Times New Roman"/>
          <w:color w:val="auto"/>
        </w:rPr>
        <w:t>6458400</w:t>
      </w:r>
      <w:r w:rsidRPr="00D87F10">
        <w:rPr>
          <w:rFonts w:ascii="Times New Roman" w:eastAsia="宋体" w:hAnsi="Times New Roman" w:cs="Times New Roman" w:hint="eastAsia"/>
          <w:color w:val="auto"/>
        </w:rPr>
        <w:t>元。</w:t>
      </w:r>
      <w:r w:rsidR="00606243" w:rsidRPr="00D87F10">
        <w:rPr>
          <w:rFonts w:ascii="Times New Roman" w:eastAsia="宋体" w:hAnsi="Times New Roman" w:cs="Times New Roman" w:hint="eastAsia"/>
          <w:color w:val="auto"/>
        </w:rPr>
        <w:t>其中，</w:t>
      </w:r>
      <w:r w:rsidR="00606243" w:rsidRPr="00D87F10">
        <w:rPr>
          <w:rFonts w:ascii="Times New Roman" w:eastAsia="宋体" w:hAnsi="Times New Roman" w:cs="Times New Roman" w:hint="eastAsia"/>
          <w:color w:val="auto"/>
        </w:rPr>
        <w:t>第</w:t>
      </w:r>
      <w:r w:rsidR="00606243" w:rsidRPr="00D87F10">
        <w:rPr>
          <w:rFonts w:ascii="Times New Roman" w:eastAsia="宋体" w:hAnsi="Times New Roman" w:cs="Times New Roman" w:hint="eastAsia"/>
          <w:color w:val="auto"/>
        </w:rPr>
        <w:t>1</w:t>
      </w:r>
      <w:r w:rsidR="00606243" w:rsidRPr="00D87F10">
        <w:rPr>
          <w:rFonts w:ascii="Times New Roman" w:eastAsia="宋体" w:hAnsi="Times New Roman" w:cs="Times New Roman" w:hint="eastAsia"/>
          <w:color w:val="auto"/>
        </w:rPr>
        <w:t>项</w:t>
      </w:r>
      <w:r w:rsidR="00606243" w:rsidRPr="00D87F10">
        <w:rPr>
          <w:color w:val="auto"/>
        </w:rPr>
        <w:t>100KVA</w:t>
      </w:r>
      <w:r w:rsidR="00606243" w:rsidRPr="00D87F10">
        <w:rPr>
          <w:rFonts w:hint="eastAsia"/>
          <w:color w:val="auto"/>
          <w:lang w:val="zh-CN"/>
        </w:rPr>
        <w:t>在线式</w:t>
      </w:r>
      <w:r w:rsidR="00606243" w:rsidRPr="00D87F10">
        <w:rPr>
          <w:rFonts w:hint="eastAsia"/>
          <w:color w:val="auto"/>
        </w:rPr>
        <w:t>UPS</w:t>
      </w:r>
      <w:r w:rsidR="00606243" w:rsidRPr="00D87F10">
        <w:rPr>
          <w:rFonts w:hint="eastAsia"/>
          <w:color w:val="auto"/>
        </w:rPr>
        <w:t>+</w:t>
      </w:r>
      <w:r w:rsidR="00606243" w:rsidRPr="00D87F10">
        <w:rPr>
          <w:color w:val="auto"/>
        </w:rPr>
        <w:t>60KVA</w:t>
      </w:r>
      <w:r w:rsidR="00606243" w:rsidRPr="00D87F10">
        <w:rPr>
          <w:rFonts w:hint="eastAsia"/>
          <w:color w:val="auto"/>
          <w:lang w:val="zh-CN"/>
        </w:rPr>
        <w:t>在线式</w:t>
      </w:r>
      <w:r w:rsidR="00606243" w:rsidRPr="00D87F10">
        <w:rPr>
          <w:rFonts w:hint="eastAsia"/>
          <w:color w:val="auto"/>
        </w:rPr>
        <w:t xml:space="preserve">UPS </w:t>
      </w:r>
      <w:r w:rsidR="00606243" w:rsidRPr="00D87F10">
        <w:rPr>
          <w:rFonts w:hint="eastAsia"/>
          <w:color w:val="auto"/>
          <w:shd w:val="clear" w:color="auto" w:fill="FFFFFF"/>
        </w:rPr>
        <w:t>58</w:t>
      </w:r>
      <w:r w:rsidR="00606243" w:rsidRPr="00D87F10">
        <w:rPr>
          <w:rFonts w:hint="eastAsia"/>
          <w:color w:val="auto"/>
          <w:shd w:val="clear" w:color="auto" w:fill="FFFFFF"/>
        </w:rPr>
        <w:t>0000</w:t>
      </w:r>
      <w:r w:rsidR="00606243" w:rsidRPr="00D87F10">
        <w:rPr>
          <w:rFonts w:ascii="Times New Roman" w:eastAsia="宋体" w:hAnsi="Times New Roman" w:cs="Times New Roman" w:hint="eastAsia"/>
          <w:color w:val="auto"/>
        </w:rPr>
        <w:t>元；</w:t>
      </w:r>
      <w:r w:rsidR="00606243" w:rsidRPr="00D87F10">
        <w:rPr>
          <w:rFonts w:ascii="Times New Roman" w:eastAsia="宋体" w:hAnsi="Times New Roman" w:cs="Times New Roman" w:hint="eastAsia"/>
          <w:color w:val="auto"/>
        </w:rPr>
        <w:t>第</w:t>
      </w:r>
      <w:r w:rsidR="00606243" w:rsidRPr="00D87F10">
        <w:rPr>
          <w:rFonts w:ascii="Times New Roman" w:eastAsia="宋体" w:hAnsi="Times New Roman" w:cs="Times New Roman" w:hint="eastAsia"/>
          <w:color w:val="auto"/>
        </w:rPr>
        <w:t>2</w:t>
      </w:r>
      <w:r w:rsidR="00606243" w:rsidRPr="00D87F10">
        <w:rPr>
          <w:rFonts w:ascii="Times New Roman" w:eastAsia="宋体" w:hAnsi="Times New Roman" w:cs="Times New Roman" w:hint="eastAsia"/>
          <w:color w:val="auto"/>
        </w:rPr>
        <w:t>项</w:t>
      </w:r>
      <w:r w:rsidR="00606243" w:rsidRPr="00D87F10">
        <w:rPr>
          <w:rFonts w:hint="eastAsia"/>
          <w:color w:val="auto"/>
          <w:lang w:val="zh-CN"/>
        </w:rPr>
        <w:t>质谱蛋白质组前处理仪</w:t>
      </w:r>
      <w:r w:rsidR="00606243" w:rsidRPr="00D87F10">
        <w:rPr>
          <w:rFonts w:hint="eastAsia"/>
          <w:color w:val="auto"/>
        </w:rPr>
        <w:t>+</w:t>
      </w:r>
      <w:r w:rsidR="00606243" w:rsidRPr="00D87F10">
        <w:rPr>
          <w:rFonts w:hint="eastAsia"/>
          <w:color w:val="auto"/>
          <w:lang w:val="zh-CN"/>
        </w:rPr>
        <w:t>电子束扫描能谱分析系统</w:t>
      </w:r>
      <w:r w:rsidR="00606243" w:rsidRPr="00D87F10">
        <w:rPr>
          <w:rFonts w:hint="eastAsia"/>
          <w:color w:val="auto"/>
        </w:rPr>
        <w:t>+</w:t>
      </w:r>
      <w:r w:rsidR="00606243" w:rsidRPr="00D87F10">
        <w:rPr>
          <w:rFonts w:hint="eastAsia"/>
          <w:color w:val="auto"/>
          <w:lang w:val="zh-CN"/>
        </w:rPr>
        <w:t>冷藏冷冻箱</w:t>
      </w:r>
      <w:r w:rsidR="00606243" w:rsidRPr="00D87F10">
        <w:rPr>
          <w:rFonts w:hint="eastAsia"/>
          <w:color w:val="auto"/>
        </w:rPr>
        <w:t>+</w:t>
      </w:r>
      <w:r w:rsidR="00606243" w:rsidRPr="00D87F10">
        <w:rPr>
          <w:rFonts w:hint="eastAsia"/>
          <w:color w:val="auto"/>
          <w:lang w:val="zh-CN"/>
        </w:rPr>
        <w:t>低温保存箱</w:t>
      </w:r>
      <w:r w:rsidR="00606243" w:rsidRPr="00D87F10">
        <w:rPr>
          <w:rFonts w:hint="eastAsia"/>
          <w:color w:val="auto"/>
        </w:rPr>
        <w:t>+</w:t>
      </w:r>
      <w:r w:rsidR="00606243" w:rsidRPr="00D87F10">
        <w:rPr>
          <w:rFonts w:hint="eastAsia"/>
          <w:color w:val="auto"/>
          <w:lang w:val="zh-CN"/>
        </w:rPr>
        <w:t>动物光学成像仪</w:t>
      </w:r>
      <w:r w:rsidR="00606243" w:rsidRPr="00D87F10">
        <w:rPr>
          <w:rFonts w:hint="eastAsia"/>
          <w:color w:val="auto"/>
        </w:rPr>
        <w:t>+</w:t>
      </w:r>
      <w:proofErr w:type="gramStart"/>
      <w:r w:rsidR="00606243" w:rsidRPr="00D87F10">
        <w:rPr>
          <w:rFonts w:hint="eastAsia"/>
          <w:color w:val="auto"/>
          <w:lang w:val="zh-CN"/>
        </w:rPr>
        <w:t>大小鼠抓力</w:t>
      </w:r>
      <w:proofErr w:type="gramEnd"/>
      <w:r w:rsidR="00606243" w:rsidRPr="00D87F10">
        <w:rPr>
          <w:rFonts w:hint="eastAsia"/>
          <w:color w:val="auto"/>
          <w:lang w:val="zh-CN"/>
        </w:rPr>
        <w:t>测定仪</w:t>
      </w:r>
      <w:r w:rsidR="00606243" w:rsidRPr="00D87F10">
        <w:rPr>
          <w:rFonts w:hint="eastAsia"/>
          <w:color w:val="auto"/>
        </w:rPr>
        <w:t>+</w:t>
      </w:r>
      <w:r w:rsidR="00606243" w:rsidRPr="00D87F10">
        <w:rPr>
          <w:rFonts w:hint="eastAsia"/>
          <w:color w:val="auto"/>
          <w:lang w:val="zh-CN"/>
        </w:rPr>
        <w:t>小动物跑步机</w:t>
      </w:r>
      <w:r w:rsidR="00606243" w:rsidRPr="00D87F10">
        <w:rPr>
          <w:rFonts w:hint="eastAsia"/>
          <w:color w:val="auto"/>
        </w:rPr>
        <w:t>+</w:t>
      </w:r>
      <w:r w:rsidR="00606243" w:rsidRPr="00D87F10">
        <w:rPr>
          <w:rFonts w:hint="eastAsia"/>
          <w:color w:val="auto"/>
          <w:lang w:val="zh-CN"/>
        </w:rPr>
        <w:t>超速离心机</w:t>
      </w:r>
      <w:r w:rsidR="00606243" w:rsidRPr="00D87F10">
        <w:rPr>
          <w:rFonts w:ascii="Times New Roman" w:eastAsia="宋体" w:hAnsi="Times New Roman" w:cs="Times New Roman"/>
          <w:color w:val="auto"/>
        </w:rPr>
        <w:t>58784</w:t>
      </w:r>
      <w:r w:rsidR="00606243" w:rsidRPr="00D87F10">
        <w:rPr>
          <w:rFonts w:ascii="Times New Roman" w:eastAsia="宋体" w:hAnsi="Times New Roman" w:cs="Times New Roman" w:hint="eastAsia"/>
          <w:color w:val="auto"/>
        </w:rPr>
        <w:t>00</w:t>
      </w:r>
      <w:r w:rsidR="00606243" w:rsidRPr="00D87F10">
        <w:rPr>
          <w:rFonts w:ascii="Times New Roman" w:eastAsia="宋体" w:hAnsi="Times New Roman" w:cs="Times New Roman" w:hint="eastAsia"/>
          <w:color w:val="auto"/>
        </w:rPr>
        <w:t>元。</w:t>
      </w:r>
    </w:p>
    <w:p w:rsidR="001B0C4A" w:rsidRPr="00D87F10" w:rsidRDefault="00606243" w:rsidP="00606243">
      <w:pPr>
        <w:pStyle w:val="Default"/>
        <w:spacing w:line="360" w:lineRule="auto"/>
        <w:ind w:firstLineChars="200" w:firstLine="480"/>
        <w:jc w:val="both"/>
        <w:rPr>
          <w:rFonts w:ascii="Times New Roman" w:eastAsia="宋体" w:hAnsi="Times New Roman" w:cs="Times New Roman"/>
          <w:color w:val="auto"/>
        </w:rPr>
      </w:pPr>
      <w:r w:rsidRPr="00D87F10">
        <w:rPr>
          <w:rFonts w:ascii="Times New Roman" w:eastAsia="宋体" w:hAnsi="Times New Roman" w:cs="Times New Roman" w:hint="eastAsia"/>
          <w:color w:val="auto"/>
        </w:rPr>
        <w:t>注：每项产品的投标报价不得超出该项产品的预算，否则投标无效。</w:t>
      </w:r>
    </w:p>
    <w:p w:rsidR="001B0C4A" w:rsidRDefault="00784562">
      <w:pPr>
        <w:pStyle w:val="Default"/>
        <w:spacing w:line="360" w:lineRule="auto"/>
        <w:ind w:firstLineChars="200" w:firstLine="480"/>
        <w:jc w:val="both"/>
        <w:rPr>
          <w:rFonts w:ascii="Times New Roman" w:eastAsia="宋体" w:hAnsi="Times New Roman" w:cs="Times New Roman"/>
        </w:rPr>
      </w:pPr>
      <w:bookmarkStart w:id="1" w:name="_GoBack"/>
      <w:bookmarkEnd w:id="1"/>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1B0C4A" w:rsidRDefault="00784562">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4"/>
      <w:bookmarkStart w:id="5" w:name="OLE_LINK3"/>
      <w:bookmarkStart w:id="6"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w:t>
      </w:r>
      <w:r>
        <w:rPr>
          <w:rFonts w:ascii="Times New Roman" w:eastAsia="宋体" w:hAnsi="Times New Roman" w:cs="Times New Roman" w:hint="eastAsia"/>
          <w:color w:val="auto"/>
        </w:rPr>
        <w:lastRenderedPageBreak/>
        <w:t>体法人登记证书或基金会法人登记证书扫描件或自然人的身份证明扫描件。</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B0C4A" w:rsidRPr="000E24DD" w:rsidRDefault="00784562">
      <w:pPr>
        <w:spacing w:line="360" w:lineRule="auto"/>
        <w:ind w:firstLineChars="200" w:firstLine="480"/>
        <w:rPr>
          <w:sz w:val="24"/>
        </w:rPr>
      </w:pPr>
      <w:r w:rsidRPr="000E24DD">
        <w:rPr>
          <w:rFonts w:hint="eastAsia"/>
          <w:kern w:val="0"/>
          <w:sz w:val="24"/>
          <w:szCs w:val="24"/>
        </w:rPr>
        <w:t>（三）本</w:t>
      </w:r>
      <w:r w:rsidRPr="000E24DD">
        <w:rPr>
          <w:rFonts w:hint="eastAsia"/>
          <w:sz w:val="24"/>
        </w:rPr>
        <w:t>项目专门面向中小企业采购，提供《中小企业声明函》。</w:t>
      </w:r>
    </w:p>
    <w:p w:rsidR="001B0C4A" w:rsidRPr="000E24DD" w:rsidRDefault="00784562">
      <w:pPr>
        <w:pStyle w:val="Default"/>
        <w:spacing w:line="360" w:lineRule="auto"/>
        <w:ind w:firstLineChars="200" w:firstLine="480"/>
        <w:jc w:val="both"/>
        <w:rPr>
          <w:rFonts w:ascii="Times New Roman" w:eastAsia="宋体" w:hAnsi="Times New Roman" w:cs="Times New Roman"/>
          <w:color w:val="auto"/>
        </w:rPr>
      </w:pPr>
      <w:r w:rsidRPr="000E24DD">
        <w:rPr>
          <w:rFonts w:ascii="Times New Roman" w:eastAsia="宋体" w:hAnsi="Times New Roman" w:cs="Times New Roman" w:hint="eastAsia"/>
          <w:color w:val="auto"/>
        </w:rPr>
        <w:t>五</w:t>
      </w:r>
      <w:r w:rsidRPr="000E24DD">
        <w:rPr>
          <w:rFonts w:ascii="Times New Roman" w:eastAsia="宋体" w:hAnsi="Times New Roman" w:cs="Times New Roman"/>
          <w:color w:val="auto"/>
        </w:rPr>
        <w:t>、项目需要落实的政府采购政策</w:t>
      </w:r>
    </w:p>
    <w:p w:rsidR="001B0C4A" w:rsidRPr="000E24DD" w:rsidRDefault="00784562">
      <w:pPr>
        <w:pStyle w:val="Default"/>
        <w:spacing w:line="360" w:lineRule="auto"/>
        <w:ind w:firstLineChars="200" w:firstLine="480"/>
        <w:rPr>
          <w:rFonts w:ascii="Times New Roman" w:eastAsia="宋体" w:hAnsi="Times New Roman" w:cs="Times New Roman"/>
          <w:color w:val="auto"/>
        </w:rPr>
      </w:pPr>
      <w:r w:rsidRPr="000E24DD">
        <w:rPr>
          <w:rFonts w:ascii="Times New Roman" w:eastAsia="宋体" w:hAnsi="Times New Roman" w:cs="Times New Roman" w:hint="eastAsia"/>
          <w:color w:val="auto"/>
        </w:rPr>
        <w:t>（一）</w:t>
      </w:r>
      <w:r w:rsidRPr="000E24DD">
        <w:rPr>
          <w:rFonts w:ascii="Times New Roman" w:hAnsi="Times New Roman" w:cs="Times New Roman" w:hint="eastAsia"/>
          <w:color w:val="auto"/>
        </w:rPr>
        <w:t>本项目专门面向中小企业采购</w:t>
      </w:r>
      <w:r w:rsidRPr="000E24DD">
        <w:rPr>
          <w:rFonts w:ascii="Times New Roman" w:eastAsia="宋体" w:hAnsi="Times New Roman" w:cs="Times New Roman" w:hint="eastAsia"/>
          <w:color w:val="auto"/>
        </w:rPr>
        <w:t>。</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bookmarkEnd w:id="2"/>
    <w:bookmarkEnd w:id="3"/>
    <w:bookmarkEnd w:id="4"/>
    <w:bookmarkEnd w:id="5"/>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36B14">
        <w:rPr>
          <w:rFonts w:ascii="Times New Roman" w:eastAsia="宋体" w:hAnsi="Times New Roman" w:cs="Times New Roman" w:hint="eastAsia"/>
          <w:color w:val="auto"/>
        </w:rPr>
        <w:t>11</w:t>
      </w:r>
      <w:r>
        <w:rPr>
          <w:rFonts w:ascii="Times New Roman" w:eastAsia="宋体" w:hAnsi="Times New Roman" w:cs="Times New Roman"/>
          <w:color w:val="auto"/>
        </w:rPr>
        <w:t>月</w:t>
      </w:r>
      <w:r w:rsidR="00236B14">
        <w:rPr>
          <w:rFonts w:ascii="Times New Roman" w:eastAsia="宋体" w:hAnsi="Times New Roman" w:cs="Times New Roman" w:hint="eastAsia"/>
          <w:color w:val="auto"/>
        </w:rPr>
        <w:t>14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236B14">
        <w:rPr>
          <w:rFonts w:ascii="Times New Roman" w:eastAsia="宋体" w:hAnsi="Times New Roman" w:cs="Times New Roman" w:hint="eastAsia"/>
          <w:color w:val="auto"/>
        </w:rPr>
        <w:t>11</w:t>
      </w:r>
      <w:r>
        <w:rPr>
          <w:rFonts w:ascii="Times New Roman" w:eastAsia="宋体" w:hAnsi="Times New Roman" w:cs="Times New Roman"/>
          <w:color w:val="auto"/>
        </w:rPr>
        <w:t>月</w:t>
      </w:r>
      <w:r w:rsidR="00236B14">
        <w:rPr>
          <w:rFonts w:ascii="Times New Roman" w:eastAsia="宋体" w:hAnsi="Times New Roman" w:cs="Times New Roman" w:hint="eastAsia"/>
          <w:color w:val="auto"/>
        </w:rPr>
        <w:t>21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1B0C4A" w:rsidRPr="00236B14"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w:t>
      </w:r>
      <w:r w:rsidRPr="00236B14">
        <w:rPr>
          <w:rFonts w:ascii="Times New Roman" w:eastAsia="宋体" w:hAnsi="Times New Roman" w:cs="Times New Roman" w:hint="eastAsia"/>
          <w:color w:val="auto"/>
        </w:rPr>
        <w:t>电子</w:t>
      </w:r>
      <w:proofErr w:type="gramStart"/>
      <w:r w:rsidRPr="00236B14">
        <w:rPr>
          <w:rFonts w:ascii="Times New Roman" w:eastAsia="宋体" w:hAnsi="Times New Roman" w:cs="Times New Roman" w:hint="eastAsia"/>
          <w:color w:val="auto"/>
        </w:rPr>
        <w:t>签章制章的</w:t>
      </w:r>
      <w:proofErr w:type="gramEnd"/>
      <w:r w:rsidRPr="00236B14">
        <w:rPr>
          <w:rFonts w:ascii="Times New Roman" w:eastAsia="宋体" w:hAnsi="Times New Roman" w:cs="Times New Roman" w:hint="eastAsia"/>
          <w:color w:val="auto"/>
        </w:rPr>
        <w:t>流程。</w:t>
      </w:r>
    </w:p>
    <w:p w:rsidR="001B0C4A" w:rsidRPr="00236B14" w:rsidRDefault="00784562">
      <w:pPr>
        <w:pStyle w:val="Default"/>
        <w:spacing w:line="360" w:lineRule="auto"/>
        <w:ind w:firstLineChars="200" w:firstLine="480"/>
        <w:jc w:val="both"/>
        <w:rPr>
          <w:rFonts w:ascii="Times New Roman" w:eastAsia="宋体" w:hAnsi="Times New Roman" w:cs="Times New Roman"/>
          <w:color w:val="auto"/>
        </w:rPr>
      </w:pPr>
      <w:r w:rsidRPr="00236B14">
        <w:rPr>
          <w:rFonts w:ascii="Times New Roman" w:eastAsia="宋体" w:hAnsi="Times New Roman" w:cs="Times New Roman" w:hint="eastAsia"/>
          <w:color w:val="auto"/>
        </w:rPr>
        <w:t>CA</w:t>
      </w:r>
      <w:r w:rsidRPr="00236B14">
        <w:rPr>
          <w:rFonts w:ascii="Times New Roman" w:eastAsia="宋体" w:hAnsi="Times New Roman" w:cs="Times New Roman" w:hint="eastAsia"/>
          <w:color w:val="auto"/>
        </w:rPr>
        <w:t>数字证书办理联系电话：</w:t>
      </w:r>
      <w:r w:rsidRPr="00236B14">
        <w:rPr>
          <w:rFonts w:ascii="Times New Roman" w:eastAsia="宋体" w:hAnsi="Times New Roman" w:cs="Times New Roman" w:hint="eastAsia"/>
          <w:color w:val="auto"/>
        </w:rPr>
        <w:t>400-0566-110</w:t>
      </w:r>
      <w:r w:rsidRPr="00236B14">
        <w:rPr>
          <w:rFonts w:ascii="Times New Roman" w:eastAsia="宋体" w:hAnsi="Times New Roman" w:cs="Times New Roman" w:hint="eastAsia"/>
          <w:color w:val="auto"/>
        </w:rPr>
        <w:t>或</w:t>
      </w:r>
      <w:r w:rsidRPr="00236B14">
        <w:rPr>
          <w:rFonts w:ascii="Times New Roman" w:eastAsia="宋体" w:hAnsi="Times New Roman" w:cs="Times New Roman" w:hint="eastAsia"/>
          <w:color w:val="auto"/>
        </w:rPr>
        <w:t>022-24538059</w:t>
      </w:r>
      <w:r w:rsidRPr="00236B14">
        <w:rPr>
          <w:rFonts w:ascii="Times New Roman" w:eastAsia="宋体" w:hAnsi="Times New Roman" w:cs="Times New Roman" w:hint="eastAsia"/>
          <w:color w:val="auto"/>
        </w:rPr>
        <w:t>。</w:t>
      </w:r>
    </w:p>
    <w:p w:rsidR="001B0C4A" w:rsidRPr="00236B14" w:rsidRDefault="00784562">
      <w:pPr>
        <w:pStyle w:val="Default"/>
        <w:spacing w:line="360" w:lineRule="auto"/>
        <w:ind w:firstLineChars="200" w:firstLine="480"/>
        <w:jc w:val="both"/>
        <w:rPr>
          <w:rFonts w:ascii="Times New Roman" w:eastAsia="宋体" w:hAnsi="Times New Roman" w:cs="Times New Roman"/>
          <w:color w:val="auto"/>
        </w:rPr>
      </w:pPr>
      <w:r w:rsidRPr="00236B14">
        <w:rPr>
          <w:rFonts w:ascii="Times New Roman" w:eastAsia="宋体" w:hAnsi="Times New Roman" w:cs="Times New Roman" w:hint="eastAsia"/>
          <w:color w:val="auto"/>
        </w:rPr>
        <w:t>电子签章办理联系电话：</w:t>
      </w:r>
      <w:r w:rsidRPr="00236B14">
        <w:rPr>
          <w:rFonts w:ascii="Times New Roman" w:eastAsia="宋体" w:hAnsi="Times New Roman" w:cs="Times New Roman" w:hint="eastAsia"/>
          <w:color w:val="auto"/>
        </w:rPr>
        <w:t>022-24538059</w:t>
      </w:r>
      <w:r w:rsidRPr="00236B14">
        <w:rPr>
          <w:rFonts w:ascii="Times New Roman" w:eastAsia="宋体" w:hAnsi="Times New Roman" w:cs="Times New Roman" w:hint="eastAsia"/>
          <w:color w:val="auto"/>
        </w:rPr>
        <w:t>。</w:t>
      </w:r>
    </w:p>
    <w:p w:rsidR="001B0C4A" w:rsidRPr="00236B14" w:rsidRDefault="00236B14" w:rsidP="00236B14">
      <w:pPr>
        <w:pStyle w:val="Default"/>
        <w:spacing w:line="360" w:lineRule="auto"/>
        <w:ind w:firstLineChars="200" w:firstLine="480"/>
        <w:jc w:val="both"/>
        <w:rPr>
          <w:rFonts w:ascii="Times New Roman" w:eastAsia="宋体" w:hAnsi="Times New Roman" w:cs="Times New Roman"/>
          <w:color w:val="auto"/>
        </w:rPr>
      </w:pPr>
      <w:r w:rsidRPr="00236B14">
        <w:rPr>
          <w:rFonts w:ascii="Times New Roman" w:eastAsia="宋体" w:hAnsi="Times New Roman" w:cs="Times New Roman" w:hint="eastAsia"/>
          <w:color w:val="auto"/>
        </w:rPr>
        <w:t>（三）</w:t>
      </w:r>
      <w:r w:rsidR="00784562" w:rsidRPr="00236B14">
        <w:rPr>
          <w:rFonts w:ascii="Times New Roman" w:eastAsia="宋体" w:hAnsi="Times New Roman" w:cs="Times New Roman" w:hint="eastAsia"/>
          <w:color w:val="auto"/>
        </w:rPr>
        <w:t>本项目不组织</w:t>
      </w:r>
      <w:r w:rsidR="00784562" w:rsidRPr="00236B14">
        <w:rPr>
          <w:rFonts w:ascii="Times New Roman" w:eastAsia="宋体" w:hAnsi="Times New Roman" w:cs="Times New Roman"/>
          <w:color w:val="auto"/>
        </w:rPr>
        <w:t>踏勘现场</w:t>
      </w:r>
      <w:r w:rsidR="00784562" w:rsidRPr="00236B14">
        <w:rPr>
          <w:rFonts w:ascii="Times New Roman" w:eastAsia="宋体" w:hAnsi="Times New Roman" w:cs="Times New Roman" w:hint="eastAsia"/>
          <w:color w:val="auto"/>
        </w:rPr>
        <w:t>和标前答疑会</w:t>
      </w:r>
      <w:r w:rsidR="00784562" w:rsidRPr="00236B14">
        <w:rPr>
          <w:rFonts w:ascii="Times New Roman" w:eastAsia="宋体" w:hAnsi="Times New Roman" w:cs="Times New Roman"/>
          <w:color w:val="auto"/>
        </w:rPr>
        <w:t>。</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B0C4A" w:rsidRPr="00F11857" w:rsidRDefault="00784562">
      <w:pPr>
        <w:pStyle w:val="Default"/>
        <w:spacing w:line="360" w:lineRule="auto"/>
        <w:ind w:firstLineChars="200" w:firstLine="480"/>
        <w:jc w:val="both"/>
        <w:rPr>
          <w:rFonts w:ascii="Times New Roman" w:eastAsia="宋体" w:hAnsi="Times New Roman" w:cs="Times New Roman"/>
          <w:color w:val="auto"/>
        </w:rPr>
      </w:pPr>
      <w:r w:rsidRPr="00F11857">
        <w:rPr>
          <w:rFonts w:ascii="Times New Roman" w:eastAsia="宋体" w:hAnsi="Times New Roman" w:cs="Times New Roman"/>
          <w:color w:val="auto"/>
        </w:rPr>
        <w:t>2025</w:t>
      </w:r>
      <w:r w:rsidRPr="00F11857">
        <w:rPr>
          <w:rFonts w:ascii="Times New Roman" w:eastAsia="宋体" w:hAnsi="Times New Roman" w:cs="Times New Roman"/>
          <w:color w:val="auto"/>
        </w:rPr>
        <w:t>年</w:t>
      </w:r>
      <w:r w:rsidR="009D2288" w:rsidRPr="00F11857">
        <w:rPr>
          <w:rFonts w:ascii="Times New Roman" w:eastAsia="宋体" w:hAnsi="Times New Roman" w:cs="Times New Roman" w:hint="eastAsia"/>
          <w:color w:val="auto"/>
        </w:rPr>
        <w:t>11</w:t>
      </w:r>
      <w:r w:rsidRPr="00F11857">
        <w:rPr>
          <w:rFonts w:ascii="Times New Roman" w:eastAsia="宋体" w:hAnsi="Times New Roman" w:cs="Times New Roman"/>
          <w:color w:val="auto"/>
        </w:rPr>
        <w:t>月</w:t>
      </w:r>
      <w:r w:rsidR="009D2288" w:rsidRPr="00F11857">
        <w:rPr>
          <w:rFonts w:ascii="Times New Roman" w:eastAsia="宋体" w:hAnsi="Times New Roman" w:cs="Times New Roman" w:hint="eastAsia"/>
          <w:color w:val="auto"/>
        </w:rPr>
        <w:t>14</w:t>
      </w:r>
      <w:r w:rsidRPr="00F11857">
        <w:rPr>
          <w:rFonts w:ascii="Times New Roman" w:eastAsia="宋体" w:hAnsi="Times New Roman" w:cs="Times New Roman"/>
          <w:color w:val="auto"/>
        </w:rPr>
        <w:t>日</w:t>
      </w:r>
      <w:r w:rsidRPr="00F11857">
        <w:rPr>
          <w:rFonts w:ascii="Times New Roman" w:eastAsia="宋体" w:hAnsi="Times New Roman" w:cs="Times New Roman"/>
          <w:color w:val="auto"/>
        </w:rPr>
        <w:t>9:00</w:t>
      </w:r>
      <w:r w:rsidRPr="00F11857">
        <w:rPr>
          <w:rFonts w:ascii="Times New Roman" w:eastAsia="宋体" w:hAnsi="Times New Roman" w:cs="Times New Roman"/>
          <w:color w:val="auto"/>
        </w:rPr>
        <w:t>至</w:t>
      </w:r>
      <w:r w:rsidRPr="00F11857">
        <w:rPr>
          <w:rFonts w:ascii="Times New Roman" w:eastAsia="宋体" w:hAnsi="Times New Roman" w:cs="Times New Roman"/>
          <w:color w:val="auto"/>
        </w:rPr>
        <w:t>2025</w:t>
      </w:r>
      <w:r w:rsidRPr="00F11857">
        <w:rPr>
          <w:rFonts w:ascii="Times New Roman" w:eastAsia="宋体" w:hAnsi="Times New Roman" w:cs="Times New Roman"/>
          <w:color w:val="auto"/>
        </w:rPr>
        <w:t>年</w:t>
      </w:r>
      <w:r w:rsidR="009D2288" w:rsidRPr="00F11857">
        <w:rPr>
          <w:rFonts w:ascii="Times New Roman" w:eastAsia="宋体" w:hAnsi="Times New Roman" w:cs="Times New Roman" w:hint="eastAsia"/>
          <w:color w:val="auto"/>
        </w:rPr>
        <w:t>12</w:t>
      </w:r>
      <w:r w:rsidRPr="00F11857">
        <w:rPr>
          <w:rFonts w:ascii="Times New Roman" w:eastAsia="宋体" w:hAnsi="Times New Roman" w:cs="Times New Roman"/>
          <w:color w:val="auto"/>
        </w:rPr>
        <w:t>月</w:t>
      </w:r>
      <w:r w:rsidR="009D2288" w:rsidRPr="00F11857">
        <w:rPr>
          <w:rFonts w:ascii="Times New Roman" w:eastAsia="宋体" w:hAnsi="Times New Roman" w:cs="Times New Roman" w:hint="eastAsia"/>
          <w:color w:val="auto"/>
        </w:rPr>
        <w:t>8</w:t>
      </w:r>
      <w:r w:rsidRPr="00F11857">
        <w:rPr>
          <w:rFonts w:ascii="Times New Roman" w:eastAsia="宋体" w:hAnsi="Times New Roman" w:cs="Times New Roman"/>
          <w:color w:val="auto"/>
        </w:rPr>
        <w:t>日</w:t>
      </w:r>
      <w:r w:rsidRPr="00F11857">
        <w:rPr>
          <w:rFonts w:ascii="Times New Roman" w:eastAsia="宋体" w:hAnsi="Times New Roman" w:cs="Times New Roman"/>
          <w:color w:val="auto"/>
        </w:rPr>
        <w:t>8:30</w:t>
      </w:r>
      <w:r w:rsidRPr="00F11857">
        <w:rPr>
          <w:rFonts w:ascii="Times New Roman" w:eastAsia="宋体" w:hAnsi="Times New Roman" w:cs="Times New Roman"/>
          <w:color w:val="auto"/>
        </w:rPr>
        <w:t>，使用天津数字认证有限公司发出的</w:t>
      </w:r>
      <w:r w:rsidRPr="00F11857">
        <w:rPr>
          <w:rFonts w:ascii="Times New Roman" w:eastAsia="宋体" w:hAnsi="Times New Roman" w:cs="Times New Roman"/>
          <w:color w:val="auto"/>
        </w:rPr>
        <w:t>CA</w:t>
      </w:r>
      <w:r w:rsidRPr="00F11857">
        <w:rPr>
          <w:rFonts w:ascii="Times New Roman" w:eastAsia="宋体" w:hAnsi="Times New Roman" w:cs="Times New Roman"/>
          <w:color w:val="auto"/>
        </w:rPr>
        <w:t>数字证书（原天津市电子认证中心发出尚在有效期内的</w:t>
      </w:r>
      <w:r w:rsidRPr="00F11857">
        <w:rPr>
          <w:rFonts w:ascii="Times New Roman" w:eastAsia="宋体" w:hAnsi="Times New Roman" w:cs="Times New Roman"/>
          <w:color w:val="auto"/>
        </w:rPr>
        <w:t>CA</w:t>
      </w:r>
      <w:r w:rsidRPr="00F11857">
        <w:rPr>
          <w:rFonts w:ascii="Times New Roman" w:eastAsia="宋体" w:hAnsi="Times New Roman" w:cs="Times New Roman"/>
          <w:color w:val="auto"/>
        </w:rPr>
        <w:t>数字证书仍可使用）</w:t>
      </w:r>
      <w:r w:rsidRPr="00F11857">
        <w:rPr>
          <w:rFonts w:ascii="Times New Roman" w:eastAsia="宋体" w:hAnsi="Times New Roman" w:cs="Times New Roman" w:hint="eastAsia"/>
          <w:color w:val="auto"/>
        </w:rPr>
        <w:t>登录天津市政府采购中心网（网址：</w:t>
      </w:r>
      <w:r w:rsidRPr="00F11857">
        <w:rPr>
          <w:rFonts w:ascii="Times New Roman" w:eastAsia="宋体" w:hAnsi="Times New Roman" w:cs="Times New Roman" w:hint="eastAsia"/>
          <w:color w:val="auto"/>
        </w:rPr>
        <w:t>http://tjgpc.zwfwb.tj.gov.cn</w:t>
      </w:r>
      <w:r w:rsidRPr="00F11857">
        <w:rPr>
          <w:rFonts w:ascii="Times New Roman" w:eastAsia="宋体" w:hAnsi="Times New Roman" w:cs="Times New Roman" w:hint="eastAsia"/>
          <w:color w:val="auto"/>
        </w:rPr>
        <w:t>）</w:t>
      </w:r>
      <w:r w:rsidRPr="00F11857">
        <w:rPr>
          <w:rFonts w:ascii="Times New Roman" w:eastAsia="宋体" w:hAnsi="Times New Roman" w:cs="Times New Roman" w:hint="eastAsia"/>
          <w:color w:val="auto"/>
        </w:rPr>
        <w:t>-</w:t>
      </w:r>
      <w:r w:rsidRPr="00F11857">
        <w:rPr>
          <w:rFonts w:ascii="Times New Roman" w:eastAsia="宋体" w:hAnsi="Times New Roman" w:cs="Times New Roman" w:hint="eastAsia"/>
          <w:color w:val="auto"/>
        </w:rPr>
        <w:t>“网上招投标”</w:t>
      </w:r>
      <w:r w:rsidRPr="00F11857">
        <w:rPr>
          <w:rFonts w:ascii="Times New Roman" w:eastAsia="宋体" w:hAnsi="Times New Roman" w:cs="Times New Roman" w:hint="eastAsia"/>
          <w:color w:val="auto"/>
        </w:rPr>
        <w:t>-</w:t>
      </w:r>
      <w:r w:rsidRPr="00F11857">
        <w:rPr>
          <w:rFonts w:ascii="Times New Roman" w:eastAsia="宋体" w:hAnsi="Times New Roman" w:cs="Times New Roman" w:hint="eastAsia"/>
          <w:color w:val="auto"/>
        </w:rPr>
        <w:t>“供应商登录”</w:t>
      </w:r>
      <w:r w:rsidRPr="00F11857">
        <w:rPr>
          <w:rFonts w:ascii="Times New Roman" w:eastAsia="宋体" w:hAnsi="Times New Roman" w:cs="Times New Roman" w:hint="eastAsia"/>
          <w:color w:val="auto"/>
        </w:rPr>
        <w:t>-</w:t>
      </w:r>
      <w:r w:rsidRPr="00F11857">
        <w:rPr>
          <w:rFonts w:ascii="Times New Roman" w:eastAsia="宋体" w:hAnsi="Times New Roman" w:cs="Times New Roman" w:hint="eastAsia"/>
          <w:color w:val="auto"/>
        </w:rPr>
        <w:t>“市级集采机构入口”</w:t>
      </w:r>
      <w:r w:rsidRPr="00F11857">
        <w:rPr>
          <w:rFonts w:ascii="Times New Roman" w:eastAsia="宋体" w:hAnsi="Times New Roman" w:cs="Times New Roman"/>
          <w:color w:val="auto"/>
        </w:rPr>
        <w:t>进行应答</w:t>
      </w:r>
      <w:r w:rsidRPr="00F11857">
        <w:rPr>
          <w:rFonts w:ascii="Times New Roman" w:eastAsia="宋体" w:hAnsi="Times New Roman" w:cs="Times New Roman" w:hint="eastAsia"/>
          <w:color w:val="auto"/>
        </w:rPr>
        <w:t>并提交</w:t>
      </w:r>
      <w:r w:rsidRPr="00F11857">
        <w:rPr>
          <w:rFonts w:ascii="Times New Roman" w:eastAsia="宋体" w:hAnsi="Times New Roman" w:cs="Times New Roman"/>
          <w:color w:val="auto"/>
        </w:rPr>
        <w:t>。</w:t>
      </w:r>
    </w:p>
    <w:p w:rsidR="001B0C4A" w:rsidRPr="00F11857" w:rsidRDefault="00784562">
      <w:pPr>
        <w:pStyle w:val="Default"/>
        <w:spacing w:line="360" w:lineRule="auto"/>
        <w:ind w:firstLineChars="200" w:firstLine="480"/>
        <w:rPr>
          <w:rFonts w:ascii="Times New Roman" w:eastAsia="宋体" w:hAnsi="Times New Roman" w:cs="Times New Roman"/>
          <w:color w:val="auto"/>
        </w:rPr>
      </w:pPr>
      <w:r w:rsidRPr="00F11857">
        <w:rPr>
          <w:rFonts w:ascii="Times New Roman" w:eastAsia="宋体" w:hAnsi="Times New Roman" w:cs="Times New Roman"/>
          <w:color w:val="auto"/>
        </w:rPr>
        <w:t>网上应答帮助链接：</w:t>
      </w:r>
      <w:r w:rsidRPr="00F11857">
        <w:rPr>
          <w:rFonts w:ascii="Times New Roman" w:eastAsia="宋体" w:hAnsi="Times New Roman" w:cs="Times New Roman"/>
          <w:color w:val="auto"/>
        </w:rPr>
        <w:t>http://tjgpc.zwfwb.tj.gov.cn/webInfo/getWebInfoListForwebInfoClass.do?fkWebInfoclassId=W008</w:t>
      </w:r>
    </w:p>
    <w:p w:rsidR="001B0C4A" w:rsidRPr="00F11857" w:rsidRDefault="00784562">
      <w:pPr>
        <w:pStyle w:val="Default"/>
        <w:spacing w:line="360" w:lineRule="auto"/>
        <w:ind w:firstLineChars="200" w:firstLine="480"/>
        <w:jc w:val="both"/>
        <w:rPr>
          <w:rFonts w:ascii="Times New Roman" w:eastAsia="宋体" w:hAnsi="Times New Roman" w:cs="Times New Roman"/>
          <w:color w:val="auto"/>
        </w:rPr>
      </w:pPr>
      <w:r w:rsidRPr="00F11857">
        <w:rPr>
          <w:rFonts w:ascii="Times New Roman" w:eastAsia="宋体" w:hAnsi="Times New Roman" w:cs="Times New Roman"/>
          <w:color w:val="auto"/>
        </w:rPr>
        <w:t>八、投标</w:t>
      </w:r>
      <w:r w:rsidRPr="00F11857">
        <w:rPr>
          <w:rFonts w:ascii="Times New Roman" w:eastAsia="宋体" w:hAnsi="Times New Roman" w:cs="Times New Roman" w:hint="eastAsia"/>
          <w:color w:val="auto"/>
        </w:rPr>
        <w:t>截止</w:t>
      </w:r>
      <w:r w:rsidRPr="00F11857">
        <w:rPr>
          <w:rFonts w:ascii="Times New Roman" w:eastAsia="宋体" w:hAnsi="Times New Roman" w:cs="Times New Roman"/>
          <w:color w:val="auto"/>
        </w:rPr>
        <w:t>时间</w:t>
      </w:r>
      <w:r w:rsidRPr="00F11857">
        <w:rPr>
          <w:rFonts w:ascii="Times New Roman" w:eastAsia="宋体" w:hAnsi="Times New Roman" w:cs="Times New Roman" w:hint="eastAsia"/>
          <w:color w:val="auto"/>
        </w:rPr>
        <w:t>及方式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sidRPr="00F11857">
        <w:rPr>
          <w:rFonts w:ascii="Times New Roman" w:eastAsia="宋体" w:hAnsi="Times New Roman" w:cs="Times New Roman"/>
          <w:color w:val="auto"/>
        </w:rPr>
        <w:t>（一）投标</w:t>
      </w:r>
      <w:r w:rsidRPr="00F11857">
        <w:rPr>
          <w:rFonts w:ascii="Times New Roman" w:eastAsia="宋体" w:hAnsi="Times New Roman" w:cs="Times New Roman" w:hint="eastAsia"/>
          <w:color w:val="auto"/>
        </w:rPr>
        <w:t>截止</w:t>
      </w:r>
      <w:r w:rsidRPr="00F11857">
        <w:rPr>
          <w:rFonts w:ascii="Times New Roman" w:eastAsia="宋体" w:hAnsi="Times New Roman" w:cs="Times New Roman"/>
          <w:color w:val="auto"/>
        </w:rPr>
        <w:t>时间：</w:t>
      </w:r>
      <w:r w:rsidRPr="00F11857">
        <w:rPr>
          <w:rFonts w:ascii="Times New Roman" w:eastAsia="宋体" w:hAnsi="Times New Roman" w:cs="Times New Roman"/>
          <w:color w:val="auto"/>
        </w:rPr>
        <w:t>2025</w:t>
      </w:r>
      <w:r w:rsidRPr="00F11857">
        <w:rPr>
          <w:rFonts w:ascii="Times New Roman" w:eastAsia="宋体" w:hAnsi="Times New Roman" w:cs="Times New Roman"/>
          <w:color w:val="auto"/>
        </w:rPr>
        <w:t>年</w:t>
      </w:r>
      <w:r w:rsidR="009D2288" w:rsidRPr="00F11857">
        <w:rPr>
          <w:rFonts w:ascii="Times New Roman" w:eastAsia="宋体" w:hAnsi="Times New Roman" w:cs="Times New Roman" w:hint="eastAsia"/>
          <w:color w:val="auto"/>
        </w:rPr>
        <w:t>12</w:t>
      </w:r>
      <w:r w:rsidRPr="00F11857">
        <w:rPr>
          <w:rFonts w:ascii="Times New Roman" w:eastAsia="宋体" w:hAnsi="Times New Roman" w:cs="Times New Roman"/>
          <w:color w:val="auto"/>
        </w:rPr>
        <w:t>月</w:t>
      </w:r>
      <w:r w:rsidR="009D2288" w:rsidRPr="00F11857">
        <w:rPr>
          <w:rFonts w:ascii="Times New Roman" w:eastAsia="宋体" w:hAnsi="Times New Roman" w:cs="Times New Roman" w:hint="eastAsia"/>
          <w:color w:val="auto"/>
        </w:rPr>
        <w:t>8</w:t>
      </w:r>
      <w:r w:rsidRPr="00F11857">
        <w:rPr>
          <w:rFonts w:ascii="Times New Roman" w:eastAsia="宋体" w:hAnsi="Times New Roman" w:cs="Times New Roman"/>
          <w:color w:val="auto"/>
        </w:rPr>
        <w:t>日</w:t>
      </w:r>
      <w:r w:rsidRPr="00F11857">
        <w:rPr>
          <w:rFonts w:ascii="Times New Roman" w:eastAsia="宋体" w:hAnsi="Times New Roman" w:cs="Times New Roman"/>
          <w:color w:val="auto"/>
        </w:rPr>
        <w:t>8:30</w:t>
      </w:r>
      <w:r w:rsidRPr="00F11857">
        <w:rPr>
          <w:rFonts w:ascii="Times New Roman" w:eastAsia="宋体" w:hAnsi="Times New Roman" w:cs="Times New Roman" w:hint="eastAsia"/>
          <w:color w:val="auto"/>
          <w:szCs w:val="21"/>
        </w:rPr>
        <w:t>。</w:t>
      </w:r>
      <w:r w:rsidRPr="00F11857">
        <w:rPr>
          <w:rFonts w:ascii="Times New Roman" w:eastAsia="宋体" w:hAnsi="Times New Roman" w:cs="Times New Roman"/>
          <w:color w:val="auto"/>
        </w:rPr>
        <w:t>投标截止时间前</w:t>
      </w:r>
      <w:r w:rsidRPr="00F11857">
        <w:rPr>
          <w:rFonts w:ascii="Times New Roman" w:eastAsia="宋体" w:hAnsi="Times New Roman" w:cs="Times New Roman" w:hint="eastAsia"/>
          <w:color w:val="auto"/>
        </w:rPr>
        <w:t>提交网上应答并上传加盖投标人电子签章的电子投标文件（以通过</w:t>
      </w:r>
      <w:r>
        <w:rPr>
          <w:rFonts w:ascii="Times New Roman" w:eastAsia="宋体" w:hAnsi="Times New Roman" w:cs="Times New Roman" w:hint="eastAsia"/>
          <w:color w:val="auto"/>
        </w:rPr>
        <w:t>天津公共资源电子签章客户</w:t>
      </w:r>
      <w:r>
        <w:rPr>
          <w:rFonts w:ascii="Times New Roman" w:eastAsia="宋体" w:hAnsi="Times New Roman" w:cs="Times New Roman" w:hint="eastAsia"/>
          <w:color w:val="auto"/>
        </w:rPr>
        <w:lastRenderedPageBreak/>
        <w:t>端正确读取签章信息为准）</w:t>
      </w:r>
      <w:r>
        <w:rPr>
          <w:rFonts w:ascii="Times New Roman" w:eastAsia="宋体" w:hAnsi="Times New Roman" w:cs="Times New Roman"/>
          <w:color w:val="auto"/>
        </w:rPr>
        <w:t>方为有效投标。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B0C4A" w:rsidRPr="009D2288"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w:t>
      </w:r>
      <w:r w:rsidRPr="009D2288">
        <w:rPr>
          <w:rFonts w:ascii="Times New Roman" w:eastAsia="宋体" w:hAnsi="Times New Roman" w:cs="Times New Roman"/>
          <w:color w:val="auto"/>
        </w:rPr>
        <w:t>及方式</w:t>
      </w:r>
    </w:p>
    <w:p w:rsidR="001B0C4A" w:rsidRPr="009D2288" w:rsidRDefault="00784562">
      <w:pPr>
        <w:pStyle w:val="Default"/>
        <w:spacing w:line="360" w:lineRule="auto"/>
        <w:ind w:firstLineChars="200" w:firstLine="480"/>
        <w:jc w:val="both"/>
        <w:rPr>
          <w:rFonts w:ascii="Times New Roman" w:eastAsia="宋体" w:hAnsi="Times New Roman" w:cs="Times New Roman"/>
          <w:color w:val="auto"/>
        </w:rPr>
      </w:pPr>
      <w:r w:rsidRPr="009D2288">
        <w:rPr>
          <w:rFonts w:ascii="Times New Roman" w:eastAsia="宋体" w:hAnsi="Times New Roman" w:cs="Times New Roman"/>
          <w:color w:val="auto"/>
        </w:rPr>
        <w:t>（一）开标解密时间：</w:t>
      </w:r>
      <w:r w:rsidRPr="009D2288">
        <w:rPr>
          <w:rFonts w:ascii="Times New Roman" w:eastAsia="宋体" w:hAnsi="Times New Roman" w:cs="Times New Roman"/>
          <w:color w:val="auto"/>
        </w:rPr>
        <w:t>2025</w:t>
      </w:r>
      <w:r w:rsidRPr="009D2288">
        <w:rPr>
          <w:rFonts w:ascii="Times New Roman" w:eastAsia="宋体" w:hAnsi="Times New Roman" w:cs="Times New Roman"/>
          <w:color w:val="auto"/>
        </w:rPr>
        <w:t>年</w:t>
      </w:r>
      <w:r w:rsidR="009D2288" w:rsidRPr="009D2288">
        <w:rPr>
          <w:rFonts w:ascii="Times New Roman" w:eastAsia="宋体" w:hAnsi="Times New Roman" w:cs="Times New Roman" w:hint="eastAsia"/>
          <w:color w:val="auto"/>
        </w:rPr>
        <w:t>12</w:t>
      </w:r>
      <w:r w:rsidRPr="009D2288">
        <w:rPr>
          <w:rFonts w:ascii="Times New Roman" w:eastAsia="宋体" w:hAnsi="Times New Roman" w:cs="Times New Roman"/>
          <w:color w:val="auto"/>
        </w:rPr>
        <w:t>月</w:t>
      </w:r>
      <w:r w:rsidR="009D2288" w:rsidRPr="009D2288">
        <w:rPr>
          <w:rFonts w:ascii="Times New Roman" w:eastAsia="宋体" w:hAnsi="Times New Roman" w:cs="Times New Roman" w:hint="eastAsia"/>
          <w:color w:val="auto"/>
        </w:rPr>
        <w:t>8</w:t>
      </w:r>
      <w:r w:rsidRPr="009D2288">
        <w:rPr>
          <w:rFonts w:ascii="Times New Roman" w:eastAsia="宋体" w:hAnsi="Times New Roman" w:cs="Times New Roman"/>
          <w:color w:val="auto"/>
        </w:rPr>
        <w:t>日</w:t>
      </w:r>
      <w:r w:rsidRPr="009D2288">
        <w:rPr>
          <w:rFonts w:ascii="Times New Roman" w:eastAsia="宋体" w:hAnsi="Times New Roman" w:cs="Times New Roman"/>
          <w:color w:val="auto"/>
        </w:rPr>
        <w:t>8:30</w:t>
      </w:r>
      <w:r w:rsidRPr="009D2288">
        <w:rPr>
          <w:rFonts w:ascii="Times New Roman" w:eastAsia="宋体" w:hAnsi="Times New Roman" w:cs="Times New Roman"/>
          <w:color w:val="auto"/>
        </w:rPr>
        <w:t>至</w:t>
      </w:r>
      <w:r w:rsidRPr="009D2288">
        <w:rPr>
          <w:rFonts w:ascii="Times New Roman" w:eastAsia="宋体" w:hAnsi="Times New Roman" w:cs="Times New Roman"/>
          <w:color w:val="auto"/>
        </w:rPr>
        <w:t>9:</w:t>
      </w:r>
      <w:r w:rsidRPr="009D2288">
        <w:rPr>
          <w:rFonts w:ascii="Times New Roman" w:eastAsia="宋体" w:hAnsi="Times New Roman" w:cs="Times New Roman" w:hint="eastAsia"/>
          <w:color w:val="auto"/>
        </w:rPr>
        <w:t>30</w:t>
      </w:r>
      <w:r w:rsidRPr="009D2288">
        <w:rPr>
          <w:rFonts w:ascii="Times New Roman" w:eastAsia="宋体" w:hAnsi="Times New Roman" w:cs="Times New Roman"/>
          <w:color w:val="auto"/>
        </w:rPr>
        <w:t>完成开标解密的投标为有效投标。</w:t>
      </w:r>
    </w:p>
    <w:p w:rsidR="001B0C4A" w:rsidRPr="009D2288" w:rsidRDefault="00784562">
      <w:pPr>
        <w:pStyle w:val="Default"/>
        <w:spacing w:line="360" w:lineRule="auto"/>
        <w:ind w:firstLineChars="200" w:firstLine="480"/>
        <w:jc w:val="both"/>
        <w:rPr>
          <w:rFonts w:ascii="Times New Roman" w:eastAsia="宋体" w:hAnsi="Times New Roman" w:cs="Times New Roman"/>
          <w:color w:val="auto"/>
        </w:rPr>
      </w:pPr>
      <w:r w:rsidRPr="009D2288">
        <w:rPr>
          <w:rFonts w:ascii="Times New Roman" w:eastAsia="宋体" w:hAnsi="Times New Roman" w:cs="Times New Roman"/>
          <w:color w:val="auto"/>
        </w:rPr>
        <w:t>（二）开标</w:t>
      </w:r>
      <w:r w:rsidRPr="009D2288">
        <w:rPr>
          <w:rFonts w:ascii="Times New Roman" w:eastAsia="宋体" w:hAnsi="Times New Roman" w:cs="Times New Roman" w:hint="eastAsia"/>
          <w:color w:val="auto"/>
        </w:rPr>
        <w:t>解密方式</w:t>
      </w:r>
      <w:r w:rsidRPr="009D2288">
        <w:rPr>
          <w:rFonts w:ascii="Times New Roman" w:eastAsia="宋体" w:hAnsi="Times New Roman" w:cs="Times New Roman"/>
          <w:color w:val="auto"/>
        </w:rPr>
        <w:t>：本项目采用网上开标方式，投标人须于</w:t>
      </w:r>
      <w:r w:rsidRPr="009D2288">
        <w:rPr>
          <w:rFonts w:ascii="Times New Roman" w:eastAsia="宋体" w:hAnsi="Times New Roman" w:cs="Times New Roman" w:hint="eastAsia"/>
          <w:color w:val="auto"/>
        </w:rPr>
        <w:t>规定时间</w:t>
      </w:r>
      <w:r w:rsidRPr="009D2288">
        <w:rPr>
          <w:rFonts w:ascii="Times New Roman" w:eastAsia="宋体" w:hAnsi="Times New Roman" w:cs="Times New Roman"/>
          <w:color w:val="auto"/>
        </w:rPr>
        <w:t>内使用天津数字认证有限公司发出的</w:t>
      </w:r>
      <w:r w:rsidRPr="009D2288">
        <w:rPr>
          <w:rFonts w:ascii="Times New Roman" w:eastAsia="宋体" w:hAnsi="Times New Roman" w:cs="Times New Roman"/>
          <w:color w:val="auto"/>
        </w:rPr>
        <w:t>CA</w:t>
      </w:r>
      <w:r w:rsidRPr="009D2288">
        <w:rPr>
          <w:rFonts w:ascii="Times New Roman" w:eastAsia="宋体" w:hAnsi="Times New Roman" w:cs="Times New Roman"/>
          <w:color w:val="auto"/>
        </w:rPr>
        <w:t>数字证书（原天津市电子认证中心发出尚在有效期内的</w:t>
      </w:r>
      <w:r w:rsidRPr="009D2288">
        <w:rPr>
          <w:rFonts w:ascii="Times New Roman" w:eastAsia="宋体" w:hAnsi="Times New Roman" w:cs="Times New Roman"/>
          <w:color w:val="auto"/>
        </w:rPr>
        <w:t>CA</w:t>
      </w:r>
      <w:r w:rsidRPr="009D2288">
        <w:rPr>
          <w:rFonts w:ascii="Times New Roman" w:eastAsia="宋体" w:hAnsi="Times New Roman" w:cs="Times New Roman"/>
          <w:color w:val="auto"/>
        </w:rPr>
        <w:t>数字证书仍可使用）</w:t>
      </w:r>
      <w:r w:rsidRPr="009D2288">
        <w:rPr>
          <w:rFonts w:ascii="Times New Roman" w:eastAsia="宋体" w:hAnsi="Times New Roman" w:cs="Times New Roman" w:hint="eastAsia"/>
          <w:color w:val="auto"/>
        </w:rPr>
        <w:t>登录天津市政府采购中心网（网址：</w:t>
      </w:r>
      <w:r w:rsidRPr="009D2288">
        <w:rPr>
          <w:rFonts w:ascii="Times New Roman" w:eastAsia="宋体" w:hAnsi="Times New Roman" w:cs="Times New Roman" w:hint="eastAsia"/>
          <w:color w:val="auto"/>
        </w:rPr>
        <w:t>http://tjgpc.zwfwb.tj.gov.cn</w:t>
      </w:r>
      <w:r w:rsidRPr="009D2288">
        <w:rPr>
          <w:rFonts w:ascii="Times New Roman" w:eastAsia="宋体" w:hAnsi="Times New Roman" w:cs="Times New Roman" w:hint="eastAsia"/>
          <w:color w:val="auto"/>
        </w:rPr>
        <w:t>）</w:t>
      </w:r>
      <w:r w:rsidRPr="009D2288">
        <w:rPr>
          <w:rFonts w:ascii="Times New Roman" w:eastAsia="宋体" w:hAnsi="Times New Roman" w:cs="Times New Roman" w:hint="eastAsia"/>
          <w:color w:val="auto"/>
        </w:rPr>
        <w:t>-</w:t>
      </w:r>
      <w:r w:rsidRPr="009D2288">
        <w:rPr>
          <w:rFonts w:ascii="Times New Roman" w:eastAsia="宋体" w:hAnsi="Times New Roman" w:cs="Times New Roman" w:hint="eastAsia"/>
          <w:color w:val="auto"/>
        </w:rPr>
        <w:t>“网上招投标”</w:t>
      </w:r>
      <w:r w:rsidRPr="009D2288">
        <w:rPr>
          <w:rFonts w:ascii="Times New Roman" w:eastAsia="宋体" w:hAnsi="Times New Roman" w:cs="Times New Roman" w:hint="eastAsia"/>
          <w:color w:val="auto"/>
        </w:rPr>
        <w:t>-</w:t>
      </w:r>
      <w:r w:rsidRPr="009D2288">
        <w:rPr>
          <w:rFonts w:ascii="Times New Roman" w:eastAsia="宋体" w:hAnsi="Times New Roman" w:cs="Times New Roman" w:hint="eastAsia"/>
          <w:color w:val="auto"/>
        </w:rPr>
        <w:t>“供应商登录”</w:t>
      </w:r>
      <w:r w:rsidRPr="009D2288">
        <w:rPr>
          <w:rFonts w:ascii="Times New Roman" w:eastAsia="宋体" w:hAnsi="Times New Roman" w:cs="Times New Roman" w:hint="eastAsia"/>
          <w:color w:val="auto"/>
        </w:rPr>
        <w:t>-</w:t>
      </w:r>
      <w:r w:rsidRPr="009D2288">
        <w:rPr>
          <w:rFonts w:ascii="Times New Roman" w:eastAsia="宋体" w:hAnsi="Times New Roman" w:cs="Times New Roman" w:hint="eastAsia"/>
          <w:color w:val="auto"/>
        </w:rPr>
        <w:t>“市级集采机构入口”</w:t>
      </w:r>
      <w:r w:rsidRPr="009D2288">
        <w:rPr>
          <w:rFonts w:ascii="Times New Roman" w:eastAsia="宋体" w:hAnsi="Times New Roman" w:cs="Times New Roman"/>
          <w:color w:val="auto"/>
        </w:rPr>
        <w:t>完成开标解密。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sidRPr="009D2288">
        <w:rPr>
          <w:rFonts w:ascii="Times New Roman" w:eastAsia="宋体" w:hAnsi="Times New Roman" w:cs="Times New Roman"/>
          <w:color w:val="auto"/>
        </w:rPr>
        <w:t>（三）网上开标公示时间：</w:t>
      </w:r>
      <w:r w:rsidRPr="009D2288">
        <w:rPr>
          <w:rFonts w:ascii="Times New Roman" w:eastAsia="宋体" w:hAnsi="Times New Roman" w:cs="Times New Roman"/>
          <w:color w:val="auto"/>
        </w:rPr>
        <w:t>2025</w:t>
      </w:r>
      <w:r w:rsidRPr="009D2288">
        <w:rPr>
          <w:rFonts w:ascii="Times New Roman" w:eastAsia="宋体" w:hAnsi="Times New Roman" w:cs="Times New Roman"/>
          <w:color w:val="auto"/>
        </w:rPr>
        <w:t>年</w:t>
      </w:r>
      <w:r w:rsidR="009D2288" w:rsidRPr="009D2288">
        <w:rPr>
          <w:rFonts w:ascii="Times New Roman" w:eastAsia="宋体" w:hAnsi="Times New Roman" w:cs="Times New Roman" w:hint="eastAsia"/>
          <w:color w:val="auto"/>
        </w:rPr>
        <w:t>12</w:t>
      </w:r>
      <w:r w:rsidRPr="009D2288">
        <w:rPr>
          <w:rFonts w:ascii="Times New Roman" w:eastAsia="宋体" w:hAnsi="Times New Roman" w:cs="Times New Roman"/>
          <w:color w:val="auto"/>
        </w:rPr>
        <w:t>月</w:t>
      </w:r>
      <w:r w:rsidR="009D2288" w:rsidRPr="009D2288">
        <w:rPr>
          <w:rFonts w:ascii="Times New Roman" w:eastAsia="宋体" w:hAnsi="Times New Roman" w:cs="Times New Roman" w:hint="eastAsia"/>
          <w:color w:val="auto"/>
        </w:rPr>
        <w:t>8</w:t>
      </w:r>
      <w:r w:rsidRPr="009D2288">
        <w:rPr>
          <w:rFonts w:ascii="Times New Roman" w:eastAsia="宋体" w:hAnsi="Times New Roman" w:cs="Times New Roman"/>
          <w:color w:val="auto"/>
        </w:rPr>
        <w:t>日</w:t>
      </w:r>
      <w:r w:rsidRPr="009D2288">
        <w:rPr>
          <w:rFonts w:ascii="Times New Roman" w:eastAsia="宋体" w:hAnsi="Times New Roman" w:cs="Times New Roman"/>
          <w:color w:val="auto"/>
        </w:rPr>
        <w:t>9:</w:t>
      </w:r>
      <w:r w:rsidRPr="009D2288">
        <w:rPr>
          <w:rFonts w:ascii="Times New Roman" w:eastAsia="宋体" w:hAnsi="Times New Roman" w:cs="Times New Roman" w:hint="eastAsia"/>
          <w:color w:val="auto"/>
        </w:rPr>
        <w:t>30</w:t>
      </w:r>
      <w:r w:rsidRPr="009D2288">
        <w:rPr>
          <w:rFonts w:ascii="Times New Roman" w:eastAsia="宋体" w:hAnsi="Times New Roman" w:cs="Times New Roman"/>
          <w:color w:val="auto"/>
        </w:rPr>
        <w:t>至</w:t>
      </w:r>
      <w:r w:rsidRPr="009D2288">
        <w:rPr>
          <w:rFonts w:ascii="Times New Roman" w:eastAsia="宋体" w:hAnsi="Times New Roman" w:cs="Times New Roman"/>
          <w:color w:val="auto"/>
        </w:rPr>
        <w:t>12:00</w:t>
      </w:r>
      <w:r w:rsidRPr="009D2288">
        <w:rPr>
          <w:rFonts w:ascii="Times New Roman" w:eastAsia="宋体" w:hAnsi="Times New Roman" w:cs="Times New Roman"/>
          <w:color w:val="auto"/>
        </w:rPr>
        <w:t>。</w:t>
      </w:r>
      <w:r w:rsidRPr="009D2288">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w:t>
      </w:r>
      <w:r>
        <w:rPr>
          <w:rFonts w:ascii="Times New Roman" w:eastAsia="宋体" w:hAnsi="Times New Roman" w:cs="Times New Roman"/>
          <w:color w:val="auto"/>
        </w:rPr>
        <w:t xml:space="preserve"> </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鄱阳湖路</w:t>
      </w:r>
      <w:r>
        <w:rPr>
          <w:rFonts w:ascii="Times New Roman" w:eastAsia="宋体" w:hAnsi="Times New Roman" w:cs="Times New Roman" w:hint="eastAsia"/>
          <w:color w:val="auto"/>
        </w:rPr>
        <w:t>10</w:t>
      </w:r>
      <w:r>
        <w:rPr>
          <w:rFonts w:ascii="Times New Roman" w:eastAsia="宋体" w:hAnsi="Times New Roman" w:cs="Times New Roman" w:hint="eastAsia"/>
          <w:color w:val="auto"/>
        </w:rPr>
        <w:t>号</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阎冰</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022-59596158 </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鄱阳湖路</w:t>
      </w:r>
      <w:r>
        <w:rPr>
          <w:rFonts w:ascii="Times New Roman" w:eastAsia="宋体" w:hAnsi="Times New Roman" w:cs="Times New Roman" w:hint="eastAsia"/>
          <w:color w:val="auto"/>
        </w:rPr>
        <w:t>10</w:t>
      </w:r>
      <w:r>
        <w:rPr>
          <w:rFonts w:ascii="Times New Roman" w:eastAsia="宋体" w:hAnsi="Times New Roman" w:cs="Times New Roman" w:hint="eastAsia"/>
          <w:color w:val="auto"/>
        </w:rPr>
        <w:t>号</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人：阎冰</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022-59596158</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1B0C4A">
        <w:trPr>
          <w:trHeight w:val="440"/>
          <w:tblHeader/>
          <w:jc w:val="center"/>
        </w:trPr>
        <w:tc>
          <w:tcPr>
            <w:tcW w:w="4190" w:type="dxa"/>
            <w:vAlign w:val="center"/>
          </w:tcPr>
          <w:p w:rsidR="001B0C4A" w:rsidRDefault="00784562">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1B0C4A" w:rsidRDefault="00784562">
            <w:pPr>
              <w:tabs>
                <w:tab w:val="left" w:pos="750"/>
                <w:tab w:val="left" w:pos="840"/>
              </w:tabs>
              <w:adjustRightInd w:val="0"/>
              <w:snapToGrid w:val="0"/>
              <w:jc w:val="center"/>
              <w:rPr>
                <w:sz w:val="24"/>
              </w:rPr>
            </w:pPr>
            <w:r>
              <w:rPr>
                <w:sz w:val="24"/>
              </w:rPr>
              <w:t>费率</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B0C4A" w:rsidRDefault="00784562">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sz w:val="24"/>
              </w:rPr>
              <w:t>100-500</w:t>
            </w:r>
          </w:p>
        </w:tc>
        <w:tc>
          <w:tcPr>
            <w:tcW w:w="3657" w:type="dxa"/>
            <w:vAlign w:val="center"/>
          </w:tcPr>
          <w:p w:rsidR="001B0C4A" w:rsidRDefault="00784562">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sz w:val="24"/>
              </w:rPr>
              <w:t>500-1000</w:t>
            </w:r>
          </w:p>
        </w:tc>
        <w:tc>
          <w:tcPr>
            <w:tcW w:w="3657" w:type="dxa"/>
            <w:vAlign w:val="center"/>
          </w:tcPr>
          <w:p w:rsidR="001B0C4A" w:rsidRDefault="00784562">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sz w:val="24"/>
              </w:rPr>
              <w:lastRenderedPageBreak/>
              <w:t>1000</w:t>
            </w:r>
            <w:r>
              <w:rPr>
                <w:rFonts w:hint="eastAsia"/>
                <w:sz w:val="24"/>
              </w:rPr>
              <w:t>-5000</w:t>
            </w:r>
          </w:p>
        </w:tc>
        <w:tc>
          <w:tcPr>
            <w:tcW w:w="3657" w:type="dxa"/>
            <w:vAlign w:val="center"/>
          </w:tcPr>
          <w:p w:rsidR="001B0C4A" w:rsidRDefault="00784562">
            <w:pPr>
              <w:tabs>
                <w:tab w:val="left" w:pos="750"/>
                <w:tab w:val="left" w:pos="840"/>
              </w:tabs>
              <w:adjustRightInd w:val="0"/>
              <w:snapToGrid w:val="0"/>
              <w:jc w:val="center"/>
              <w:rPr>
                <w:sz w:val="24"/>
              </w:rPr>
            </w:pPr>
            <w:r>
              <w:rPr>
                <w:sz w:val="24"/>
              </w:rPr>
              <w:t>0.5%</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B0C4A" w:rsidRDefault="00784562">
            <w:pPr>
              <w:tabs>
                <w:tab w:val="left" w:pos="750"/>
                <w:tab w:val="left" w:pos="840"/>
              </w:tabs>
              <w:adjustRightInd w:val="0"/>
              <w:snapToGrid w:val="0"/>
              <w:jc w:val="center"/>
              <w:rPr>
                <w:sz w:val="24"/>
              </w:rPr>
            </w:pPr>
            <w:r>
              <w:rPr>
                <w:sz w:val="24"/>
              </w:rPr>
              <w:t>0.25%</w:t>
            </w:r>
          </w:p>
        </w:tc>
      </w:tr>
      <w:tr w:rsidR="001B0C4A">
        <w:trPr>
          <w:trHeight w:val="440"/>
          <w:jc w:val="center"/>
        </w:trPr>
        <w:tc>
          <w:tcPr>
            <w:tcW w:w="4190" w:type="dxa"/>
            <w:vAlign w:val="center"/>
          </w:tcPr>
          <w:p w:rsidR="001B0C4A" w:rsidRDefault="0078456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B0C4A" w:rsidRDefault="00784562">
            <w:pPr>
              <w:tabs>
                <w:tab w:val="left" w:pos="750"/>
                <w:tab w:val="left" w:pos="840"/>
              </w:tabs>
              <w:adjustRightInd w:val="0"/>
              <w:snapToGrid w:val="0"/>
              <w:jc w:val="center"/>
              <w:rPr>
                <w:sz w:val="24"/>
              </w:rPr>
            </w:pPr>
            <w:r>
              <w:rPr>
                <w:sz w:val="24"/>
              </w:rPr>
              <w:t>0.05%</w:t>
            </w:r>
          </w:p>
        </w:tc>
      </w:tr>
    </w:tbl>
    <w:p w:rsidR="001B0C4A" w:rsidRDefault="00784562">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1B0C4A" w:rsidRDefault="00784562">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B0C4A" w:rsidRDefault="00784562" w:rsidP="00F55928">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1B0C4A" w:rsidRPr="009D2288"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w:t>
      </w:r>
      <w:r w:rsidRPr="009D2288">
        <w:rPr>
          <w:rFonts w:ascii="Times New Roman" w:eastAsia="宋体" w:hAnsi="Times New Roman" w:cs="Times New Roman" w:hint="eastAsia"/>
          <w:color w:val="auto"/>
        </w:rPr>
        <w:t>://pay.tjggzy.cn/</w:t>
      </w:r>
    </w:p>
    <w:p w:rsidR="001B0C4A" w:rsidRPr="009D2288" w:rsidRDefault="00784562">
      <w:pPr>
        <w:pStyle w:val="Default"/>
        <w:spacing w:line="360" w:lineRule="auto"/>
        <w:ind w:firstLineChars="200" w:firstLine="480"/>
        <w:jc w:val="both"/>
        <w:rPr>
          <w:rFonts w:ascii="Times New Roman" w:eastAsia="宋体" w:hAnsi="Times New Roman" w:cs="Times New Roman"/>
          <w:color w:val="auto"/>
          <w:kern w:val="2"/>
          <w:lang w:val="zh-CN"/>
        </w:rPr>
      </w:pPr>
      <w:r w:rsidRPr="009D2288">
        <w:rPr>
          <w:rFonts w:ascii="Times New Roman" w:eastAsia="宋体" w:hAnsi="Times New Roman" w:cs="Times New Roman" w:hint="eastAsia"/>
          <w:color w:val="auto"/>
          <w:kern w:val="2"/>
          <w:lang w:val="zh-CN"/>
        </w:rPr>
        <w:t>缴费及开票咨询电话：</w:t>
      </w:r>
      <w:r w:rsidRPr="009D2288">
        <w:rPr>
          <w:rFonts w:ascii="Times New Roman" w:eastAsia="宋体" w:hAnsi="Times New Roman" w:cs="Times New Roman" w:hint="eastAsia"/>
          <w:color w:val="auto"/>
          <w:kern w:val="2"/>
          <w:lang w:val="zh-CN"/>
        </w:rPr>
        <w:t>022-24532012</w:t>
      </w:r>
    </w:p>
    <w:p w:rsidR="001B0C4A" w:rsidRPr="009D2288" w:rsidRDefault="00784562">
      <w:pPr>
        <w:pStyle w:val="Default"/>
        <w:spacing w:line="360" w:lineRule="auto"/>
        <w:ind w:firstLineChars="200" w:firstLine="480"/>
        <w:jc w:val="both"/>
        <w:rPr>
          <w:color w:val="auto"/>
          <w:lang w:val="zh-CN"/>
        </w:rPr>
      </w:pPr>
      <w:r w:rsidRPr="009D2288">
        <w:rPr>
          <w:rFonts w:hint="eastAsia"/>
          <w:color w:val="auto"/>
          <w:lang w:val="zh-CN"/>
        </w:rPr>
        <w:t>十五、《</w:t>
      </w:r>
      <w:r w:rsidRPr="009D2288">
        <w:rPr>
          <w:rFonts w:asciiTheme="minorEastAsia" w:eastAsiaTheme="minorEastAsia" w:hAnsiTheme="minorEastAsia" w:cs="Times New Roman"/>
          <w:bCs/>
          <w:color w:val="auto"/>
        </w:rPr>
        <w:t>“政采贷”业务提示函</w:t>
      </w:r>
      <w:r w:rsidRPr="009D2288">
        <w:rPr>
          <w:rFonts w:hint="eastAsia"/>
          <w:color w:val="auto"/>
          <w:lang w:val="zh-CN"/>
        </w:rPr>
        <w:t>》</w:t>
      </w:r>
      <w:r w:rsidRPr="009D2288">
        <w:rPr>
          <w:rFonts w:asciiTheme="minorEastAsia" w:eastAsiaTheme="minorEastAsia" w:hAnsiTheme="minorEastAsia" w:hint="eastAsia"/>
          <w:bCs/>
          <w:color w:val="auto"/>
        </w:rPr>
        <w:t>、《</w:t>
      </w:r>
      <w:r w:rsidRPr="009D2288">
        <w:rPr>
          <w:rFonts w:asciiTheme="minorEastAsia" w:eastAsiaTheme="minorEastAsia" w:hAnsiTheme="minorEastAsia" w:cs="Times New Roman"/>
          <w:bCs/>
          <w:color w:val="auto"/>
        </w:rPr>
        <w:t>政府采购支持中小企业政策提示函</w:t>
      </w:r>
      <w:r w:rsidRPr="009D2288">
        <w:rPr>
          <w:rFonts w:asciiTheme="minorEastAsia" w:eastAsiaTheme="minorEastAsia" w:hAnsiTheme="minorEastAsia" w:hint="eastAsia"/>
          <w:bCs/>
          <w:color w:val="auto"/>
        </w:rPr>
        <w:t>》和《诚信参与政府采购活动提示函》</w:t>
      </w:r>
    </w:p>
    <w:p w:rsidR="001B0C4A" w:rsidRPr="009D2288" w:rsidRDefault="001B0C4A">
      <w:pPr>
        <w:pStyle w:val="Default"/>
        <w:spacing w:line="360" w:lineRule="auto"/>
        <w:ind w:firstLineChars="200" w:firstLine="480"/>
        <w:jc w:val="both"/>
        <w:rPr>
          <w:rFonts w:ascii="Times New Roman" w:eastAsia="宋体" w:hAnsi="Times New Roman" w:cs="Times New Roman"/>
          <w:color w:val="auto"/>
        </w:rPr>
      </w:pPr>
    </w:p>
    <w:p w:rsidR="001B0C4A" w:rsidRPr="009D2288" w:rsidRDefault="00784562">
      <w:pPr>
        <w:pStyle w:val="Default"/>
        <w:spacing w:line="360" w:lineRule="auto"/>
        <w:jc w:val="right"/>
        <w:rPr>
          <w:rFonts w:ascii="Times New Roman" w:eastAsia="宋体" w:hAnsi="Times New Roman" w:cs="Times New Roman"/>
          <w:color w:val="auto"/>
        </w:rPr>
      </w:pPr>
      <w:r w:rsidRPr="009D2288">
        <w:rPr>
          <w:rFonts w:ascii="Times New Roman" w:eastAsia="宋体" w:hAnsi="Times New Roman" w:cs="Times New Roman"/>
          <w:color w:val="auto"/>
        </w:rPr>
        <w:t>2025</w:t>
      </w:r>
      <w:r w:rsidRPr="009D2288">
        <w:rPr>
          <w:rFonts w:ascii="Times New Roman" w:eastAsia="宋体" w:hAnsi="Times New Roman" w:cs="Times New Roman"/>
          <w:color w:val="auto"/>
        </w:rPr>
        <w:t>年</w:t>
      </w:r>
      <w:r w:rsidR="009D2288" w:rsidRPr="009D2288">
        <w:rPr>
          <w:rFonts w:ascii="Times New Roman" w:eastAsia="宋体" w:hAnsi="Times New Roman" w:cs="Times New Roman" w:hint="eastAsia"/>
          <w:color w:val="auto"/>
        </w:rPr>
        <w:t>11</w:t>
      </w:r>
      <w:r w:rsidRPr="009D2288">
        <w:rPr>
          <w:rFonts w:ascii="Times New Roman" w:eastAsia="宋体" w:hAnsi="Times New Roman" w:cs="Times New Roman"/>
          <w:color w:val="auto"/>
        </w:rPr>
        <w:t>月</w:t>
      </w:r>
      <w:r w:rsidR="009D2288" w:rsidRPr="009D2288">
        <w:rPr>
          <w:rFonts w:ascii="Times New Roman" w:eastAsia="宋体" w:hAnsi="Times New Roman" w:cs="Times New Roman" w:hint="eastAsia"/>
          <w:color w:val="auto"/>
        </w:rPr>
        <w:t>14</w:t>
      </w:r>
      <w:r w:rsidRPr="009D2288">
        <w:rPr>
          <w:rFonts w:ascii="Times New Roman" w:eastAsia="宋体" w:hAnsi="Times New Roman" w:cs="Times New Roman"/>
          <w:color w:val="auto"/>
        </w:rPr>
        <w:t>日</w:t>
      </w:r>
    </w:p>
    <w:p w:rsidR="001B0C4A" w:rsidRDefault="001B0C4A">
      <w:pPr>
        <w:pStyle w:val="Default"/>
        <w:spacing w:line="360" w:lineRule="auto"/>
        <w:ind w:right="892"/>
        <w:rPr>
          <w:rFonts w:ascii="Times New Roman" w:eastAsia="宋体" w:hAnsi="Times New Roman" w:cs="Times New Roman"/>
          <w:color w:val="auto"/>
        </w:rPr>
      </w:pPr>
    </w:p>
    <w:p w:rsidR="001B0C4A" w:rsidRDefault="00784562">
      <w:pPr>
        <w:widowControl/>
        <w:jc w:val="left"/>
        <w:rPr>
          <w:kern w:val="0"/>
          <w:sz w:val="24"/>
          <w:szCs w:val="24"/>
        </w:rPr>
      </w:pPr>
      <w:r>
        <w:br w:type="page"/>
      </w:r>
    </w:p>
    <w:p w:rsidR="001B0C4A" w:rsidRDefault="0078456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B0C4A" w:rsidRDefault="001B0C4A">
      <w:pPr>
        <w:spacing w:line="360" w:lineRule="auto"/>
        <w:jc w:val="center"/>
        <w:rPr>
          <w:rFonts w:eastAsia="方正小标宋简体"/>
          <w:bCs/>
          <w:kern w:val="0"/>
          <w:sz w:val="24"/>
          <w:szCs w:val="24"/>
        </w:rPr>
      </w:pPr>
    </w:p>
    <w:p w:rsidR="001B0C4A" w:rsidRDefault="00784562">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1B0C4A" w:rsidRDefault="00784562">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B0C4A" w:rsidRDefault="00784562">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B0C4A" w:rsidRDefault="001B0C4A">
      <w:pPr>
        <w:spacing w:line="360" w:lineRule="auto"/>
        <w:jc w:val="center"/>
        <w:rPr>
          <w:rFonts w:eastAsia="方正小标宋简体"/>
          <w:spacing w:val="-10"/>
          <w:sz w:val="24"/>
          <w:szCs w:val="24"/>
        </w:rPr>
      </w:pPr>
    </w:p>
    <w:p w:rsidR="001B0C4A" w:rsidRDefault="001B0C4A">
      <w:pPr>
        <w:spacing w:line="360" w:lineRule="auto"/>
        <w:jc w:val="center"/>
        <w:rPr>
          <w:rFonts w:eastAsia="方正小标宋简体"/>
          <w:spacing w:val="-10"/>
          <w:sz w:val="24"/>
          <w:szCs w:val="24"/>
        </w:rPr>
      </w:pPr>
    </w:p>
    <w:p w:rsidR="001B0C4A" w:rsidRDefault="0078456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B0C4A" w:rsidRDefault="0078456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B0C4A" w:rsidRDefault="00784562">
      <w:pPr>
        <w:spacing w:line="340" w:lineRule="exact"/>
        <w:ind w:firstLineChars="200" w:firstLine="480"/>
        <w:rPr>
          <w:rFonts w:eastAsiaTheme="minorEastAsia"/>
          <w:sz w:val="24"/>
          <w:szCs w:val="24"/>
        </w:rPr>
      </w:pPr>
      <w:r>
        <w:rPr>
          <w:rFonts w:eastAsiaTheme="minorEastAsia"/>
          <w:sz w:val="24"/>
          <w:szCs w:val="24"/>
        </w:rPr>
        <w:t>【政策概述】</w:t>
      </w:r>
    </w:p>
    <w:p w:rsidR="001B0C4A" w:rsidRDefault="00784562">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1B0C4A" w:rsidRDefault="00784562">
      <w:pPr>
        <w:spacing w:line="340" w:lineRule="exact"/>
        <w:ind w:firstLineChars="200" w:firstLine="480"/>
        <w:rPr>
          <w:rFonts w:eastAsiaTheme="minorEastAsia"/>
          <w:sz w:val="24"/>
          <w:szCs w:val="24"/>
        </w:rPr>
      </w:pPr>
      <w:r>
        <w:rPr>
          <w:rFonts w:eastAsiaTheme="minorEastAsia"/>
          <w:sz w:val="24"/>
          <w:szCs w:val="24"/>
        </w:rPr>
        <w:t>【支持对象】</w:t>
      </w:r>
    </w:p>
    <w:p w:rsidR="001B0C4A" w:rsidRDefault="00784562">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1B0C4A" w:rsidRDefault="00784562">
      <w:pPr>
        <w:pStyle w:val="a4"/>
        <w:spacing w:after="0" w:line="340" w:lineRule="exact"/>
        <w:ind w:firstLineChars="200" w:firstLine="480"/>
        <w:rPr>
          <w:rFonts w:eastAsiaTheme="minorEastAsia"/>
          <w:sz w:val="24"/>
          <w:szCs w:val="24"/>
        </w:rPr>
      </w:pPr>
      <w:r>
        <w:rPr>
          <w:rFonts w:eastAsiaTheme="minorEastAsia"/>
          <w:sz w:val="24"/>
          <w:szCs w:val="24"/>
        </w:rPr>
        <w:t>【支持情形】</w:t>
      </w:r>
    </w:p>
    <w:p w:rsidR="001B0C4A" w:rsidRDefault="00784562">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1B0C4A" w:rsidRDefault="00784562">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1B0C4A" w:rsidRDefault="00784562">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1B0C4A" w:rsidRDefault="00784562">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1B0C4A" w:rsidRDefault="00784562">
      <w:pPr>
        <w:spacing w:line="34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1B0C4A" w:rsidRDefault="00784562">
      <w:pPr>
        <w:pStyle w:val="a4"/>
        <w:spacing w:after="0" w:line="340" w:lineRule="exact"/>
        <w:ind w:firstLineChars="200" w:firstLine="480"/>
        <w:rPr>
          <w:rFonts w:eastAsiaTheme="minorEastAsia"/>
          <w:sz w:val="24"/>
          <w:szCs w:val="24"/>
        </w:rPr>
      </w:pPr>
      <w:r>
        <w:rPr>
          <w:rFonts w:eastAsiaTheme="minorEastAsia"/>
          <w:sz w:val="24"/>
          <w:szCs w:val="24"/>
        </w:rPr>
        <w:t>【注意事项】</w:t>
      </w:r>
    </w:p>
    <w:p w:rsidR="001B0C4A" w:rsidRDefault="00784562">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B0C4A" w:rsidRDefault="00784562">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1B0C4A" w:rsidRDefault="00784562">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B0C4A" w:rsidRDefault="00784562">
      <w:pPr>
        <w:pStyle w:val="a4"/>
        <w:spacing w:after="0" w:line="340" w:lineRule="exact"/>
        <w:ind w:firstLineChars="200" w:firstLine="480"/>
        <w:rPr>
          <w:rFonts w:eastAsiaTheme="minorEastAsia"/>
          <w:sz w:val="24"/>
          <w:szCs w:val="24"/>
        </w:rPr>
      </w:pPr>
      <w:r>
        <w:rPr>
          <w:rFonts w:eastAsiaTheme="minorEastAsia"/>
          <w:sz w:val="24"/>
          <w:szCs w:val="24"/>
        </w:rPr>
        <w:t>【政策目录】</w:t>
      </w:r>
    </w:p>
    <w:p w:rsidR="001B0C4A" w:rsidRDefault="00784562">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1B0C4A" w:rsidRDefault="00784562">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1B0C4A" w:rsidRDefault="00784562">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1B0C4A" w:rsidRDefault="00784562">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1B0C4A" w:rsidRDefault="00784562">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1B0C4A" w:rsidRDefault="00784562">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w:t>
      </w:r>
      <w:r>
        <w:rPr>
          <w:rFonts w:eastAsiaTheme="minorEastAsia"/>
          <w:sz w:val="24"/>
        </w:rPr>
        <w:lastRenderedPageBreak/>
        <w:t>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1B0C4A" w:rsidRDefault="001B0C4A">
      <w:pPr>
        <w:spacing w:line="340" w:lineRule="exact"/>
        <w:ind w:firstLineChars="200" w:firstLine="480"/>
        <w:rPr>
          <w:rFonts w:eastAsiaTheme="minorEastAsia"/>
          <w:sz w:val="24"/>
        </w:rPr>
      </w:pPr>
    </w:p>
    <w:p w:rsidR="001B0C4A" w:rsidRDefault="00784562">
      <w:pPr>
        <w:adjustRightInd w:val="0"/>
        <w:snapToGrid w:val="0"/>
        <w:spacing w:line="400" w:lineRule="exact"/>
        <w:jc w:val="center"/>
        <w:rPr>
          <w:b/>
          <w:sz w:val="24"/>
          <w:szCs w:val="24"/>
        </w:rPr>
      </w:pPr>
      <w:r>
        <w:rPr>
          <w:b/>
          <w:sz w:val="24"/>
          <w:szCs w:val="24"/>
        </w:rPr>
        <w:t>诚信参与政府采购活动提示函</w:t>
      </w:r>
    </w:p>
    <w:p w:rsidR="001B0C4A" w:rsidRDefault="001B0C4A">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B0C4A" w:rsidRDefault="00784562">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w:t>
      </w:r>
      <w:r>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1B0C4A" w:rsidRDefault="001B0C4A">
      <w:pPr>
        <w:spacing w:line="340" w:lineRule="exact"/>
        <w:ind w:firstLineChars="200" w:firstLine="480"/>
        <w:rPr>
          <w:rFonts w:eastAsiaTheme="minorEastAsia"/>
          <w:sz w:val="24"/>
        </w:rPr>
      </w:pPr>
    </w:p>
    <w:p w:rsidR="001B0C4A" w:rsidRDefault="001B0C4A">
      <w:pPr>
        <w:spacing w:line="340" w:lineRule="exact"/>
        <w:ind w:firstLineChars="200" w:firstLine="480"/>
        <w:rPr>
          <w:rFonts w:eastAsiaTheme="minorEastAsia"/>
          <w:sz w:val="24"/>
        </w:rPr>
      </w:pPr>
    </w:p>
    <w:p w:rsidR="001B0C4A" w:rsidRDefault="001B0C4A">
      <w:pPr>
        <w:spacing w:line="340" w:lineRule="exact"/>
        <w:ind w:firstLineChars="200" w:firstLine="643"/>
        <w:rPr>
          <w:b/>
          <w:bCs/>
          <w:kern w:val="28"/>
          <w:sz w:val="32"/>
          <w:szCs w:val="32"/>
        </w:rPr>
      </w:pPr>
    </w:p>
    <w:p w:rsidR="001B0C4A" w:rsidRDefault="00784562">
      <w:pPr>
        <w:widowControl/>
        <w:jc w:val="left"/>
        <w:rPr>
          <w:b/>
          <w:bCs/>
          <w:kern w:val="28"/>
          <w:sz w:val="32"/>
          <w:szCs w:val="32"/>
          <w:lang w:val="zh-CN"/>
        </w:rPr>
      </w:pPr>
      <w:r>
        <w:br w:type="page"/>
      </w:r>
    </w:p>
    <w:p w:rsidR="001B0C4A" w:rsidRDefault="00784562">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1B0C4A" w:rsidRDefault="00784562">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1B0C4A" w:rsidRDefault="00784562">
      <w:pPr>
        <w:spacing w:line="360" w:lineRule="auto"/>
        <w:ind w:firstLineChars="200" w:firstLine="480"/>
        <w:outlineLvl w:val="0"/>
        <w:rPr>
          <w:sz w:val="24"/>
        </w:rPr>
      </w:pPr>
      <w:r>
        <w:rPr>
          <w:rFonts w:hint="eastAsia"/>
          <w:sz w:val="24"/>
        </w:rPr>
        <w:t>一、项目背景</w:t>
      </w:r>
    </w:p>
    <w:p w:rsidR="001B0C4A" w:rsidRDefault="00784562">
      <w:pPr>
        <w:spacing w:line="360" w:lineRule="auto"/>
        <w:ind w:firstLineChars="200" w:firstLine="480"/>
        <w:outlineLvl w:val="0"/>
        <w:rPr>
          <w:sz w:val="24"/>
        </w:rPr>
      </w:pPr>
      <w:r>
        <w:rPr>
          <w:rFonts w:hint="eastAsia"/>
          <w:sz w:val="24"/>
        </w:rPr>
        <w:t>本项目属于工业</w:t>
      </w:r>
    </w:p>
    <w:p w:rsidR="001B0C4A" w:rsidRDefault="00784562">
      <w:pPr>
        <w:spacing w:line="360" w:lineRule="auto"/>
        <w:ind w:firstLineChars="200" w:firstLine="480"/>
        <w:outlineLvl w:val="0"/>
        <w:rPr>
          <w:sz w:val="24"/>
        </w:rPr>
      </w:pPr>
      <w:r>
        <w:rPr>
          <w:rFonts w:hint="eastAsia"/>
          <w:sz w:val="24"/>
        </w:rPr>
        <w:t>二、技术要求</w:t>
      </w:r>
    </w:p>
    <w:p w:rsidR="001B0C4A" w:rsidRDefault="00784562">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1B0C4A" w:rsidRDefault="00784562">
      <w:pPr>
        <w:spacing w:line="360" w:lineRule="auto"/>
        <w:ind w:firstLineChars="200" w:firstLine="480"/>
        <w:outlineLvl w:val="0"/>
        <w:rPr>
          <w:sz w:val="24"/>
        </w:rPr>
      </w:pPr>
      <w:r>
        <w:rPr>
          <w:rFonts w:hint="eastAsia"/>
          <w:sz w:val="24"/>
        </w:rPr>
        <w:t>（二）</w:t>
      </w:r>
      <w:r>
        <w:rPr>
          <w:sz w:val="24"/>
        </w:rPr>
        <w:t>采购清单</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p>
    <w:tbl>
      <w:tblPr>
        <w:tblW w:w="60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9"/>
        <w:gridCol w:w="1239"/>
        <w:gridCol w:w="5042"/>
        <w:gridCol w:w="821"/>
        <w:gridCol w:w="709"/>
        <w:gridCol w:w="1702"/>
      </w:tblGrid>
      <w:tr w:rsidR="001B0C4A">
        <w:trPr>
          <w:tblHeader/>
          <w:jc w:val="center"/>
        </w:trPr>
        <w:tc>
          <w:tcPr>
            <w:tcW w:w="423"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596"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426"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95"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41"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1B0C4A">
        <w:trPr>
          <w:jc w:val="center"/>
        </w:trPr>
        <w:tc>
          <w:tcPr>
            <w:tcW w:w="423"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596" w:type="pct"/>
            <w:vAlign w:val="center"/>
          </w:tcPr>
          <w:p w:rsidR="001B0C4A" w:rsidRDefault="00784562">
            <w:pPr>
              <w:jc w:val="center"/>
              <w:rPr>
                <w:rFonts w:asciiTheme="minorEastAsia" w:eastAsiaTheme="minorEastAsia" w:hAnsiTheme="minorEastAsia"/>
                <w:sz w:val="24"/>
                <w:szCs w:val="24"/>
              </w:rPr>
            </w:pPr>
            <w:bookmarkStart w:id="7" w:name="_Hlk210940472"/>
            <w:r>
              <w:rPr>
                <w:rFonts w:asciiTheme="minorEastAsia" w:eastAsiaTheme="minorEastAsia" w:hAnsiTheme="minorEastAsia" w:hint="eastAsia"/>
                <w:sz w:val="24"/>
                <w:szCs w:val="24"/>
              </w:rPr>
              <w:t>▲</w:t>
            </w:r>
            <w:r>
              <w:rPr>
                <w:rFonts w:asciiTheme="minorEastAsia" w:eastAsiaTheme="minorEastAsia" w:hAnsiTheme="minorEastAsia"/>
                <w:sz w:val="24"/>
                <w:szCs w:val="24"/>
              </w:rPr>
              <w:t>质谱蛋白质组前处理仪</w:t>
            </w:r>
            <w:bookmarkEnd w:id="7"/>
          </w:p>
        </w:tc>
        <w:tc>
          <w:tcPr>
            <w:tcW w:w="2426" w:type="pct"/>
            <w:vAlign w:val="center"/>
          </w:tcPr>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★1、仪器应具备不少于8个灵活通道且采用空气置换式</w:t>
            </w:r>
            <w:proofErr w:type="gramStart"/>
            <w:r w:rsidRPr="00DD0881">
              <w:rPr>
                <w:rFonts w:asciiTheme="minorEastAsia" w:eastAsiaTheme="minorEastAsia" w:hAnsiTheme="minorEastAsia"/>
                <w:sz w:val="24"/>
                <w:szCs w:val="24"/>
              </w:rPr>
              <w:t>的移液技术</w:t>
            </w:r>
            <w:proofErr w:type="gramEnd"/>
            <w:r w:rsidRPr="00DD0881">
              <w:rPr>
                <w:rFonts w:asciiTheme="minorEastAsia" w:eastAsiaTheme="minorEastAsia" w:hAnsiTheme="minorEastAsia"/>
                <w:sz w:val="24"/>
                <w:szCs w:val="24"/>
              </w:rPr>
              <w:t>，避免样品污染；</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★2、仪器应具备0.5–1000 μL</w:t>
            </w:r>
            <w:proofErr w:type="gramStart"/>
            <w:r w:rsidRPr="00DD0881">
              <w:rPr>
                <w:rFonts w:asciiTheme="minorEastAsia" w:eastAsiaTheme="minorEastAsia" w:hAnsiTheme="minorEastAsia"/>
                <w:sz w:val="24"/>
                <w:szCs w:val="24"/>
              </w:rPr>
              <w:t>的移液量程</w:t>
            </w:r>
            <w:proofErr w:type="gramEnd"/>
            <w:r w:rsidRPr="00DD0881">
              <w:rPr>
                <w:rFonts w:asciiTheme="minorEastAsia" w:eastAsiaTheme="minorEastAsia" w:hAnsiTheme="minorEastAsia"/>
                <w:sz w:val="24"/>
                <w:szCs w:val="24"/>
              </w:rPr>
              <w:t>，支持大比例梯度稀释与大体积加样操作。1 μL</w:t>
            </w:r>
            <w:proofErr w:type="gramStart"/>
            <w:r w:rsidRPr="00DD0881">
              <w:rPr>
                <w:rFonts w:asciiTheme="minorEastAsia" w:eastAsiaTheme="minorEastAsia" w:hAnsiTheme="minorEastAsia"/>
                <w:sz w:val="24"/>
                <w:szCs w:val="24"/>
              </w:rPr>
              <w:t>平均移液误差</w:t>
            </w:r>
            <w:proofErr w:type="gramEnd"/>
            <w:r w:rsidRPr="00DD0881">
              <w:rPr>
                <w:rFonts w:asciiTheme="minorEastAsia" w:eastAsiaTheme="minorEastAsia" w:hAnsiTheme="minorEastAsia"/>
                <w:sz w:val="24"/>
                <w:szCs w:val="24"/>
              </w:rPr>
              <w:t>≤±5%，CV≤4%；5–10 μL误差≤±1.5%，CV≤1%；50–200 μL误差≤±1%，CV≤0.75%；</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★3、每个独立通道可在Y轴和Z轴方向不等间距独立移动，并可独立进行吸放液，每个</w:t>
            </w:r>
            <w:proofErr w:type="gramStart"/>
            <w:r w:rsidRPr="00DD0881">
              <w:rPr>
                <w:rFonts w:asciiTheme="minorEastAsia" w:eastAsiaTheme="minorEastAsia" w:hAnsiTheme="minorEastAsia"/>
                <w:sz w:val="24"/>
                <w:szCs w:val="24"/>
              </w:rPr>
              <w:t>通道移液体积</w:t>
            </w:r>
            <w:proofErr w:type="gramEnd"/>
            <w:r w:rsidRPr="00DD0881">
              <w:rPr>
                <w:rFonts w:asciiTheme="minorEastAsia" w:eastAsiaTheme="minorEastAsia" w:hAnsiTheme="minorEastAsia"/>
                <w:sz w:val="24"/>
                <w:szCs w:val="24"/>
              </w:rPr>
              <w:t>不同。任意相邻两个通道之间展开的距离最大可达 400mm， 通道之间以不相等的距离展开，可以同时对多块微孔</w:t>
            </w:r>
            <w:proofErr w:type="gramStart"/>
            <w:r w:rsidRPr="00DD0881">
              <w:rPr>
                <w:rFonts w:asciiTheme="minorEastAsia" w:eastAsiaTheme="minorEastAsia" w:hAnsiTheme="minorEastAsia"/>
                <w:sz w:val="24"/>
                <w:szCs w:val="24"/>
              </w:rPr>
              <w:t>板跨板</w:t>
            </w:r>
            <w:proofErr w:type="gramEnd"/>
            <w:r w:rsidRPr="00DD0881">
              <w:rPr>
                <w:rFonts w:asciiTheme="minorEastAsia" w:eastAsiaTheme="minorEastAsia" w:hAnsiTheme="minorEastAsia"/>
                <w:sz w:val="24"/>
                <w:szCs w:val="24"/>
              </w:rPr>
              <w:t>进行移液，可以同时对各种规格的样品管或多孔板的孔间距离进行操作；</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★4、每个通道具备液面感应以及压力感应技术，</w:t>
            </w:r>
            <w:proofErr w:type="gramStart"/>
            <w:r w:rsidRPr="00DD0881">
              <w:rPr>
                <w:rFonts w:asciiTheme="minorEastAsia" w:eastAsiaTheme="minorEastAsia" w:hAnsiTheme="minorEastAsia"/>
                <w:sz w:val="24"/>
                <w:szCs w:val="24"/>
              </w:rPr>
              <w:t>即移液时</w:t>
            </w:r>
            <w:proofErr w:type="gramEnd"/>
            <w:r w:rsidRPr="00DD0881">
              <w:rPr>
                <w:rFonts w:asciiTheme="minorEastAsia" w:eastAsiaTheme="minorEastAsia" w:hAnsiTheme="minorEastAsia"/>
                <w:sz w:val="24"/>
                <w:szCs w:val="24"/>
              </w:rPr>
              <w:t>接触到液体时能感受到液面位置并且可追踪液面的高度；</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★5、8道</w:t>
            </w:r>
            <w:proofErr w:type="gramStart"/>
            <w:r w:rsidRPr="00DD0881">
              <w:rPr>
                <w:rFonts w:asciiTheme="minorEastAsia" w:eastAsiaTheme="minorEastAsia" w:hAnsiTheme="minorEastAsia"/>
                <w:sz w:val="24"/>
                <w:szCs w:val="24"/>
              </w:rPr>
              <w:t>移液工具</w:t>
            </w:r>
            <w:proofErr w:type="gramEnd"/>
            <w:r w:rsidRPr="00DD0881">
              <w:rPr>
                <w:rFonts w:asciiTheme="minorEastAsia" w:eastAsiaTheme="minorEastAsia" w:hAnsiTheme="minorEastAsia"/>
                <w:sz w:val="24"/>
                <w:szCs w:val="24"/>
              </w:rPr>
              <w:t>的通道间距应可自动调节，调节范围最小为9mm，以适应各种不同孔尺寸的实验器具；</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6、8通道</w:t>
            </w:r>
            <w:proofErr w:type="gramStart"/>
            <w:r w:rsidRPr="00DD0881">
              <w:rPr>
                <w:rFonts w:asciiTheme="minorEastAsia" w:eastAsiaTheme="minorEastAsia" w:hAnsiTheme="minorEastAsia"/>
                <w:sz w:val="24"/>
                <w:szCs w:val="24"/>
              </w:rPr>
              <w:t>移液工具</w:t>
            </w:r>
            <w:proofErr w:type="gramEnd"/>
            <w:r w:rsidRPr="00DD0881">
              <w:rPr>
                <w:rFonts w:asciiTheme="minorEastAsia" w:eastAsiaTheme="minorEastAsia" w:hAnsiTheme="minorEastAsia"/>
                <w:sz w:val="24"/>
                <w:szCs w:val="24"/>
              </w:rPr>
              <w:t>采用压缩O型环嵌合技术自动装卸吸头，可直接装载10 μL、50 μL、300 μL、1000 μL等规格吸头，并自动识别吸头类型与液面高度，无需更换或加载适配器；</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★7、仪器同时还应配备独立的抓手，可以</w:t>
            </w:r>
            <w:proofErr w:type="gramStart"/>
            <w:r w:rsidRPr="00DD0881">
              <w:rPr>
                <w:rFonts w:asciiTheme="minorEastAsia" w:eastAsiaTheme="minorEastAsia" w:hAnsiTheme="minorEastAsia"/>
                <w:sz w:val="24"/>
                <w:szCs w:val="24"/>
              </w:rPr>
              <w:t>用移液通道连接抓板</w:t>
            </w:r>
            <w:proofErr w:type="gramEnd"/>
            <w:r w:rsidRPr="00DD0881">
              <w:rPr>
                <w:rFonts w:asciiTheme="minorEastAsia" w:eastAsiaTheme="minorEastAsia" w:hAnsiTheme="minorEastAsia"/>
                <w:sz w:val="24"/>
                <w:szCs w:val="24"/>
              </w:rPr>
              <w:t>手对各种耗材进行运输，</w:t>
            </w:r>
            <w:proofErr w:type="gramStart"/>
            <w:r w:rsidRPr="00DD0881">
              <w:rPr>
                <w:rFonts w:asciiTheme="minorEastAsia" w:eastAsiaTheme="minorEastAsia" w:hAnsiTheme="minorEastAsia"/>
                <w:sz w:val="24"/>
                <w:szCs w:val="24"/>
              </w:rPr>
              <w:t>移液</w:t>
            </w:r>
            <w:r w:rsidRPr="00DD0881">
              <w:rPr>
                <w:rFonts w:asciiTheme="minorEastAsia" w:eastAsiaTheme="minorEastAsia" w:hAnsiTheme="minorEastAsia"/>
                <w:sz w:val="24"/>
                <w:szCs w:val="24"/>
              </w:rPr>
              <w:lastRenderedPageBreak/>
              <w:t>通道</w:t>
            </w:r>
            <w:proofErr w:type="gramEnd"/>
            <w:r w:rsidRPr="00DD0881">
              <w:rPr>
                <w:rFonts w:asciiTheme="minorEastAsia" w:eastAsiaTheme="minorEastAsia" w:hAnsiTheme="minorEastAsia"/>
                <w:sz w:val="24"/>
                <w:szCs w:val="24"/>
              </w:rPr>
              <w:t>和抓手共用一个机械臂，没有前后占位，通道和抓手都可以到达台面上的每一个板位，抓手抓取范围为30-200mm；用于移动微孔板、微孔板盖、PCR板、过滤板等物品到仪器平台上的位置及从平台取回；</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8、仪器</w:t>
            </w:r>
            <w:proofErr w:type="gramStart"/>
            <w:r w:rsidRPr="00DD0881">
              <w:rPr>
                <w:rFonts w:asciiTheme="minorEastAsia" w:eastAsiaTheme="minorEastAsia" w:hAnsiTheme="minorEastAsia"/>
                <w:sz w:val="24"/>
                <w:szCs w:val="24"/>
              </w:rPr>
              <w:t>面标准板</w:t>
            </w:r>
            <w:proofErr w:type="gramEnd"/>
            <w:r w:rsidRPr="00DD0881">
              <w:rPr>
                <w:rFonts w:asciiTheme="minorEastAsia" w:eastAsiaTheme="minorEastAsia" w:hAnsiTheme="minorEastAsia"/>
                <w:sz w:val="24"/>
                <w:szCs w:val="24"/>
              </w:rPr>
              <w:t>位数不少于25个，标准板位可摆放块微孔板，枪头盒，试剂槽，加热模块等功能模块；</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★9、台面应采用模块式设计，孔板和枪头等耗材和功能模块以及配件都可以任意摆放在工作站台面的任何一个板位上，每个板位均可根据实验需求在桌面上自由摆放，优化布局，满足特殊实验需求；</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应配备废弃枪头滑道，废弃枪头应可通过滑道实时排出仪器；</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11、配有安全门装置，确保仪器运行过程中的安全，避免操作者误入仪器运行区域，安全门有感应装置，打开即停，关合后可继续运行；</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12、仪器配有磁力</w:t>
            </w:r>
            <w:proofErr w:type="gramStart"/>
            <w:r w:rsidRPr="00DD0881">
              <w:rPr>
                <w:rFonts w:asciiTheme="minorEastAsia" w:eastAsiaTheme="minorEastAsia" w:hAnsiTheme="minorEastAsia"/>
                <w:sz w:val="24"/>
                <w:szCs w:val="24"/>
              </w:rPr>
              <w:t>架功能</w:t>
            </w:r>
            <w:proofErr w:type="gramEnd"/>
            <w:r w:rsidRPr="00DD0881">
              <w:rPr>
                <w:rFonts w:asciiTheme="minorEastAsia" w:eastAsiaTheme="minorEastAsia" w:hAnsiTheme="minorEastAsia"/>
                <w:sz w:val="24"/>
                <w:szCs w:val="24"/>
              </w:rPr>
              <w:t>模块；</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13、仪器配备震荡混匀模块，振幅3mm, 速度最大2500rpm, 温度范围：室温+5-105℃；</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14、仪器配备温控模块，温控范围0-100℃；</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15、温控模块配备适合为不同底部形状的微孔板适配器，以保证微孔板孔内反应体系的温度控制；</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★16、仪器配备定量模块，可进行蛋白和</w:t>
            </w:r>
            <w:proofErr w:type="gramStart"/>
            <w:r w:rsidRPr="00DD0881">
              <w:rPr>
                <w:rFonts w:asciiTheme="minorEastAsia" w:eastAsiaTheme="minorEastAsia" w:hAnsiTheme="minorEastAsia"/>
                <w:sz w:val="24"/>
                <w:szCs w:val="24"/>
              </w:rPr>
              <w:t>肽段</w:t>
            </w:r>
            <w:proofErr w:type="gramEnd"/>
            <w:r w:rsidRPr="00DD0881">
              <w:rPr>
                <w:rFonts w:asciiTheme="minorEastAsia" w:eastAsiaTheme="minorEastAsia" w:hAnsiTheme="minorEastAsia"/>
                <w:sz w:val="24"/>
                <w:szCs w:val="24"/>
              </w:rPr>
              <w:t>定量以及自动归一化等步骤。工作站提供针对相应设备驱动文件。整合可实现数据流自动化，提供数据流自动化界面；</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17、仪器配备主控软件和应用助理软件，预置了标准</w:t>
            </w:r>
            <w:proofErr w:type="gramStart"/>
            <w:r w:rsidRPr="00DD0881">
              <w:rPr>
                <w:rFonts w:asciiTheme="minorEastAsia" w:eastAsiaTheme="minorEastAsia" w:hAnsiTheme="minorEastAsia"/>
                <w:sz w:val="24"/>
                <w:szCs w:val="24"/>
              </w:rPr>
              <w:t>的移液操作</w:t>
            </w:r>
            <w:proofErr w:type="gramEnd"/>
            <w:r w:rsidRPr="00DD0881">
              <w:rPr>
                <w:rFonts w:asciiTheme="minorEastAsia" w:eastAsiaTheme="minorEastAsia" w:hAnsiTheme="minorEastAsia"/>
                <w:sz w:val="24"/>
                <w:szCs w:val="24"/>
              </w:rPr>
              <w:t>，可以将基本操作步骤自由链接，编写各种自定义程序；</w:t>
            </w:r>
          </w:p>
          <w:p w:rsidR="001B0C4A" w:rsidRPr="00DD0881" w:rsidRDefault="00784562">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18、软件便于用户监测研究记录，追踪样品制备过程和整合辅助设备实现完全自动化；</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19、所有应用程序可以通过电邮等形式进行传送、沟通、修改等操作；</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★20、仪器可实现对血浆/血清、脑脊液、 组织、尿液等不同样本类型的蛋白组前处理和外</w:t>
            </w:r>
            <w:proofErr w:type="gramStart"/>
            <w:r w:rsidRPr="00DD0881">
              <w:rPr>
                <w:rFonts w:asciiTheme="minorEastAsia" w:eastAsiaTheme="minorEastAsia" w:hAnsiTheme="minorEastAsia"/>
                <w:sz w:val="24"/>
                <w:szCs w:val="24"/>
              </w:rPr>
              <w:t>泌</w:t>
            </w:r>
            <w:proofErr w:type="gramEnd"/>
            <w:r w:rsidRPr="00DD0881">
              <w:rPr>
                <w:rFonts w:asciiTheme="minorEastAsia" w:eastAsiaTheme="minorEastAsia" w:hAnsiTheme="minorEastAsia"/>
                <w:sz w:val="24"/>
                <w:szCs w:val="24"/>
              </w:rPr>
              <w:t>体蛋白组前处理，仪器提供针对相应样本类型的驱动文件；</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★21、仪器应支持不少于192个样本的连续自动化处理，可兼容不同孔板规格（96、384孔</w:t>
            </w:r>
            <w:r w:rsidRPr="00DD0881">
              <w:rPr>
                <w:rFonts w:asciiTheme="minorEastAsia" w:eastAsiaTheme="minorEastAsia" w:hAnsiTheme="minorEastAsia"/>
                <w:sz w:val="24"/>
                <w:szCs w:val="24"/>
              </w:rPr>
              <w:lastRenderedPageBreak/>
              <w:t>板等），具备无人值守运行能力，并可根据实验需求自由编程设置操作流程；</w:t>
            </w:r>
          </w:p>
          <w:p w:rsidR="001B0C4A" w:rsidRPr="00DD0881" w:rsidRDefault="00784562" w:rsidP="00DD0881">
            <w:pPr>
              <w:pStyle w:val="af2"/>
              <w:ind w:firstLineChars="0" w:firstLine="0"/>
              <w:contextualSpacing/>
              <w:rPr>
                <w:rFonts w:asciiTheme="minorEastAsia" w:eastAsiaTheme="minorEastAsia" w:hAnsiTheme="minorEastAsia"/>
                <w:sz w:val="24"/>
                <w:szCs w:val="24"/>
              </w:rPr>
            </w:pPr>
            <w:r w:rsidRPr="00DD0881">
              <w:rPr>
                <w:rFonts w:asciiTheme="minorEastAsia" w:eastAsiaTheme="minorEastAsia" w:hAnsiTheme="minorEastAsia"/>
                <w:sz w:val="24"/>
                <w:szCs w:val="24"/>
              </w:rPr>
              <w:t>22、仪器应可与实验中心现有质谱、酶标仪等仪器实现数据与操作兼容，具备标准通讯接口（如RS232、TCP/IP等），支持LIMS系统数据对接，确保实验信息化管理的完整性；</w:t>
            </w:r>
          </w:p>
          <w:p w:rsidR="001B0C4A" w:rsidRDefault="00784562">
            <w:pPr>
              <w:pStyle w:val="af2"/>
              <w:ind w:firstLineChars="0" w:firstLine="0"/>
              <w:contextualSpacing/>
              <w:rPr>
                <w:rFonts w:eastAsiaTheme="minorEastAsia"/>
                <w:sz w:val="24"/>
                <w:szCs w:val="24"/>
              </w:rPr>
            </w:pPr>
            <w:r w:rsidRPr="00DD0881">
              <w:rPr>
                <w:rFonts w:asciiTheme="minorEastAsia" w:eastAsiaTheme="minorEastAsia" w:hAnsiTheme="minorEastAsia"/>
                <w:sz w:val="24"/>
                <w:szCs w:val="24"/>
              </w:rPr>
              <w:t>23、仪器运行应支持24小时连续工作，具备自动自检、维护提醒及耗材监测功能，关键部件（如机械臂、电机）平均无故障运行时间不少于1000小时。</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2</w:t>
            </w:r>
          </w:p>
        </w:tc>
        <w:tc>
          <w:tcPr>
            <w:tcW w:w="596" w:type="pct"/>
            <w:vAlign w:val="center"/>
          </w:tcPr>
          <w:p w:rsidR="001B0C4A" w:rsidRDefault="00784562">
            <w:pP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100KVA</w:t>
            </w:r>
          </w:p>
          <w:p w:rsidR="001B0C4A" w:rsidRDefault="00784562">
            <w:pPr>
              <w:widowControl/>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在线式UPS</w:t>
            </w:r>
          </w:p>
        </w:tc>
        <w:tc>
          <w:tcPr>
            <w:tcW w:w="2426" w:type="pct"/>
            <w:vAlign w:val="center"/>
          </w:tcPr>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1、延时1小时以上</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2、采用IGBT及三电平技术，在线效率96%，ECO模式99%</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3、输出功率因数1.0</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4、模块化设计，MTTR&lt;30分钟</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5、功率：100KVA</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6、充电功率提升，充电时间少</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7、智能电容故障预警功能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8、智能电池管理功能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9、具有智能虚拟负载测试功能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10、全彩色触摸屏</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11、标准支持铅酸，锂电等电池类型</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12、支持4台并机，可并机共电池</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13、支持电池冷启动</w:t>
            </w:r>
          </w:p>
        </w:tc>
        <w:tc>
          <w:tcPr>
            <w:tcW w:w="395"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套</w:t>
            </w:r>
          </w:p>
        </w:tc>
        <w:tc>
          <w:tcPr>
            <w:tcW w:w="341"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1B0C4A">
        <w:trPr>
          <w:trHeight w:val="558"/>
          <w:jc w:val="center"/>
        </w:trPr>
        <w:tc>
          <w:tcPr>
            <w:tcW w:w="423"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3</w:t>
            </w:r>
          </w:p>
        </w:tc>
        <w:tc>
          <w:tcPr>
            <w:tcW w:w="596" w:type="pct"/>
            <w:vAlign w:val="center"/>
          </w:tcPr>
          <w:p w:rsidR="001B0C4A" w:rsidRDefault="00784562">
            <w:pP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60KVA</w:t>
            </w:r>
          </w:p>
          <w:p w:rsidR="001B0C4A" w:rsidRDefault="00784562">
            <w:pP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在线式</w:t>
            </w:r>
          </w:p>
          <w:p w:rsidR="001B0C4A" w:rsidRDefault="00784562">
            <w:pPr>
              <w:widowControl/>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UPS</w:t>
            </w:r>
          </w:p>
        </w:tc>
        <w:tc>
          <w:tcPr>
            <w:tcW w:w="2426" w:type="pct"/>
            <w:vAlign w:val="center"/>
          </w:tcPr>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1、延时1小时以上</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2、采用IGBT及三电平技术，在线效率96%，ECO模式99%</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3、输出功率因数1.0</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4、模块化设计，MTTR&lt;30分钟</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5、功率：60KVA</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6、充电功率提升，充电时间少</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7、智能电容故障预警功能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8、智能电池管理功能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9、具有智能虚拟负载测试功能</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10、全彩色触摸屏</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11、标准支持铅酸，锂电等电池类型</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12、支持4台并机，可并机共电池</w:t>
            </w:r>
          </w:p>
          <w:p w:rsidR="001B0C4A" w:rsidRDefault="00784562">
            <w:pPr>
              <w:pStyle w:val="af2"/>
              <w:ind w:firstLineChars="0" w:firstLine="0"/>
              <w:contextualSpacing/>
              <w:rPr>
                <w:rFonts w:asciiTheme="minorEastAsia" w:eastAsiaTheme="minorEastAsia" w:hAnsiTheme="minorEastAsia"/>
                <w:sz w:val="24"/>
                <w:szCs w:val="24"/>
              </w:rPr>
            </w:pPr>
            <w:r>
              <w:rPr>
                <w:rFonts w:asciiTheme="minorEastAsia" w:eastAsiaTheme="minorEastAsia" w:hAnsiTheme="minorEastAsia"/>
                <w:sz w:val="24"/>
                <w:szCs w:val="24"/>
              </w:rPr>
              <w:t>13、支持电池冷启动</w:t>
            </w:r>
          </w:p>
        </w:tc>
        <w:tc>
          <w:tcPr>
            <w:tcW w:w="395"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套</w:t>
            </w:r>
          </w:p>
        </w:tc>
        <w:tc>
          <w:tcPr>
            <w:tcW w:w="341"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1B0C4A">
        <w:trPr>
          <w:trHeight w:val="699"/>
          <w:jc w:val="center"/>
        </w:trPr>
        <w:tc>
          <w:tcPr>
            <w:tcW w:w="423"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4</w:t>
            </w:r>
          </w:p>
        </w:tc>
        <w:tc>
          <w:tcPr>
            <w:tcW w:w="596" w:type="pct"/>
            <w:vAlign w:val="center"/>
          </w:tcPr>
          <w:p w:rsidR="001B0C4A" w:rsidRDefault="00784562">
            <w:pPr>
              <w:widowControl/>
              <w:rPr>
                <w:rFonts w:asciiTheme="minorEastAsia" w:eastAsiaTheme="minorEastAsia" w:hAnsiTheme="minorEastAsia"/>
                <w:kern w:val="0"/>
                <w:sz w:val="24"/>
                <w:szCs w:val="24"/>
              </w:rPr>
            </w:pPr>
            <w:bookmarkStart w:id="8" w:name="OLE_LINK16"/>
            <w:r>
              <w:rPr>
                <w:rFonts w:asciiTheme="minorEastAsia" w:eastAsiaTheme="minorEastAsia" w:hAnsiTheme="minorEastAsia"/>
                <w:color w:val="000000"/>
                <w:kern w:val="0"/>
                <w:sz w:val="24"/>
                <w:szCs w:val="24"/>
              </w:rPr>
              <w:t>电子束扫描能谱分析系统</w:t>
            </w:r>
            <w:bookmarkEnd w:id="8"/>
          </w:p>
        </w:tc>
        <w:tc>
          <w:tcPr>
            <w:tcW w:w="2426"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1、分辨率</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 xml:space="preserve">二次电子：2.5nm@30kV，8.0nm@3kV； </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背散射电子：3.5nm@30kV；</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2、电子光学系统</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2.1电子枪：</w:t>
            </w:r>
            <w:proofErr w:type="gramStart"/>
            <w:r>
              <w:rPr>
                <w:rFonts w:asciiTheme="minorEastAsia" w:eastAsiaTheme="minorEastAsia" w:hAnsiTheme="minorEastAsia"/>
                <w:sz w:val="24"/>
                <w:szCs w:val="24"/>
              </w:rPr>
              <w:t>钨</w:t>
            </w:r>
            <w:proofErr w:type="gramEnd"/>
            <w:r>
              <w:rPr>
                <w:rFonts w:asciiTheme="minorEastAsia" w:eastAsiaTheme="minorEastAsia" w:hAnsiTheme="minorEastAsia"/>
                <w:sz w:val="24"/>
                <w:szCs w:val="24"/>
              </w:rPr>
              <w:t>灯丝,</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2.2加速电压范围： 200 eV - 30 keV，</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2.3探针电流范围：1 pA - 2 μA，连续可调</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2.4包含束流测量的pA计;</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2.5工作条件：电压、电流和束斑尺寸连续可调；</w:t>
            </w:r>
          </w:p>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2.6具备至少30pa低真空模式</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2.7 具有≥12个法兰口，可以拓展STEM等多种探测器。</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 xml:space="preserve">3、镜筒不需要机械对中，完全自动设置显微镜，包括电子光路的设置和合轴； </w:t>
            </w:r>
          </w:p>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4、放大倍数范围≥ 2 × - 1,000,000 ×；</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 xml:space="preserve">5、电子光学工作模式：可实现分辨率模式、景深模式、视野模式、大视野模式4种成像模式； </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6、探测器：包含二次电子探测器和背散射电子探测器；</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7、真空系统使用机械泵和涡轮分子泵系统，系统无需冷却水;</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8、自动调节功能：实时电子束追踪优化，束斑直径优化放大倍数，聚焦&amp;消象散，对比度&amp;亮度，扫描速度(根据信噪比)，灯丝加热(升灯丝)，电子枪对中，镜筒对中，加速电压的补偿等。</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9、图像显示可选不同分辨率，最大像素不低于16k×16k；</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10、更换样品后抽真空时间：&lt; 3分钟</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11、样品室和样品台</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11.1 样品台：5轴马达驱动样品台；</w:t>
            </w:r>
          </w:p>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11.2样品台移动范围：X≥80mm，Y≥60mm，Z≥50mm，旋转R：360°连续，倾斜T：-80°~80°；</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11.3样品室内径</w:t>
            </w:r>
            <w:bookmarkStart w:id="9" w:name="_Hlk144331829"/>
            <w:r>
              <w:rPr>
                <w:rFonts w:asciiTheme="minorEastAsia" w:eastAsiaTheme="minorEastAsia" w:hAnsiTheme="minorEastAsia"/>
                <w:sz w:val="24"/>
                <w:szCs w:val="24"/>
              </w:rPr>
              <w:t>≥</w:t>
            </w:r>
            <w:bookmarkEnd w:id="9"/>
            <w:r>
              <w:rPr>
                <w:rFonts w:asciiTheme="minorEastAsia" w:eastAsiaTheme="minorEastAsia" w:hAnsiTheme="minorEastAsia"/>
                <w:sz w:val="24"/>
                <w:szCs w:val="24"/>
              </w:rPr>
              <w:t>230mm；</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、配备能谱仪（EDS）一套</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.1该设备可与扫描电镜配套使用，用于材料的微区成分分析；</w:t>
            </w:r>
          </w:p>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.2探测器：分析型SDD硅漂移电制冷探测器，晶体有效面积不小于30mm</w:t>
            </w:r>
            <w:r>
              <w:rPr>
                <w:rFonts w:asciiTheme="minorEastAsia" w:eastAsiaTheme="minorEastAsia" w:hAnsiTheme="minorEastAsia"/>
                <w:sz w:val="24"/>
                <w:szCs w:val="24"/>
                <w:vertAlign w:val="superscript"/>
              </w:rPr>
              <w:t>2</w:t>
            </w:r>
            <w:r>
              <w:rPr>
                <w:rFonts w:asciiTheme="minorEastAsia" w:eastAsiaTheme="minorEastAsia" w:hAnsiTheme="minorEastAsia"/>
                <w:sz w:val="24"/>
                <w:szCs w:val="24"/>
              </w:rPr>
              <w:t>，无需液氮冷却，仅消耗电能；</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.3能量分辨率：Mn Ka保证优于129eV；</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.4可实现功能：点分析，区域点分析，线分析及面分析；</w:t>
            </w:r>
          </w:p>
          <w:p w:rsidR="001B0C4A" w:rsidRDefault="00784562">
            <w:pPr>
              <w:rPr>
                <w:rFonts w:asciiTheme="minorEastAsia" w:eastAsiaTheme="minorEastAsia" w:hAnsiTheme="minorEastAsia"/>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sz w:val="24"/>
                <w:szCs w:val="24"/>
              </w:rPr>
              <w:t>1</w:t>
            </w:r>
            <w:r>
              <w:rPr>
                <w:rFonts w:asciiTheme="minorEastAsia" w:eastAsiaTheme="minorEastAsia" w:hAnsiTheme="minorEastAsia" w:hint="eastAsia"/>
                <w:sz w:val="24"/>
                <w:szCs w:val="24"/>
              </w:rPr>
              <w:t>2</w:t>
            </w:r>
            <w:r>
              <w:rPr>
                <w:rFonts w:asciiTheme="minorEastAsia" w:eastAsiaTheme="minorEastAsia" w:hAnsiTheme="minorEastAsia"/>
                <w:sz w:val="24"/>
                <w:szCs w:val="24"/>
              </w:rPr>
              <w:t>.5 AI模块技术参数:识别速度图像分类：</w:t>
            </w:r>
            <w:r>
              <w:rPr>
                <w:rFonts w:asciiTheme="minorEastAsia" w:eastAsiaTheme="minorEastAsia" w:hAnsiTheme="minorEastAsia"/>
                <w:sz w:val="24"/>
                <w:szCs w:val="24"/>
              </w:rPr>
              <w:lastRenderedPageBreak/>
              <w:t>30-125ms；</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物体检测：50-300ms；最大识别点位:2000点位/图像；模型部署:广泛支持全功能机器学习模型；PaddleDetection；EasyDL；BML；</w:t>
            </w:r>
          </w:p>
        </w:tc>
        <w:tc>
          <w:tcPr>
            <w:tcW w:w="395"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5</w:t>
            </w:r>
          </w:p>
        </w:tc>
        <w:tc>
          <w:tcPr>
            <w:tcW w:w="596" w:type="pct"/>
            <w:vAlign w:val="center"/>
          </w:tcPr>
          <w:p w:rsidR="001B0C4A" w:rsidRDefault="00784562">
            <w:pPr>
              <w:widowControl/>
              <w:rPr>
                <w:rFonts w:asciiTheme="minorEastAsia" w:eastAsiaTheme="minorEastAsia" w:hAnsiTheme="minorEastAsia"/>
                <w:sz w:val="24"/>
                <w:szCs w:val="24"/>
              </w:rPr>
            </w:pPr>
            <w:r>
              <w:rPr>
                <w:rFonts w:asciiTheme="minorEastAsia" w:eastAsiaTheme="minorEastAsia" w:hAnsiTheme="minorEastAsia"/>
                <w:sz w:val="24"/>
                <w:szCs w:val="24"/>
              </w:rPr>
              <w:t>冷藏冷冻箱</w:t>
            </w:r>
          </w:p>
        </w:tc>
        <w:tc>
          <w:tcPr>
            <w:tcW w:w="2426" w:type="pct"/>
            <w:vAlign w:val="center"/>
          </w:tcPr>
          <w:p w:rsidR="001B0C4A" w:rsidRDefault="00784562">
            <w:pPr>
              <w:rPr>
                <w:rFonts w:asciiTheme="minorEastAsia" w:eastAsiaTheme="minorEastAsia" w:hAnsiTheme="minorEastAsia"/>
                <w:kern w:val="0"/>
                <w:sz w:val="24"/>
                <w:szCs w:val="24"/>
              </w:rPr>
            </w:pPr>
            <w:r>
              <w:rPr>
                <w:rFonts w:asciiTheme="minorEastAsia" w:eastAsiaTheme="minorEastAsia" w:hAnsiTheme="minorEastAsia"/>
                <w:kern w:val="0"/>
                <w:sz w:val="24"/>
                <w:szCs w:val="24"/>
              </w:rPr>
              <w:t>1、有效容积 ：有效容积≥319L；冷藏室容积≥219L，冷冻室容积≥100L；</w:t>
            </w:r>
          </w:p>
          <w:p w:rsidR="001B0C4A" w:rsidRDefault="00784562">
            <w:pPr>
              <w:rPr>
                <w:rFonts w:asciiTheme="minorEastAsia" w:eastAsiaTheme="minorEastAsia" w:hAnsiTheme="minorEastAsia"/>
                <w:kern w:val="0"/>
                <w:sz w:val="24"/>
                <w:szCs w:val="24"/>
              </w:rPr>
            </w:pPr>
            <w:r>
              <w:rPr>
                <w:rFonts w:asciiTheme="minorEastAsia" w:eastAsiaTheme="minorEastAsia" w:hAnsiTheme="minorEastAsia"/>
                <w:kern w:val="0"/>
                <w:sz w:val="24"/>
                <w:szCs w:val="24"/>
              </w:rPr>
              <w:t>2、整体结构：立式双门设计，冷藏室为发泡＋玻璃门设计，冷冻为发泡门设计；保温材料采用LBA硬质发泡，无CFC聚氨酯发泡，保温性能优；</w:t>
            </w:r>
          </w:p>
          <w:p w:rsidR="001B0C4A" w:rsidRDefault="00784562">
            <w:pPr>
              <w:rPr>
                <w:rFonts w:asciiTheme="minorEastAsia" w:eastAsiaTheme="minorEastAsia" w:hAnsiTheme="minorEastAsia"/>
                <w:kern w:val="24"/>
                <w:sz w:val="24"/>
                <w:szCs w:val="24"/>
              </w:rPr>
            </w:pPr>
            <w:r>
              <w:rPr>
                <w:rFonts w:asciiTheme="minorEastAsia" w:eastAsiaTheme="minorEastAsia" w:hAnsiTheme="minorEastAsia"/>
                <w:kern w:val="0"/>
                <w:sz w:val="24"/>
                <w:szCs w:val="24"/>
              </w:rPr>
              <w:t>3</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材质：箱体</w:t>
            </w:r>
            <w:r>
              <w:rPr>
                <w:rFonts w:asciiTheme="minorEastAsia" w:eastAsiaTheme="minorEastAsia" w:hAnsiTheme="minorEastAsia"/>
                <w:kern w:val="24"/>
                <w:sz w:val="24"/>
                <w:szCs w:val="24"/>
              </w:rPr>
              <w:t>采用喷涂钢板材质，内胆采用304不锈钢材质，</w:t>
            </w:r>
            <w:r>
              <w:rPr>
                <w:rFonts w:asciiTheme="minorEastAsia" w:eastAsiaTheme="minorEastAsia" w:hAnsiTheme="minorEastAsia"/>
                <w:kern w:val="0"/>
                <w:sz w:val="24"/>
                <w:szCs w:val="24"/>
              </w:rPr>
              <w:t>防菌防腐蚀；</w:t>
            </w:r>
          </w:p>
          <w:p w:rsidR="001B0C4A" w:rsidRDefault="00784562">
            <w:pPr>
              <w:rPr>
                <w:rFonts w:asciiTheme="minorEastAsia" w:eastAsiaTheme="minorEastAsia" w:hAnsiTheme="minorEastAsia"/>
                <w:kern w:val="0"/>
                <w:sz w:val="24"/>
                <w:szCs w:val="24"/>
              </w:rPr>
            </w:pPr>
            <w:r>
              <w:rPr>
                <w:rFonts w:asciiTheme="minorEastAsia" w:eastAsiaTheme="minorEastAsia" w:hAnsiTheme="minorEastAsia"/>
                <w:kern w:val="0"/>
                <w:sz w:val="24"/>
                <w:szCs w:val="24"/>
              </w:rPr>
              <w:t>4、温度控制：微电脑控制，触摸按键，大屏幕LED显示，可同时显示冷藏、冷冻室温度。</w:t>
            </w:r>
            <w:r>
              <w:rPr>
                <w:rFonts w:asciiTheme="minorEastAsia" w:eastAsiaTheme="minorEastAsia" w:hAnsiTheme="minorEastAsia"/>
                <w:kern w:val="24"/>
                <w:sz w:val="24"/>
                <w:szCs w:val="24"/>
              </w:rPr>
              <w:t>冷藏室控制显示精度0.1 ℃，冷冻室控制、显示精度1 ℃</w:t>
            </w:r>
            <w:r>
              <w:rPr>
                <w:rFonts w:asciiTheme="minorEastAsia" w:eastAsiaTheme="minorEastAsia" w:hAnsiTheme="minorEastAsia"/>
                <w:kern w:val="0"/>
                <w:sz w:val="24"/>
                <w:szCs w:val="24"/>
              </w:rPr>
              <w:t>，</w:t>
            </w:r>
            <w:r>
              <w:rPr>
                <w:rFonts w:asciiTheme="minorEastAsia" w:eastAsiaTheme="minorEastAsia" w:hAnsiTheme="minorEastAsia"/>
                <w:kern w:val="24"/>
                <w:sz w:val="24"/>
                <w:szCs w:val="24"/>
              </w:rPr>
              <w:t>冷藏室温度范围2～8℃，冷冻室温度范围-10~-40 ℃，用户可自行调节温度；</w:t>
            </w:r>
          </w:p>
          <w:p w:rsidR="001B0C4A" w:rsidRDefault="00784562">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5、核心组件：采用变频压缩机，碳氢制冷剂</w:t>
            </w:r>
          </w:p>
          <w:p w:rsidR="001B0C4A" w:rsidRDefault="00784562">
            <w:pPr>
              <w:widowControl/>
              <w:tabs>
                <w:tab w:val="right" w:pos="8306"/>
              </w:tabs>
              <w:adjustRightInd w:val="0"/>
              <w:snapToGrid w:val="0"/>
              <w:rPr>
                <w:rFonts w:asciiTheme="minorEastAsia" w:eastAsiaTheme="minorEastAsia" w:hAnsiTheme="minorEastAsia"/>
                <w:kern w:val="24"/>
                <w:sz w:val="24"/>
                <w:szCs w:val="24"/>
              </w:rPr>
            </w:pPr>
            <w:r>
              <w:rPr>
                <w:rFonts w:asciiTheme="minorEastAsia" w:eastAsiaTheme="minorEastAsia" w:hAnsiTheme="minorEastAsia"/>
                <w:kern w:val="0"/>
                <w:sz w:val="24"/>
                <w:szCs w:val="24"/>
              </w:rPr>
              <w:t>6、门体结构：</w:t>
            </w:r>
            <w:r>
              <w:rPr>
                <w:rFonts w:asciiTheme="minorEastAsia" w:eastAsiaTheme="minorEastAsia" w:hAnsiTheme="minorEastAsia"/>
                <w:kern w:val="24"/>
                <w:sz w:val="24"/>
                <w:szCs w:val="24"/>
              </w:rPr>
              <w:t>冷藏室采用电加热发泡玻璃门设计，可视性好，冷冻室发泡门设计，满足避光保存要求，保温性能优；门体采用低于90°自关，90°以上悬停设计，防止用户忘记关门、便于用户取拿存储物；</w:t>
            </w:r>
          </w:p>
          <w:p w:rsidR="001B0C4A" w:rsidRDefault="00784562">
            <w:pPr>
              <w:widowControl/>
              <w:kinsoku w:val="0"/>
              <w:overflowPunct w:val="0"/>
              <w:jc w:val="left"/>
              <w:textAlignment w:val="baseline"/>
              <w:rPr>
                <w:rFonts w:asciiTheme="minorEastAsia" w:eastAsiaTheme="minorEastAsia" w:hAnsiTheme="minorEastAsia"/>
                <w:bCs/>
                <w:sz w:val="24"/>
                <w:szCs w:val="24"/>
              </w:rPr>
            </w:pPr>
            <w:r>
              <w:rPr>
                <w:rFonts w:asciiTheme="minorEastAsia" w:eastAsiaTheme="minorEastAsia" w:hAnsiTheme="minorEastAsia"/>
                <w:kern w:val="0"/>
                <w:sz w:val="24"/>
                <w:szCs w:val="24"/>
              </w:rPr>
              <w:t>7、</w:t>
            </w:r>
            <w:r>
              <w:rPr>
                <w:rFonts w:asciiTheme="minorEastAsia" w:eastAsiaTheme="minorEastAsia" w:hAnsiTheme="minorEastAsia"/>
                <w:bCs/>
                <w:sz w:val="24"/>
                <w:szCs w:val="24"/>
              </w:rPr>
              <w:t>双压缩机、双制冷系统，上冷藏室和下冷冻室可独立控制运行，其中一个出现故障不影响另外一个正常运行使用</w:t>
            </w:r>
            <w:r>
              <w:rPr>
                <w:rFonts w:asciiTheme="minorEastAsia" w:eastAsiaTheme="minorEastAsia" w:hAnsiTheme="minorEastAsia"/>
                <w:kern w:val="24"/>
                <w:sz w:val="24"/>
                <w:szCs w:val="24"/>
              </w:rPr>
              <w:t>；</w:t>
            </w:r>
          </w:p>
          <w:p w:rsidR="001B0C4A" w:rsidRDefault="00784562">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8、安全系统：具有蜂鸣报警和灯光闪烁两种报警方式（报警时，报警灯光及代码同时闪烁），</w:t>
            </w:r>
            <w:proofErr w:type="gramStart"/>
            <w:r>
              <w:rPr>
                <w:rFonts w:asciiTheme="minorEastAsia" w:eastAsiaTheme="minorEastAsia" w:hAnsiTheme="minorEastAsia"/>
                <w:kern w:val="24"/>
                <w:sz w:val="24"/>
                <w:szCs w:val="24"/>
              </w:rPr>
              <w:t>标配远程</w:t>
            </w:r>
            <w:proofErr w:type="gramEnd"/>
            <w:r>
              <w:rPr>
                <w:rFonts w:asciiTheme="minorEastAsia" w:eastAsiaTheme="minorEastAsia" w:hAnsiTheme="minorEastAsia"/>
                <w:kern w:val="24"/>
                <w:sz w:val="24"/>
                <w:szCs w:val="24"/>
              </w:rPr>
              <w:t>报警接口；</w:t>
            </w:r>
            <w:r>
              <w:rPr>
                <w:rFonts w:asciiTheme="minorEastAsia" w:eastAsiaTheme="minorEastAsia" w:hAnsiTheme="minorEastAsia"/>
                <w:kern w:val="0"/>
                <w:sz w:val="24"/>
                <w:szCs w:val="24"/>
              </w:rPr>
              <w:t>多重故障报警类型，可实现高温报警、低温报警、传感器故障报警、断电报警、开门报警、</w:t>
            </w:r>
            <w:proofErr w:type="gramStart"/>
            <w:r>
              <w:rPr>
                <w:rFonts w:asciiTheme="minorEastAsia" w:eastAsiaTheme="minorEastAsia" w:hAnsiTheme="minorEastAsia"/>
                <w:kern w:val="0"/>
                <w:sz w:val="24"/>
                <w:szCs w:val="24"/>
              </w:rPr>
              <w:t>环温高</w:t>
            </w:r>
            <w:proofErr w:type="gramEnd"/>
            <w:r>
              <w:rPr>
                <w:rFonts w:asciiTheme="minorEastAsia" w:eastAsiaTheme="minorEastAsia" w:hAnsiTheme="minorEastAsia"/>
                <w:kern w:val="0"/>
                <w:sz w:val="24"/>
                <w:szCs w:val="24"/>
              </w:rPr>
              <w:t>报警、电池电量低报警，</w:t>
            </w:r>
            <w:r>
              <w:rPr>
                <w:rFonts w:asciiTheme="minorEastAsia" w:eastAsiaTheme="minorEastAsia" w:hAnsiTheme="minorEastAsia"/>
                <w:kern w:val="24"/>
                <w:sz w:val="24"/>
                <w:szCs w:val="24"/>
              </w:rPr>
              <w:t>可以选配485接口</w:t>
            </w:r>
            <w:r>
              <w:rPr>
                <w:rFonts w:asciiTheme="minorEastAsia" w:eastAsiaTheme="minorEastAsia" w:hAnsiTheme="minorEastAsia"/>
                <w:kern w:val="0"/>
                <w:sz w:val="24"/>
                <w:szCs w:val="24"/>
              </w:rPr>
              <w:t xml:space="preserve">； </w:t>
            </w:r>
          </w:p>
          <w:p w:rsidR="001B0C4A" w:rsidRDefault="00784562">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9、数据存储：自</w:t>
            </w:r>
            <w:proofErr w:type="gramStart"/>
            <w:r>
              <w:rPr>
                <w:rFonts w:asciiTheme="minorEastAsia" w:eastAsiaTheme="minorEastAsia" w:hAnsiTheme="minorEastAsia"/>
                <w:kern w:val="0"/>
                <w:sz w:val="24"/>
                <w:szCs w:val="24"/>
              </w:rPr>
              <w:t>带数据</w:t>
            </w:r>
            <w:proofErr w:type="gramEnd"/>
            <w:r>
              <w:rPr>
                <w:rFonts w:asciiTheme="minorEastAsia" w:eastAsiaTheme="minorEastAsia" w:hAnsiTheme="minorEastAsia"/>
                <w:kern w:val="0"/>
                <w:sz w:val="24"/>
                <w:szCs w:val="24"/>
              </w:rPr>
              <w:t>存储模块，自带温度数据可存储十年，实现温度数据的可追溯性，不必插入U盘等外</w:t>
            </w:r>
            <w:proofErr w:type="gramStart"/>
            <w:r>
              <w:rPr>
                <w:rFonts w:asciiTheme="minorEastAsia" w:eastAsiaTheme="minorEastAsia" w:hAnsiTheme="minorEastAsia"/>
                <w:kern w:val="0"/>
                <w:sz w:val="24"/>
                <w:szCs w:val="24"/>
              </w:rPr>
              <w:t>接设备</w:t>
            </w:r>
            <w:proofErr w:type="gramEnd"/>
            <w:r>
              <w:rPr>
                <w:rFonts w:asciiTheme="minorEastAsia" w:eastAsiaTheme="minorEastAsia" w:hAnsiTheme="minorEastAsia"/>
                <w:kern w:val="0"/>
                <w:sz w:val="24"/>
                <w:szCs w:val="24"/>
              </w:rPr>
              <w:t>即可实现数据的自动存储。用户需求数据时，可以插入USB自动导出数据。</w:t>
            </w:r>
          </w:p>
          <w:p w:rsidR="001B0C4A" w:rsidRDefault="00784562">
            <w:pPr>
              <w:widowControl/>
              <w:adjustRightInd w:val="0"/>
              <w:snapToGrid w:val="0"/>
              <w:rPr>
                <w:rFonts w:asciiTheme="minorEastAsia" w:eastAsiaTheme="minorEastAsia" w:hAnsiTheme="minorEastAsia"/>
                <w:bCs/>
                <w:sz w:val="24"/>
                <w:szCs w:val="24"/>
              </w:rPr>
            </w:pPr>
            <w:r>
              <w:rPr>
                <w:rFonts w:asciiTheme="minorEastAsia" w:eastAsiaTheme="minorEastAsia" w:hAnsiTheme="minorEastAsia"/>
                <w:sz w:val="24"/>
                <w:szCs w:val="24"/>
              </w:rPr>
              <w:t>10、</w:t>
            </w:r>
            <w:r>
              <w:rPr>
                <w:rFonts w:asciiTheme="minorEastAsia" w:eastAsiaTheme="minorEastAsia" w:hAnsiTheme="minorEastAsia"/>
                <w:kern w:val="0"/>
                <w:sz w:val="24"/>
                <w:szCs w:val="24"/>
              </w:rPr>
              <w:t>安全保障</w:t>
            </w:r>
            <w:r>
              <w:rPr>
                <w:rFonts w:asciiTheme="minorEastAsia" w:eastAsiaTheme="minorEastAsia" w:hAnsiTheme="minorEastAsia"/>
                <w:sz w:val="24"/>
                <w:szCs w:val="24"/>
              </w:rPr>
              <w:t>：冷藏室、冷冻室各配置一个锁扣</w:t>
            </w:r>
            <w:r>
              <w:rPr>
                <w:rFonts w:asciiTheme="minorEastAsia" w:eastAsiaTheme="minorEastAsia" w:hAnsiTheme="minorEastAsia"/>
                <w:bCs/>
                <w:kern w:val="24"/>
                <w:sz w:val="24"/>
                <w:szCs w:val="24"/>
              </w:rPr>
              <w:t>，每个锁扣均可外挂锁，冷藏室配置1个暗锁，满足多人管理的安全要求</w:t>
            </w:r>
            <w:r>
              <w:rPr>
                <w:rFonts w:asciiTheme="minorEastAsia" w:eastAsiaTheme="minorEastAsia" w:hAnsiTheme="minorEastAsia"/>
                <w:kern w:val="24"/>
                <w:sz w:val="24"/>
                <w:szCs w:val="24"/>
              </w:rPr>
              <w:t>；</w:t>
            </w:r>
          </w:p>
          <w:p w:rsidR="001B0C4A" w:rsidRDefault="00784562">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bCs/>
                <w:sz w:val="24"/>
                <w:szCs w:val="24"/>
              </w:rPr>
              <w:t>11、</w:t>
            </w:r>
            <w:r>
              <w:rPr>
                <w:rFonts w:asciiTheme="minorEastAsia" w:eastAsiaTheme="minorEastAsia" w:hAnsiTheme="minorEastAsia"/>
                <w:kern w:val="0"/>
                <w:sz w:val="24"/>
                <w:szCs w:val="24"/>
              </w:rPr>
              <w:t>停电报警</w:t>
            </w:r>
            <w:r>
              <w:rPr>
                <w:rFonts w:asciiTheme="minorEastAsia" w:eastAsiaTheme="minorEastAsia" w:hAnsiTheme="minorEastAsia"/>
                <w:sz w:val="24"/>
                <w:szCs w:val="24"/>
              </w:rPr>
              <w:t>：</w:t>
            </w:r>
            <w:r>
              <w:rPr>
                <w:rFonts w:asciiTheme="minorEastAsia" w:eastAsiaTheme="minorEastAsia" w:hAnsiTheme="minorEastAsia"/>
                <w:kern w:val="0"/>
                <w:sz w:val="24"/>
                <w:szCs w:val="24"/>
              </w:rPr>
              <w:t>内置大容量电池，满足产品断电后继续显示箱内的实时温度，持续时间至少</w:t>
            </w:r>
            <w:r>
              <w:rPr>
                <w:rFonts w:asciiTheme="minorEastAsia" w:eastAsiaTheme="minorEastAsia" w:hAnsiTheme="minorEastAsia"/>
                <w:kern w:val="0"/>
                <w:sz w:val="24"/>
                <w:szCs w:val="24"/>
              </w:rPr>
              <w:lastRenderedPageBreak/>
              <w:t>48小时；</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12、物联通讯：</w:t>
            </w:r>
            <w:proofErr w:type="gramStart"/>
            <w:r>
              <w:rPr>
                <w:rFonts w:asciiTheme="minorEastAsia" w:eastAsiaTheme="minorEastAsia" w:hAnsiTheme="minorEastAsia"/>
                <w:sz w:val="24"/>
                <w:szCs w:val="24"/>
              </w:rPr>
              <w:t>产品标配</w:t>
            </w:r>
            <w:proofErr w:type="gramEnd"/>
            <w:r>
              <w:rPr>
                <w:rFonts w:asciiTheme="minorEastAsia" w:eastAsiaTheme="minorEastAsia" w:hAnsiTheme="minorEastAsia"/>
                <w:sz w:val="24"/>
                <w:szCs w:val="24"/>
              </w:rPr>
              <w:t>Wifi接口，可改制485接口，用户可通过接口连网，冰箱运行温度数据及报警信息可传至云平台通过手机端提醒</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6</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6</w:t>
            </w:r>
          </w:p>
        </w:tc>
        <w:tc>
          <w:tcPr>
            <w:tcW w:w="596" w:type="pct"/>
            <w:vAlign w:val="center"/>
          </w:tcPr>
          <w:p w:rsidR="001B0C4A" w:rsidRDefault="00784562">
            <w:pPr>
              <w:widowControl/>
              <w:rPr>
                <w:rFonts w:asciiTheme="minorEastAsia" w:eastAsiaTheme="minorEastAsia" w:hAnsiTheme="minorEastAsia"/>
                <w:sz w:val="24"/>
                <w:szCs w:val="24"/>
              </w:rPr>
            </w:pPr>
            <w:r>
              <w:rPr>
                <w:rFonts w:asciiTheme="minorEastAsia" w:eastAsiaTheme="minorEastAsia" w:hAnsiTheme="minorEastAsia"/>
                <w:sz w:val="24"/>
                <w:szCs w:val="24"/>
              </w:rPr>
              <w:t>低温保存箱</w:t>
            </w:r>
          </w:p>
        </w:tc>
        <w:tc>
          <w:tcPr>
            <w:tcW w:w="2426" w:type="pct"/>
            <w:vAlign w:val="center"/>
          </w:tcPr>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kern w:val="0"/>
                <w:sz w:val="24"/>
                <w:szCs w:val="24"/>
              </w:rPr>
              <w:t>1、箱内温度 -40℃~-86℃可调</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cs="Segoe UI Symbol"/>
                <w:sz w:val="24"/>
                <w:szCs w:val="24"/>
              </w:rPr>
              <w:t>★</w:t>
            </w:r>
            <w:r>
              <w:rPr>
                <w:rFonts w:asciiTheme="minorEastAsia" w:eastAsiaTheme="minorEastAsia" w:hAnsiTheme="minorEastAsia"/>
                <w:kern w:val="0"/>
                <w:sz w:val="24"/>
                <w:szCs w:val="24"/>
              </w:rPr>
              <w:t>2、有效容积≥600L，整机装箱量（2ml冻存管容量）40000份样本；</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3、</w:t>
            </w:r>
            <w:bookmarkStart w:id="10" w:name="OLE_LINK46"/>
            <w:bookmarkStart w:id="11" w:name="OLE_LINK45"/>
            <w:r>
              <w:rPr>
                <w:rFonts w:asciiTheme="minorEastAsia" w:eastAsiaTheme="minorEastAsia" w:hAnsiTheme="minorEastAsia"/>
                <w:kern w:val="0"/>
                <w:sz w:val="24"/>
                <w:szCs w:val="24"/>
              </w:rPr>
              <w:t>具有多种故障报警（高低温报警、传感器故障报警、冷凝器脏报警、</w:t>
            </w:r>
            <w:proofErr w:type="gramStart"/>
            <w:r>
              <w:rPr>
                <w:rFonts w:asciiTheme="minorEastAsia" w:eastAsiaTheme="minorEastAsia" w:hAnsiTheme="minorEastAsia"/>
                <w:kern w:val="0"/>
                <w:sz w:val="24"/>
                <w:szCs w:val="24"/>
              </w:rPr>
              <w:t>环温超标</w:t>
            </w:r>
            <w:proofErr w:type="gramEnd"/>
            <w:r>
              <w:rPr>
                <w:rFonts w:asciiTheme="minorEastAsia" w:eastAsiaTheme="minorEastAsia" w:hAnsiTheme="minorEastAsia"/>
                <w:kern w:val="0"/>
                <w:sz w:val="24"/>
                <w:szCs w:val="24"/>
              </w:rPr>
              <w:t>报警、断电报警、门开报警、电池电量低报警），两种报警方式（声音蜂鸣报警、灯光闪烁报警）；多重保护功能（开机延时保护-可设定时间、显示面板密码锁功能、断电记忆功能）</w:t>
            </w:r>
            <w:bookmarkEnd w:id="10"/>
            <w:bookmarkEnd w:id="11"/>
            <w:r>
              <w:rPr>
                <w:rFonts w:asciiTheme="minorEastAsia" w:eastAsiaTheme="minorEastAsia" w:hAnsiTheme="minorEastAsia"/>
                <w:kern w:val="0"/>
                <w:sz w:val="24"/>
                <w:szCs w:val="24"/>
              </w:rPr>
              <w:t>；</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4、微电脑控制，LED显示屏，可</w:t>
            </w:r>
            <w:proofErr w:type="gramStart"/>
            <w:r>
              <w:rPr>
                <w:rFonts w:asciiTheme="minorEastAsia" w:eastAsiaTheme="minorEastAsia" w:hAnsiTheme="minorEastAsia"/>
                <w:kern w:val="0"/>
                <w:sz w:val="24"/>
                <w:szCs w:val="24"/>
              </w:rPr>
              <w:t>显示环温及</w:t>
            </w:r>
            <w:proofErr w:type="gramEnd"/>
            <w:r>
              <w:rPr>
                <w:rFonts w:asciiTheme="minorEastAsia" w:eastAsiaTheme="minorEastAsia" w:hAnsiTheme="minorEastAsia"/>
                <w:kern w:val="0"/>
                <w:sz w:val="24"/>
                <w:szCs w:val="24"/>
              </w:rPr>
              <w:t>输入电压。并配置大容量存储空间，实时保存箱内设定温度、实际温度、高、低温报警温度、输入电压、</w:t>
            </w:r>
            <w:proofErr w:type="gramStart"/>
            <w:r>
              <w:rPr>
                <w:rFonts w:asciiTheme="minorEastAsia" w:eastAsiaTheme="minorEastAsia" w:hAnsiTheme="minorEastAsia"/>
                <w:kern w:val="0"/>
                <w:sz w:val="24"/>
                <w:szCs w:val="24"/>
              </w:rPr>
              <w:t>环温等</w:t>
            </w:r>
            <w:proofErr w:type="gramEnd"/>
            <w:r>
              <w:rPr>
                <w:rFonts w:asciiTheme="minorEastAsia" w:eastAsiaTheme="minorEastAsia" w:hAnsiTheme="minorEastAsia"/>
                <w:kern w:val="0"/>
                <w:sz w:val="24"/>
                <w:szCs w:val="24"/>
              </w:rPr>
              <w:t>数据，数据可永久保存；</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5、采用HC环保制冷剂，制冷效率高，节能环保；</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6、采用双</w:t>
            </w:r>
            <w:proofErr w:type="gramStart"/>
            <w:r>
              <w:rPr>
                <w:rFonts w:asciiTheme="minorEastAsia" w:eastAsiaTheme="minorEastAsia" w:hAnsiTheme="minorEastAsia"/>
                <w:kern w:val="0"/>
                <w:sz w:val="24"/>
                <w:szCs w:val="24"/>
              </w:rPr>
              <w:t>级复叠</w:t>
            </w:r>
            <w:proofErr w:type="gramEnd"/>
            <w:r>
              <w:rPr>
                <w:rFonts w:asciiTheme="minorEastAsia" w:eastAsiaTheme="minorEastAsia" w:hAnsiTheme="minorEastAsia"/>
                <w:kern w:val="0"/>
                <w:sz w:val="24"/>
                <w:szCs w:val="24"/>
              </w:rPr>
              <w:t>制冷系统，</w:t>
            </w:r>
            <w:proofErr w:type="gramStart"/>
            <w:r>
              <w:rPr>
                <w:rFonts w:asciiTheme="minorEastAsia" w:eastAsiaTheme="minorEastAsia" w:hAnsiTheme="minorEastAsia"/>
                <w:kern w:val="0"/>
                <w:sz w:val="24"/>
                <w:szCs w:val="24"/>
              </w:rPr>
              <w:t>高温级压</w:t>
            </w:r>
            <w:proofErr w:type="gramEnd"/>
            <w:r>
              <w:rPr>
                <w:rFonts w:asciiTheme="minorEastAsia" w:eastAsiaTheme="minorEastAsia" w:hAnsiTheme="minorEastAsia"/>
                <w:kern w:val="0"/>
                <w:sz w:val="24"/>
                <w:szCs w:val="24"/>
              </w:rPr>
              <w:t>机和</w:t>
            </w:r>
            <w:proofErr w:type="gramStart"/>
            <w:r>
              <w:rPr>
                <w:rFonts w:asciiTheme="minorEastAsia" w:eastAsiaTheme="minorEastAsia" w:hAnsiTheme="minorEastAsia"/>
                <w:kern w:val="0"/>
                <w:sz w:val="24"/>
                <w:szCs w:val="24"/>
              </w:rPr>
              <w:t>低温级压</w:t>
            </w:r>
            <w:proofErr w:type="gramEnd"/>
            <w:r>
              <w:rPr>
                <w:rFonts w:asciiTheme="minorEastAsia" w:eastAsiaTheme="minorEastAsia" w:hAnsiTheme="minorEastAsia"/>
                <w:kern w:val="0"/>
                <w:sz w:val="24"/>
                <w:szCs w:val="24"/>
              </w:rPr>
              <w:t>机配合制冷，制冷效率高；</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7、</w:t>
            </w:r>
            <w:proofErr w:type="gramStart"/>
            <w:r>
              <w:rPr>
                <w:rFonts w:asciiTheme="minorEastAsia" w:eastAsiaTheme="minorEastAsia" w:hAnsiTheme="minorEastAsia"/>
                <w:kern w:val="0"/>
                <w:sz w:val="24"/>
                <w:szCs w:val="24"/>
              </w:rPr>
              <w:t>一</w:t>
            </w:r>
            <w:proofErr w:type="gramEnd"/>
            <w:r>
              <w:rPr>
                <w:rFonts w:asciiTheme="minorEastAsia" w:eastAsiaTheme="minorEastAsia" w:hAnsiTheme="minorEastAsia"/>
                <w:kern w:val="0"/>
                <w:sz w:val="24"/>
                <w:szCs w:val="24"/>
              </w:rPr>
              <w:t>体式手把门锁设计，单手实现开关门。可同时使用暗锁及双挂锁；</w:t>
            </w:r>
          </w:p>
          <w:p w:rsidR="001B0C4A" w:rsidRDefault="00784562">
            <w:pPr>
              <w:autoSpaceDE w:val="0"/>
              <w:autoSpaceDN w:val="0"/>
              <w:adjustRightInd w:val="0"/>
              <w:jc w:val="left"/>
              <w:rPr>
                <w:rFonts w:asciiTheme="minorEastAsia" w:eastAsiaTheme="minorEastAsia" w:hAnsiTheme="minorEastAsia"/>
                <w:kern w:val="0"/>
                <w:sz w:val="24"/>
                <w:szCs w:val="24"/>
              </w:rPr>
            </w:pPr>
            <w:bookmarkStart w:id="12" w:name="OLE_LINK55"/>
            <w:bookmarkStart w:id="13" w:name="OLE_LINK56"/>
            <w:r>
              <w:rPr>
                <w:rFonts w:asciiTheme="minorEastAsia" w:eastAsiaTheme="minorEastAsia" w:hAnsiTheme="minorEastAsia"/>
                <w:kern w:val="0"/>
                <w:sz w:val="24"/>
                <w:szCs w:val="24"/>
              </w:rPr>
              <w:t>8、4</w:t>
            </w:r>
            <w:bookmarkStart w:id="14" w:name="OLE_LINK57"/>
            <w:bookmarkStart w:id="15" w:name="OLE_LINK58"/>
            <w:r>
              <w:rPr>
                <w:rFonts w:asciiTheme="minorEastAsia" w:eastAsiaTheme="minorEastAsia" w:hAnsiTheme="minorEastAsia"/>
                <w:kern w:val="0"/>
                <w:sz w:val="24"/>
                <w:szCs w:val="24"/>
              </w:rPr>
              <w:t>个独立发泡内门并带密封条设计，有效保温，最大限度避免开门后的冷量泄露。外门4层密封，</w:t>
            </w:r>
            <w:bookmarkStart w:id="16" w:name="OLE_LINK27"/>
            <w:bookmarkStart w:id="17" w:name="OLE_LINK25"/>
            <w:bookmarkStart w:id="18" w:name="OLE_LINK26"/>
            <w:bookmarkStart w:id="19" w:name="OLE_LINK24"/>
            <w:r>
              <w:rPr>
                <w:rFonts w:asciiTheme="minorEastAsia" w:eastAsiaTheme="minorEastAsia" w:hAnsiTheme="minorEastAsia"/>
                <w:kern w:val="0"/>
                <w:sz w:val="24"/>
                <w:szCs w:val="24"/>
              </w:rPr>
              <w:t>整机共计5层密封，保温效果好</w:t>
            </w:r>
            <w:bookmarkEnd w:id="12"/>
            <w:bookmarkEnd w:id="13"/>
            <w:bookmarkEnd w:id="14"/>
            <w:bookmarkEnd w:id="15"/>
            <w:bookmarkEnd w:id="16"/>
            <w:bookmarkEnd w:id="17"/>
            <w:bookmarkEnd w:id="18"/>
            <w:bookmarkEnd w:id="19"/>
            <w:r>
              <w:rPr>
                <w:rFonts w:asciiTheme="minorEastAsia" w:eastAsiaTheme="minorEastAsia" w:hAnsiTheme="minorEastAsia"/>
                <w:kern w:val="0"/>
                <w:sz w:val="24"/>
                <w:szCs w:val="24"/>
              </w:rPr>
              <w:t>；</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9、</w:t>
            </w:r>
            <w:r w:rsidR="0004761E">
              <w:rPr>
                <w:rFonts w:asciiTheme="minorEastAsia" w:eastAsiaTheme="minorEastAsia" w:hAnsiTheme="minorEastAsia" w:hint="eastAsia"/>
                <w:kern w:val="0"/>
                <w:sz w:val="24"/>
                <w:szCs w:val="24"/>
              </w:rPr>
              <w:t>优质</w:t>
            </w:r>
            <w:r>
              <w:rPr>
                <w:rFonts w:asciiTheme="minorEastAsia" w:eastAsiaTheme="minorEastAsia" w:hAnsiTheme="minorEastAsia"/>
                <w:kern w:val="0"/>
                <w:sz w:val="24"/>
                <w:szCs w:val="24"/>
              </w:rPr>
              <w:t>压缩机2个，功率≤1700W；</w:t>
            </w:r>
          </w:p>
          <w:p w:rsidR="001B0C4A" w:rsidRDefault="00784562">
            <w:pPr>
              <w:autoSpaceDE w:val="0"/>
              <w:autoSpaceDN w:val="0"/>
              <w:adjustRightInd w:val="0"/>
              <w:jc w:val="left"/>
              <w:rPr>
                <w:rFonts w:asciiTheme="minorEastAsia" w:eastAsiaTheme="minorEastAsia" w:hAnsiTheme="minorEastAsia"/>
                <w:kern w:val="0"/>
                <w:sz w:val="24"/>
                <w:szCs w:val="24"/>
              </w:rPr>
            </w:pPr>
            <w:bookmarkStart w:id="20" w:name="OLE_LINK10"/>
            <w:bookmarkStart w:id="21" w:name="OLE_LINK11"/>
            <w:r>
              <w:rPr>
                <w:rFonts w:asciiTheme="minorEastAsia" w:eastAsiaTheme="minorEastAsia" w:hAnsiTheme="minorEastAsia"/>
                <w:kern w:val="0"/>
                <w:sz w:val="24"/>
                <w:szCs w:val="24"/>
              </w:rPr>
              <w:t>10、使</w:t>
            </w:r>
            <w:bookmarkStart w:id="22" w:name="OLE_LINK9"/>
            <w:bookmarkStart w:id="23" w:name="OLE_LINK8"/>
            <w:r>
              <w:rPr>
                <w:rFonts w:asciiTheme="minorEastAsia" w:eastAsiaTheme="minorEastAsia" w:hAnsiTheme="minorEastAsia"/>
                <w:kern w:val="0"/>
                <w:sz w:val="24"/>
                <w:szCs w:val="24"/>
              </w:rPr>
              <w:t>用真空隔热材</w:t>
            </w:r>
            <w:bookmarkStart w:id="24" w:name="OLE_LINK12"/>
            <w:bookmarkStart w:id="25" w:name="OLE_LINK13"/>
            <w:r>
              <w:rPr>
                <w:rFonts w:asciiTheme="minorEastAsia" w:eastAsiaTheme="minorEastAsia" w:hAnsiTheme="minorEastAsia"/>
                <w:kern w:val="0"/>
                <w:sz w:val="24"/>
                <w:szCs w:val="24"/>
              </w:rPr>
              <w:t>料</w:t>
            </w:r>
            <w:bookmarkEnd w:id="22"/>
            <w:bookmarkEnd w:id="23"/>
            <w:r>
              <w:rPr>
                <w:rFonts w:asciiTheme="minorEastAsia" w:eastAsiaTheme="minorEastAsia" w:hAnsiTheme="minorEastAsia"/>
                <w:kern w:val="0"/>
                <w:sz w:val="24"/>
                <w:szCs w:val="24"/>
              </w:rPr>
              <w:t>VIP+加厚PU整体发泡</w:t>
            </w:r>
            <w:bookmarkEnd w:id="20"/>
            <w:bookmarkEnd w:id="21"/>
            <w:bookmarkEnd w:id="24"/>
            <w:bookmarkEnd w:id="25"/>
            <w:r>
              <w:rPr>
                <w:rFonts w:asciiTheme="minorEastAsia" w:eastAsiaTheme="minorEastAsia" w:hAnsiTheme="minorEastAsia"/>
                <w:kern w:val="0"/>
                <w:sz w:val="24"/>
                <w:szCs w:val="24"/>
              </w:rPr>
              <w:t>；</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11、具有内置5V冷链供电系统，确保用电安全，减少外部布线，降低故障风险；</w:t>
            </w:r>
          </w:p>
          <w:p w:rsidR="001B0C4A" w:rsidRDefault="00784562">
            <w:pPr>
              <w:autoSpaceDE w:val="0"/>
              <w:autoSpaceDN w:val="0"/>
              <w:adjustRightInd w:val="0"/>
              <w:jc w:val="left"/>
              <w:rPr>
                <w:rFonts w:asciiTheme="minorEastAsia" w:eastAsiaTheme="minorEastAsia" w:hAnsiTheme="minorEastAsia"/>
                <w:kern w:val="0"/>
                <w:sz w:val="24"/>
                <w:szCs w:val="24"/>
              </w:rPr>
            </w:pPr>
            <w:r>
              <w:rPr>
                <w:rFonts w:asciiTheme="minorEastAsia" w:eastAsiaTheme="minorEastAsia" w:hAnsiTheme="minorEastAsia"/>
                <w:kern w:val="0"/>
                <w:sz w:val="24"/>
                <w:szCs w:val="24"/>
              </w:rPr>
              <w:t>12、具有可加热平衡孔模块，可满足短时间内连续开门；</w:t>
            </w:r>
          </w:p>
          <w:p w:rsidR="001B0C4A" w:rsidRDefault="00784562">
            <w:pPr>
              <w:rPr>
                <w:rFonts w:asciiTheme="minorEastAsia" w:eastAsiaTheme="minorEastAsia" w:hAnsiTheme="minorEastAsia"/>
                <w:sz w:val="24"/>
                <w:szCs w:val="24"/>
              </w:rPr>
            </w:pPr>
            <w:r>
              <w:rPr>
                <w:rFonts w:asciiTheme="minorEastAsia" w:eastAsiaTheme="minorEastAsia" w:hAnsiTheme="minorEastAsia"/>
                <w:kern w:val="0"/>
                <w:sz w:val="24"/>
                <w:szCs w:val="24"/>
              </w:rPr>
              <w:t>13、具有二个测试孔，方便用户实验使用和监控箱内温度；</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7</w:t>
            </w:r>
          </w:p>
        </w:tc>
        <w:tc>
          <w:tcPr>
            <w:tcW w:w="596" w:type="pct"/>
            <w:vAlign w:val="center"/>
          </w:tcPr>
          <w:p w:rsidR="001B0C4A" w:rsidRDefault="00784562">
            <w:pPr>
              <w:widowControl/>
              <w:rPr>
                <w:rFonts w:asciiTheme="minorEastAsia" w:eastAsiaTheme="minorEastAsia" w:hAnsiTheme="minorEastAsia"/>
                <w:sz w:val="24"/>
                <w:szCs w:val="24"/>
              </w:rPr>
            </w:pPr>
            <w:r>
              <w:rPr>
                <w:rFonts w:hint="eastAsia"/>
                <w:sz w:val="24"/>
              </w:rPr>
              <w:t>▲</w:t>
            </w:r>
            <w:r>
              <w:rPr>
                <w:rFonts w:asciiTheme="minorEastAsia" w:eastAsiaTheme="minorEastAsia" w:hAnsiTheme="minorEastAsia"/>
                <w:sz w:val="24"/>
                <w:szCs w:val="24"/>
              </w:rPr>
              <w:t>动物光学成像仪</w:t>
            </w:r>
          </w:p>
        </w:tc>
        <w:tc>
          <w:tcPr>
            <w:tcW w:w="2426" w:type="pct"/>
            <w:vAlign w:val="center"/>
          </w:tcPr>
          <w:p w:rsidR="001B0C4A" w:rsidRDefault="00784562">
            <w:pPr>
              <w:pStyle w:val="Default"/>
              <w:contextualSpacing/>
              <w:rPr>
                <w:rFonts w:asciiTheme="minorEastAsia" w:eastAsiaTheme="minorEastAsia" w:hAnsiTheme="minorEastAsia" w:cs="Times New Roman"/>
                <w:strike/>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1、采用顶</w:t>
            </w:r>
            <w:proofErr w:type="gramStart"/>
            <w:r>
              <w:rPr>
                <w:rFonts w:asciiTheme="minorEastAsia" w:eastAsiaTheme="minorEastAsia" w:hAnsiTheme="minorEastAsia" w:cs="Times New Roman"/>
                <w:color w:val="auto"/>
              </w:rPr>
              <w:t>置式背照射</w:t>
            </w:r>
            <w:proofErr w:type="gramEnd"/>
            <w:r>
              <w:rPr>
                <w:rFonts w:asciiTheme="minorEastAsia" w:eastAsiaTheme="minorEastAsia" w:hAnsiTheme="minorEastAsia" w:cs="Times New Roman"/>
                <w:color w:val="auto"/>
              </w:rPr>
              <w:t>、</w:t>
            </w:r>
            <w:proofErr w:type="gramStart"/>
            <w:r>
              <w:rPr>
                <w:rFonts w:asciiTheme="minorEastAsia" w:eastAsiaTheme="minorEastAsia" w:hAnsiTheme="minorEastAsia" w:cs="Times New Roman"/>
                <w:color w:val="auto"/>
              </w:rPr>
              <w:t>背部薄化科学</w:t>
            </w:r>
            <w:proofErr w:type="gramEnd"/>
            <w:r>
              <w:rPr>
                <w:rFonts w:asciiTheme="minorEastAsia" w:eastAsiaTheme="minorEastAsia" w:hAnsiTheme="minorEastAsia" w:cs="Times New Roman"/>
                <w:color w:val="auto"/>
              </w:rPr>
              <w:t>一级CCD，工作温度达到绝对-90℃</w:t>
            </w:r>
            <w:r>
              <w:rPr>
                <w:rFonts w:asciiTheme="minorEastAsia" w:eastAsiaTheme="minorEastAsia" w:hAnsiTheme="minorEastAsia" w:cs="Times New Roman" w:hint="eastAsia"/>
                <w:color w:val="auto"/>
              </w:rPr>
              <w:t>。</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2、CCD</w:t>
            </w:r>
            <w:r w:rsidR="00DB6DC8">
              <w:rPr>
                <w:rFonts w:asciiTheme="minorEastAsia" w:eastAsiaTheme="minorEastAsia" w:hAnsiTheme="minorEastAsia" w:cs="Times New Roman"/>
                <w:color w:val="auto"/>
              </w:rPr>
              <w:t>相机</w:t>
            </w:r>
            <w:r>
              <w:rPr>
                <w:rFonts w:asciiTheme="minorEastAsia" w:eastAsiaTheme="minorEastAsia" w:hAnsiTheme="minorEastAsia" w:cs="Times New Roman"/>
                <w:color w:val="auto"/>
              </w:rPr>
              <w:t>：芯片尺寸≥1.3cmx1.3cm，有效像素数量≥1000x 1000，量子效率≥80%（500-700nm）；</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3、采用50mm定焦镜头，最大光圈可达f/0.95；</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4、系统最小检测光子数≤120光子/秒/弧度/平方厘米，检测灵敏度达到可检测小鼠皮下少</w:t>
            </w:r>
            <w:r>
              <w:rPr>
                <w:rFonts w:asciiTheme="minorEastAsia" w:eastAsiaTheme="minorEastAsia" w:hAnsiTheme="minorEastAsia" w:cs="Times New Roman"/>
                <w:color w:val="auto"/>
              </w:rPr>
              <w:lastRenderedPageBreak/>
              <w:t xml:space="preserve">于50个生物发光细胞； </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5、荧光光源类型：必须采用近红外增强型金属卤素灯；</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6、荧光光源覆盖波段：400-900nm全波段连续光谱，连续可调，1nm步进；</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 xml:space="preserve">7、单个光源功率不低于100瓦； </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8、激发光滤片转轮可同时装载至少21个滤片，</w:t>
            </w:r>
            <w:proofErr w:type="gramStart"/>
            <w:r>
              <w:rPr>
                <w:rFonts w:asciiTheme="minorEastAsia" w:eastAsiaTheme="minorEastAsia" w:hAnsiTheme="minorEastAsia" w:cs="Times New Roman"/>
                <w:color w:val="auto"/>
              </w:rPr>
              <w:t>标配滤片</w:t>
            </w:r>
            <w:proofErr w:type="gramEnd"/>
            <w:r>
              <w:rPr>
                <w:rFonts w:asciiTheme="minorEastAsia" w:eastAsiaTheme="minorEastAsia" w:hAnsiTheme="minorEastAsia" w:cs="Times New Roman"/>
                <w:color w:val="auto"/>
              </w:rPr>
              <w:t>数量不少于18种不同波段滤光片；</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9、发射光滤片转轮可同时装载至少8个滤片，</w:t>
            </w:r>
            <w:proofErr w:type="gramStart"/>
            <w:r>
              <w:rPr>
                <w:rFonts w:asciiTheme="minorEastAsia" w:eastAsiaTheme="minorEastAsia" w:hAnsiTheme="minorEastAsia" w:cs="Times New Roman"/>
                <w:color w:val="auto"/>
              </w:rPr>
              <w:t>标配滤片</w:t>
            </w:r>
            <w:proofErr w:type="gramEnd"/>
            <w:r>
              <w:rPr>
                <w:rFonts w:asciiTheme="minorEastAsia" w:eastAsiaTheme="minorEastAsia" w:hAnsiTheme="minorEastAsia" w:cs="Times New Roman"/>
                <w:color w:val="auto"/>
              </w:rPr>
              <w:t>数量不少于7个；</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10</w:t>
            </w:r>
            <w:r w:rsidR="00266E9F">
              <w:rPr>
                <w:rFonts w:asciiTheme="minorEastAsia" w:eastAsiaTheme="minorEastAsia" w:hAnsiTheme="minorEastAsia" w:cs="Times New Roman"/>
                <w:color w:val="auto"/>
              </w:rPr>
              <w:t>、具备荧光光谱分离功能</w:t>
            </w:r>
            <w:r>
              <w:rPr>
                <w:rFonts w:asciiTheme="minorEastAsia" w:eastAsiaTheme="minorEastAsia" w:hAnsiTheme="minorEastAsia" w:cs="Times New Roman"/>
                <w:color w:val="auto"/>
              </w:rPr>
              <w:t>；</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11、可进行光谱扫描，具有光谱库，可以储存样品荧光光谱信息；</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12、成像视野范围可调，最小视野≤6cm x 6cm。</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 xml:space="preserve">13、最大视野范围不低于10cm x 10cm； </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 xml:space="preserve">14、动物载物台具备直接加热功能，温度可控（30-40℃），且即时温度可通过活体成像拍照软件显示； </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15、</w:t>
            </w:r>
            <w:proofErr w:type="gramStart"/>
            <w:r>
              <w:rPr>
                <w:rFonts w:asciiTheme="minorEastAsia" w:eastAsiaTheme="minorEastAsia" w:hAnsiTheme="minorEastAsia" w:cs="Times New Roman"/>
                <w:color w:val="auto"/>
              </w:rPr>
              <w:t>标配软件</w:t>
            </w:r>
            <w:proofErr w:type="gramEnd"/>
            <w:r>
              <w:rPr>
                <w:rFonts w:asciiTheme="minorEastAsia" w:eastAsiaTheme="minorEastAsia" w:hAnsiTheme="minorEastAsia" w:cs="Times New Roman"/>
                <w:color w:val="auto"/>
              </w:rPr>
              <w:t>包含图像获取及数据分析模块，具备成像参数设置向导，可通过软件设置自动顺序成像、时间序列成像、多通道成像、生物发光和荧光多模式顺序成像等功能；具备圆形、矩形、轮廓线、不同规格微孔板等多种ROI圈选定量模式，用于信号的定量分析，采用国际公认的定量标准，以动物体表单位时间、单位面积、单位弧度发出的光子数作为定量单位；</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 xml:space="preserve">16、分析软件具备多光谱分离算法，可进行背景光去除、探针纯光谱信息提取、多探针分离、信号光谱特征分类、图像叠加等操作； </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auto"/>
              </w:rPr>
              <w:t>★</w:t>
            </w:r>
            <w:r>
              <w:rPr>
                <w:rFonts w:asciiTheme="minorEastAsia" w:eastAsiaTheme="minorEastAsia" w:hAnsiTheme="minorEastAsia" w:cs="Times New Roman"/>
                <w:color w:val="auto"/>
              </w:rPr>
              <w:t>17、在软件中已经内置了市场上多达50</w:t>
            </w:r>
            <w:r w:rsidR="00CE6FDC">
              <w:rPr>
                <w:rFonts w:asciiTheme="minorEastAsia" w:eastAsiaTheme="minorEastAsia" w:hAnsiTheme="minorEastAsia" w:cs="Times New Roman"/>
                <w:color w:val="auto"/>
              </w:rPr>
              <w:t>种以上的荧光染料的光谱信息，能够自动帮用户进行滤光片的选择</w:t>
            </w:r>
            <w:r>
              <w:rPr>
                <w:rFonts w:asciiTheme="minorEastAsia" w:eastAsiaTheme="minorEastAsia" w:hAnsiTheme="minorEastAsia" w:cs="Times New Roman" w:hint="eastAsia"/>
                <w:bCs/>
                <w:color w:val="auto"/>
              </w:rPr>
              <w:t>；</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18、荧光定量采用以动物体表单位时间、单位面积、单位弧度、激发光强度发出的光子数；</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19、细胞发光曲线测定功能，软件可以根据孔板成像数据，自动计算细胞的发光曲线及单细胞发光强度。</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20、仪器经过</w:t>
            </w:r>
            <w:bookmarkStart w:id="26" w:name="OLE_LINK5"/>
            <w:r>
              <w:rPr>
                <w:rFonts w:asciiTheme="minorEastAsia" w:eastAsiaTheme="minorEastAsia" w:hAnsiTheme="minorEastAsia" w:cs="Times New Roman"/>
                <w:color w:val="auto"/>
              </w:rPr>
              <w:t>NIST</w:t>
            </w:r>
            <w:bookmarkEnd w:id="26"/>
            <w:r>
              <w:rPr>
                <w:rFonts w:asciiTheme="minorEastAsia" w:eastAsiaTheme="minorEastAsia" w:hAnsiTheme="minorEastAsia" w:cs="Times New Roman"/>
                <w:color w:val="auto"/>
              </w:rPr>
              <w:t>标准发光板的绝对校准，保证不同系统的感光能力一致；</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21、为确保仪器成像仓的避光性，为了确保成像腔内没有光泄漏，使用高反射率半球进行严格的成像测试；</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lastRenderedPageBreak/>
              <w:t>22、成像仓内标准的气体麻醉管道，可以插入挡光隔板，进行不同小鼠的间隔。</w:t>
            </w:r>
            <w:proofErr w:type="gramStart"/>
            <w:r>
              <w:rPr>
                <w:rFonts w:asciiTheme="minorEastAsia" w:eastAsiaTheme="minorEastAsia" w:hAnsiTheme="minorEastAsia" w:cs="Times New Roman"/>
                <w:color w:val="auto"/>
              </w:rPr>
              <w:t>标配5个</w:t>
            </w:r>
            <w:proofErr w:type="gramEnd"/>
            <w:r>
              <w:rPr>
                <w:rFonts w:asciiTheme="minorEastAsia" w:eastAsiaTheme="minorEastAsia" w:hAnsiTheme="minorEastAsia" w:cs="Times New Roman"/>
                <w:color w:val="auto"/>
              </w:rPr>
              <w:t>以上的挡光板；</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Times New Roman"/>
                <w:color w:val="auto"/>
              </w:rPr>
              <w:t>23、滤光片采用精密的离子束溅射(IBS)技术进行硬涂层处理，使用寿命长，透光率高于90%，截止率OD≥7；</w:t>
            </w:r>
          </w:p>
          <w:p w:rsidR="001B0C4A" w:rsidRDefault="00784562">
            <w:pPr>
              <w:widowControl/>
              <w:jc w:val="left"/>
              <w:rPr>
                <w:rFonts w:asciiTheme="minorEastAsia" w:eastAsiaTheme="minorEastAsia" w:hAnsiTheme="minorEastAsia"/>
                <w:sz w:val="24"/>
                <w:szCs w:val="24"/>
              </w:rPr>
            </w:pPr>
            <w:r>
              <w:rPr>
                <w:rFonts w:asciiTheme="minorEastAsia" w:eastAsiaTheme="minorEastAsia" w:hAnsiTheme="minorEastAsia"/>
                <w:sz w:val="24"/>
                <w:szCs w:val="24"/>
              </w:rPr>
              <w:t>24、具备气体麻醉系统。</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bookmarkStart w:id="27" w:name="_Hlk210904283"/>
            <w:r>
              <w:rPr>
                <w:rFonts w:asciiTheme="minorEastAsia" w:eastAsiaTheme="minorEastAsia" w:hAnsiTheme="minorEastAsia"/>
                <w:sz w:val="24"/>
                <w:szCs w:val="24"/>
              </w:rPr>
              <w:lastRenderedPageBreak/>
              <w:t>8</w:t>
            </w:r>
          </w:p>
        </w:tc>
        <w:tc>
          <w:tcPr>
            <w:tcW w:w="596" w:type="pct"/>
            <w:vAlign w:val="center"/>
          </w:tcPr>
          <w:p w:rsidR="001B0C4A" w:rsidRDefault="00784562">
            <w:pPr>
              <w:widowControl/>
              <w:rPr>
                <w:rFonts w:asciiTheme="minorEastAsia" w:eastAsiaTheme="minorEastAsia" w:hAnsiTheme="minorEastAsia"/>
                <w:sz w:val="24"/>
                <w:szCs w:val="24"/>
              </w:rPr>
            </w:pPr>
            <w:bookmarkStart w:id="28" w:name="_Hlk210932321"/>
            <w:proofErr w:type="gramStart"/>
            <w:r>
              <w:rPr>
                <w:rFonts w:asciiTheme="minorEastAsia" w:eastAsiaTheme="minorEastAsia" w:hAnsiTheme="minorEastAsia"/>
                <w:bCs/>
                <w:sz w:val="24"/>
                <w:szCs w:val="24"/>
              </w:rPr>
              <w:t>大小鼠抓力</w:t>
            </w:r>
            <w:proofErr w:type="gramEnd"/>
            <w:r>
              <w:rPr>
                <w:rFonts w:asciiTheme="minorEastAsia" w:eastAsiaTheme="minorEastAsia" w:hAnsiTheme="minorEastAsia"/>
                <w:bCs/>
                <w:sz w:val="24"/>
                <w:szCs w:val="24"/>
              </w:rPr>
              <w:t>测定仪</w:t>
            </w:r>
            <w:bookmarkEnd w:id="28"/>
          </w:p>
        </w:tc>
        <w:tc>
          <w:tcPr>
            <w:tcW w:w="2426"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1、量程与精度：最大测量荷重为50N，覆盖小鼠（约 0.1-5N）至大鼠（约 5-30N）的</w:t>
            </w:r>
            <w:proofErr w:type="gramStart"/>
            <w:r>
              <w:rPr>
                <w:rFonts w:asciiTheme="minorEastAsia" w:eastAsiaTheme="minorEastAsia" w:hAnsiTheme="minorEastAsia"/>
                <w:sz w:val="24"/>
                <w:szCs w:val="24"/>
              </w:rPr>
              <w:t>常规抓</w:t>
            </w:r>
            <w:proofErr w:type="gramEnd"/>
            <w:r>
              <w:rPr>
                <w:rFonts w:asciiTheme="minorEastAsia" w:eastAsiaTheme="minorEastAsia" w:hAnsiTheme="minorEastAsia"/>
                <w:sz w:val="24"/>
                <w:szCs w:val="24"/>
              </w:rPr>
              <w:t>力范围，满足不同体型动物的前肢、后肢及四肢肌力测试需求。</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2、准确度达0.5 级，最小读数精度为0.01N（0.1g），拉力误差≤0.01%，可精准捕捉肌肉力量的微小变化，适用于神经损伤修复、药物疗效评估等精细化实验。</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3、单位与校准：支持牛顿（N）、克（g）、磅（lbf） 三种单位实时切换与自动换算，适配不同实验数据标准；</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4、配备自动校准功能，无需手动操作即可在每次试验前完成精度校验，保障数据可靠性。</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5、采样频率：内置高精度力传感器，采样频率达1000Hz，可快速捕捉动物抓握瞬间的峰值力，避免因响应延迟导致的数据偏差。</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6、动物适配范围：适用于体重 10g-500g 的啮齿类动物，涵盖昆明小鼠、C57BL/6 小鼠、SD 大鼠、Wistar 大鼠等常用实验模型</w:t>
            </w:r>
          </w:p>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7、数据记录功能：具备峰值保持功能，可自动锁定每次测试的</w:t>
            </w:r>
            <w:proofErr w:type="gramStart"/>
            <w:r>
              <w:rPr>
                <w:rFonts w:asciiTheme="minorEastAsia" w:eastAsiaTheme="minorEastAsia" w:hAnsiTheme="minorEastAsia"/>
                <w:sz w:val="24"/>
                <w:szCs w:val="24"/>
              </w:rPr>
              <w:t>最大抓</w:t>
            </w:r>
            <w:proofErr w:type="gramEnd"/>
            <w:r>
              <w:rPr>
                <w:rFonts w:asciiTheme="minorEastAsia" w:eastAsiaTheme="minorEastAsia" w:hAnsiTheme="minorEastAsia"/>
                <w:sz w:val="24"/>
                <w:szCs w:val="24"/>
              </w:rPr>
              <w:t>力值，支持单次实验中 2-10 次重复测量，并自动计算平均值、最大值、最小值、峰峰值等统计参数，无需手动计算。</w:t>
            </w:r>
          </w:p>
          <w:p w:rsidR="001B0C4A" w:rsidRDefault="00784562">
            <w:pPr>
              <w:rPr>
                <w:rFonts w:asciiTheme="minorEastAsia" w:eastAsiaTheme="minorEastAsia" w:hAnsiTheme="minorEastAsia"/>
                <w:color w:val="000000" w:themeColor="text1"/>
                <w:sz w:val="24"/>
                <w:szCs w:val="24"/>
              </w:rPr>
            </w:pPr>
            <w:r>
              <w:rPr>
                <w:rFonts w:asciiTheme="minorEastAsia" w:eastAsiaTheme="minorEastAsia" w:hAnsiTheme="minorEastAsia"/>
                <w:sz w:val="24"/>
                <w:szCs w:val="24"/>
              </w:rPr>
              <w:t>8、导出与可视化：通过USB 串口连接电脑，配套力学分析软件可生成</w:t>
            </w:r>
            <w:proofErr w:type="gramStart"/>
            <w:r>
              <w:rPr>
                <w:rFonts w:asciiTheme="minorEastAsia" w:eastAsiaTheme="minorEastAsia" w:hAnsiTheme="minorEastAsia"/>
                <w:sz w:val="24"/>
                <w:szCs w:val="24"/>
              </w:rPr>
              <w:t>实时抓</w:t>
            </w:r>
            <w:proofErr w:type="gramEnd"/>
            <w:r>
              <w:rPr>
                <w:rFonts w:asciiTheme="minorEastAsia" w:eastAsiaTheme="minorEastAsia" w:hAnsiTheme="minorEastAsia"/>
                <w:sz w:val="24"/>
                <w:szCs w:val="24"/>
              </w:rPr>
              <w:t>力轨迹曲线图，支持数据导出为 Excel、Word、TXT 等格式，轨迹图可放大、缩小或导出为 JPG/BMP 格式用于文献发表。</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9</w:t>
            </w:r>
          </w:p>
        </w:tc>
        <w:tc>
          <w:tcPr>
            <w:tcW w:w="596" w:type="pct"/>
            <w:vAlign w:val="center"/>
          </w:tcPr>
          <w:p w:rsidR="001B0C4A" w:rsidRDefault="00784562">
            <w:pPr>
              <w:widowControl/>
              <w:rPr>
                <w:rFonts w:asciiTheme="minorEastAsia" w:eastAsiaTheme="minorEastAsia" w:hAnsiTheme="minorEastAsia"/>
                <w:sz w:val="24"/>
                <w:szCs w:val="24"/>
              </w:rPr>
            </w:pPr>
            <w:r>
              <w:rPr>
                <w:rFonts w:asciiTheme="minorEastAsia" w:eastAsiaTheme="minorEastAsia" w:hAnsiTheme="minorEastAsia"/>
                <w:bCs/>
                <w:sz w:val="24"/>
                <w:szCs w:val="24"/>
              </w:rPr>
              <w:t>小动物跑步机</w:t>
            </w:r>
          </w:p>
        </w:tc>
        <w:tc>
          <w:tcPr>
            <w:tcW w:w="2426" w:type="pct"/>
            <w:vAlign w:val="center"/>
          </w:tcPr>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1、通道设计：6 通道独立运行（大鼠专用），支持升级 8 通道小鼠</w:t>
            </w:r>
            <w:proofErr w:type="gramStart"/>
            <w:r>
              <w:rPr>
                <w:rFonts w:asciiTheme="minorEastAsia" w:eastAsiaTheme="minorEastAsia" w:hAnsiTheme="minorEastAsia"/>
                <w:sz w:val="24"/>
                <w:szCs w:val="24"/>
              </w:rPr>
              <w:t>适</w:t>
            </w:r>
            <w:proofErr w:type="gramEnd"/>
            <w:r>
              <w:rPr>
                <w:rFonts w:asciiTheme="minorEastAsia" w:eastAsiaTheme="minorEastAsia" w:hAnsiTheme="minorEastAsia"/>
                <w:sz w:val="24"/>
                <w:szCs w:val="24"/>
              </w:rPr>
              <w:t>配模块，单通道可独立屏蔽或启动</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2、适配场景：多剂量药物筛选（如低 / 中 / 高剂量组 + 对照组同步测试），匹配中标记录中 “40% 中端产品具备 6 通道及以上” 的核心需求。</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lastRenderedPageBreak/>
              <w:t>3、速度控制：范围：0.1-60cm/s（低速启动 0.1cm/s，高速峰值 60cm/s）</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4、精度：≤0.1cm/s（采用闭环反馈伺服电机，不丢速补偿技术）</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5、加减速：0-100m/min² 可调，支持分段加速度编程</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6、坡度调节系统调节范围：-25°~30°（电动调节，步进 1°）</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7、刺激模式：三模式集成（电 + 声 + 光）</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8、电刺激：0-1.5mA 可调，步进 0.05mA（疾病模型测试可降至 0.3mA 低刺激）</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9、声刺激：500-20KHz 频率可调，强度≤120dB</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10、光刺激：</w:t>
            </w:r>
            <w:proofErr w:type="gramStart"/>
            <w:r>
              <w:rPr>
                <w:rFonts w:asciiTheme="minorEastAsia" w:eastAsiaTheme="minorEastAsia" w:hAnsiTheme="minorEastAsia"/>
                <w:sz w:val="24"/>
                <w:szCs w:val="24"/>
              </w:rPr>
              <w:t>爆闪模式</w:t>
            </w:r>
            <w:proofErr w:type="gramEnd"/>
            <w:r>
              <w:rPr>
                <w:rFonts w:asciiTheme="minorEastAsia" w:eastAsiaTheme="minorEastAsia" w:hAnsiTheme="minorEastAsia"/>
                <w:sz w:val="24"/>
                <w:szCs w:val="24"/>
              </w:rPr>
              <w:t xml:space="preserve"> 1-2000Hz，亮度≤10000Lux</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11、力竭保护机制：</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双模式判定（停顿时间≥10s 或电击次数≥3 次），自动停止刺激并记录力竭状态</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单通道独立保护，不影响其他通道实验进程</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12、数据采集与管理</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13、核心指标：运动速度、累计距离、运动时间、电击次数</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14、进阶指标：停顿频率、力竭时间、单通道运动轨迹</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15、数据输出：</w:t>
            </w:r>
          </w:p>
          <w:p w:rsidR="001B0C4A" w:rsidRDefault="00784562">
            <w:pPr>
              <w:jc w:val="left"/>
              <w:rPr>
                <w:rFonts w:asciiTheme="minorEastAsia" w:eastAsiaTheme="minorEastAsia" w:hAnsiTheme="minorEastAsia"/>
                <w:sz w:val="24"/>
                <w:szCs w:val="24"/>
              </w:rPr>
            </w:pPr>
            <w:r>
              <w:rPr>
                <w:rFonts w:asciiTheme="minorEastAsia" w:eastAsiaTheme="minorEastAsia" w:hAnsiTheme="minorEastAsia"/>
                <w:sz w:val="24"/>
                <w:szCs w:val="24"/>
              </w:rPr>
              <w:t>导出格式：Excel/CSV/TXT（兼容 SPSS、Origin 分析软件）</w:t>
            </w:r>
          </w:p>
          <w:p w:rsidR="001B0C4A" w:rsidRDefault="00784562">
            <w:pPr>
              <w:rPr>
                <w:rFonts w:asciiTheme="minorEastAsia" w:eastAsiaTheme="minorEastAsia" w:hAnsiTheme="minorEastAsia"/>
                <w:color w:val="000000" w:themeColor="text1"/>
                <w:sz w:val="24"/>
                <w:szCs w:val="24"/>
              </w:rPr>
            </w:pPr>
            <w:r>
              <w:rPr>
                <w:rFonts w:asciiTheme="minorEastAsia" w:eastAsiaTheme="minorEastAsia" w:hAnsiTheme="minorEastAsia"/>
                <w:sz w:val="24"/>
                <w:szCs w:val="24"/>
              </w:rPr>
              <w:t>16、存储容量：内置 16GB 存储（可存 2000 组实验数据），支持 USB 即时导出</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bookmarkEnd w:id="27"/>
      <w:tr w:rsidR="001B0C4A">
        <w:trPr>
          <w:trHeight w:val="1141"/>
          <w:jc w:val="center"/>
        </w:trPr>
        <w:tc>
          <w:tcPr>
            <w:tcW w:w="423"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10</w:t>
            </w:r>
          </w:p>
        </w:tc>
        <w:tc>
          <w:tcPr>
            <w:tcW w:w="596" w:type="pct"/>
            <w:vAlign w:val="center"/>
          </w:tcPr>
          <w:p w:rsidR="001B0C4A" w:rsidRDefault="00784562">
            <w:pPr>
              <w:widowControl/>
              <w:rPr>
                <w:rFonts w:asciiTheme="minorEastAsia" w:eastAsiaTheme="minorEastAsia" w:hAnsiTheme="minorEastAsia"/>
                <w:sz w:val="24"/>
                <w:szCs w:val="24"/>
              </w:rPr>
            </w:pPr>
            <w:bookmarkStart w:id="29" w:name="OLE_LINK17"/>
            <w:r>
              <w:rPr>
                <w:rFonts w:asciiTheme="minorEastAsia" w:eastAsiaTheme="minorEastAsia" w:hAnsiTheme="minorEastAsia"/>
                <w:sz w:val="24"/>
                <w:szCs w:val="24"/>
              </w:rPr>
              <w:t>超速离心机</w:t>
            </w:r>
            <w:bookmarkEnd w:id="29"/>
          </w:p>
        </w:tc>
        <w:tc>
          <w:tcPr>
            <w:tcW w:w="2426" w:type="pct"/>
            <w:vAlign w:val="center"/>
          </w:tcPr>
          <w:p w:rsidR="001B0C4A" w:rsidRDefault="00784562">
            <w:pPr>
              <w:jc w:val="left"/>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1、最高转速：≥150,000 RPM；最大相对离心力: ≥1000,000 x g；转速控制精度：±50 rpm</w:t>
            </w:r>
          </w:p>
          <w:p w:rsidR="001B0C4A" w:rsidRDefault="00784562">
            <w:pPr>
              <w:jc w:val="left"/>
              <w:rPr>
                <w:rFonts w:asciiTheme="minorEastAsia" w:eastAsiaTheme="minorEastAsia" w:hAnsiTheme="minorEastAsia"/>
                <w:color w:val="000000" w:themeColor="text1"/>
                <w:kern w:val="0"/>
                <w:sz w:val="24"/>
                <w:szCs w:val="24"/>
              </w:rPr>
            </w:pPr>
            <w:r>
              <w:rPr>
                <w:rFonts w:asciiTheme="minorEastAsia" w:eastAsiaTheme="minorEastAsia" w:hAnsiTheme="minorEastAsia" w:cs="Segoe UI Symbol"/>
                <w:color w:val="000000" w:themeColor="text1"/>
                <w:kern w:val="0"/>
                <w:sz w:val="24"/>
                <w:szCs w:val="24"/>
              </w:rPr>
              <w:t>★</w:t>
            </w:r>
            <w:r>
              <w:rPr>
                <w:rFonts w:asciiTheme="minorEastAsia" w:eastAsiaTheme="minorEastAsia" w:hAnsiTheme="minorEastAsia"/>
                <w:color w:val="000000" w:themeColor="text1"/>
                <w:kern w:val="0"/>
                <w:sz w:val="24"/>
                <w:szCs w:val="24"/>
              </w:rPr>
              <w:t>2、</w:t>
            </w:r>
            <w:proofErr w:type="gramStart"/>
            <w:r>
              <w:rPr>
                <w:rFonts w:asciiTheme="minorEastAsia" w:eastAsiaTheme="minorEastAsia" w:hAnsiTheme="minorEastAsia"/>
                <w:color w:val="000000" w:themeColor="text1"/>
                <w:kern w:val="0"/>
                <w:sz w:val="24"/>
                <w:szCs w:val="24"/>
              </w:rPr>
              <w:t>定角转头</w:t>
            </w:r>
            <w:proofErr w:type="gramEnd"/>
            <w:r>
              <w:rPr>
                <w:rFonts w:asciiTheme="minorEastAsia" w:eastAsiaTheme="minorEastAsia" w:hAnsiTheme="minorEastAsia"/>
                <w:color w:val="000000" w:themeColor="text1"/>
                <w:kern w:val="0"/>
                <w:sz w:val="24"/>
                <w:szCs w:val="24"/>
              </w:rPr>
              <w:t>最大容量：≥ 190 ml,最大相对离心力≥230,000xg, K因子 ≤50，要求32.4ml/27ml/15ml/10ml/6.5ml/4.0ml</w:t>
            </w:r>
            <w:proofErr w:type="gramStart"/>
            <w:r>
              <w:rPr>
                <w:rFonts w:asciiTheme="minorEastAsia" w:eastAsiaTheme="minorEastAsia" w:hAnsiTheme="minorEastAsia"/>
                <w:color w:val="000000" w:themeColor="text1"/>
                <w:kern w:val="0"/>
                <w:sz w:val="24"/>
                <w:szCs w:val="24"/>
              </w:rPr>
              <w:t>离心管均可以</w:t>
            </w:r>
            <w:proofErr w:type="gramEnd"/>
            <w:r>
              <w:rPr>
                <w:rFonts w:asciiTheme="minorEastAsia" w:eastAsiaTheme="minorEastAsia" w:hAnsiTheme="minorEastAsia"/>
                <w:color w:val="000000" w:themeColor="text1"/>
                <w:kern w:val="0"/>
                <w:sz w:val="24"/>
                <w:szCs w:val="24"/>
              </w:rPr>
              <w:t>达到最高转速；</w:t>
            </w:r>
          </w:p>
          <w:p w:rsidR="001B0C4A" w:rsidRDefault="00784562">
            <w:pPr>
              <w:jc w:val="left"/>
              <w:rPr>
                <w:rFonts w:asciiTheme="minorEastAsia" w:eastAsiaTheme="minorEastAsia" w:hAnsiTheme="minorEastAsia"/>
                <w:color w:val="000000" w:themeColor="text1"/>
                <w:kern w:val="0"/>
                <w:sz w:val="24"/>
                <w:szCs w:val="24"/>
              </w:rPr>
            </w:pPr>
            <w:r>
              <w:rPr>
                <w:rFonts w:asciiTheme="minorEastAsia" w:eastAsiaTheme="minorEastAsia" w:hAnsiTheme="minorEastAsia" w:cs="Segoe UI Symbol"/>
                <w:color w:val="000000" w:themeColor="text1"/>
                <w:kern w:val="0"/>
                <w:sz w:val="24"/>
                <w:szCs w:val="24"/>
              </w:rPr>
              <w:t>★</w:t>
            </w:r>
            <w:r>
              <w:rPr>
                <w:rFonts w:asciiTheme="minorEastAsia" w:eastAsiaTheme="minorEastAsia" w:hAnsiTheme="minorEastAsia"/>
                <w:color w:val="000000" w:themeColor="text1"/>
                <w:kern w:val="0"/>
                <w:sz w:val="24"/>
                <w:szCs w:val="24"/>
              </w:rPr>
              <w:t>3、近垂直转头最大容量：≥64ml，最大相对离心力≥390,000×g，K因子≤20；</w:t>
            </w:r>
          </w:p>
          <w:p w:rsidR="001B0C4A" w:rsidRDefault="00784562">
            <w:pPr>
              <w:jc w:val="left"/>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4、驱动系统要求为真空密封驱动系统；</w:t>
            </w:r>
          </w:p>
          <w:p w:rsidR="001B0C4A" w:rsidRDefault="00784562">
            <w:pPr>
              <w:jc w:val="left"/>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5、温度设定范围： 0-40℃，1℃步进；温度控制精度：2℃；</w:t>
            </w:r>
          </w:p>
          <w:p w:rsidR="001B0C4A" w:rsidRDefault="00784562">
            <w:pPr>
              <w:jc w:val="left"/>
              <w:rPr>
                <w:rFonts w:asciiTheme="minorEastAsia" w:eastAsiaTheme="minorEastAsia" w:hAnsiTheme="minorEastAsia"/>
                <w:strike/>
                <w:color w:val="FF0000"/>
                <w:kern w:val="0"/>
                <w:sz w:val="24"/>
                <w:szCs w:val="24"/>
              </w:rPr>
            </w:pPr>
            <w:r>
              <w:rPr>
                <w:rFonts w:asciiTheme="minorEastAsia" w:eastAsiaTheme="minorEastAsia" w:hAnsiTheme="minorEastAsia" w:cs="Segoe UI Symbol"/>
                <w:color w:val="000000" w:themeColor="text1"/>
                <w:kern w:val="0"/>
                <w:sz w:val="24"/>
                <w:szCs w:val="24"/>
              </w:rPr>
              <w:t>★</w:t>
            </w:r>
            <w:r>
              <w:rPr>
                <w:rFonts w:asciiTheme="minorEastAsia" w:eastAsiaTheme="minorEastAsia" w:hAnsiTheme="minorEastAsia"/>
                <w:color w:val="000000" w:themeColor="text1"/>
                <w:kern w:val="0"/>
                <w:sz w:val="24"/>
                <w:szCs w:val="24"/>
              </w:rPr>
              <w:t>6、仪器采用数字化显示真空度</w:t>
            </w:r>
            <w:r>
              <w:rPr>
                <w:rFonts w:asciiTheme="minorEastAsia" w:eastAsiaTheme="minorEastAsia" w:hAnsiTheme="minorEastAsia" w:hint="eastAsia"/>
                <w:color w:val="000000" w:themeColor="text1"/>
                <w:kern w:val="0"/>
                <w:sz w:val="24"/>
                <w:szCs w:val="24"/>
              </w:rPr>
              <w:t>；</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s="Segoe UI Symbol"/>
                <w:color w:val="000000" w:themeColor="text1"/>
                <w:kern w:val="0"/>
                <w:sz w:val="24"/>
                <w:szCs w:val="24"/>
              </w:rPr>
              <w:t>★</w:t>
            </w:r>
            <w:r>
              <w:rPr>
                <w:rFonts w:asciiTheme="minorEastAsia" w:eastAsiaTheme="minorEastAsia" w:hAnsiTheme="minorEastAsia"/>
                <w:color w:val="000000" w:themeColor="text1"/>
                <w:kern w:val="0"/>
                <w:sz w:val="24"/>
                <w:szCs w:val="24"/>
              </w:rPr>
              <w:t>7、目视平衡，样品不平衡容许度为样品体积±10%；</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s="Segoe UI Symbol"/>
                <w:color w:val="000000" w:themeColor="text1"/>
                <w:kern w:val="0"/>
                <w:sz w:val="24"/>
                <w:szCs w:val="24"/>
              </w:rPr>
              <w:lastRenderedPageBreak/>
              <w:t>★</w:t>
            </w:r>
            <w:r>
              <w:rPr>
                <w:rFonts w:asciiTheme="minorEastAsia" w:eastAsiaTheme="minorEastAsia" w:hAnsiTheme="minorEastAsia"/>
                <w:color w:val="000000" w:themeColor="text1"/>
                <w:kern w:val="0"/>
                <w:sz w:val="24"/>
                <w:szCs w:val="24"/>
              </w:rPr>
              <w:t>8、加速/减速选择：≥10</w:t>
            </w:r>
            <w:proofErr w:type="gramStart"/>
            <w:r>
              <w:rPr>
                <w:rFonts w:asciiTheme="minorEastAsia" w:eastAsiaTheme="minorEastAsia" w:hAnsiTheme="minorEastAsia"/>
                <w:color w:val="000000" w:themeColor="text1"/>
                <w:kern w:val="0"/>
                <w:sz w:val="24"/>
                <w:szCs w:val="24"/>
              </w:rPr>
              <w:t>档</w:t>
            </w:r>
            <w:proofErr w:type="gramEnd"/>
            <w:r>
              <w:rPr>
                <w:rFonts w:asciiTheme="minorEastAsia" w:eastAsiaTheme="minorEastAsia" w:hAnsiTheme="minorEastAsia"/>
                <w:color w:val="000000" w:themeColor="text1"/>
                <w:kern w:val="0"/>
                <w:sz w:val="24"/>
                <w:szCs w:val="24"/>
              </w:rPr>
              <w:t>加速/11</w:t>
            </w:r>
            <w:proofErr w:type="gramStart"/>
            <w:r>
              <w:rPr>
                <w:rFonts w:asciiTheme="minorEastAsia" w:eastAsiaTheme="minorEastAsia" w:hAnsiTheme="minorEastAsia"/>
                <w:color w:val="000000" w:themeColor="text1"/>
                <w:kern w:val="0"/>
                <w:sz w:val="24"/>
                <w:szCs w:val="24"/>
              </w:rPr>
              <w:t>档</w:t>
            </w:r>
            <w:proofErr w:type="gramEnd"/>
            <w:r>
              <w:rPr>
                <w:rFonts w:asciiTheme="minorEastAsia" w:eastAsiaTheme="minorEastAsia" w:hAnsiTheme="minorEastAsia"/>
                <w:color w:val="000000" w:themeColor="text1"/>
                <w:kern w:val="0"/>
                <w:sz w:val="24"/>
                <w:szCs w:val="24"/>
              </w:rPr>
              <w:t>减速；并显示加/减速时间；</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9、控制系统：</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（1）彩色液晶显示屏，触幕式操作</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（2）采用中文操作系统</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（3）具备脉冲功能及延时启动功能</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（4）无限程序存储功能</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（5）采用用户身份验证和密码保护的登录方式以提高使用的安全性</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（6）远程监控软件</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10、不仅可以放在生物安全柜里使用，还可选配HEPA高效微粒隔离膜，以提高操作安全性</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11、可供选择的离心管：g-Max管、锥形管、指封管、</w:t>
            </w:r>
            <w:proofErr w:type="gramStart"/>
            <w:r>
              <w:rPr>
                <w:rFonts w:asciiTheme="minorEastAsia" w:eastAsiaTheme="minorEastAsia" w:hAnsiTheme="minorEastAsia"/>
                <w:color w:val="000000" w:themeColor="text1"/>
                <w:kern w:val="0"/>
                <w:sz w:val="24"/>
                <w:szCs w:val="24"/>
              </w:rPr>
              <w:t>快封管</w:t>
            </w:r>
            <w:proofErr w:type="gramEnd"/>
            <w:r>
              <w:rPr>
                <w:rFonts w:asciiTheme="minorEastAsia" w:eastAsiaTheme="minorEastAsia" w:hAnsiTheme="minorEastAsia"/>
                <w:color w:val="000000" w:themeColor="text1"/>
                <w:kern w:val="0"/>
                <w:sz w:val="24"/>
                <w:szCs w:val="24"/>
              </w:rPr>
              <w:t>等；</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12、配置要求：</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olor w:val="000000" w:themeColor="text1"/>
                <w:kern w:val="0"/>
                <w:sz w:val="24"/>
                <w:szCs w:val="24"/>
              </w:rPr>
              <w:t>1）</w:t>
            </w:r>
            <w:r>
              <w:rPr>
                <w:rFonts w:asciiTheme="minorEastAsia" w:eastAsiaTheme="minorEastAsia" w:hAnsiTheme="minorEastAsia" w:hint="eastAsia"/>
                <w:color w:val="000000" w:themeColor="text1"/>
                <w:kern w:val="0"/>
                <w:sz w:val="24"/>
                <w:szCs w:val="24"/>
              </w:rPr>
              <w:t>离心机</w:t>
            </w:r>
            <w:r>
              <w:rPr>
                <w:rFonts w:asciiTheme="minorEastAsia" w:eastAsiaTheme="minorEastAsia" w:hAnsiTheme="minorEastAsia"/>
                <w:color w:val="000000" w:themeColor="text1"/>
                <w:kern w:val="0"/>
                <w:sz w:val="24"/>
                <w:szCs w:val="24"/>
              </w:rPr>
              <w:t>主机一台；</w:t>
            </w:r>
          </w:p>
          <w:p w:rsidR="001B0C4A" w:rsidRDefault="00784562">
            <w:pPr>
              <w:rPr>
                <w:rFonts w:asciiTheme="minorEastAsia" w:eastAsiaTheme="minorEastAsia" w:hAnsiTheme="minorEastAsia"/>
                <w:color w:val="000000" w:themeColor="text1"/>
                <w:kern w:val="0"/>
                <w:sz w:val="24"/>
                <w:szCs w:val="24"/>
              </w:rPr>
            </w:pPr>
            <w:r>
              <w:rPr>
                <w:rFonts w:asciiTheme="minorEastAsia" w:eastAsiaTheme="minorEastAsia" w:hAnsiTheme="minorEastAsia" w:cs="Segoe UI Symbol"/>
                <w:color w:val="000000" w:themeColor="text1"/>
                <w:kern w:val="0"/>
                <w:sz w:val="24"/>
                <w:szCs w:val="24"/>
              </w:rPr>
              <w:t>★</w:t>
            </w:r>
            <w:r>
              <w:rPr>
                <w:rFonts w:asciiTheme="minorEastAsia" w:eastAsiaTheme="minorEastAsia" w:hAnsiTheme="minorEastAsia"/>
                <w:color w:val="000000" w:themeColor="text1"/>
                <w:kern w:val="0"/>
                <w:sz w:val="24"/>
                <w:szCs w:val="24"/>
              </w:rPr>
              <w:t>2）</w:t>
            </w:r>
            <w:proofErr w:type="gramStart"/>
            <w:r>
              <w:rPr>
                <w:rFonts w:asciiTheme="minorEastAsia" w:eastAsiaTheme="minorEastAsia" w:hAnsiTheme="minorEastAsia"/>
                <w:color w:val="000000" w:themeColor="text1"/>
                <w:kern w:val="0"/>
                <w:sz w:val="24"/>
                <w:szCs w:val="24"/>
              </w:rPr>
              <w:t>定角转头</w:t>
            </w:r>
            <w:proofErr w:type="gramEnd"/>
            <w:r>
              <w:rPr>
                <w:rFonts w:asciiTheme="minorEastAsia" w:eastAsiaTheme="minorEastAsia" w:hAnsiTheme="minorEastAsia"/>
                <w:color w:val="000000" w:themeColor="text1"/>
                <w:kern w:val="0"/>
                <w:sz w:val="24"/>
                <w:szCs w:val="24"/>
              </w:rPr>
              <w:t>一个：最高转速50000RPM，最大相对离心力233000×g，最大容量6×32.4ml，K因子≤50，配32.4ml离心管56个，15ml离心管50个，4.0ml离心管25个以及上述离心管适配器各</w:t>
            </w:r>
            <w:r>
              <w:rPr>
                <w:rFonts w:asciiTheme="minorEastAsia" w:eastAsiaTheme="minorEastAsia" w:hAnsiTheme="minorEastAsia" w:hint="eastAsia"/>
                <w:color w:val="000000" w:themeColor="text1"/>
                <w:kern w:val="0"/>
                <w:sz w:val="24"/>
                <w:szCs w:val="24"/>
              </w:rPr>
              <w:t>1</w:t>
            </w:r>
            <w:r>
              <w:rPr>
                <w:rFonts w:asciiTheme="minorEastAsia" w:eastAsiaTheme="minorEastAsia" w:hAnsiTheme="minorEastAsia"/>
                <w:color w:val="000000" w:themeColor="text1"/>
                <w:kern w:val="0"/>
                <w:sz w:val="24"/>
                <w:szCs w:val="24"/>
              </w:rPr>
              <w:t>套</w:t>
            </w:r>
            <w:r>
              <w:rPr>
                <w:rFonts w:asciiTheme="minorEastAsia" w:eastAsiaTheme="minorEastAsia" w:hAnsiTheme="minorEastAsia" w:hint="eastAsia"/>
                <w:color w:val="000000" w:themeColor="text1"/>
                <w:kern w:val="0"/>
                <w:sz w:val="24"/>
                <w:szCs w:val="24"/>
              </w:rPr>
              <w:t>。</w:t>
            </w:r>
          </w:p>
          <w:p w:rsidR="001B0C4A" w:rsidRDefault="00784562">
            <w:pPr>
              <w:pStyle w:val="Default"/>
              <w:contextualSpacing/>
              <w:rPr>
                <w:rFonts w:asciiTheme="minorEastAsia" w:eastAsiaTheme="minorEastAsia" w:hAnsiTheme="minorEastAsia" w:cs="Times New Roman"/>
                <w:color w:val="auto"/>
              </w:rPr>
            </w:pPr>
            <w:r>
              <w:rPr>
                <w:rFonts w:asciiTheme="minorEastAsia" w:eastAsiaTheme="minorEastAsia" w:hAnsiTheme="minorEastAsia" w:cs="Segoe UI Symbol"/>
                <w:color w:val="000000" w:themeColor="text1"/>
              </w:rPr>
              <w:t>★</w:t>
            </w:r>
            <w:r>
              <w:rPr>
                <w:rFonts w:asciiTheme="minorEastAsia" w:eastAsiaTheme="minorEastAsia" w:hAnsiTheme="minorEastAsia" w:cs="Times New Roman"/>
                <w:color w:val="000000" w:themeColor="text1"/>
              </w:rPr>
              <w:t>3）近垂直转头一个：最高转速80,000RPM，最大相对离心力390,000×g，最大容量8×8.0ml，K因子≤20，离心管50个</w:t>
            </w:r>
            <w:r>
              <w:rPr>
                <w:rFonts w:asciiTheme="minorEastAsia" w:eastAsiaTheme="minorEastAsia" w:hAnsiTheme="minorEastAsia" w:cs="Times New Roman" w:hint="eastAsia"/>
                <w:color w:val="000000" w:themeColor="text1"/>
              </w:rPr>
              <w:t>。</w:t>
            </w:r>
          </w:p>
        </w:tc>
        <w:tc>
          <w:tcPr>
            <w:tcW w:w="395"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41" w:type="pct"/>
            <w:vAlign w:val="center"/>
          </w:tcPr>
          <w:p w:rsidR="001B0C4A" w:rsidRDefault="00784562">
            <w:pP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819" w:type="pct"/>
            <w:vAlign w:val="center"/>
          </w:tcPr>
          <w:p w:rsidR="001B0C4A" w:rsidRDefault="00784562">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bl>
    <w:p w:rsidR="001B0C4A" w:rsidRDefault="00784562">
      <w:pPr>
        <w:spacing w:line="360" w:lineRule="auto"/>
        <w:ind w:firstLineChars="200" w:firstLine="480"/>
        <w:outlineLvl w:val="0"/>
        <w:rPr>
          <w:sz w:val="24"/>
        </w:rPr>
      </w:pPr>
      <w:r>
        <w:rPr>
          <w:rFonts w:hint="eastAsia"/>
          <w:sz w:val="24"/>
        </w:rPr>
        <w:lastRenderedPageBreak/>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1B0C4A" w:rsidRDefault="0078456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1B0C4A" w:rsidRDefault="00784562">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1B0C4A" w:rsidRDefault="00784562">
      <w:pPr>
        <w:autoSpaceDE w:val="0"/>
        <w:autoSpaceDN w:val="0"/>
        <w:adjustRightInd w:val="0"/>
        <w:spacing w:line="360" w:lineRule="auto"/>
        <w:ind w:firstLineChars="200" w:firstLine="480"/>
        <w:rPr>
          <w:sz w:val="24"/>
        </w:rPr>
      </w:pPr>
      <w:r>
        <w:rPr>
          <w:rFonts w:hint="eastAsia"/>
          <w:sz w:val="24"/>
        </w:rPr>
        <w:t>（二）服务要求</w:t>
      </w:r>
    </w:p>
    <w:p w:rsidR="001B0C4A" w:rsidRDefault="0078456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w:t>
      </w:r>
      <w:r>
        <w:rPr>
          <w:rFonts w:hint="eastAsia"/>
          <w:sz w:val="24"/>
        </w:rPr>
        <w:lastRenderedPageBreak/>
        <w:t>日起计算。</w:t>
      </w:r>
    </w:p>
    <w:p w:rsidR="001B0C4A" w:rsidRDefault="0078456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提供所投产品制造商服务机构情况，包括地址、联系方式及技术人员数量等。</w:t>
      </w:r>
    </w:p>
    <w:p w:rsidR="001B0C4A" w:rsidRDefault="0078456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1B0C4A" w:rsidRDefault="0078456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1B0C4A" w:rsidRDefault="00784562">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（三）交货要求</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1B0C4A" w:rsidRDefault="00784562">
      <w:pPr>
        <w:autoSpaceDE w:val="0"/>
        <w:autoSpaceDN w:val="0"/>
        <w:adjustRightInd w:val="0"/>
        <w:spacing w:line="360" w:lineRule="auto"/>
        <w:ind w:firstLineChars="200" w:firstLine="480"/>
        <w:rPr>
          <w:sz w:val="24"/>
        </w:rPr>
      </w:pPr>
      <w:r>
        <w:rPr>
          <w:rFonts w:hint="eastAsia"/>
          <w:sz w:val="24"/>
        </w:rPr>
        <w:t>货到：签订合同之日起</w:t>
      </w:r>
      <w:r>
        <w:rPr>
          <w:rFonts w:hint="eastAsia"/>
          <w:sz w:val="24"/>
        </w:rPr>
        <w:t>30</w:t>
      </w:r>
      <w:r>
        <w:rPr>
          <w:rFonts w:hint="eastAsia"/>
          <w:sz w:val="24"/>
        </w:rPr>
        <w:t>日内（特殊情况以合同为准）。</w:t>
      </w:r>
    </w:p>
    <w:p w:rsidR="001B0C4A" w:rsidRDefault="00784562">
      <w:pPr>
        <w:autoSpaceDE w:val="0"/>
        <w:autoSpaceDN w:val="0"/>
        <w:adjustRightInd w:val="0"/>
        <w:spacing w:line="360" w:lineRule="auto"/>
        <w:ind w:firstLineChars="200" w:firstLine="480"/>
        <w:rPr>
          <w:sz w:val="24"/>
        </w:rPr>
      </w:pPr>
      <w:r>
        <w:rPr>
          <w:rFonts w:hint="eastAsia"/>
          <w:sz w:val="24"/>
        </w:rPr>
        <w:t>安装（施工）完成：货到之日起</w:t>
      </w:r>
      <w:r>
        <w:rPr>
          <w:rFonts w:hint="eastAsia"/>
          <w:sz w:val="24"/>
        </w:rPr>
        <w:t>7</w:t>
      </w:r>
      <w:r>
        <w:rPr>
          <w:rFonts w:hint="eastAsia"/>
          <w:sz w:val="24"/>
        </w:rPr>
        <w:t>日内（特殊情况以合同为准）。</w:t>
      </w:r>
    </w:p>
    <w:p w:rsidR="001B0C4A" w:rsidRDefault="0078456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w:t>
      </w:r>
      <w:proofErr w:type="gramStart"/>
      <w:r>
        <w:rPr>
          <w:rFonts w:hint="eastAsia"/>
          <w:sz w:val="24"/>
        </w:rPr>
        <w:t>静海区</w:t>
      </w:r>
      <w:proofErr w:type="gramEnd"/>
      <w:r>
        <w:rPr>
          <w:rFonts w:hint="eastAsia"/>
          <w:sz w:val="24"/>
        </w:rPr>
        <w:t>鄱阳湖路</w:t>
      </w:r>
      <w:r>
        <w:rPr>
          <w:rFonts w:hint="eastAsia"/>
          <w:sz w:val="24"/>
        </w:rPr>
        <w:t>10</w:t>
      </w:r>
      <w:r>
        <w:rPr>
          <w:rFonts w:hint="eastAsia"/>
          <w:sz w:val="24"/>
        </w:rPr>
        <w:t>号（特殊情况以合同为准）。</w:t>
      </w:r>
    </w:p>
    <w:p w:rsidR="001B0C4A" w:rsidRDefault="0078456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1B0C4A" w:rsidRDefault="0078456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B0C4A" w:rsidRDefault="00784562">
      <w:pPr>
        <w:autoSpaceDE w:val="0"/>
        <w:autoSpaceDN w:val="0"/>
        <w:adjustRightInd w:val="0"/>
        <w:spacing w:line="360" w:lineRule="auto"/>
        <w:ind w:firstLineChars="200" w:firstLine="480"/>
        <w:rPr>
          <w:sz w:val="24"/>
        </w:rPr>
      </w:pPr>
      <w:r>
        <w:rPr>
          <w:rFonts w:cs="宋体" w:hint="eastAsia"/>
          <w:kern w:val="0"/>
          <w:sz w:val="24"/>
          <w:szCs w:val="24"/>
        </w:rPr>
        <w:t>★</w:t>
      </w:r>
      <w:r>
        <w:rPr>
          <w:rFonts w:hint="eastAsia"/>
          <w:sz w:val="24"/>
        </w:rPr>
        <w:t>（四）付款方式</w:t>
      </w:r>
    </w:p>
    <w:p w:rsidR="001B0C4A" w:rsidRDefault="00784562">
      <w:pPr>
        <w:autoSpaceDE w:val="0"/>
        <w:autoSpaceDN w:val="0"/>
        <w:adjustRightInd w:val="0"/>
        <w:spacing w:line="360" w:lineRule="auto"/>
        <w:ind w:firstLineChars="200" w:firstLine="480"/>
        <w:rPr>
          <w:sz w:val="24"/>
        </w:rPr>
      </w:pPr>
      <w:r>
        <w:rPr>
          <w:rFonts w:hint="eastAsia"/>
          <w:sz w:val="24"/>
        </w:rPr>
        <w:t>货到安装调试完成验收合格之日起</w:t>
      </w:r>
      <w:r>
        <w:rPr>
          <w:rFonts w:hint="eastAsia"/>
          <w:sz w:val="24"/>
        </w:rPr>
        <w:t>30</w:t>
      </w:r>
      <w:r>
        <w:rPr>
          <w:rFonts w:hint="eastAsia"/>
          <w:sz w:val="24"/>
        </w:rPr>
        <w:t>日内支付合同总额的</w:t>
      </w:r>
      <w:r>
        <w:rPr>
          <w:rFonts w:hint="eastAsia"/>
          <w:sz w:val="24"/>
        </w:rPr>
        <w:t>100%</w:t>
      </w:r>
      <w:r>
        <w:rPr>
          <w:rFonts w:hint="eastAsia"/>
          <w:sz w:val="24"/>
        </w:rPr>
        <w:t>（特殊情况以合同为准）。</w:t>
      </w:r>
    </w:p>
    <w:p w:rsidR="001B0C4A" w:rsidRDefault="00784562">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sz w:val="24"/>
        </w:rPr>
        <w:t>（五）投标保证金和履</w:t>
      </w:r>
      <w:r>
        <w:rPr>
          <w:rFonts w:hint="eastAsia"/>
          <w:color w:val="000000"/>
          <w:sz w:val="24"/>
        </w:rPr>
        <w:t>约保证金</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1B0C4A" w:rsidRDefault="00784562">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（六）验收方法及标准</w:t>
      </w:r>
    </w:p>
    <w:p w:rsidR="001B0C4A" w:rsidRDefault="00784562">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1B0C4A" w:rsidRDefault="00784562">
      <w:pPr>
        <w:spacing w:line="360" w:lineRule="auto"/>
        <w:ind w:firstLineChars="200" w:firstLine="480"/>
        <w:outlineLvl w:val="0"/>
        <w:rPr>
          <w:sz w:val="24"/>
        </w:rPr>
      </w:pPr>
      <w:r>
        <w:rPr>
          <w:rFonts w:hint="eastAsia"/>
          <w:sz w:val="24"/>
        </w:rPr>
        <w:lastRenderedPageBreak/>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B0C4A">
        <w:trPr>
          <w:jc w:val="center"/>
        </w:trPr>
        <w:tc>
          <w:tcPr>
            <w:tcW w:w="9250" w:type="dxa"/>
            <w:gridSpan w:val="3"/>
            <w:vAlign w:val="center"/>
          </w:tcPr>
          <w:p w:rsidR="001B0C4A" w:rsidRDefault="00784562">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1B0C4A" w:rsidRDefault="00784562">
            <w:pPr>
              <w:widowControl/>
              <w:snapToGrid w:val="0"/>
              <w:jc w:val="center"/>
              <w:rPr>
                <w:kern w:val="0"/>
                <w:sz w:val="24"/>
                <w:szCs w:val="24"/>
              </w:rPr>
            </w:pPr>
            <w:r>
              <w:rPr>
                <w:rFonts w:cs="宋体" w:hint="eastAsia"/>
                <w:kern w:val="0"/>
                <w:sz w:val="24"/>
                <w:szCs w:val="24"/>
              </w:rPr>
              <w:t>分值</w:t>
            </w:r>
          </w:p>
        </w:tc>
      </w:tr>
      <w:tr w:rsidR="001B0C4A">
        <w:trPr>
          <w:jc w:val="center"/>
        </w:trPr>
        <w:tc>
          <w:tcPr>
            <w:tcW w:w="508" w:type="dxa"/>
            <w:noWrap/>
            <w:vAlign w:val="center"/>
          </w:tcPr>
          <w:p w:rsidR="001B0C4A" w:rsidRDefault="00784562">
            <w:pPr>
              <w:widowControl/>
              <w:snapToGrid w:val="0"/>
              <w:jc w:val="center"/>
              <w:rPr>
                <w:kern w:val="0"/>
                <w:sz w:val="24"/>
                <w:szCs w:val="24"/>
              </w:rPr>
            </w:pPr>
            <w:r>
              <w:rPr>
                <w:kern w:val="0"/>
                <w:sz w:val="24"/>
                <w:szCs w:val="24"/>
              </w:rPr>
              <w:t>1</w:t>
            </w:r>
          </w:p>
        </w:tc>
        <w:tc>
          <w:tcPr>
            <w:tcW w:w="1655" w:type="dxa"/>
            <w:vAlign w:val="center"/>
          </w:tcPr>
          <w:p w:rsidR="001B0C4A" w:rsidRDefault="00784562">
            <w:pPr>
              <w:widowControl/>
              <w:snapToGrid w:val="0"/>
              <w:jc w:val="center"/>
              <w:rPr>
                <w:kern w:val="0"/>
                <w:sz w:val="24"/>
                <w:szCs w:val="24"/>
              </w:rPr>
            </w:pPr>
            <w:r>
              <w:rPr>
                <w:rFonts w:cs="宋体" w:hint="eastAsia"/>
                <w:kern w:val="0"/>
                <w:sz w:val="24"/>
                <w:szCs w:val="24"/>
              </w:rPr>
              <w:t>价格</w:t>
            </w:r>
          </w:p>
        </w:tc>
        <w:tc>
          <w:tcPr>
            <w:tcW w:w="7087" w:type="dxa"/>
            <w:vAlign w:val="center"/>
          </w:tcPr>
          <w:p w:rsidR="001B0C4A" w:rsidRDefault="00784562">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1B0C4A" w:rsidRDefault="00784562">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1B0C4A" w:rsidRDefault="00784562">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1B0C4A" w:rsidRDefault="00784562">
            <w:pPr>
              <w:widowControl/>
              <w:snapToGrid w:val="0"/>
              <w:jc w:val="center"/>
              <w:rPr>
                <w:kern w:val="0"/>
                <w:sz w:val="24"/>
                <w:szCs w:val="24"/>
              </w:rPr>
            </w:pPr>
            <w:r>
              <w:rPr>
                <w:kern w:val="0"/>
                <w:sz w:val="24"/>
                <w:szCs w:val="24"/>
              </w:rPr>
              <w:t>30</w:t>
            </w:r>
          </w:p>
        </w:tc>
      </w:tr>
      <w:tr w:rsidR="001B0C4A">
        <w:trPr>
          <w:jc w:val="center"/>
        </w:trPr>
        <w:tc>
          <w:tcPr>
            <w:tcW w:w="9250" w:type="dxa"/>
            <w:gridSpan w:val="3"/>
            <w:noWrap/>
            <w:vAlign w:val="center"/>
          </w:tcPr>
          <w:p w:rsidR="001B0C4A" w:rsidRDefault="00784562">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1B0C4A" w:rsidRDefault="00784562">
            <w:pPr>
              <w:widowControl/>
              <w:snapToGrid w:val="0"/>
              <w:jc w:val="center"/>
              <w:rPr>
                <w:kern w:val="0"/>
                <w:sz w:val="24"/>
                <w:szCs w:val="24"/>
              </w:rPr>
            </w:pPr>
            <w:r>
              <w:rPr>
                <w:rFonts w:cs="宋体" w:hint="eastAsia"/>
                <w:kern w:val="0"/>
                <w:sz w:val="24"/>
                <w:szCs w:val="24"/>
              </w:rPr>
              <w:t>分值</w:t>
            </w:r>
          </w:p>
        </w:tc>
      </w:tr>
      <w:tr w:rsidR="001B0C4A">
        <w:trPr>
          <w:jc w:val="center"/>
        </w:trPr>
        <w:tc>
          <w:tcPr>
            <w:tcW w:w="508" w:type="dxa"/>
            <w:noWrap/>
            <w:vAlign w:val="center"/>
          </w:tcPr>
          <w:p w:rsidR="001B0C4A" w:rsidRDefault="00784562">
            <w:pPr>
              <w:widowControl/>
              <w:snapToGrid w:val="0"/>
              <w:jc w:val="center"/>
              <w:rPr>
                <w:kern w:val="0"/>
                <w:sz w:val="24"/>
                <w:szCs w:val="24"/>
              </w:rPr>
            </w:pPr>
            <w:r>
              <w:rPr>
                <w:kern w:val="0"/>
                <w:sz w:val="24"/>
                <w:szCs w:val="24"/>
              </w:rPr>
              <w:t>1</w:t>
            </w:r>
          </w:p>
        </w:tc>
        <w:tc>
          <w:tcPr>
            <w:tcW w:w="1655" w:type="dxa"/>
            <w:vAlign w:val="center"/>
          </w:tcPr>
          <w:p w:rsidR="001B0C4A" w:rsidRDefault="00784562">
            <w:pPr>
              <w:widowControl/>
              <w:snapToGrid w:val="0"/>
              <w:jc w:val="center"/>
              <w:rPr>
                <w:kern w:val="0"/>
                <w:sz w:val="24"/>
                <w:szCs w:val="24"/>
              </w:rPr>
            </w:pPr>
            <w:r>
              <w:rPr>
                <w:rFonts w:cs="宋体" w:hint="eastAsia"/>
                <w:sz w:val="24"/>
                <w:szCs w:val="24"/>
              </w:rPr>
              <w:t>环境标志产品</w:t>
            </w:r>
          </w:p>
        </w:tc>
        <w:tc>
          <w:tcPr>
            <w:tcW w:w="7087" w:type="dxa"/>
            <w:vAlign w:val="center"/>
          </w:tcPr>
          <w:p w:rsidR="001B0C4A" w:rsidRDefault="00784562">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1B0C4A" w:rsidRDefault="00784562">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1B0C4A" w:rsidRDefault="00784562">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1B0C4A" w:rsidRDefault="00784562">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1B0C4A" w:rsidRDefault="00784562">
            <w:pPr>
              <w:widowControl/>
              <w:snapToGrid w:val="0"/>
              <w:jc w:val="center"/>
              <w:rPr>
                <w:kern w:val="0"/>
                <w:sz w:val="24"/>
                <w:szCs w:val="24"/>
              </w:rPr>
            </w:pPr>
            <w:r>
              <w:rPr>
                <w:kern w:val="0"/>
                <w:sz w:val="24"/>
                <w:szCs w:val="24"/>
              </w:rPr>
              <w:t>2</w:t>
            </w:r>
          </w:p>
        </w:tc>
      </w:tr>
      <w:tr w:rsidR="001B0C4A">
        <w:trPr>
          <w:jc w:val="center"/>
        </w:trPr>
        <w:tc>
          <w:tcPr>
            <w:tcW w:w="508" w:type="dxa"/>
            <w:noWrap/>
            <w:vAlign w:val="center"/>
          </w:tcPr>
          <w:p w:rsidR="001B0C4A" w:rsidRDefault="00784562">
            <w:pPr>
              <w:widowControl/>
              <w:snapToGrid w:val="0"/>
              <w:jc w:val="center"/>
              <w:rPr>
                <w:kern w:val="0"/>
                <w:sz w:val="24"/>
                <w:szCs w:val="24"/>
              </w:rPr>
            </w:pPr>
            <w:r>
              <w:rPr>
                <w:kern w:val="0"/>
                <w:sz w:val="24"/>
                <w:szCs w:val="24"/>
              </w:rPr>
              <w:t>2</w:t>
            </w:r>
          </w:p>
        </w:tc>
        <w:tc>
          <w:tcPr>
            <w:tcW w:w="1655" w:type="dxa"/>
            <w:vAlign w:val="center"/>
          </w:tcPr>
          <w:p w:rsidR="001B0C4A" w:rsidRDefault="00784562">
            <w:pPr>
              <w:widowControl/>
              <w:snapToGrid w:val="0"/>
              <w:jc w:val="center"/>
              <w:rPr>
                <w:kern w:val="0"/>
                <w:sz w:val="24"/>
                <w:szCs w:val="24"/>
              </w:rPr>
            </w:pPr>
            <w:r>
              <w:rPr>
                <w:rFonts w:cs="宋体" w:hint="eastAsia"/>
                <w:sz w:val="24"/>
                <w:szCs w:val="24"/>
              </w:rPr>
              <w:t>节能产品</w:t>
            </w:r>
          </w:p>
        </w:tc>
        <w:tc>
          <w:tcPr>
            <w:tcW w:w="7087" w:type="dxa"/>
            <w:vAlign w:val="center"/>
          </w:tcPr>
          <w:p w:rsidR="001B0C4A" w:rsidRDefault="00784562">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1B0C4A" w:rsidRDefault="00784562">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1B0C4A" w:rsidRDefault="00784562">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1B0C4A" w:rsidRDefault="00784562">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1B0C4A" w:rsidRDefault="00784562">
            <w:pPr>
              <w:widowControl/>
              <w:snapToGrid w:val="0"/>
              <w:jc w:val="center"/>
              <w:rPr>
                <w:kern w:val="0"/>
                <w:sz w:val="24"/>
                <w:szCs w:val="24"/>
              </w:rPr>
            </w:pPr>
            <w:r>
              <w:rPr>
                <w:kern w:val="0"/>
                <w:sz w:val="24"/>
                <w:szCs w:val="24"/>
              </w:rPr>
              <w:t>2</w:t>
            </w:r>
          </w:p>
        </w:tc>
      </w:tr>
      <w:tr w:rsidR="001B0C4A">
        <w:trPr>
          <w:jc w:val="center"/>
        </w:trPr>
        <w:tc>
          <w:tcPr>
            <w:tcW w:w="508" w:type="dxa"/>
            <w:noWrap/>
            <w:vAlign w:val="center"/>
          </w:tcPr>
          <w:p w:rsidR="001B0C4A" w:rsidRDefault="00784562">
            <w:pPr>
              <w:widowControl/>
              <w:snapToGrid w:val="0"/>
              <w:jc w:val="center"/>
              <w:rPr>
                <w:kern w:val="0"/>
                <w:sz w:val="24"/>
                <w:szCs w:val="24"/>
              </w:rPr>
            </w:pPr>
            <w:r>
              <w:rPr>
                <w:kern w:val="0"/>
                <w:sz w:val="24"/>
                <w:szCs w:val="24"/>
              </w:rPr>
              <w:t>3</w:t>
            </w:r>
          </w:p>
        </w:tc>
        <w:tc>
          <w:tcPr>
            <w:tcW w:w="1655" w:type="dxa"/>
            <w:vAlign w:val="center"/>
          </w:tcPr>
          <w:p w:rsidR="001B0C4A" w:rsidRDefault="00784562">
            <w:pPr>
              <w:widowControl/>
              <w:snapToGrid w:val="0"/>
              <w:jc w:val="center"/>
              <w:rPr>
                <w:kern w:val="0"/>
                <w:sz w:val="24"/>
                <w:szCs w:val="24"/>
              </w:rPr>
            </w:pPr>
            <w:r>
              <w:rPr>
                <w:rFonts w:hint="eastAsia"/>
                <w:kern w:val="0"/>
                <w:sz w:val="24"/>
                <w:szCs w:val="24"/>
              </w:rPr>
              <w:t>制造商认证评价</w:t>
            </w:r>
          </w:p>
        </w:tc>
        <w:tc>
          <w:tcPr>
            <w:tcW w:w="7087" w:type="dxa"/>
            <w:vAlign w:val="center"/>
          </w:tcPr>
          <w:p w:rsidR="001B0C4A" w:rsidRDefault="00784562">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3</w:t>
            </w:r>
          </w:p>
        </w:tc>
      </w:tr>
      <w:tr w:rsidR="001B0C4A">
        <w:trPr>
          <w:jc w:val="center"/>
        </w:trPr>
        <w:tc>
          <w:tcPr>
            <w:tcW w:w="508" w:type="dxa"/>
            <w:noWrap/>
            <w:vAlign w:val="center"/>
          </w:tcPr>
          <w:p w:rsidR="001B0C4A" w:rsidRDefault="00784562">
            <w:pPr>
              <w:widowControl/>
              <w:snapToGrid w:val="0"/>
              <w:jc w:val="center"/>
              <w:rPr>
                <w:kern w:val="0"/>
                <w:sz w:val="24"/>
                <w:szCs w:val="24"/>
              </w:rPr>
            </w:pPr>
            <w:r>
              <w:rPr>
                <w:kern w:val="0"/>
                <w:sz w:val="24"/>
                <w:szCs w:val="24"/>
              </w:rPr>
              <w:t>4</w:t>
            </w:r>
          </w:p>
        </w:tc>
        <w:tc>
          <w:tcPr>
            <w:tcW w:w="1655" w:type="dxa"/>
            <w:vAlign w:val="center"/>
          </w:tcPr>
          <w:p w:rsidR="001B0C4A" w:rsidRDefault="00784562">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1B0C4A" w:rsidRDefault="00784562">
            <w:pPr>
              <w:snapToGrid w:val="0"/>
              <w:rPr>
                <w:rFonts w:cs="宋体"/>
                <w:sz w:val="24"/>
                <w:szCs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3</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5</w:t>
            </w:r>
          </w:p>
        </w:tc>
        <w:tc>
          <w:tcPr>
            <w:tcW w:w="1655" w:type="dxa"/>
            <w:vAlign w:val="center"/>
          </w:tcPr>
          <w:p w:rsidR="001B0C4A" w:rsidRDefault="00784562">
            <w:pPr>
              <w:widowControl/>
              <w:snapToGrid w:val="0"/>
              <w:jc w:val="center"/>
              <w:rPr>
                <w:sz w:val="24"/>
                <w:szCs w:val="24"/>
              </w:rPr>
            </w:pPr>
            <w:r>
              <w:rPr>
                <w:rFonts w:cs="宋体" w:hint="eastAsia"/>
                <w:sz w:val="24"/>
                <w:szCs w:val="24"/>
              </w:rPr>
              <w:t>保修时间评价</w:t>
            </w:r>
          </w:p>
        </w:tc>
        <w:tc>
          <w:tcPr>
            <w:tcW w:w="7087" w:type="dxa"/>
            <w:vAlign w:val="center"/>
          </w:tcPr>
          <w:p w:rsidR="001B0C4A" w:rsidRDefault="00784562">
            <w:pPr>
              <w:snapToGrid w:val="0"/>
              <w:rPr>
                <w:rFonts w:cs="宋体"/>
                <w:sz w:val="24"/>
                <w:szCs w:val="24"/>
              </w:rPr>
            </w:pPr>
            <w:r>
              <w:rPr>
                <w:rFonts w:cs="宋体" w:hint="eastAsia"/>
                <w:sz w:val="24"/>
                <w:szCs w:val="24"/>
              </w:rPr>
              <w:t>满足招标文件要求的基础上所</w:t>
            </w:r>
            <w:proofErr w:type="gramStart"/>
            <w:r>
              <w:rPr>
                <w:rFonts w:cs="宋体" w:hint="eastAsia"/>
                <w:sz w:val="24"/>
                <w:szCs w:val="24"/>
              </w:rPr>
              <w:t>投产品每增加</w:t>
            </w:r>
            <w:proofErr w:type="gramEnd"/>
            <w:r>
              <w:rPr>
                <w:rFonts w:cs="宋体"/>
                <w:sz w:val="24"/>
                <w:szCs w:val="24"/>
              </w:rPr>
              <w:t>1</w:t>
            </w:r>
            <w:r>
              <w:rPr>
                <w:rFonts w:cs="宋体" w:hint="eastAsia"/>
                <w:sz w:val="24"/>
                <w:szCs w:val="24"/>
              </w:rPr>
              <w:t>年保修得</w:t>
            </w:r>
            <w:r>
              <w:rPr>
                <w:rFonts w:cs="宋体"/>
                <w:sz w:val="24"/>
                <w:szCs w:val="24"/>
              </w:rPr>
              <w:t>0.5</w:t>
            </w:r>
            <w:r>
              <w:rPr>
                <w:rFonts w:cs="宋体" w:hint="eastAsia"/>
                <w:sz w:val="24"/>
                <w:szCs w:val="24"/>
              </w:rPr>
              <w:t>分，最多</w:t>
            </w:r>
            <w:r>
              <w:rPr>
                <w:rFonts w:cs="宋体"/>
                <w:sz w:val="24"/>
                <w:szCs w:val="24"/>
              </w:rPr>
              <w:t>1</w:t>
            </w:r>
            <w:r>
              <w:rPr>
                <w:rFonts w:cs="宋体" w:hint="eastAsia"/>
                <w:sz w:val="24"/>
                <w:szCs w:val="24"/>
              </w:rPr>
              <w:t>分</w:t>
            </w:r>
          </w:p>
        </w:tc>
        <w:tc>
          <w:tcPr>
            <w:tcW w:w="1010" w:type="dxa"/>
            <w:vAlign w:val="center"/>
          </w:tcPr>
          <w:p w:rsidR="001B0C4A" w:rsidRDefault="00784562">
            <w:pPr>
              <w:widowControl/>
              <w:snapToGrid w:val="0"/>
              <w:jc w:val="center"/>
              <w:rPr>
                <w:kern w:val="0"/>
                <w:sz w:val="24"/>
                <w:szCs w:val="24"/>
              </w:rPr>
            </w:pPr>
            <w:r>
              <w:rPr>
                <w:kern w:val="0"/>
                <w:sz w:val="24"/>
                <w:szCs w:val="24"/>
              </w:rPr>
              <w:t>1</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6</w:t>
            </w:r>
          </w:p>
        </w:tc>
        <w:tc>
          <w:tcPr>
            <w:tcW w:w="1655" w:type="dxa"/>
            <w:vAlign w:val="center"/>
          </w:tcPr>
          <w:p w:rsidR="001B0C4A" w:rsidRDefault="00784562">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1B0C4A" w:rsidRDefault="00784562">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1B0C4A" w:rsidRDefault="00784562">
            <w:pPr>
              <w:widowControl/>
              <w:snapToGrid w:val="0"/>
              <w:jc w:val="center"/>
              <w:rPr>
                <w:kern w:val="0"/>
                <w:sz w:val="24"/>
                <w:szCs w:val="24"/>
              </w:rPr>
            </w:pPr>
            <w:r>
              <w:rPr>
                <w:kern w:val="0"/>
                <w:sz w:val="24"/>
                <w:szCs w:val="24"/>
              </w:rPr>
              <w:t>3</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7</w:t>
            </w:r>
          </w:p>
        </w:tc>
        <w:tc>
          <w:tcPr>
            <w:tcW w:w="1655" w:type="dxa"/>
            <w:vAlign w:val="center"/>
          </w:tcPr>
          <w:p w:rsidR="001B0C4A" w:rsidRDefault="00784562">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1B0C4A" w:rsidRDefault="00784562">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32</w:t>
            </w:r>
            <w:r>
              <w:rPr>
                <w:rFonts w:cs="宋体" w:hint="eastAsia"/>
                <w:kern w:val="0"/>
                <w:sz w:val="24"/>
                <w:szCs w:val="24"/>
              </w:rPr>
              <w:t>。</w:t>
            </w:r>
          </w:p>
          <w:p w:rsidR="001B0C4A" w:rsidRDefault="00784562">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1B0C4A" w:rsidRDefault="00784562">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1B0C4A" w:rsidRDefault="00784562">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32</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8</w:t>
            </w:r>
          </w:p>
        </w:tc>
        <w:tc>
          <w:tcPr>
            <w:tcW w:w="1655" w:type="dxa"/>
            <w:vAlign w:val="center"/>
          </w:tcPr>
          <w:p w:rsidR="001B0C4A" w:rsidRDefault="00784562">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1B0C4A" w:rsidRDefault="00784562">
            <w:pPr>
              <w:widowControl/>
              <w:snapToGrid w:val="0"/>
              <w:rPr>
                <w:kern w:val="0"/>
                <w:sz w:val="24"/>
                <w:szCs w:val="24"/>
              </w:rPr>
            </w:pPr>
            <w:r>
              <w:rPr>
                <w:rFonts w:hint="eastAsia"/>
                <w:kern w:val="0"/>
                <w:sz w:val="24"/>
                <w:szCs w:val="24"/>
              </w:rPr>
              <w:t>完全满足无偏离的得</w:t>
            </w:r>
            <w:r>
              <w:rPr>
                <w:rFonts w:hint="eastAsia"/>
                <w:kern w:val="0"/>
                <w:sz w:val="24"/>
                <w:szCs w:val="24"/>
              </w:rPr>
              <w:t>6</w:t>
            </w:r>
            <w:r>
              <w:rPr>
                <w:rFonts w:hint="eastAsia"/>
                <w:kern w:val="0"/>
                <w:sz w:val="24"/>
                <w:szCs w:val="24"/>
              </w:rPr>
              <w:t>分；</w:t>
            </w:r>
          </w:p>
          <w:p w:rsidR="001B0C4A" w:rsidRDefault="00784562">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1B0C4A" w:rsidRDefault="00784562">
            <w:pPr>
              <w:widowControl/>
              <w:snapToGrid w:val="0"/>
              <w:rPr>
                <w:rFonts w:cs="宋体"/>
                <w:kern w:val="0"/>
                <w:sz w:val="24"/>
                <w:szCs w:val="24"/>
              </w:rPr>
            </w:pPr>
            <w:r>
              <w:rPr>
                <w:rFonts w:hint="eastAsia"/>
                <w:kern w:val="0"/>
                <w:sz w:val="24"/>
                <w:szCs w:val="24"/>
              </w:rPr>
              <w:lastRenderedPageBreak/>
              <w:t>非“★”</w:t>
            </w:r>
            <w:r>
              <w:rPr>
                <w:bCs/>
                <w:sz w:val="24"/>
              </w:rPr>
              <w:t>技术要求</w:t>
            </w:r>
            <w:r>
              <w:rPr>
                <w:rFonts w:hint="eastAsia"/>
                <w:kern w:val="0"/>
                <w:sz w:val="24"/>
                <w:szCs w:val="24"/>
              </w:rPr>
              <w:t>劣于招标文件要求或未做应答≥</w:t>
            </w:r>
            <w:r>
              <w:rPr>
                <w:rFonts w:hint="eastAsia"/>
                <w:kern w:val="0"/>
                <w:sz w:val="24"/>
                <w:szCs w:val="24"/>
              </w:rPr>
              <w:t>6</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lastRenderedPageBreak/>
              <w:t>6</w:t>
            </w:r>
          </w:p>
        </w:tc>
      </w:tr>
      <w:tr w:rsidR="001B0C4A">
        <w:trPr>
          <w:jc w:val="center"/>
        </w:trPr>
        <w:tc>
          <w:tcPr>
            <w:tcW w:w="9250" w:type="dxa"/>
            <w:gridSpan w:val="3"/>
            <w:noWrap/>
            <w:vAlign w:val="center"/>
          </w:tcPr>
          <w:p w:rsidR="001B0C4A" w:rsidRDefault="00784562">
            <w:pPr>
              <w:snapToGrid w:val="0"/>
              <w:jc w:val="center"/>
              <w:rPr>
                <w:sz w:val="24"/>
                <w:szCs w:val="24"/>
              </w:rPr>
            </w:pPr>
            <w:r>
              <w:rPr>
                <w:rFonts w:cs="宋体" w:hint="eastAsia"/>
                <w:kern w:val="0"/>
                <w:sz w:val="24"/>
                <w:szCs w:val="24"/>
              </w:rPr>
              <w:lastRenderedPageBreak/>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1B0C4A" w:rsidRDefault="00784562">
            <w:pPr>
              <w:widowControl/>
              <w:snapToGrid w:val="0"/>
              <w:jc w:val="center"/>
              <w:rPr>
                <w:kern w:val="0"/>
                <w:sz w:val="24"/>
                <w:szCs w:val="24"/>
              </w:rPr>
            </w:pPr>
            <w:r>
              <w:rPr>
                <w:rFonts w:cs="宋体" w:hint="eastAsia"/>
                <w:kern w:val="0"/>
                <w:sz w:val="24"/>
                <w:szCs w:val="24"/>
              </w:rPr>
              <w:t>分值</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1</w:t>
            </w:r>
          </w:p>
        </w:tc>
        <w:tc>
          <w:tcPr>
            <w:tcW w:w="1655" w:type="dxa"/>
            <w:vAlign w:val="center"/>
          </w:tcPr>
          <w:p w:rsidR="001B0C4A" w:rsidRDefault="00784562">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1B0C4A" w:rsidRDefault="00784562">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1B0C4A" w:rsidRDefault="0078456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B0C4A" w:rsidRDefault="007845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0C4A" w:rsidRDefault="00784562">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6</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2</w:t>
            </w:r>
          </w:p>
        </w:tc>
        <w:tc>
          <w:tcPr>
            <w:tcW w:w="1655" w:type="dxa"/>
            <w:vAlign w:val="center"/>
          </w:tcPr>
          <w:p w:rsidR="001B0C4A" w:rsidRDefault="00784562">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1B0C4A" w:rsidRDefault="00784562">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1B0C4A" w:rsidRDefault="0078456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B0C4A" w:rsidRDefault="007845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0C4A" w:rsidRDefault="00784562">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6</w:t>
            </w:r>
          </w:p>
        </w:tc>
      </w:tr>
      <w:tr w:rsidR="001B0C4A">
        <w:trPr>
          <w:jc w:val="center"/>
        </w:trPr>
        <w:tc>
          <w:tcPr>
            <w:tcW w:w="508" w:type="dxa"/>
            <w:noWrap/>
            <w:vAlign w:val="center"/>
          </w:tcPr>
          <w:p w:rsidR="001B0C4A" w:rsidRDefault="00784562">
            <w:pPr>
              <w:widowControl/>
              <w:snapToGrid w:val="0"/>
              <w:jc w:val="center"/>
              <w:rPr>
                <w:kern w:val="0"/>
                <w:sz w:val="24"/>
                <w:szCs w:val="24"/>
              </w:rPr>
            </w:pPr>
            <w:r>
              <w:rPr>
                <w:rFonts w:hint="eastAsia"/>
                <w:kern w:val="0"/>
                <w:sz w:val="24"/>
                <w:szCs w:val="24"/>
              </w:rPr>
              <w:t>3</w:t>
            </w:r>
          </w:p>
        </w:tc>
        <w:tc>
          <w:tcPr>
            <w:tcW w:w="1655" w:type="dxa"/>
            <w:vAlign w:val="center"/>
          </w:tcPr>
          <w:p w:rsidR="001B0C4A" w:rsidRDefault="00784562">
            <w:pPr>
              <w:widowControl/>
              <w:snapToGrid w:val="0"/>
              <w:jc w:val="center"/>
              <w:rPr>
                <w:sz w:val="24"/>
              </w:rPr>
            </w:pPr>
            <w:r>
              <w:rPr>
                <w:rFonts w:hint="eastAsia"/>
                <w:sz w:val="24"/>
              </w:rPr>
              <w:t>售后服务方案评价</w:t>
            </w:r>
          </w:p>
        </w:tc>
        <w:tc>
          <w:tcPr>
            <w:tcW w:w="7087" w:type="dxa"/>
            <w:vAlign w:val="center"/>
          </w:tcPr>
          <w:p w:rsidR="001B0C4A" w:rsidRDefault="0078456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1B0C4A" w:rsidRDefault="0078456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B0C4A" w:rsidRDefault="007845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B0C4A" w:rsidRDefault="007845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0C4A" w:rsidRDefault="00784562">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B0C4A" w:rsidRDefault="00784562">
            <w:pPr>
              <w:widowControl/>
              <w:snapToGrid w:val="0"/>
              <w:jc w:val="center"/>
              <w:rPr>
                <w:kern w:val="0"/>
                <w:sz w:val="24"/>
                <w:szCs w:val="24"/>
              </w:rPr>
            </w:pPr>
            <w:r>
              <w:rPr>
                <w:rFonts w:hint="eastAsia"/>
                <w:kern w:val="0"/>
                <w:sz w:val="24"/>
                <w:szCs w:val="24"/>
              </w:rPr>
              <w:t>6</w:t>
            </w:r>
          </w:p>
        </w:tc>
      </w:tr>
    </w:tbl>
    <w:p w:rsidR="001B0C4A" w:rsidRDefault="00784562">
      <w:pPr>
        <w:spacing w:line="360" w:lineRule="auto"/>
        <w:ind w:firstLineChars="200" w:firstLine="480"/>
        <w:outlineLvl w:val="0"/>
        <w:rPr>
          <w:sz w:val="24"/>
        </w:rPr>
      </w:pPr>
      <w:r>
        <w:rPr>
          <w:rFonts w:hint="eastAsia"/>
          <w:sz w:val="24"/>
        </w:rPr>
        <w:t>五、投标文件内容要求</w:t>
      </w:r>
    </w:p>
    <w:p w:rsidR="001B0C4A" w:rsidRDefault="00784562">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B0C4A" w:rsidRDefault="00784562">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p>
    <w:p w:rsidR="001B0C4A" w:rsidRDefault="00784562">
      <w:pPr>
        <w:spacing w:line="360" w:lineRule="auto"/>
        <w:jc w:val="center"/>
        <w:rPr>
          <w:sz w:val="24"/>
        </w:rPr>
      </w:pPr>
      <w:r>
        <w:rPr>
          <w:sz w:val="24"/>
          <w:u w:val="single"/>
        </w:rPr>
        <w:br w:type="page"/>
      </w:r>
    </w:p>
    <w:p w:rsidR="001B0C4A" w:rsidRDefault="00784562">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1B0C4A" w:rsidRDefault="007845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1B0C4A" w:rsidRDefault="001B0C4A">
      <w:pPr>
        <w:pStyle w:val="Default"/>
        <w:spacing w:line="360" w:lineRule="auto"/>
        <w:ind w:firstLineChars="200" w:firstLine="480"/>
        <w:jc w:val="both"/>
        <w:rPr>
          <w:rFonts w:ascii="Times New Roman" w:eastAsia="宋体" w:hAnsi="Times New Roman" w:cs="Times New Roman"/>
          <w:color w:val="auto"/>
        </w:rPr>
      </w:pPr>
    </w:p>
    <w:p w:rsidR="001B0C4A" w:rsidRDefault="0078456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1B0C4A" w:rsidRDefault="001B0C4A">
      <w:pPr>
        <w:pStyle w:val="Default"/>
        <w:spacing w:line="360" w:lineRule="auto"/>
        <w:ind w:firstLineChars="200" w:firstLine="480"/>
        <w:jc w:val="both"/>
        <w:rPr>
          <w:rFonts w:ascii="Times New Roman" w:eastAsia="宋体" w:hAnsi="Times New Roman" w:cs="Times New Roman"/>
          <w:color w:val="auto"/>
        </w:rPr>
      </w:pPr>
    </w:p>
    <w:p w:rsidR="001B0C4A" w:rsidRDefault="0078456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B0C4A" w:rsidRDefault="001B0C4A">
      <w:pPr>
        <w:pStyle w:val="Default"/>
        <w:spacing w:line="360" w:lineRule="auto"/>
        <w:ind w:firstLineChars="200" w:firstLine="480"/>
        <w:jc w:val="both"/>
        <w:rPr>
          <w:rFonts w:ascii="Times New Roman" w:eastAsia="宋体" w:hAnsi="Times New Roman" w:cs="Times New Roman"/>
          <w:color w:val="auto"/>
        </w:rPr>
      </w:pPr>
    </w:p>
    <w:p w:rsidR="001B0C4A" w:rsidRDefault="007845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B0C4A" w:rsidRDefault="0078456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B0C4A" w:rsidRDefault="0078456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1B0C4A" w:rsidRDefault="00784562">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1B0C4A" w:rsidRDefault="00784562">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1B0C4A" w:rsidRDefault="001B0C4A">
      <w:pPr>
        <w:pStyle w:val="Default"/>
        <w:spacing w:line="360" w:lineRule="auto"/>
        <w:ind w:firstLineChars="200" w:firstLine="480"/>
        <w:jc w:val="both"/>
        <w:rPr>
          <w:rFonts w:ascii="Times New Roman" w:eastAsia="宋体" w:hAnsi="Times New Roman" w:cs="Times New Roman"/>
          <w:color w:val="auto"/>
        </w:rPr>
      </w:pPr>
    </w:p>
    <w:p w:rsidR="001B0C4A" w:rsidRDefault="0078456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B0C4A" w:rsidRDefault="007845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1B0C4A" w:rsidRDefault="00784562">
      <w:pPr>
        <w:pStyle w:val="Default"/>
        <w:spacing w:line="360" w:lineRule="auto"/>
        <w:ind w:firstLineChars="200" w:firstLine="480"/>
        <w:jc w:val="both"/>
        <w:rPr>
          <w:b/>
          <w:bCs/>
          <w:kern w:val="28"/>
          <w:sz w:val="32"/>
          <w:szCs w:val="32"/>
        </w:rPr>
      </w:pPr>
      <w:r>
        <w:br w:type="page"/>
      </w:r>
    </w:p>
    <w:p w:rsidR="001B0C4A" w:rsidRDefault="00784562">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1B0C4A" w:rsidRDefault="001B0C4A">
      <w:pPr>
        <w:pStyle w:val="a4"/>
        <w:spacing w:after="0"/>
        <w:jc w:val="center"/>
        <w:rPr>
          <w:b/>
          <w:bCs/>
          <w:spacing w:val="-20"/>
          <w:kern w:val="44"/>
          <w:sz w:val="48"/>
          <w:szCs w:val="48"/>
        </w:rPr>
      </w:pPr>
    </w:p>
    <w:p w:rsidR="001B0C4A" w:rsidRDefault="001B0C4A">
      <w:pPr>
        <w:pStyle w:val="a4"/>
        <w:spacing w:after="0"/>
        <w:jc w:val="center"/>
        <w:rPr>
          <w:b/>
          <w:bCs/>
          <w:spacing w:val="-20"/>
          <w:kern w:val="44"/>
          <w:sz w:val="48"/>
          <w:szCs w:val="48"/>
        </w:rPr>
      </w:pPr>
    </w:p>
    <w:p w:rsidR="001B0C4A" w:rsidRDefault="001B0C4A">
      <w:pPr>
        <w:pStyle w:val="a4"/>
        <w:spacing w:after="0"/>
        <w:jc w:val="center"/>
        <w:rPr>
          <w:b/>
          <w:bCs/>
          <w:spacing w:val="-20"/>
          <w:kern w:val="44"/>
          <w:sz w:val="48"/>
          <w:szCs w:val="48"/>
        </w:rPr>
      </w:pPr>
    </w:p>
    <w:p w:rsidR="001B0C4A" w:rsidRDefault="00784562">
      <w:pPr>
        <w:pStyle w:val="a4"/>
        <w:spacing w:after="0"/>
        <w:jc w:val="center"/>
        <w:rPr>
          <w:b/>
          <w:bCs/>
          <w:spacing w:val="-20"/>
          <w:kern w:val="44"/>
          <w:sz w:val="48"/>
          <w:szCs w:val="48"/>
        </w:rPr>
      </w:pPr>
      <w:r>
        <w:rPr>
          <w:b/>
          <w:bCs/>
          <w:spacing w:val="-20"/>
          <w:kern w:val="44"/>
          <w:sz w:val="48"/>
          <w:szCs w:val="48"/>
        </w:rPr>
        <w:t>政府采购货物买卖合同</w:t>
      </w:r>
    </w:p>
    <w:p w:rsidR="001B0C4A" w:rsidRDefault="001B0C4A">
      <w:pPr>
        <w:rPr>
          <w:b/>
          <w:bCs/>
          <w:spacing w:val="-20"/>
          <w:kern w:val="44"/>
          <w:sz w:val="40"/>
          <w:szCs w:val="40"/>
        </w:rPr>
      </w:pPr>
    </w:p>
    <w:p w:rsidR="001B0C4A" w:rsidRDefault="001B0C4A">
      <w:pPr>
        <w:rPr>
          <w:b/>
          <w:bCs/>
          <w:spacing w:val="-20"/>
          <w:kern w:val="44"/>
          <w:sz w:val="40"/>
          <w:szCs w:val="40"/>
        </w:rPr>
      </w:pPr>
    </w:p>
    <w:p w:rsidR="001B0C4A" w:rsidRDefault="001B0C4A">
      <w:pPr>
        <w:rPr>
          <w:b/>
          <w:bCs/>
          <w:spacing w:val="-20"/>
          <w:kern w:val="44"/>
          <w:sz w:val="40"/>
          <w:szCs w:val="40"/>
        </w:rPr>
      </w:pPr>
    </w:p>
    <w:p w:rsidR="001B0C4A" w:rsidRDefault="00784562">
      <w:pPr>
        <w:spacing w:line="360" w:lineRule="auto"/>
        <w:ind w:leftChars="200" w:left="420"/>
        <w:rPr>
          <w:sz w:val="32"/>
          <w:szCs w:val="32"/>
        </w:rPr>
      </w:pPr>
      <w:r>
        <w:rPr>
          <w:kern w:val="0"/>
          <w:sz w:val="32"/>
          <w:szCs w:val="32"/>
        </w:rPr>
        <w:t>项目名称：</w:t>
      </w:r>
      <w:r>
        <w:rPr>
          <w:sz w:val="32"/>
          <w:szCs w:val="32"/>
          <w:u w:val="single"/>
        </w:rPr>
        <w:t xml:space="preserve">                             </w:t>
      </w:r>
    </w:p>
    <w:p w:rsidR="001B0C4A" w:rsidRDefault="00784562">
      <w:pPr>
        <w:spacing w:line="360" w:lineRule="auto"/>
        <w:ind w:leftChars="200" w:left="420"/>
        <w:rPr>
          <w:sz w:val="32"/>
          <w:szCs w:val="32"/>
          <w:u w:val="single"/>
        </w:rPr>
      </w:pPr>
      <w:r>
        <w:rPr>
          <w:sz w:val="32"/>
          <w:szCs w:val="32"/>
        </w:rPr>
        <w:t>合同编号：</w:t>
      </w:r>
      <w:r>
        <w:rPr>
          <w:sz w:val="32"/>
          <w:szCs w:val="32"/>
          <w:u w:val="single"/>
        </w:rPr>
        <w:t xml:space="preserve">                             </w:t>
      </w:r>
    </w:p>
    <w:p w:rsidR="001B0C4A" w:rsidRDefault="0078456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B0C4A" w:rsidRDefault="0078456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B0C4A" w:rsidRDefault="00784562">
      <w:pPr>
        <w:spacing w:line="360" w:lineRule="auto"/>
        <w:ind w:leftChars="200" w:left="420"/>
        <w:rPr>
          <w:sz w:val="32"/>
          <w:szCs w:val="32"/>
        </w:rPr>
      </w:pPr>
      <w:r>
        <w:rPr>
          <w:sz w:val="32"/>
          <w:szCs w:val="32"/>
        </w:rPr>
        <w:t>签订时间：</w:t>
      </w:r>
      <w:r>
        <w:rPr>
          <w:sz w:val="32"/>
          <w:szCs w:val="32"/>
          <w:u w:val="single"/>
        </w:rPr>
        <w:t xml:space="preserve">                             </w:t>
      </w:r>
    </w:p>
    <w:p w:rsidR="001B0C4A" w:rsidRDefault="001B0C4A">
      <w:pPr>
        <w:rPr>
          <w:szCs w:val="24"/>
        </w:rPr>
      </w:pPr>
    </w:p>
    <w:p w:rsidR="001B0C4A" w:rsidRDefault="00784562">
      <w:pPr>
        <w:rPr>
          <w:rFonts w:eastAsia="黑体"/>
          <w:sz w:val="44"/>
          <w:szCs w:val="44"/>
        </w:rPr>
      </w:pPr>
      <w:r>
        <w:rPr>
          <w:rFonts w:eastAsia="黑体"/>
          <w:sz w:val="44"/>
          <w:szCs w:val="44"/>
        </w:rPr>
        <w:br w:type="page"/>
      </w:r>
    </w:p>
    <w:p w:rsidR="001B0C4A" w:rsidRDefault="001B0C4A">
      <w:pPr>
        <w:rPr>
          <w:rFonts w:eastAsia="黑体"/>
          <w:sz w:val="44"/>
          <w:szCs w:val="44"/>
        </w:rPr>
      </w:pPr>
    </w:p>
    <w:p w:rsidR="001B0C4A" w:rsidRDefault="001B0C4A">
      <w:pPr>
        <w:rPr>
          <w:rFonts w:eastAsia="黑体"/>
          <w:sz w:val="44"/>
          <w:szCs w:val="44"/>
        </w:rPr>
      </w:pPr>
    </w:p>
    <w:p w:rsidR="001B0C4A" w:rsidRDefault="0078456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B0C4A" w:rsidRDefault="001B0C4A">
      <w:pPr>
        <w:ind w:firstLineChars="200" w:firstLine="640"/>
        <w:rPr>
          <w:rFonts w:eastAsia="仿宋_GB2312"/>
          <w:sz w:val="32"/>
          <w:szCs w:val="32"/>
        </w:rPr>
      </w:pPr>
    </w:p>
    <w:p w:rsidR="001B0C4A" w:rsidRDefault="0078456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B0C4A" w:rsidRDefault="0078456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B0C4A" w:rsidRDefault="0078456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B0C4A" w:rsidRDefault="001B0C4A">
      <w:pPr>
        <w:widowControl/>
        <w:jc w:val="left"/>
        <w:rPr>
          <w:rFonts w:eastAsia="黑体"/>
          <w:sz w:val="44"/>
          <w:szCs w:val="44"/>
        </w:rPr>
        <w:sectPr w:rsidR="001B0C4A">
          <w:footerReference w:type="default" r:id="rId15"/>
          <w:pgSz w:w="11906" w:h="16838"/>
          <w:pgMar w:top="1440" w:right="1800" w:bottom="1440" w:left="1800" w:header="851" w:footer="992" w:gutter="0"/>
          <w:pgNumType w:start="1"/>
          <w:cols w:space="720"/>
          <w:docGrid w:type="lines" w:linePitch="312"/>
        </w:sectPr>
      </w:pPr>
    </w:p>
    <w:p w:rsidR="001B0C4A" w:rsidRDefault="001B0C4A">
      <w:pPr>
        <w:pStyle w:val="2"/>
        <w:adjustRightInd w:val="0"/>
        <w:snapToGrid w:val="0"/>
        <w:spacing w:line="400" w:lineRule="exact"/>
        <w:jc w:val="center"/>
        <w:rPr>
          <w:rFonts w:ascii="Times New Roman" w:eastAsia="黑体" w:hAnsi="Times New Roman" w:cs="Times New Roman"/>
          <w:sz w:val="28"/>
          <w:szCs w:val="28"/>
        </w:rPr>
      </w:pPr>
      <w:bookmarkStart w:id="30" w:name="_Toc22209"/>
    </w:p>
    <w:p w:rsidR="001B0C4A" w:rsidRDefault="0078456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30"/>
    </w:p>
    <w:p w:rsidR="001B0C4A" w:rsidRDefault="001B0C4A">
      <w:pPr>
        <w:pStyle w:val="2"/>
        <w:adjustRightInd w:val="0"/>
        <w:snapToGrid w:val="0"/>
        <w:spacing w:line="400" w:lineRule="exact"/>
        <w:jc w:val="center"/>
        <w:rPr>
          <w:rFonts w:ascii="Times New Roman" w:eastAsia="黑体" w:hAnsi="Times New Roman" w:cs="Times New Roman"/>
          <w:b w:val="0"/>
          <w:bCs w:val="0"/>
          <w:sz w:val="28"/>
          <w:szCs w:val="28"/>
        </w:rPr>
      </w:pPr>
    </w:p>
    <w:p w:rsidR="001B0C4A" w:rsidRDefault="0078456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B0C4A" w:rsidRDefault="0078456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B0C4A" w:rsidRDefault="0078456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B0C4A" w:rsidRDefault="0078456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B0C4A" w:rsidRDefault="001B0C4A">
      <w:pPr>
        <w:spacing w:line="400" w:lineRule="exact"/>
        <w:rPr>
          <w:sz w:val="24"/>
          <w:szCs w:val="24"/>
        </w:rPr>
      </w:pPr>
    </w:p>
    <w:p w:rsidR="001B0C4A" w:rsidRDefault="00784562" w:rsidP="00F55928">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项目信息</w:t>
      </w:r>
    </w:p>
    <w:p w:rsidR="001B0C4A" w:rsidRDefault="00784562" w:rsidP="00F55928">
      <w:pPr>
        <w:pStyle w:val="a5"/>
        <w:numPr>
          <w:ilvl w:val="0"/>
          <w:numId w:val="4"/>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1B0C4A" w:rsidRDefault="00784562">
      <w:pPr>
        <w:pStyle w:val="a5"/>
        <w:tabs>
          <w:tab w:val="left" w:pos="999"/>
        </w:tabs>
        <w:adjustRightInd w:val="0"/>
        <w:snapToGrid w:val="0"/>
        <w:spacing w:line="360" w:lineRule="auto"/>
      </w:pPr>
      <w:r>
        <w:t xml:space="preserve">         采购项目编号：</w:t>
      </w:r>
      <w:r>
        <w:rPr>
          <w:u w:val="single"/>
        </w:rPr>
        <w:t xml:space="preserve">                                          </w:t>
      </w:r>
    </w:p>
    <w:p w:rsidR="001B0C4A" w:rsidRDefault="00784562" w:rsidP="00F55928">
      <w:pPr>
        <w:pStyle w:val="a5"/>
        <w:adjustRightInd w:val="0"/>
        <w:snapToGrid w:val="0"/>
        <w:spacing w:line="360" w:lineRule="auto"/>
        <w:ind w:firstLineChars="200" w:firstLine="446"/>
      </w:pPr>
      <w:r>
        <w:t>（2）采购计划编号：</w:t>
      </w:r>
      <w:r>
        <w:rPr>
          <w:u w:val="single"/>
        </w:rPr>
        <w:t xml:space="preserve">                                          </w:t>
      </w:r>
      <w:r>
        <w:t xml:space="preserve"> </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1B0C4A" w:rsidRDefault="00784562" w:rsidP="00F55928">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B0C4A" w:rsidRDefault="00784562" w:rsidP="00F55928">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B0C4A" w:rsidRDefault="00784562" w:rsidP="00F55928">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1B0C4A" w:rsidRDefault="00784562" w:rsidP="00F55928">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1B0C4A" w:rsidRDefault="00784562" w:rsidP="00F55928">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B0C4A" w:rsidRDefault="00784562" w:rsidP="00F55928">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B0C4A" w:rsidRDefault="0078456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B0C4A" w:rsidRDefault="0078456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B0C4A" w:rsidRDefault="0078456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1B0C4A" w:rsidRDefault="0078456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B0C4A" w:rsidRDefault="0078456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B0C4A" w:rsidRDefault="0078456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B0C4A" w:rsidRDefault="0078456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B0C4A" w:rsidRDefault="00784562" w:rsidP="00F55928">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B0C4A" w:rsidRDefault="0078456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rsidP="00F55928">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1B0C4A" w:rsidRDefault="00784562" w:rsidP="00F5592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B0C4A" w:rsidRDefault="00784562" w:rsidP="00F55928">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1B0C4A" w:rsidRDefault="00784562" w:rsidP="00F5592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B0C4A" w:rsidRDefault="00784562" w:rsidP="00F55928">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B0C4A" w:rsidRDefault="00784562" w:rsidP="00F55928">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B0C4A" w:rsidRDefault="0078456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B0C4A" w:rsidRDefault="0078456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1B0C4A" w:rsidRDefault="00784562" w:rsidP="00F55928">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B0C4A" w:rsidRDefault="00784562" w:rsidP="00F55928">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B0C4A" w:rsidRDefault="00784562" w:rsidP="00F55928">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1B0C4A" w:rsidRDefault="0078456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1B0C4A" w:rsidRDefault="0078456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B0C4A" w:rsidRDefault="0078456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B0C4A" w:rsidRDefault="0078456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B0C4A" w:rsidRDefault="0078456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B0C4A" w:rsidRDefault="00784562">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B0C4A" w:rsidRDefault="0078456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B0C4A" w:rsidRDefault="0078456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B0C4A" w:rsidRDefault="0078456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B0C4A" w:rsidRDefault="0078456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1B0C4A" w:rsidRDefault="0078456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B0C4A" w:rsidRDefault="0078456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1B0C4A" w:rsidRDefault="0078456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B0C4A" w:rsidRDefault="00784562" w:rsidP="00F55928">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合同金额</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B0C4A" w:rsidRDefault="0078456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B0C4A" w:rsidRDefault="0078456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B0C4A" w:rsidRDefault="0078456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B0C4A" w:rsidRDefault="0078456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B0C4A" w:rsidRDefault="0078456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1B0C4A" w:rsidRDefault="00784562" w:rsidP="00F55928">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B0C4A" w:rsidRDefault="0078456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1B0C4A" w:rsidRDefault="00784562" w:rsidP="00F55928">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B0C4A" w:rsidRDefault="00784562" w:rsidP="00F55928">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B0C4A" w:rsidRDefault="00784562" w:rsidP="00F55928">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B0C4A" w:rsidRDefault="00784562" w:rsidP="00F55928">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B0C4A" w:rsidRDefault="00784562">
      <w:pPr>
        <w:numPr>
          <w:ilvl w:val="0"/>
          <w:numId w:val="3"/>
        </w:numPr>
        <w:adjustRightInd w:val="0"/>
        <w:snapToGrid w:val="0"/>
        <w:spacing w:line="360" w:lineRule="auto"/>
        <w:ind w:firstLineChars="200" w:firstLine="448"/>
        <w:rPr>
          <w:b/>
          <w:sz w:val="24"/>
          <w:szCs w:val="24"/>
          <w:u w:val="single"/>
        </w:rPr>
      </w:pPr>
      <w:r>
        <w:rPr>
          <w:b/>
          <w:sz w:val="24"/>
          <w:szCs w:val="24"/>
        </w:rPr>
        <w:t>合同履行</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B0C4A" w:rsidRDefault="00784562" w:rsidP="00F55928">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B0C4A" w:rsidRDefault="00784562" w:rsidP="00F55928">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B0C4A" w:rsidRDefault="00784562" w:rsidP="00F55928">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B0C4A" w:rsidRDefault="00784562" w:rsidP="00F55928">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合同验收</w:t>
      </w:r>
    </w:p>
    <w:p w:rsidR="001B0C4A" w:rsidRDefault="00784562" w:rsidP="00F55928">
      <w:pPr>
        <w:numPr>
          <w:ilvl w:val="0"/>
          <w:numId w:val="5"/>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B0C4A" w:rsidRDefault="0078456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B0C4A" w:rsidRDefault="0078456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B0C4A" w:rsidRDefault="00784562" w:rsidP="00F55928">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B0C4A" w:rsidRDefault="00784562" w:rsidP="00F55928">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B0C4A" w:rsidRDefault="00784562" w:rsidP="00F55928">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B0C4A" w:rsidRDefault="00784562" w:rsidP="00F55928">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1B0C4A" w:rsidRDefault="00784562" w:rsidP="00F55928">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B0C4A" w:rsidRDefault="00784562" w:rsidP="00F55928">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1B0C4A" w:rsidRDefault="00784562" w:rsidP="00F55928">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B0C4A" w:rsidRDefault="0078456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B0C4A" w:rsidRDefault="00784562" w:rsidP="00F55928">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B0C4A" w:rsidRDefault="00784562" w:rsidP="00F55928">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组成合同的文件</w:t>
      </w:r>
    </w:p>
    <w:p w:rsidR="001B0C4A" w:rsidRDefault="00784562" w:rsidP="00F55928">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1B0C4A" w:rsidRDefault="00784562" w:rsidP="00F55928">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1B0C4A" w:rsidRDefault="0078456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合同生效</w:t>
      </w:r>
    </w:p>
    <w:p w:rsidR="001B0C4A" w:rsidRDefault="00784562" w:rsidP="00F55928">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1B0C4A" w:rsidRDefault="00784562">
      <w:pPr>
        <w:numPr>
          <w:ilvl w:val="0"/>
          <w:numId w:val="3"/>
        </w:numPr>
        <w:adjustRightInd w:val="0"/>
        <w:snapToGrid w:val="0"/>
        <w:spacing w:line="360" w:lineRule="auto"/>
        <w:ind w:firstLineChars="200" w:firstLine="448"/>
        <w:rPr>
          <w:b/>
          <w:sz w:val="24"/>
          <w:szCs w:val="24"/>
        </w:rPr>
      </w:pPr>
      <w:r>
        <w:rPr>
          <w:b/>
          <w:sz w:val="24"/>
          <w:szCs w:val="24"/>
        </w:rPr>
        <w:t>合同份数</w:t>
      </w:r>
    </w:p>
    <w:p w:rsidR="001B0C4A" w:rsidRDefault="00784562" w:rsidP="00F55928">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B0C4A" w:rsidRDefault="00784562" w:rsidP="00F55928">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B0C4A" w:rsidRDefault="00784562" w:rsidP="00F55928">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1B0C4A" w:rsidRDefault="00784562" w:rsidP="00F55928">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B0C4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B0C4A" w:rsidRDefault="00784562">
            <w:pPr>
              <w:adjustRightInd w:val="0"/>
              <w:snapToGrid w:val="0"/>
              <w:spacing w:line="300" w:lineRule="exact"/>
              <w:jc w:val="center"/>
              <w:rPr>
                <w:szCs w:val="24"/>
              </w:rPr>
            </w:pPr>
            <w:r>
              <w:rPr>
                <w:szCs w:val="21"/>
              </w:rPr>
              <w:t>乙方（供应商）</w:t>
            </w:r>
          </w:p>
        </w:tc>
      </w:tr>
      <w:tr w:rsidR="001B0C4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法定代表人</w:t>
            </w:r>
          </w:p>
          <w:p w:rsidR="001B0C4A" w:rsidRDefault="0078456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法定代表人</w:t>
            </w:r>
          </w:p>
          <w:p w:rsidR="001B0C4A" w:rsidRDefault="0078456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zCs w:val="21"/>
              </w:rPr>
            </w:pPr>
          </w:p>
        </w:tc>
      </w:tr>
      <w:tr w:rsidR="001B0C4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B0C4A" w:rsidRDefault="001B0C4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B0C4A" w:rsidRDefault="001B0C4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B0C4A" w:rsidRDefault="001B0C4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B0C4A" w:rsidRDefault="0078456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B0C4A" w:rsidRDefault="001B0C4A">
            <w:pPr>
              <w:adjustRightInd w:val="0"/>
              <w:snapToGrid w:val="0"/>
              <w:spacing w:line="300" w:lineRule="exact"/>
              <w:jc w:val="center"/>
              <w:rPr>
                <w:spacing w:val="20"/>
                <w:szCs w:val="21"/>
              </w:rPr>
            </w:pPr>
          </w:p>
        </w:tc>
      </w:tr>
      <w:tr w:rsidR="001B0C4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B0C4A" w:rsidRDefault="00784562">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1B0C4A" w:rsidRDefault="0078456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3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31"/>
    </w:p>
    <w:p w:rsidR="001B0C4A" w:rsidRDefault="0078456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B0C4A" w:rsidRDefault="00784562" w:rsidP="00F5592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1B0C4A" w:rsidRDefault="00784562" w:rsidP="00F55928">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B0C4A" w:rsidRDefault="00784562" w:rsidP="00F5592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B0C4A" w:rsidRDefault="00784562" w:rsidP="00F5592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B0C4A" w:rsidRDefault="00784562" w:rsidP="00F5592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B0C4A" w:rsidRDefault="00784562" w:rsidP="00F5592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1B0C4A" w:rsidRDefault="00784562" w:rsidP="00F5592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B0C4A" w:rsidRDefault="00784562" w:rsidP="00F5592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B0C4A" w:rsidRDefault="00784562">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1B0C4A" w:rsidRDefault="00784562" w:rsidP="00F55928">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B0C4A" w:rsidRDefault="00784562">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B0C4A" w:rsidRDefault="0078456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B0C4A" w:rsidRDefault="00784562" w:rsidP="00F55928">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B0C4A" w:rsidRDefault="0078456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B0C4A" w:rsidRDefault="00784562" w:rsidP="00F55928">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1B0C4A" w:rsidRDefault="00784562" w:rsidP="00F55928">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B0C4A" w:rsidRDefault="00784562">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B0C4A" w:rsidRDefault="00784562" w:rsidP="00F5592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B0C4A" w:rsidRDefault="00784562">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B0C4A" w:rsidRDefault="00784562" w:rsidP="00F5592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B0C4A" w:rsidRDefault="00784562" w:rsidP="00F5592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B0C4A" w:rsidRDefault="0078456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B0C4A" w:rsidRDefault="00784562">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1B0C4A" w:rsidRDefault="00784562" w:rsidP="00F55928">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1B0C4A" w:rsidRDefault="00784562" w:rsidP="00F55928">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B0C4A" w:rsidRDefault="00784562" w:rsidP="00F55928">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B0C4A" w:rsidRDefault="00784562">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B0C4A" w:rsidRDefault="00784562" w:rsidP="00F5592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B0C4A" w:rsidRDefault="0078456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B0C4A" w:rsidRDefault="00784562" w:rsidP="00F5592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32" w:name="_Hlk163047038"/>
      <w:r>
        <w:rPr>
          <w:sz w:val="24"/>
          <w:szCs w:val="24"/>
        </w:rPr>
        <w:t>因违反前述约定对第三人构成侵权的，应当由乙方向第三人承担法律责任；甲方依法向第三人赔偿后，有权向乙方追偿。甲方有其他损失的，乙方应当赔偿</w:t>
      </w:r>
      <w:bookmarkEnd w:id="32"/>
      <w:r>
        <w:rPr>
          <w:sz w:val="24"/>
          <w:szCs w:val="24"/>
        </w:rPr>
        <w:t>。</w:t>
      </w:r>
    </w:p>
    <w:p w:rsidR="001B0C4A" w:rsidRDefault="0078456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B0C4A" w:rsidRDefault="0078456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1B0C4A" w:rsidRDefault="00784562" w:rsidP="00F55928">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1B0C4A" w:rsidRDefault="00784562" w:rsidP="00F55928">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B0C4A" w:rsidRDefault="00784562">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1B0C4A" w:rsidRDefault="00784562" w:rsidP="00F55928">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B0C4A" w:rsidRDefault="00784562" w:rsidP="00F55928">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B0C4A" w:rsidRDefault="00784562" w:rsidP="00F55928">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B0C4A" w:rsidRDefault="0078456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B0C4A" w:rsidRDefault="0078456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1B0C4A" w:rsidRDefault="0078456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1B0C4A" w:rsidRDefault="00784562" w:rsidP="00F55928">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B0C4A" w:rsidRDefault="00784562" w:rsidP="00F55928">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B0C4A" w:rsidRDefault="00784562" w:rsidP="00F55928">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B0C4A" w:rsidRDefault="00784562">
      <w:pPr>
        <w:numPr>
          <w:ilvl w:val="0"/>
          <w:numId w:val="8"/>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1B0C4A" w:rsidRDefault="00784562" w:rsidP="00F55928">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1B0C4A" w:rsidRDefault="00784562" w:rsidP="00F55928">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B0C4A" w:rsidRDefault="0078456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B0C4A" w:rsidRDefault="00784562" w:rsidP="00F55928">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B0C4A" w:rsidRDefault="00784562" w:rsidP="00F55928">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1B0C4A" w:rsidRDefault="00784562" w:rsidP="00F5592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B0C4A" w:rsidRDefault="0078456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B0C4A" w:rsidRDefault="0078456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B0C4A" w:rsidRDefault="0078456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B0C4A" w:rsidRDefault="0078456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B0C4A" w:rsidRDefault="0078456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B0C4A" w:rsidRDefault="0078456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1B0C4A" w:rsidRDefault="00784562" w:rsidP="00F55928">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B0C4A" w:rsidRDefault="00784562" w:rsidP="00F55928">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1B0C4A" w:rsidRDefault="0078456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B0C4A" w:rsidRDefault="0078456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1B0C4A" w:rsidRDefault="0078456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B0C4A" w:rsidRDefault="0078456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B0C4A" w:rsidRDefault="00784562" w:rsidP="00F55928">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B0C4A" w:rsidRDefault="00784562" w:rsidP="00F55928">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1B0C4A" w:rsidRDefault="00784562">
      <w:pPr>
        <w:numPr>
          <w:ilvl w:val="0"/>
          <w:numId w:val="9"/>
        </w:numPr>
        <w:adjustRightInd w:val="0"/>
        <w:snapToGrid w:val="0"/>
        <w:spacing w:line="360" w:lineRule="auto"/>
        <w:ind w:firstLineChars="200" w:firstLine="448"/>
        <w:jc w:val="left"/>
        <w:rPr>
          <w:b/>
          <w:bCs/>
          <w:sz w:val="24"/>
          <w:szCs w:val="24"/>
        </w:rPr>
      </w:pPr>
      <w:r>
        <w:rPr>
          <w:b/>
          <w:bCs/>
          <w:sz w:val="24"/>
          <w:szCs w:val="24"/>
        </w:rPr>
        <w:t>合同未尽事项</w:t>
      </w:r>
    </w:p>
    <w:p w:rsidR="001B0C4A" w:rsidRDefault="00784562" w:rsidP="00F55928">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B0C4A" w:rsidRDefault="00784562" w:rsidP="00F55928">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33" w:name="_Toc20313"/>
    </w:p>
    <w:p w:rsidR="001B0C4A" w:rsidRDefault="001B0C4A">
      <w:pPr>
        <w:adjustRightInd w:val="0"/>
        <w:snapToGrid w:val="0"/>
        <w:jc w:val="center"/>
        <w:rPr>
          <w:rFonts w:eastAsia="黑体"/>
          <w:sz w:val="28"/>
          <w:szCs w:val="28"/>
        </w:rPr>
      </w:pPr>
    </w:p>
    <w:p w:rsidR="001B0C4A" w:rsidRDefault="001B0C4A">
      <w:pPr>
        <w:adjustRightInd w:val="0"/>
        <w:snapToGrid w:val="0"/>
        <w:jc w:val="center"/>
        <w:rPr>
          <w:rFonts w:eastAsia="黑体"/>
          <w:sz w:val="28"/>
          <w:szCs w:val="28"/>
        </w:rPr>
      </w:pPr>
    </w:p>
    <w:p w:rsidR="001B0C4A" w:rsidRDefault="00784562">
      <w:pPr>
        <w:adjustRightInd w:val="0"/>
        <w:snapToGrid w:val="0"/>
        <w:jc w:val="center"/>
        <w:rPr>
          <w:rFonts w:eastAsia="黑体"/>
          <w:sz w:val="28"/>
          <w:szCs w:val="28"/>
        </w:rPr>
      </w:pPr>
      <w:r>
        <w:rPr>
          <w:rFonts w:eastAsia="黑体"/>
          <w:sz w:val="28"/>
          <w:szCs w:val="28"/>
        </w:rPr>
        <w:br w:type="page"/>
      </w:r>
    </w:p>
    <w:p w:rsidR="001B0C4A" w:rsidRDefault="0078456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3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B0C4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rPr>
                <w:szCs w:val="24"/>
              </w:rPr>
            </w:pPr>
          </w:p>
        </w:tc>
      </w:tr>
      <w:tr w:rsidR="001B0C4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B0C4A" w:rsidRDefault="001B0C4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rPr>
                <w:szCs w:val="24"/>
              </w:rPr>
            </w:pPr>
          </w:p>
        </w:tc>
      </w:tr>
      <w:tr w:rsidR="001B0C4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rPr>
                <w:szCs w:val="24"/>
              </w:rPr>
            </w:pPr>
          </w:p>
        </w:tc>
      </w:tr>
      <w:tr w:rsidR="001B0C4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rPr>
                <w:szCs w:val="24"/>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rsidP="00F55928">
            <w:pPr>
              <w:autoSpaceDE w:val="0"/>
              <w:autoSpaceDN w:val="0"/>
              <w:adjustRightInd w:val="0"/>
              <w:snapToGrid w:val="0"/>
              <w:ind w:firstLineChars="200" w:firstLine="386"/>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货物质量缺陷</w:t>
            </w:r>
          </w:p>
          <w:p w:rsidR="001B0C4A" w:rsidRDefault="0078456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snapToGrid w:val="0"/>
              <w:jc w:val="center"/>
              <w:rPr>
                <w:szCs w:val="21"/>
              </w:rPr>
            </w:pPr>
            <w:r>
              <w:rPr>
                <w:szCs w:val="21"/>
              </w:rPr>
              <w:t>第二节</w:t>
            </w:r>
          </w:p>
          <w:p w:rsidR="001B0C4A" w:rsidRDefault="0078456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lastRenderedPageBreak/>
              <w:t>第二节</w:t>
            </w:r>
          </w:p>
          <w:p w:rsidR="001B0C4A" w:rsidRDefault="0078456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u w:val="single"/>
              </w:rPr>
            </w:pPr>
          </w:p>
        </w:tc>
      </w:tr>
      <w:tr w:rsidR="001B0C4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B0C4A" w:rsidRDefault="0078456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B0C4A" w:rsidRDefault="001B0C4A">
            <w:pPr>
              <w:adjustRightInd w:val="0"/>
              <w:snapToGrid w:val="0"/>
              <w:jc w:val="left"/>
              <w:rPr>
                <w:szCs w:val="21"/>
                <w:u w:val="single"/>
              </w:rPr>
            </w:pPr>
          </w:p>
        </w:tc>
      </w:tr>
      <w:tr w:rsidR="001B0C4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B0C4A" w:rsidRDefault="0078456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B0C4A" w:rsidRDefault="001B0C4A">
            <w:pPr>
              <w:adjustRightInd w:val="0"/>
              <w:snapToGrid w:val="0"/>
              <w:jc w:val="left"/>
              <w:rPr>
                <w:szCs w:val="21"/>
                <w:u w:val="single"/>
              </w:rPr>
            </w:pPr>
          </w:p>
        </w:tc>
      </w:tr>
      <w:tr w:rsidR="001B0C4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B0C4A" w:rsidRDefault="0078456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B0C4A" w:rsidRDefault="0078456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B0C4A" w:rsidRDefault="0078456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B0C4A" w:rsidRDefault="0078456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B0C4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B0C4A" w:rsidRDefault="00784562">
            <w:pPr>
              <w:adjustRightInd w:val="0"/>
              <w:snapToGrid w:val="0"/>
              <w:jc w:val="center"/>
              <w:rPr>
                <w:szCs w:val="21"/>
              </w:rPr>
            </w:pPr>
            <w:r>
              <w:rPr>
                <w:szCs w:val="21"/>
              </w:rPr>
              <w:t>第二节</w:t>
            </w:r>
          </w:p>
          <w:p w:rsidR="001B0C4A" w:rsidRDefault="0078456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B0C4A" w:rsidRDefault="0078456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B0C4A" w:rsidRDefault="001B0C4A">
            <w:pPr>
              <w:adjustRightInd w:val="0"/>
              <w:snapToGrid w:val="0"/>
              <w:jc w:val="left"/>
              <w:rPr>
                <w:szCs w:val="21"/>
              </w:rPr>
            </w:pPr>
          </w:p>
        </w:tc>
      </w:tr>
    </w:tbl>
    <w:p w:rsidR="001B0C4A" w:rsidRDefault="001B0C4A" w:rsidP="00F55928">
      <w:pPr>
        <w:tabs>
          <w:tab w:val="left" w:pos="360"/>
        </w:tabs>
        <w:spacing w:line="520" w:lineRule="exact"/>
        <w:ind w:firstLineChars="171" w:firstLine="382"/>
        <w:rPr>
          <w:sz w:val="24"/>
          <w:szCs w:val="24"/>
        </w:rPr>
      </w:pPr>
    </w:p>
    <w:p w:rsidR="001B0C4A" w:rsidRDefault="001B0C4A" w:rsidP="00F55928">
      <w:pPr>
        <w:tabs>
          <w:tab w:val="left" w:pos="360"/>
        </w:tabs>
        <w:spacing w:line="520" w:lineRule="exact"/>
        <w:ind w:firstLineChars="171" w:firstLine="382"/>
        <w:rPr>
          <w:sz w:val="24"/>
          <w:szCs w:val="24"/>
        </w:rPr>
      </w:pPr>
    </w:p>
    <w:p w:rsidR="001B0C4A" w:rsidRDefault="00784562">
      <w:pPr>
        <w:widowControl/>
        <w:jc w:val="left"/>
        <w:rPr>
          <w:b/>
          <w:bCs/>
          <w:kern w:val="28"/>
          <w:sz w:val="32"/>
          <w:szCs w:val="32"/>
          <w:lang w:val="zh-CN"/>
        </w:rPr>
      </w:pPr>
      <w:r>
        <w:br w:type="page"/>
      </w:r>
    </w:p>
    <w:p w:rsidR="001B0C4A" w:rsidRDefault="00784562">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1B0C4A" w:rsidRDefault="00784562">
      <w:pPr>
        <w:autoSpaceDN w:val="0"/>
        <w:spacing w:line="360" w:lineRule="auto"/>
        <w:jc w:val="center"/>
        <w:rPr>
          <w:b/>
          <w:bCs/>
          <w:sz w:val="24"/>
        </w:rPr>
      </w:pPr>
      <w:r>
        <w:rPr>
          <w:rFonts w:hint="eastAsia"/>
          <w:b/>
          <w:bCs/>
          <w:sz w:val="24"/>
        </w:rPr>
        <w:t>投标文件封面格式</w:t>
      </w:r>
    </w:p>
    <w:p w:rsidR="001B0C4A" w:rsidRDefault="001B0C4A">
      <w:pPr>
        <w:autoSpaceDE w:val="0"/>
        <w:autoSpaceDN w:val="0"/>
        <w:adjustRightInd w:val="0"/>
        <w:spacing w:line="520" w:lineRule="exact"/>
      </w:pPr>
    </w:p>
    <w:p w:rsidR="001B0C4A" w:rsidRDefault="0078456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4125AAE6" wp14:editId="5D1A01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B0C4A" w:rsidRDefault="001B0C4A">
      <w:pPr>
        <w:autoSpaceDE w:val="0"/>
        <w:autoSpaceDN w:val="0"/>
        <w:adjustRightInd w:val="0"/>
        <w:spacing w:line="520" w:lineRule="exact"/>
        <w:rPr>
          <w:b/>
          <w:kern w:val="0"/>
          <w:sz w:val="24"/>
        </w:rPr>
      </w:pPr>
    </w:p>
    <w:p w:rsidR="001B0C4A" w:rsidRDefault="001B0C4A">
      <w:pPr>
        <w:autoSpaceDE w:val="0"/>
        <w:autoSpaceDN w:val="0"/>
        <w:adjustRightInd w:val="0"/>
        <w:spacing w:line="520" w:lineRule="exact"/>
        <w:rPr>
          <w:b/>
          <w:kern w:val="0"/>
          <w:sz w:val="24"/>
        </w:rPr>
      </w:pPr>
    </w:p>
    <w:p w:rsidR="001B0C4A" w:rsidRDefault="0078456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B0C4A" w:rsidRDefault="001B0C4A">
      <w:pPr>
        <w:autoSpaceDE w:val="0"/>
        <w:autoSpaceDN w:val="0"/>
        <w:adjustRightInd w:val="0"/>
        <w:spacing w:line="520" w:lineRule="exact"/>
        <w:rPr>
          <w:b/>
          <w:kern w:val="0"/>
          <w:sz w:val="36"/>
          <w:szCs w:val="36"/>
        </w:rPr>
      </w:pPr>
    </w:p>
    <w:p w:rsidR="001B0C4A" w:rsidRDefault="00784562">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1B0C4A" w:rsidRDefault="00784562" w:rsidP="00F55928">
      <w:pPr>
        <w:spacing w:beforeLines="30" w:before="85" w:afterLines="70" w:after="199" w:line="540" w:lineRule="exact"/>
        <w:ind w:leftChars="300" w:left="579"/>
        <w:rPr>
          <w:b/>
          <w:sz w:val="34"/>
          <w:szCs w:val="34"/>
        </w:rPr>
      </w:pPr>
      <w:r>
        <w:rPr>
          <w:rFonts w:hint="eastAsia"/>
          <w:b/>
          <w:sz w:val="34"/>
          <w:szCs w:val="34"/>
        </w:rPr>
        <w:t>项目编号：</w:t>
      </w:r>
    </w:p>
    <w:p w:rsidR="001B0C4A" w:rsidRDefault="00784562" w:rsidP="00F55928">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B0C4A" w:rsidRDefault="00784562" w:rsidP="00F5592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B0C4A" w:rsidRDefault="00784562" w:rsidP="00F55928">
      <w:pPr>
        <w:spacing w:beforeLines="30" w:before="85" w:afterLines="70" w:after="199" w:line="540" w:lineRule="exact"/>
        <w:ind w:leftChars="300" w:left="579"/>
        <w:rPr>
          <w:b/>
          <w:sz w:val="34"/>
          <w:szCs w:val="34"/>
        </w:rPr>
      </w:pPr>
      <w:r>
        <w:rPr>
          <w:rFonts w:hint="eastAsia"/>
          <w:b/>
          <w:sz w:val="34"/>
          <w:szCs w:val="34"/>
        </w:rPr>
        <w:t>投标单位名称：</w:t>
      </w:r>
    </w:p>
    <w:p w:rsidR="001B0C4A" w:rsidRDefault="00784562" w:rsidP="00F55928">
      <w:pPr>
        <w:spacing w:beforeLines="30" w:before="85" w:afterLines="70" w:after="199" w:line="540" w:lineRule="exact"/>
        <w:ind w:leftChars="300" w:left="579"/>
        <w:rPr>
          <w:b/>
          <w:sz w:val="34"/>
          <w:szCs w:val="34"/>
        </w:rPr>
      </w:pPr>
      <w:r>
        <w:rPr>
          <w:rFonts w:hint="eastAsia"/>
          <w:b/>
          <w:sz w:val="34"/>
          <w:szCs w:val="34"/>
        </w:rPr>
        <w:t>投标单位电话：</w:t>
      </w:r>
    </w:p>
    <w:p w:rsidR="001B0C4A" w:rsidRDefault="00784562" w:rsidP="00F55928">
      <w:pPr>
        <w:spacing w:beforeLines="30" w:before="85" w:afterLines="70" w:after="199" w:line="540" w:lineRule="exact"/>
        <w:ind w:leftChars="300" w:left="579"/>
        <w:rPr>
          <w:b/>
          <w:sz w:val="34"/>
          <w:szCs w:val="34"/>
        </w:rPr>
      </w:pPr>
      <w:r>
        <w:rPr>
          <w:rFonts w:hint="eastAsia"/>
          <w:b/>
          <w:sz w:val="34"/>
          <w:szCs w:val="34"/>
        </w:rPr>
        <w:t>投标单位详细地址：</w:t>
      </w:r>
    </w:p>
    <w:p w:rsidR="001B0C4A" w:rsidRDefault="00784562" w:rsidP="00F55928">
      <w:pPr>
        <w:spacing w:beforeLines="30" w:before="85" w:afterLines="70" w:after="199" w:line="540" w:lineRule="exact"/>
        <w:ind w:leftChars="300" w:left="579"/>
        <w:rPr>
          <w:b/>
          <w:sz w:val="34"/>
          <w:szCs w:val="34"/>
        </w:rPr>
      </w:pPr>
      <w:r>
        <w:rPr>
          <w:rFonts w:hint="eastAsia"/>
          <w:b/>
          <w:kern w:val="0"/>
          <w:sz w:val="34"/>
          <w:szCs w:val="34"/>
        </w:rPr>
        <w:t>投标代表人姓名：</w:t>
      </w:r>
    </w:p>
    <w:p w:rsidR="001B0C4A" w:rsidRDefault="00784562" w:rsidP="00F55928">
      <w:pPr>
        <w:spacing w:beforeLines="30" w:before="85" w:afterLines="70" w:after="199" w:line="540" w:lineRule="exact"/>
        <w:ind w:leftChars="300" w:left="579"/>
        <w:rPr>
          <w:b/>
          <w:sz w:val="34"/>
          <w:szCs w:val="34"/>
        </w:rPr>
      </w:pPr>
      <w:r>
        <w:rPr>
          <w:rFonts w:hint="eastAsia"/>
          <w:b/>
          <w:sz w:val="34"/>
          <w:szCs w:val="34"/>
        </w:rPr>
        <w:t>法定代表人：</w:t>
      </w:r>
    </w:p>
    <w:p w:rsidR="001B0C4A" w:rsidRDefault="00784562" w:rsidP="00F55928">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B0C4A" w:rsidRDefault="00784562">
      <w:pPr>
        <w:widowControl/>
        <w:jc w:val="left"/>
        <w:rPr>
          <w:b/>
          <w:bCs/>
          <w:sz w:val="24"/>
        </w:rPr>
      </w:pPr>
      <w:r>
        <w:rPr>
          <w:b/>
          <w:bCs/>
          <w:sz w:val="24"/>
        </w:rPr>
        <w:br w:type="page"/>
      </w:r>
    </w:p>
    <w:p w:rsidR="001B0C4A" w:rsidRDefault="00784562">
      <w:pPr>
        <w:autoSpaceDN w:val="0"/>
        <w:spacing w:line="360" w:lineRule="auto"/>
        <w:jc w:val="center"/>
        <w:rPr>
          <w:b/>
          <w:bCs/>
          <w:sz w:val="24"/>
        </w:rPr>
      </w:pPr>
      <w:r>
        <w:rPr>
          <w:rFonts w:hint="eastAsia"/>
          <w:b/>
          <w:bCs/>
          <w:sz w:val="24"/>
        </w:rPr>
        <w:lastRenderedPageBreak/>
        <w:t>投标文件目录格式</w:t>
      </w:r>
    </w:p>
    <w:p w:rsidR="001B0C4A" w:rsidRDefault="00784562">
      <w:pPr>
        <w:autoSpaceDN w:val="0"/>
        <w:spacing w:line="360" w:lineRule="auto"/>
        <w:jc w:val="center"/>
        <w:rPr>
          <w:b/>
          <w:bCs/>
          <w:sz w:val="24"/>
        </w:rPr>
      </w:pPr>
      <w:r>
        <w:rPr>
          <w:rFonts w:hint="eastAsia"/>
          <w:b/>
          <w:bCs/>
          <w:sz w:val="24"/>
        </w:rPr>
        <w:t>（投标人自行编制）</w:t>
      </w:r>
    </w:p>
    <w:p w:rsidR="001B0C4A" w:rsidRDefault="001B0C4A">
      <w:pPr>
        <w:widowControl/>
        <w:jc w:val="center"/>
        <w:rPr>
          <w:b/>
          <w:sz w:val="24"/>
        </w:rPr>
      </w:pPr>
    </w:p>
    <w:p w:rsidR="001B0C4A" w:rsidRDefault="00784562">
      <w:pPr>
        <w:widowControl/>
        <w:jc w:val="left"/>
        <w:rPr>
          <w:b/>
          <w:sz w:val="24"/>
        </w:rPr>
      </w:pPr>
      <w:r>
        <w:rPr>
          <w:b/>
          <w:sz w:val="24"/>
        </w:rPr>
        <w:br w:type="page"/>
      </w:r>
    </w:p>
    <w:p w:rsidR="001B0C4A" w:rsidRDefault="00784562">
      <w:pPr>
        <w:widowControl/>
        <w:jc w:val="center"/>
        <w:rPr>
          <w:b/>
          <w:sz w:val="24"/>
        </w:rPr>
      </w:pPr>
      <w:r>
        <w:rPr>
          <w:rFonts w:hint="eastAsia"/>
          <w:b/>
          <w:sz w:val="24"/>
        </w:rPr>
        <w:lastRenderedPageBreak/>
        <w:t>评分因素及评标标准页码检索</w:t>
      </w:r>
    </w:p>
    <w:p w:rsidR="001B0C4A" w:rsidRDefault="0078456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B0C4A" w:rsidRDefault="001B0C4A">
      <w:pPr>
        <w:widowControl/>
        <w:jc w:val="center"/>
        <w:rPr>
          <w:b/>
          <w:sz w:val="24"/>
        </w:rPr>
      </w:pPr>
    </w:p>
    <w:p w:rsidR="001B0C4A" w:rsidRDefault="00784562">
      <w:pPr>
        <w:widowControl/>
        <w:jc w:val="left"/>
        <w:rPr>
          <w:sz w:val="24"/>
        </w:rPr>
      </w:pPr>
      <w:r>
        <w:rPr>
          <w:sz w:val="24"/>
        </w:rPr>
        <w:br w:type="page"/>
      </w:r>
    </w:p>
    <w:p w:rsidR="001B0C4A" w:rsidRDefault="00784562">
      <w:pPr>
        <w:tabs>
          <w:tab w:val="left" w:pos="360"/>
        </w:tabs>
        <w:spacing w:afterLines="100" w:after="285" w:line="360" w:lineRule="auto"/>
        <w:rPr>
          <w:b/>
          <w:sz w:val="24"/>
        </w:rPr>
      </w:pPr>
      <w:r>
        <w:rPr>
          <w:b/>
          <w:sz w:val="24"/>
        </w:rPr>
        <w:lastRenderedPageBreak/>
        <w:t>附件</w:t>
      </w:r>
      <w:r>
        <w:rPr>
          <w:b/>
          <w:sz w:val="24"/>
        </w:rPr>
        <w:t>1</w:t>
      </w:r>
    </w:p>
    <w:p w:rsidR="001B0C4A" w:rsidRDefault="00784562">
      <w:pPr>
        <w:autoSpaceDN w:val="0"/>
        <w:spacing w:line="360" w:lineRule="auto"/>
        <w:jc w:val="center"/>
        <w:rPr>
          <w:b/>
          <w:bCs/>
          <w:sz w:val="24"/>
        </w:rPr>
      </w:pPr>
      <w:r>
        <w:rPr>
          <w:b/>
          <w:bCs/>
          <w:sz w:val="24"/>
        </w:rPr>
        <w:t>投标书</w:t>
      </w:r>
    </w:p>
    <w:p w:rsidR="001B0C4A" w:rsidRDefault="00784562">
      <w:pPr>
        <w:spacing w:line="360" w:lineRule="auto"/>
        <w:rPr>
          <w:sz w:val="24"/>
        </w:rPr>
      </w:pPr>
      <w:r>
        <w:rPr>
          <w:sz w:val="24"/>
        </w:rPr>
        <w:t>致：天津市政府采购中心</w:t>
      </w:r>
    </w:p>
    <w:p w:rsidR="001B0C4A" w:rsidRDefault="00784562" w:rsidP="00F55928">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B0C4A" w:rsidRDefault="00784562" w:rsidP="00F55928">
      <w:pPr>
        <w:spacing w:line="360" w:lineRule="auto"/>
        <w:ind w:firstLineChars="200" w:firstLine="446"/>
        <w:rPr>
          <w:sz w:val="24"/>
        </w:rPr>
      </w:pPr>
      <w:r>
        <w:rPr>
          <w:sz w:val="24"/>
        </w:rPr>
        <w:t>据此函，签字代表宣布同意如下：</w:t>
      </w:r>
    </w:p>
    <w:p w:rsidR="001B0C4A" w:rsidRDefault="00784562" w:rsidP="00F55928">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B0C4A" w:rsidRDefault="00784562" w:rsidP="00F55928">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B0C4A" w:rsidRDefault="00784562" w:rsidP="00F55928">
      <w:pPr>
        <w:spacing w:line="360" w:lineRule="auto"/>
        <w:ind w:firstLineChars="200" w:firstLine="446"/>
        <w:rPr>
          <w:sz w:val="24"/>
        </w:rPr>
      </w:pPr>
      <w:r>
        <w:rPr>
          <w:sz w:val="24"/>
        </w:rPr>
        <w:t>……</w:t>
      </w:r>
    </w:p>
    <w:p w:rsidR="001B0C4A" w:rsidRDefault="00784562" w:rsidP="00F55928">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B0C4A" w:rsidRDefault="00784562" w:rsidP="00F55928">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B0C4A" w:rsidRDefault="00784562" w:rsidP="00F55928">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B0C4A" w:rsidRDefault="00784562" w:rsidP="00F5592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B0C4A" w:rsidRDefault="00784562" w:rsidP="00F55928">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B0C4A" w:rsidRDefault="00784562" w:rsidP="00F55928">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1B0C4A" w:rsidRDefault="00784562" w:rsidP="00F55928">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B0C4A" w:rsidRDefault="00784562" w:rsidP="00F5592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B0C4A" w:rsidRDefault="00784562" w:rsidP="00F55928">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B0C4A" w:rsidRDefault="00784562" w:rsidP="00F55928">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B0C4A" w:rsidRDefault="00784562" w:rsidP="00F5592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B0C4A" w:rsidRDefault="00784562" w:rsidP="00F55928">
      <w:pPr>
        <w:spacing w:line="360" w:lineRule="auto"/>
        <w:ind w:firstLineChars="200" w:firstLine="446"/>
        <w:rPr>
          <w:sz w:val="24"/>
        </w:rPr>
      </w:pPr>
      <w:r>
        <w:rPr>
          <w:rFonts w:hint="eastAsia"/>
          <w:sz w:val="24"/>
        </w:rPr>
        <w:t>纳税人识别号：</w:t>
      </w:r>
    </w:p>
    <w:p w:rsidR="001B0C4A" w:rsidRDefault="00784562" w:rsidP="00F55928">
      <w:pPr>
        <w:spacing w:line="360" w:lineRule="auto"/>
        <w:ind w:firstLineChars="200" w:firstLine="446"/>
        <w:rPr>
          <w:sz w:val="24"/>
        </w:rPr>
      </w:pPr>
      <w:r>
        <w:rPr>
          <w:rFonts w:hint="eastAsia"/>
          <w:sz w:val="24"/>
        </w:rPr>
        <w:t>地址、电话：</w:t>
      </w:r>
    </w:p>
    <w:p w:rsidR="001B0C4A" w:rsidRDefault="00784562" w:rsidP="00F55928">
      <w:pPr>
        <w:spacing w:line="360" w:lineRule="auto"/>
        <w:ind w:firstLineChars="200" w:firstLine="446"/>
        <w:rPr>
          <w:sz w:val="24"/>
        </w:rPr>
      </w:pPr>
      <w:r>
        <w:rPr>
          <w:rFonts w:hint="eastAsia"/>
          <w:sz w:val="24"/>
        </w:rPr>
        <w:t>开户行及账号：</w:t>
      </w:r>
    </w:p>
    <w:p w:rsidR="001B0C4A" w:rsidRDefault="00784562" w:rsidP="00F5592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B0C4A" w:rsidRDefault="00784562" w:rsidP="00F5592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B0C4A" w:rsidRDefault="00784562">
      <w:pPr>
        <w:spacing w:line="360" w:lineRule="auto"/>
        <w:ind w:firstLineChars="200" w:firstLine="448"/>
        <w:rPr>
          <w:b/>
          <w:sz w:val="24"/>
        </w:rPr>
      </w:pPr>
      <w:r>
        <w:rPr>
          <w:rFonts w:hint="eastAsia"/>
          <w:b/>
          <w:sz w:val="24"/>
        </w:rPr>
        <w:t>□</w:t>
      </w:r>
      <w:r>
        <w:rPr>
          <w:b/>
          <w:sz w:val="24"/>
        </w:rPr>
        <w:t>上门自取</w:t>
      </w:r>
    </w:p>
    <w:p w:rsidR="001B0C4A" w:rsidRDefault="001B0C4A" w:rsidP="00F55928">
      <w:pPr>
        <w:spacing w:line="360" w:lineRule="auto"/>
        <w:ind w:firstLineChars="200" w:firstLine="446"/>
        <w:rPr>
          <w:sz w:val="24"/>
        </w:rPr>
      </w:pPr>
    </w:p>
    <w:p w:rsidR="001B0C4A" w:rsidRDefault="00784562">
      <w:pPr>
        <w:spacing w:line="360" w:lineRule="auto"/>
        <w:ind w:firstLineChars="200" w:firstLine="448"/>
        <w:rPr>
          <w:b/>
          <w:sz w:val="24"/>
        </w:rPr>
      </w:pPr>
      <w:r>
        <w:rPr>
          <w:rFonts w:hint="eastAsia"/>
          <w:b/>
          <w:sz w:val="24"/>
        </w:rPr>
        <w:t>□</w:t>
      </w:r>
      <w:r>
        <w:rPr>
          <w:b/>
          <w:sz w:val="24"/>
        </w:rPr>
        <w:t>到付邮寄</w:t>
      </w:r>
    </w:p>
    <w:p w:rsidR="001B0C4A" w:rsidRDefault="00784562" w:rsidP="00F55928">
      <w:pPr>
        <w:spacing w:line="360" w:lineRule="auto"/>
        <w:ind w:firstLineChars="200" w:firstLine="446"/>
        <w:rPr>
          <w:sz w:val="24"/>
        </w:rPr>
      </w:pPr>
      <w:r>
        <w:rPr>
          <w:sz w:val="24"/>
        </w:rPr>
        <w:t>邮寄地址</w:t>
      </w:r>
      <w:r>
        <w:rPr>
          <w:rFonts w:hint="eastAsia"/>
          <w:sz w:val="24"/>
        </w:rPr>
        <w:t>、邮编</w:t>
      </w:r>
      <w:r>
        <w:rPr>
          <w:sz w:val="24"/>
        </w:rPr>
        <w:t>：</w:t>
      </w:r>
    </w:p>
    <w:p w:rsidR="001B0C4A" w:rsidRDefault="00784562" w:rsidP="00F55928">
      <w:pPr>
        <w:spacing w:line="360" w:lineRule="auto"/>
        <w:ind w:firstLineChars="200" w:firstLine="446"/>
        <w:rPr>
          <w:sz w:val="24"/>
        </w:rPr>
      </w:pPr>
      <w:r>
        <w:rPr>
          <w:sz w:val="24"/>
        </w:rPr>
        <w:lastRenderedPageBreak/>
        <w:t>邮寄联系人、手机号码：</w:t>
      </w:r>
    </w:p>
    <w:p w:rsidR="001B0C4A" w:rsidRDefault="001B0C4A" w:rsidP="00F55928">
      <w:pPr>
        <w:spacing w:line="360" w:lineRule="auto"/>
        <w:ind w:firstLineChars="1700" w:firstLine="3794"/>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pPr>
        <w:spacing w:line="460" w:lineRule="exact"/>
        <w:rPr>
          <w:sz w:val="24"/>
        </w:rPr>
      </w:pPr>
    </w:p>
    <w:p w:rsidR="001B0C4A" w:rsidRDefault="00784562">
      <w:pPr>
        <w:widowControl/>
        <w:jc w:val="left"/>
        <w:rPr>
          <w:sz w:val="24"/>
        </w:rPr>
      </w:pPr>
      <w:r>
        <w:rPr>
          <w:sz w:val="24"/>
        </w:rPr>
        <w:br w:type="page"/>
      </w:r>
    </w:p>
    <w:p w:rsidR="001B0C4A" w:rsidRDefault="00784562">
      <w:pPr>
        <w:tabs>
          <w:tab w:val="left" w:pos="360"/>
        </w:tabs>
        <w:spacing w:afterLines="100" w:after="285" w:line="360" w:lineRule="auto"/>
        <w:rPr>
          <w:b/>
          <w:sz w:val="24"/>
        </w:rPr>
      </w:pPr>
      <w:r>
        <w:rPr>
          <w:b/>
          <w:sz w:val="24"/>
        </w:rPr>
        <w:lastRenderedPageBreak/>
        <w:t>附件</w:t>
      </w:r>
      <w:r>
        <w:rPr>
          <w:rFonts w:hint="eastAsia"/>
          <w:b/>
          <w:sz w:val="24"/>
        </w:rPr>
        <w:t>2</w:t>
      </w:r>
    </w:p>
    <w:p w:rsidR="001B0C4A" w:rsidRDefault="00784562">
      <w:pPr>
        <w:ind w:right="84"/>
        <w:jc w:val="center"/>
        <w:rPr>
          <w:b/>
          <w:sz w:val="24"/>
        </w:rPr>
      </w:pPr>
      <w:r>
        <w:rPr>
          <w:rFonts w:hint="eastAsia"/>
          <w:b/>
          <w:sz w:val="24"/>
        </w:rPr>
        <w:t>供应商资格声明函</w:t>
      </w:r>
    </w:p>
    <w:p w:rsidR="001B0C4A" w:rsidRDefault="001B0C4A">
      <w:pPr>
        <w:spacing w:line="360" w:lineRule="auto"/>
        <w:ind w:firstLine="420"/>
        <w:jc w:val="center"/>
        <w:rPr>
          <w:b/>
          <w:sz w:val="24"/>
        </w:rPr>
      </w:pPr>
    </w:p>
    <w:p w:rsidR="001B0C4A" w:rsidRDefault="00784562">
      <w:pPr>
        <w:spacing w:line="360" w:lineRule="auto"/>
        <w:rPr>
          <w:sz w:val="24"/>
        </w:rPr>
      </w:pPr>
      <w:r>
        <w:rPr>
          <w:rFonts w:hint="eastAsia"/>
          <w:sz w:val="24"/>
        </w:rPr>
        <w:t>天津市政府采购中心：</w:t>
      </w:r>
    </w:p>
    <w:p w:rsidR="001B0C4A" w:rsidRDefault="00784562" w:rsidP="00F55928">
      <w:pPr>
        <w:spacing w:line="360" w:lineRule="auto"/>
        <w:ind w:firstLineChars="200" w:firstLine="446"/>
        <w:rPr>
          <w:sz w:val="24"/>
        </w:rPr>
      </w:pPr>
      <w:r>
        <w:rPr>
          <w:rFonts w:hint="eastAsia"/>
          <w:sz w:val="24"/>
        </w:rPr>
        <w:t>我单位自愿参与本项目的政府采购活动，郑重承诺如下：</w:t>
      </w:r>
    </w:p>
    <w:p w:rsidR="001B0C4A" w:rsidRDefault="00784562" w:rsidP="00F55928">
      <w:pPr>
        <w:spacing w:line="360" w:lineRule="auto"/>
        <w:ind w:firstLineChars="200" w:firstLine="446"/>
        <w:rPr>
          <w:sz w:val="24"/>
        </w:rPr>
      </w:pPr>
      <w:r>
        <w:rPr>
          <w:rFonts w:hint="eastAsia"/>
          <w:sz w:val="24"/>
        </w:rPr>
        <w:t>（一）我单位具有良好的商业信誉和健全的财务会计制度；</w:t>
      </w:r>
    </w:p>
    <w:p w:rsidR="001B0C4A" w:rsidRDefault="00784562" w:rsidP="00F55928">
      <w:pPr>
        <w:spacing w:line="360" w:lineRule="auto"/>
        <w:ind w:firstLineChars="200" w:firstLine="446"/>
        <w:rPr>
          <w:sz w:val="24"/>
        </w:rPr>
      </w:pPr>
      <w:r>
        <w:rPr>
          <w:rFonts w:hint="eastAsia"/>
          <w:sz w:val="24"/>
        </w:rPr>
        <w:t>（二）我单位依法缴纳税收和社会保障资金；</w:t>
      </w:r>
    </w:p>
    <w:p w:rsidR="001B0C4A" w:rsidRDefault="00784562" w:rsidP="00F55928">
      <w:pPr>
        <w:spacing w:line="360" w:lineRule="auto"/>
        <w:ind w:firstLineChars="200" w:firstLine="446"/>
        <w:rPr>
          <w:sz w:val="24"/>
        </w:rPr>
      </w:pPr>
      <w:r>
        <w:rPr>
          <w:rFonts w:hint="eastAsia"/>
          <w:sz w:val="24"/>
        </w:rPr>
        <w:t>（三）我单位具备履行合同所必需的设备和专业技术能力；</w:t>
      </w:r>
    </w:p>
    <w:p w:rsidR="001B0C4A" w:rsidRDefault="00784562" w:rsidP="00F5592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B0C4A" w:rsidRDefault="00784562" w:rsidP="00F5592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B0C4A" w:rsidRDefault="00784562" w:rsidP="00F5592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1B0C4A">
        <w:tc>
          <w:tcPr>
            <w:tcW w:w="1061" w:type="pct"/>
            <w:vAlign w:val="center"/>
          </w:tcPr>
          <w:p w:rsidR="001B0C4A" w:rsidRDefault="00784562">
            <w:pPr>
              <w:jc w:val="center"/>
              <w:rPr>
                <w:szCs w:val="21"/>
              </w:rPr>
            </w:pPr>
            <w:r>
              <w:rPr>
                <w:rFonts w:hint="eastAsia"/>
                <w:szCs w:val="21"/>
              </w:rPr>
              <w:t>序号</w:t>
            </w:r>
          </w:p>
        </w:tc>
        <w:tc>
          <w:tcPr>
            <w:tcW w:w="2273" w:type="pct"/>
            <w:vAlign w:val="center"/>
          </w:tcPr>
          <w:p w:rsidR="001B0C4A" w:rsidRDefault="00784562">
            <w:pPr>
              <w:jc w:val="center"/>
              <w:rPr>
                <w:szCs w:val="21"/>
              </w:rPr>
            </w:pPr>
            <w:r>
              <w:rPr>
                <w:rFonts w:hint="eastAsia"/>
                <w:szCs w:val="21"/>
              </w:rPr>
              <w:t>单位名称</w:t>
            </w:r>
          </w:p>
        </w:tc>
        <w:tc>
          <w:tcPr>
            <w:tcW w:w="1667" w:type="pct"/>
            <w:vAlign w:val="center"/>
          </w:tcPr>
          <w:p w:rsidR="001B0C4A" w:rsidRDefault="00784562">
            <w:pPr>
              <w:jc w:val="center"/>
              <w:rPr>
                <w:szCs w:val="21"/>
              </w:rPr>
            </w:pPr>
            <w:r>
              <w:rPr>
                <w:rFonts w:hint="eastAsia"/>
                <w:szCs w:val="21"/>
              </w:rPr>
              <w:t>相互关系类型</w:t>
            </w:r>
          </w:p>
        </w:tc>
      </w:tr>
      <w:tr w:rsidR="001B0C4A">
        <w:tc>
          <w:tcPr>
            <w:tcW w:w="1061" w:type="pct"/>
            <w:vAlign w:val="center"/>
          </w:tcPr>
          <w:p w:rsidR="001B0C4A" w:rsidRDefault="00784562">
            <w:pPr>
              <w:jc w:val="center"/>
              <w:rPr>
                <w:szCs w:val="21"/>
              </w:rPr>
            </w:pPr>
            <w:r>
              <w:rPr>
                <w:rFonts w:hint="eastAsia"/>
                <w:szCs w:val="21"/>
              </w:rPr>
              <w:t>1</w:t>
            </w:r>
          </w:p>
        </w:tc>
        <w:tc>
          <w:tcPr>
            <w:tcW w:w="2273" w:type="pct"/>
            <w:vAlign w:val="center"/>
          </w:tcPr>
          <w:p w:rsidR="001B0C4A" w:rsidRDefault="001B0C4A">
            <w:pPr>
              <w:jc w:val="center"/>
              <w:rPr>
                <w:szCs w:val="21"/>
              </w:rPr>
            </w:pPr>
          </w:p>
        </w:tc>
        <w:tc>
          <w:tcPr>
            <w:tcW w:w="1667" w:type="pct"/>
            <w:vAlign w:val="center"/>
          </w:tcPr>
          <w:p w:rsidR="001B0C4A" w:rsidRDefault="001B0C4A">
            <w:pPr>
              <w:jc w:val="center"/>
              <w:rPr>
                <w:szCs w:val="21"/>
              </w:rPr>
            </w:pPr>
          </w:p>
        </w:tc>
      </w:tr>
      <w:tr w:rsidR="001B0C4A">
        <w:tc>
          <w:tcPr>
            <w:tcW w:w="1061" w:type="pct"/>
            <w:vAlign w:val="center"/>
          </w:tcPr>
          <w:p w:rsidR="001B0C4A" w:rsidRDefault="00784562">
            <w:pPr>
              <w:jc w:val="center"/>
              <w:rPr>
                <w:szCs w:val="21"/>
              </w:rPr>
            </w:pPr>
            <w:r>
              <w:rPr>
                <w:rFonts w:hint="eastAsia"/>
                <w:szCs w:val="21"/>
              </w:rPr>
              <w:t>2</w:t>
            </w:r>
          </w:p>
        </w:tc>
        <w:tc>
          <w:tcPr>
            <w:tcW w:w="2273" w:type="pct"/>
            <w:vAlign w:val="center"/>
          </w:tcPr>
          <w:p w:rsidR="001B0C4A" w:rsidRDefault="001B0C4A">
            <w:pPr>
              <w:jc w:val="center"/>
              <w:rPr>
                <w:szCs w:val="21"/>
              </w:rPr>
            </w:pPr>
          </w:p>
        </w:tc>
        <w:tc>
          <w:tcPr>
            <w:tcW w:w="1667" w:type="pct"/>
            <w:vAlign w:val="center"/>
          </w:tcPr>
          <w:p w:rsidR="001B0C4A" w:rsidRDefault="001B0C4A">
            <w:pPr>
              <w:jc w:val="center"/>
              <w:rPr>
                <w:szCs w:val="21"/>
              </w:rPr>
            </w:pPr>
          </w:p>
        </w:tc>
      </w:tr>
      <w:tr w:rsidR="001B0C4A">
        <w:tc>
          <w:tcPr>
            <w:tcW w:w="1061" w:type="pct"/>
            <w:vAlign w:val="center"/>
          </w:tcPr>
          <w:p w:rsidR="001B0C4A" w:rsidRDefault="00784562">
            <w:pPr>
              <w:jc w:val="center"/>
              <w:rPr>
                <w:szCs w:val="21"/>
              </w:rPr>
            </w:pPr>
            <w:r>
              <w:rPr>
                <w:rFonts w:hint="eastAsia"/>
                <w:szCs w:val="21"/>
              </w:rPr>
              <w:t>3</w:t>
            </w:r>
          </w:p>
        </w:tc>
        <w:tc>
          <w:tcPr>
            <w:tcW w:w="2273" w:type="pct"/>
            <w:vAlign w:val="center"/>
          </w:tcPr>
          <w:p w:rsidR="001B0C4A" w:rsidRDefault="001B0C4A">
            <w:pPr>
              <w:jc w:val="center"/>
              <w:rPr>
                <w:szCs w:val="21"/>
              </w:rPr>
            </w:pPr>
          </w:p>
        </w:tc>
        <w:tc>
          <w:tcPr>
            <w:tcW w:w="1667" w:type="pct"/>
            <w:vAlign w:val="center"/>
          </w:tcPr>
          <w:p w:rsidR="001B0C4A" w:rsidRDefault="001B0C4A">
            <w:pPr>
              <w:jc w:val="center"/>
              <w:rPr>
                <w:szCs w:val="21"/>
              </w:rPr>
            </w:pPr>
          </w:p>
        </w:tc>
      </w:tr>
    </w:tbl>
    <w:p w:rsidR="001B0C4A" w:rsidRDefault="00784562" w:rsidP="00F55928">
      <w:pPr>
        <w:spacing w:line="360" w:lineRule="auto"/>
        <w:ind w:firstLineChars="200" w:firstLine="446"/>
        <w:rPr>
          <w:sz w:val="24"/>
        </w:rPr>
      </w:pPr>
      <w:r>
        <w:rPr>
          <w:rFonts w:hint="eastAsia"/>
          <w:sz w:val="24"/>
        </w:rPr>
        <w:t>上表未填写的，视为不存在第（六）条所列情形</w:t>
      </w:r>
    </w:p>
    <w:p w:rsidR="001B0C4A" w:rsidRDefault="001B0C4A" w:rsidP="00F55928">
      <w:pPr>
        <w:spacing w:line="360" w:lineRule="auto"/>
        <w:ind w:firstLineChars="200" w:firstLine="446"/>
        <w:rPr>
          <w:sz w:val="24"/>
        </w:rPr>
      </w:pPr>
    </w:p>
    <w:p w:rsidR="001B0C4A" w:rsidRDefault="00784562" w:rsidP="00F55928">
      <w:pPr>
        <w:spacing w:line="360" w:lineRule="auto"/>
        <w:ind w:firstLineChars="200" w:firstLine="446"/>
        <w:rPr>
          <w:sz w:val="24"/>
        </w:rPr>
      </w:pPr>
      <w:r>
        <w:rPr>
          <w:rFonts w:hint="eastAsia"/>
          <w:sz w:val="24"/>
        </w:rPr>
        <w:t>上述声明真实有效，否则我单位承担全部责任和不利后果。</w:t>
      </w:r>
    </w:p>
    <w:p w:rsidR="001B0C4A" w:rsidRDefault="001B0C4A" w:rsidP="00F55928">
      <w:pPr>
        <w:spacing w:line="360" w:lineRule="auto"/>
        <w:ind w:firstLineChars="200" w:firstLine="446"/>
        <w:rPr>
          <w:sz w:val="24"/>
        </w:rPr>
      </w:pPr>
    </w:p>
    <w:p w:rsidR="001B0C4A" w:rsidRDefault="00784562" w:rsidP="00F55928">
      <w:pPr>
        <w:spacing w:line="360" w:lineRule="auto"/>
        <w:ind w:firstLineChars="100" w:firstLine="223"/>
        <w:rPr>
          <w:sz w:val="24"/>
        </w:rPr>
      </w:pPr>
      <w:r>
        <w:rPr>
          <w:sz w:val="24"/>
        </w:rPr>
        <w:t>投标人名称：</w:t>
      </w:r>
    </w:p>
    <w:p w:rsidR="001B0C4A" w:rsidRDefault="001B0C4A" w:rsidP="00F55928">
      <w:pPr>
        <w:spacing w:line="360" w:lineRule="auto"/>
        <w:ind w:firstLineChars="100" w:firstLine="223"/>
        <w:rPr>
          <w:sz w:val="24"/>
        </w:rPr>
      </w:pPr>
    </w:p>
    <w:p w:rsidR="001B0C4A" w:rsidRDefault="00784562" w:rsidP="00F55928">
      <w:pPr>
        <w:spacing w:line="360" w:lineRule="auto"/>
        <w:ind w:firstLineChars="100" w:firstLine="223"/>
        <w:rPr>
          <w:sz w:val="24"/>
        </w:rPr>
      </w:pPr>
      <w:r>
        <w:rPr>
          <w:sz w:val="24"/>
        </w:rPr>
        <w:t>日期：</w:t>
      </w:r>
      <w:r>
        <w:rPr>
          <w:sz w:val="24"/>
        </w:rPr>
        <w:t xml:space="preserve">  </w:t>
      </w:r>
    </w:p>
    <w:p w:rsidR="001B0C4A" w:rsidRDefault="00784562">
      <w:pPr>
        <w:widowControl/>
        <w:jc w:val="left"/>
        <w:rPr>
          <w:b/>
          <w:sz w:val="24"/>
        </w:rPr>
      </w:pPr>
      <w:r>
        <w:rPr>
          <w:b/>
          <w:sz w:val="24"/>
        </w:rPr>
        <w:br w:type="page"/>
      </w:r>
    </w:p>
    <w:p w:rsidR="001B0C4A" w:rsidRDefault="00784562">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1B0C4A" w:rsidRDefault="00784562">
      <w:pPr>
        <w:widowControl/>
        <w:jc w:val="left"/>
        <w:rPr>
          <w:b/>
          <w:sz w:val="24"/>
        </w:rPr>
      </w:pPr>
      <w:r>
        <w:rPr>
          <w:b/>
          <w:sz w:val="24"/>
        </w:rPr>
        <w:br w:type="page"/>
      </w:r>
    </w:p>
    <w:p w:rsidR="001B0C4A" w:rsidRDefault="00784562">
      <w:pPr>
        <w:tabs>
          <w:tab w:val="left" w:pos="360"/>
        </w:tabs>
        <w:spacing w:line="360" w:lineRule="auto"/>
        <w:rPr>
          <w:b/>
          <w:sz w:val="24"/>
        </w:rPr>
      </w:pPr>
      <w:r>
        <w:rPr>
          <w:b/>
          <w:sz w:val="24"/>
        </w:rPr>
        <w:lastRenderedPageBreak/>
        <w:t>附件</w:t>
      </w:r>
      <w:r>
        <w:rPr>
          <w:rFonts w:hint="eastAsia"/>
          <w:b/>
          <w:sz w:val="24"/>
        </w:rPr>
        <w:t>4</w:t>
      </w:r>
    </w:p>
    <w:p w:rsidR="001B0C4A" w:rsidRDefault="00784562">
      <w:pPr>
        <w:autoSpaceDN w:val="0"/>
        <w:spacing w:line="360" w:lineRule="auto"/>
        <w:jc w:val="center"/>
        <w:rPr>
          <w:b/>
          <w:bCs/>
          <w:sz w:val="24"/>
        </w:rPr>
      </w:pPr>
      <w:r>
        <w:rPr>
          <w:rFonts w:hint="eastAsia"/>
          <w:b/>
          <w:bCs/>
          <w:sz w:val="24"/>
        </w:rPr>
        <w:t>投标</w:t>
      </w:r>
      <w:r>
        <w:rPr>
          <w:b/>
          <w:bCs/>
          <w:sz w:val="24"/>
        </w:rPr>
        <w:t>代表人授权书</w:t>
      </w:r>
    </w:p>
    <w:p w:rsidR="001B0C4A" w:rsidRDefault="001B0C4A">
      <w:pPr>
        <w:spacing w:line="360" w:lineRule="auto"/>
        <w:rPr>
          <w:sz w:val="24"/>
          <w:szCs w:val="21"/>
        </w:rPr>
      </w:pPr>
    </w:p>
    <w:p w:rsidR="001B0C4A" w:rsidRDefault="00784562">
      <w:pPr>
        <w:spacing w:line="360" w:lineRule="auto"/>
        <w:rPr>
          <w:sz w:val="24"/>
          <w:szCs w:val="21"/>
        </w:rPr>
      </w:pPr>
      <w:r>
        <w:rPr>
          <w:sz w:val="24"/>
          <w:szCs w:val="21"/>
        </w:rPr>
        <w:t>致：天津市政府采购中心</w:t>
      </w:r>
    </w:p>
    <w:p w:rsidR="001B0C4A" w:rsidRDefault="00784562" w:rsidP="00F5592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B0C4A" w:rsidRDefault="00784562" w:rsidP="00F5592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B0C4A" w:rsidRDefault="00784562" w:rsidP="00F55928">
      <w:pPr>
        <w:spacing w:line="360" w:lineRule="auto"/>
        <w:ind w:firstLineChars="200" w:firstLine="446"/>
        <w:rPr>
          <w:sz w:val="24"/>
          <w:szCs w:val="21"/>
        </w:rPr>
      </w:pPr>
      <w:r>
        <w:rPr>
          <w:sz w:val="24"/>
          <w:szCs w:val="21"/>
        </w:rPr>
        <w:t>本授权书至投标有效期结束前始终有效。</w:t>
      </w:r>
    </w:p>
    <w:p w:rsidR="001B0C4A" w:rsidRDefault="00784562" w:rsidP="00F55928">
      <w:pPr>
        <w:spacing w:line="360" w:lineRule="auto"/>
        <w:ind w:firstLineChars="200" w:firstLine="446"/>
        <w:rPr>
          <w:sz w:val="24"/>
          <w:szCs w:val="21"/>
        </w:rPr>
      </w:pPr>
      <w:r>
        <w:rPr>
          <w:sz w:val="24"/>
          <w:szCs w:val="21"/>
        </w:rPr>
        <w:t>投标代表人无转委托权，特此委托。</w:t>
      </w:r>
    </w:p>
    <w:p w:rsidR="001B0C4A" w:rsidRDefault="001B0C4A" w:rsidP="00F55928">
      <w:pPr>
        <w:spacing w:line="360" w:lineRule="auto"/>
        <w:ind w:firstLineChars="200" w:firstLine="446"/>
        <w:rPr>
          <w:sz w:val="24"/>
        </w:rPr>
      </w:pPr>
    </w:p>
    <w:p w:rsidR="001B0C4A" w:rsidRDefault="001B0C4A" w:rsidP="00F55928">
      <w:pPr>
        <w:spacing w:line="360" w:lineRule="auto"/>
        <w:ind w:firstLineChars="200" w:firstLine="446"/>
        <w:rPr>
          <w:sz w:val="24"/>
        </w:rPr>
      </w:pPr>
    </w:p>
    <w:p w:rsidR="001B0C4A" w:rsidRDefault="001B0C4A" w:rsidP="00F55928">
      <w:pPr>
        <w:spacing w:line="360" w:lineRule="auto"/>
        <w:ind w:firstLineChars="200" w:firstLine="446"/>
        <w:rPr>
          <w:sz w:val="24"/>
        </w:rPr>
      </w:pPr>
    </w:p>
    <w:p w:rsidR="001B0C4A" w:rsidRDefault="00784562" w:rsidP="00F5592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1B0C4A">
        <w:tc>
          <w:tcPr>
            <w:tcW w:w="4264" w:type="dxa"/>
          </w:tcPr>
          <w:p w:rsidR="001B0C4A" w:rsidRDefault="00784562">
            <w:pPr>
              <w:spacing w:line="360" w:lineRule="auto"/>
              <w:jc w:val="left"/>
              <w:rPr>
                <w:sz w:val="24"/>
              </w:rPr>
            </w:pPr>
            <w:r>
              <w:rPr>
                <w:rFonts w:hint="eastAsia"/>
                <w:sz w:val="24"/>
              </w:rPr>
              <w:t>投标代表人身份证正面</w:t>
            </w:r>
          </w:p>
          <w:p w:rsidR="001B0C4A" w:rsidRDefault="001B0C4A">
            <w:pPr>
              <w:spacing w:line="360" w:lineRule="auto"/>
              <w:jc w:val="left"/>
              <w:rPr>
                <w:sz w:val="24"/>
              </w:rPr>
            </w:pPr>
          </w:p>
          <w:p w:rsidR="001B0C4A" w:rsidRDefault="001B0C4A">
            <w:pPr>
              <w:spacing w:line="360" w:lineRule="auto"/>
              <w:jc w:val="left"/>
              <w:rPr>
                <w:sz w:val="24"/>
              </w:rPr>
            </w:pPr>
          </w:p>
          <w:p w:rsidR="001B0C4A" w:rsidRDefault="001B0C4A">
            <w:pPr>
              <w:spacing w:line="360" w:lineRule="auto"/>
              <w:jc w:val="left"/>
              <w:rPr>
                <w:sz w:val="24"/>
              </w:rPr>
            </w:pPr>
          </w:p>
          <w:p w:rsidR="001B0C4A" w:rsidRDefault="001B0C4A">
            <w:pPr>
              <w:spacing w:line="360" w:lineRule="auto"/>
              <w:jc w:val="left"/>
              <w:rPr>
                <w:sz w:val="24"/>
              </w:rPr>
            </w:pPr>
          </w:p>
          <w:p w:rsidR="001B0C4A" w:rsidRDefault="001B0C4A">
            <w:pPr>
              <w:spacing w:line="360" w:lineRule="auto"/>
              <w:jc w:val="left"/>
              <w:rPr>
                <w:sz w:val="24"/>
              </w:rPr>
            </w:pPr>
          </w:p>
        </w:tc>
        <w:tc>
          <w:tcPr>
            <w:tcW w:w="4264" w:type="dxa"/>
          </w:tcPr>
          <w:p w:rsidR="001B0C4A" w:rsidRDefault="00784562">
            <w:pPr>
              <w:spacing w:line="360" w:lineRule="auto"/>
              <w:jc w:val="left"/>
              <w:rPr>
                <w:sz w:val="24"/>
              </w:rPr>
            </w:pPr>
            <w:r>
              <w:rPr>
                <w:rFonts w:hint="eastAsia"/>
                <w:sz w:val="24"/>
              </w:rPr>
              <w:t>投标代表人身份证背面</w:t>
            </w:r>
          </w:p>
        </w:tc>
      </w:tr>
    </w:tbl>
    <w:p w:rsidR="001B0C4A" w:rsidRDefault="001B0C4A" w:rsidP="00F55928">
      <w:pPr>
        <w:spacing w:line="360" w:lineRule="auto"/>
        <w:ind w:firstLineChars="2100" w:firstLine="4686"/>
        <w:rPr>
          <w:sz w:val="24"/>
        </w:rPr>
      </w:pPr>
    </w:p>
    <w:p w:rsidR="001B0C4A" w:rsidRDefault="00784562">
      <w:pPr>
        <w:tabs>
          <w:tab w:val="left" w:pos="360"/>
        </w:tabs>
        <w:spacing w:line="360" w:lineRule="auto"/>
        <w:rPr>
          <w:b/>
          <w:sz w:val="24"/>
        </w:rPr>
      </w:pPr>
      <w:r>
        <w:rPr>
          <w:sz w:val="24"/>
        </w:rPr>
        <w:br w:type="page"/>
      </w:r>
      <w:r>
        <w:rPr>
          <w:b/>
          <w:sz w:val="24"/>
        </w:rPr>
        <w:lastRenderedPageBreak/>
        <w:t>附件</w:t>
      </w:r>
      <w:r>
        <w:rPr>
          <w:rFonts w:hint="eastAsia"/>
          <w:b/>
          <w:sz w:val="24"/>
        </w:rPr>
        <w:t>5</w:t>
      </w:r>
    </w:p>
    <w:p w:rsidR="001B0C4A" w:rsidRDefault="00784562">
      <w:pPr>
        <w:autoSpaceDN w:val="0"/>
        <w:spacing w:line="360" w:lineRule="auto"/>
        <w:jc w:val="center"/>
        <w:rPr>
          <w:b/>
          <w:bCs/>
          <w:sz w:val="24"/>
        </w:rPr>
      </w:pPr>
      <w:r>
        <w:rPr>
          <w:b/>
          <w:bCs/>
          <w:sz w:val="24"/>
        </w:rPr>
        <w:t>开标一览表</w:t>
      </w:r>
    </w:p>
    <w:p w:rsidR="001B0C4A" w:rsidRDefault="001B0C4A">
      <w:pPr>
        <w:ind w:right="84"/>
        <w:rPr>
          <w:sz w:val="24"/>
        </w:rPr>
      </w:pPr>
    </w:p>
    <w:p w:rsidR="001B0C4A" w:rsidRDefault="00784562">
      <w:pPr>
        <w:spacing w:line="460" w:lineRule="exact"/>
        <w:ind w:left="192"/>
        <w:rPr>
          <w:sz w:val="24"/>
        </w:rPr>
      </w:pPr>
      <w:r>
        <w:rPr>
          <w:sz w:val="24"/>
        </w:rPr>
        <w:t>项目名称：</w:t>
      </w:r>
      <w:r>
        <w:rPr>
          <w:sz w:val="24"/>
          <w:u w:val="single"/>
        </w:rPr>
        <w:t xml:space="preserve">                    </w:t>
      </w:r>
      <w:r>
        <w:rPr>
          <w:sz w:val="24"/>
        </w:rPr>
        <w:t xml:space="preserve">                  </w:t>
      </w:r>
    </w:p>
    <w:p w:rsidR="001B0C4A" w:rsidRDefault="00784562">
      <w:pPr>
        <w:spacing w:line="460" w:lineRule="exact"/>
        <w:ind w:left="192"/>
        <w:rPr>
          <w:sz w:val="24"/>
        </w:rPr>
      </w:pPr>
      <w:r>
        <w:rPr>
          <w:sz w:val="24"/>
        </w:rPr>
        <w:t>项目编号：</w:t>
      </w:r>
      <w:r>
        <w:rPr>
          <w:sz w:val="24"/>
          <w:u w:val="single"/>
        </w:rPr>
        <w:t xml:space="preserve">                    </w:t>
      </w:r>
      <w:r>
        <w:rPr>
          <w:sz w:val="24"/>
        </w:rPr>
        <w:t xml:space="preserve">                  </w:t>
      </w:r>
    </w:p>
    <w:p w:rsidR="001B0C4A" w:rsidRDefault="0078456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B0C4A">
        <w:trPr>
          <w:jc w:val="center"/>
        </w:trPr>
        <w:tc>
          <w:tcPr>
            <w:tcW w:w="572" w:type="pct"/>
            <w:vAlign w:val="center"/>
          </w:tcPr>
          <w:p w:rsidR="001B0C4A" w:rsidRDefault="00784562">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1B0C4A" w:rsidRDefault="00784562">
            <w:pPr>
              <w:spacing w:line="460" w:lineRule="exact"/>
              <w:jc w:val="center"/>
              <w:rPr>
                <w:sz w:val="24"/>
              </w:rPr>
            </w:pPr>
            <w:r>
              <w:rPr>
                <w:rFonts w:hint="eastAsia"/>
                <w:sz w:val="24"/>
              </w:rPr>
              <w:t>包</w:t>
            </w:r>
            <w:r>
              <w:rPr>
                <w:sz w:val="24"/>
              </w:rPr>
              <w:t>名称</w:t>
            </w:r>
          </w:p>
        </w:tc>
        <w:tc>
          <w:tcPr>
            <w:tcW w:w="858" w:type="pct"/>
            <w:vAlign w:val="center"/>
          </w:tcPr>
          <w:p w:rsidR="001B0C4A" w:rsidRDefault="00784562">
            <w:pPr>
              <w:spacing w:line="460" w:lineRule="exact"/>
              <w:jc w:val="center"/>
              <w:rPr>
                <w:sz w:val="24"/>
              </w:rPr>
            </w:pPr>
            <w:r>
              <w:rPr>
                <w:sz w:val="24"/>
              </w:rPr>
              <w:t>品牌</w:t>
            </w:r>
          </w:p>
        </w:tc>
        <w:tc>
          <w:tcPr>
            <w:tcW w:w="941" w:type="pct"/>
            <w:vAlign w:val="center"/>
          </w:tcPr>
          <w:p w:rsidR="001B0C4A" w:rsidRDefault="00784562">
            <w:pPr>
              <w:spacing w:line="460" w:lineRule="exact"/>
              <w:jc w:val="center"/>
              <w:rPr>
                <w:sz w:val="24"/>
              </w:rPr>
            </w:pPr>
            <w:r>
              <w:rPr>
                <w:sz w:val="24"/>
              </w:rPr>
              <w:t>投标总价</w:t>
            </w:r>
          </w:p>
        </w:tc>
        <w:tc>
          <w:tcPr>
            <w:tcW w:w="858" w:type="pct"/>
            <w:vAlign w:val="center"/>
          </w:tcPr>
          <w:p w:rsidR="001B0C4A" w:rsidRDefault="00784562">
            <w:pPr>
              <w:spacing w:line="460" w:lineRule="exact"/>
              <w:jc w:val="center"/>
              <w:rPr>
                <w:sz w:val="24"/>
              </w:rPr>
            </w:pPr>
            <w:r>
              <w:rPr>
                <w:sz w:val="24"/>
              </w:rPr>
              <w:t>交货期</w:t>
            </w:r>
          </w:p>
        </w:tc>
        <w:tc>
          <w:tcPr>
            <w:tcW w:w="770" w:type="pct"/>
            <w:vAlign w:val="center"/>
          </w:tcPr>
          <w:p w:rsidR="001B0C4A" w:rsidRDefault="00784562">
            <w:pPr>
              <w:spacing w:line="460" w:lineRule="exact"/>
              <w:jc w:val="center"/>
              <w:rPr>
                <w:sz w:val="24"/>
              </w:rPr>
            </w:pPr>
            <w:r>
              <w:rPr>
                <w:sz w:val="24"/>
              </w:rPr>
              <w:t>备注</w:t>
            </w:r>
          </w:p>
        </w:tc>
      </w:tr>
      <w:tr w:rsidR="001B0C4A">
        <w:trPr>
          <w:jc w:val="center"/>
        </w:trPr>
        <w:tc>
          <w:tcPr>
            <w:tcW w:w="572" w:type="pct"/>
            <w:vAlign w:val="center"/>
          </w:tcPr>
          <w:p w:rsidR="001B0C4A" w:rsidRDefault="00784562">
            <w:pPr>
              <w:spacing w:line="460" w:lineRule="exact"/>
              <w:jc w:val="center"/>
              <w:rPr>
                <w:sz w:val="24"/>
              </w:rPr>
            </w:pPr>
            <w:r>
              <w:rPr>
                <w:sz w:val="24"/>
              </w:rPr>
              <w:t>1</w:t>
            </w: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784562">
            <w:pPr>
              <w:spacing w:line="460" w:lineRule="exact"/>
              <w:jc w:val="center"/>
              <w:rPr>
                <w:sz w:val="24"/>
              </w:rPr>
            </w:pPr>
            <w:r>
              <w:rPr>
                <w:rFonts w:hint="eastAsia"/>
                <w:sz w:val="24"/>
              </w:rPr>
              <w:t>2</w:t>
            </w: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784562">
            <w:pPr>
              <w:spacing w:line="460" w:lineRule="exact"/>
              <w:jc w:val="center"/>
              <w:rPr>
                <w:sz w:val="24"/>
              </w:rPr>
            </w:pPr>
            <w:r>
              <w:rPr>
                <w:sz w:val="24"/>
              </w:rPr>
              <w:t>…</w:t>
            </w: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r w:rsidR="001B0C4A">
        <w:trPr>
          <w:jc w:val="center"/>
        </w:trPr>
        <w:tc>
          <w:tcPr>
            <w:tcW w:w="572" w:type="pct"/>
            <w:vAlign w:val="center"/>
          </w:tcPr>
          <w:p w:rsidR="001B0C4A" w:rsidRDefault="001B0C4A">
            <w:pPr>
              <w:spacing w:line="460" w:lineRule="exact"/>
              <w:jc w:val="center"/>
              <w:rPr>
                <w:sz w:val="24"/>
              </w:rPr>
            </w:pPr>
          </w:p>
        </w:tc>
        <w:tc>
          <w:tcPr>
            <w:tcW w:w="100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941" w:type="pct"/>
            <w:vAlign w:val="center"/>
          </w:tcPr>
          <w:p w:rsidR="001B0C4A" w:rsidRDefault="001B0C4A">
            <w:pPr>
              <w:spacing w:line="460" w:lineRule="exact"/>
              <w:jc w:val="center"/>
              <w:rPr>
                <w:sz w:val="24"/>
              </w:rPr>
            </w:pPr>
          </w:p>
        </w:tc>
        <w:tc>
          <w:tcPr>
            <w:tcW w:w="858" w:type="pct"/>
            <w:vAlign w:val="center"/>
          </w:tcPr>
          <w:p w:rsidR="001B0C4A" w:rsidRDefault="001B0C4A">
            <w:pPr>
              <w:spacing w:line="460" w:lineRule="exact"/>
              <w:jc w:val="center"/>
              <w:rPr>
                <w:sz w:val="24"/>
              </w:rPr>
            </w:pPr>
          </w:p>
        </w:tc>
        <w:tc>
          <w:tcPr>
            <w:tcW w:w="770" w:type="pct"/>
            <w:vAlign w:val="center"/>
          </w:tcPr>
          <w:p w:rsidR="001B0C4A" w:rsidRDefault="001B0C4A">
            <w:pPr>
              <w:spacing w:line="460" w:lineRule="exact"/>
              <w:jc w:val="center"/>
              <w:rPr>
                <w:sz w:val="24"/>
              </w:rPr>
            </w:pPr>
          </w:p>
        </w:tc>
      </w:tr>
    </w:tbl>
    <w:p w:rsidR="001B0C4A" w:rsidRDefault="001B0C4A">
      <w:pPr>
        <w:spacing w:line="360" w:lineRule="auto"/>
        <w:ind w:right="84" w:firstLine="420"/>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pPr>
        <w:spacing w:line="360" w:lineRule="auto"/>
        <w:ind w:right="84" w:firstLine="420"/>
        <w:rPr>
          <w:sz w:val="24"/>
        </w:rPr>
      </w:pPr>
    </w:p>
    <w:p w:rsidR="001B0C4A" w:rsidRDefault="00784562">
      <w:pPr>
        <w:widowControl/>
        <w:jc w:val="left"/>
        <w:rPr>
          <w:sz w:val="24"/>
        </w:rPr>
      </w:pPr>
      <w:r>
        <w:rPr>
          <w:sz w:val="24"/>
        </w:rPr>
        <w:br w:type="page"/>
      </w:r>
    </w:p>
    <w:p w:rsidR="001B0C4A" w:rsidRDefault="00784562">
      <w:pPr>
        <w:tabs>
          <w:tab w:val="left" w:pos="360"/>
        </w:tabs>
        <w:spacing w:line="360" w:lineRule="auto"/>
        <w:rPr>
          <w:b/>
          <w:sz w:val="24"/>
        </w:rPr>
      </w:pPr>
      <w:r>
        <w:rPr>
          <w:b/>
          <w:sz w:val="24"/>
        </w:rPr>
        <w:lastRenderedPageBreak/>
        <w:t>附件</w:t>
      </w:r>
      <w:r>
        <w:rPr>
          <w:rFonts w:hint="eastAsia"/>
          <w:b/>
          <w:sz w:val="24"/>
        </w:rPr>
        <w:t>6</w:t>
      </w:r>
    </w:p>
    <w:p w:rsidR="001B0C4A" w:rsidRDefault="00784562">
      <w:pPr>
        <w:autoSpaceDN w:val="0"/>
        <w:spacing w:line="360" w:lineRule="auto"/>
        <w:jc w:val="center"/>
        <w:rPr>
          <w:b/>
          <w:bCs/>
          <w:sz w:val="24"/>
        </w:rPr>
      </w:pPr>
      <w:r>
        <w:rPr>
          <w:b/>
          <w:bCs/>
          <w:sz w:val="24"/>
        </w:rPr>
        <w:t>开标分项一览表</w:t>
      </w:r>
    </w:p>
    <w:p w:rsidR="001B0C4A" w:rsidRDefault="001B0C4A">
      <w:pPr>
        <w:ind w:right="84"/>
        <w:rPr>
          <w:sz w:val="24"/>
        </w:rPr>
      </w:pPr>
    </w:p>
    <w:p w:rsidR="001B0C4A" w:rsidRDefault="00784562">
      <w:pPr>
        <w:spacing w:line="460" w:lineRule="exact"/>
        <w:ind w:left="192"/>
        <w:rPr>
          <w:sz w:val="24"/>
        </w:rPr>
      </w:pPr>
      <w:r>
        <w:rPr>
          <w:sz w:val="24"/>
        </w:rPr>
        <w:t>项目名称：</w:t>
      </w:r>
      <w:r>
        <w:rPr>
          <w:sz w:val="24"/>
          <w:u w:val="single"/>
        </w:rPr>
        <w:t xml:space="preserve">                    </w:t>
      </w:r>
    </w:p>
    <w:p w:rsidR="001B0C4A" w:rsidRDefault="00784562">
      <w:pPr>
        <w:spacing w:line="460" w:lineRule="exact"/>
        <w:ind w:left="192"/>
        <w:rPr>
          <w:sz w:val="24"/>
        </w:rPr>
      </w:pPr>
      <w:r>
        <w:rPr>
          <w:sz w:val="24"/>
        </w:rPr>
        <w:t>项目编号：</w:t>
      </w:r>
      <w:r>
        <w:rPr>
          <w:sz w:val="24"/>
          <w:u w:val="single"/>
        </w:rPr>
        <w:t xml:space="preserve">                    </w:t>
      </w:r>
    </w:p>
    <w:p w:rsidR="001B0C4A" w:rsidRDefault="0078456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B0C4A" w:rsidRDefault="00784562" w:rsidP="00F55928">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B0C4A">
        <w:trPr>
          <w:jc w:val="center"/>
        </w:trPr>
        <w:tc>
          <w:tcPr>
            <w:tcW w:w="813" w:type="dxa"/>
            <w:noWrap/>
            <w:vAlign w:val="center"/>
          </w:tcPr>
          <w:p w:rsidR="001B0C4A" w:rsidRDefault="00784562">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B0C4A" w:rsidRDefault="0078456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B0C4A" w:rsidRDefault="00784562">
            <w:pPr>
              <w:widowControl/>
              <w:jc w:val="center"/>
              <w:rPr>
                <w:bCs/>
                <w:kern w:val="0"/>
                <w:sz w:val="24"/>
                <w:szCs w:val="24"/>
              </w:rPr>
            </w:pPr>
            <w:r>
              <w:rPr>
                <w:bCs/>
                <w:kern w:val="0"/>
                <w:sz w:val="24"/>
                <w:szCs w:val="24"/>
              </w:rPr>
              <w:t>品牌</w:t>
            </w:r>
          </w:p>
        </w:tc>
        <w:tc>
          <w:tcPr>
            <w:tcW w:w="715" w:type="dxa"/>
            <w:vAlign w:val="center"/>
          </w:tcPr>
          <w:p w:rsidR="001B0C4A" w:rsidRDefault="00784562">
            <w:pPr>
              <w:widowControl/>
              <w:jc w:val="center"/>
              <w:rPr>
                <w:bCs/>
                <w:kern w:val="0"/>
                <w:sz w:val="24"/>
                <w:szCs w:val="24"/>
              </w:rPr>
            </w:pPr>
            <w:r>
              <w:rPr>
                <w:bCs/>
                <w:kern w:val="0"/>
                <w:sz w:val="24"/>
                <w:szCs w:val="24"/>
              </w:rPr>
              <w:t>规格型号</w:t>
            </w:r>
          </w:p>
        </w:tc>
        <w:tc>
          <w:tcPr>
            <w:tcW w:w="1230" w:type="dxa"/>
            <w:vAlign w:val="center"/>
          </w:tcPr>
          <w:p w:rsidR="001B0C4A" w:rsidRDefault="00784562">
            <w:pPr>
              <w:widowControl/>
              <w:jc w:val="center"/>
              <w:rPr>
                <w:bCs/>
                <w:kern w:val="0"/>
                <w:sz w:val="24"/>
                <w:szCs w:val="24"/>
              </w:rPr>
            </w:pPr>
            <w:r>
              <w:rPr>
                <w:bCs/>
                <w:kern w:val="0"/>
                <w:sz w:val="24"/>
                <w:szCs w:val="24"/>
              </w:rPr>
              <w:t>制造商</w:t>
            </w:r>
          </w:p>
        </w:tc>
        <w:tc>
          <w:tcPr>
            <w:tcW w:w="715" w:type="dxa"/>
            <w:vAlign w:val="center"/>
          </w:tcPr>
          <w:p w:rsidR="001B0C4A" w:rsidRDefault="00784562">
            <w:pPr>
              <w:widowControl/>
              <w:jc w:val="center"/>
              <w:rPr>
                <w:bCs/>
                <w:kern w:val="0"/>
                <w:sz w:val="24"/>
                <w:szCs w:val="24"/>
              </w:rPr>
            </w:pPr>
            <w:r>
              <w:rPr>
                <w:bCs/>
                <w:kern w:val="0"/>
                <w:sz w:val="24"/>
                <w:szCs w:val="24"/>
              </w:rPr>
              <w:t>产地</w:t>
            </w:r>
          </w:p>
        </w:tc>
        <w:tc>
          <w:tcPr>
            <w:tcW w:w="1235" w:type="dxa"/>
            <w:vAlign w:val="center"/>
          </w:tcPr>
          <w:p w:rsidR="001B0C4A" w:rsidRDefault="00784562">
            <w:pPr>
              <w:widowControl/>
              <w:jc w:val="center"/>
              <w:rPr>
                <w:bCs/>
                <w:kern w:val="0"/>
                <w:sz w:val="24"/>
                <w:szCs w:val="24"/>
              </w:rPr>
            </w:pPr>
            <w:r>
              <w:rPr>
                <w:bCs/>
                <w:kern w:val="0"/>
                <w:sz w:val="24"/>
                <w:szCs w:val="24"/>
              </w:rPr>
              <w:t>商品属性</w:t>
            </w:r>
          </w:p>
        </w:tc>
        <w:tc>
          <w:tcPr>
            <w:tcW w:w="715" w:type="dxa"/>
            <w:vAlign w:val="center"/>
          </w:tcPr>
          <w:p w:rsidR="001B0C4A" w:rsidRDefault="00784562">
            <w:pPr>
              <w:widowControl/>
              <w:jc w:val="center"/>
              <w:rPr>
                <w:bCs/>
                <w:kern w:val="0"/>
                <w:sz w:val="24"/>
                <w:szCs w:val="24"/>
              </w:rPr>
            </w:pPr>
            <w:r>
              <w:rPr>
                <w:bCs/>
                <w:kern w:val="0"/>
                <w:sz w:val="24"/>
                <w:szCs w:val="24"/>
              </w:rPr>
              <w:t>单价</w:t>
            </w:r>
          </w:p>
        </w:tc>
        <w:tc>
          <w:tcPr>
            <w:tcW w:w="795" w:type="dxa"/>
            <w:vAlign w:val="center"/>
          </w:tcPr>
          <w:p w:rsidR="001B0C4A" w:rsidRDefault="00784562">
            <w:pPr>
              <w:widowControl/>
              <w:jc w:val="center"/>
              <w:rPr>
                <w:bCs/>
                <w:kern w:val="0"/>
                <w:sz w:val="24"/>
                <w:szCs w:val="24"/>
              </w:rPr>
            </w:pPr>
            <w:r>
              <w:rPr>
                <w:bCs/>
                <w:kern w:val="0"/>
                <w:sz w:val="24"/>
                <w:szCs w:val="24"/>
              </w:rPr>
              <w:t>采购数量</w:t>
            </w:r>
          </w:p>
        </w:tc>
        <w:tc>
          <w:tcPr>
            <w:tcW w:w="767" w:type="dxa"/>
            <w:vAlign w:val="center"/>
          </w:tcPr>
          <w:p w:rsidR="001B0C4A" w:rsidRDefault="00784562">
            <w:pPr>
              <w:widowControl/>
              <w:jc w:val="center"/>
              <w:rPr>
                <w:bCs/>
                <w:kern w:val="0"/>
                <w:sz w:val="24"/>
                <w:szCs w:val="24"/>
              </w:rPr>
            </w:pPr>
            <w:r>
              <w:rPr>
                <w:bCs/>
                <w:kern w:val="0"/>
                <w:sz w:val="24"/>
                <w:szCs w:val="24"/>
              </w:rPr>
              <w:t>计量单位</w:t>
            </w:r>
          </w:p>
        </w:tc>
        <w:tc>
          <w:tcPr>
            <w:tcW w:w="737" w:type="dxa"/>
            <w:vAlign w:val="center"/>
          </w:tcPr>
          <w:p w:rsidR="001B0C4A" w:rsidRDefault="00784562">
            <w:pPr>
              <w:widowControl/>
              <w:jc w:val="center"/>
              <w:rPr>
                <w:bCs/>
                <w:kern w:val="0"/>
                <w:sz w:val="24"/>
                <w:szCs w:val="24"/>
              </w:rPr>
            </w:pPr>
            <w:r>
              <w:rPr>
                <w:bCs/>
                <w:kern w:val="0"/>
                <w:sz w:val="24"/>
                <w:szCs w:val="24"/>
              </w:rPr>
              <w:t>总价</w:t>
            </w: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vAlign w:val="center"/>
          </w:tcPr>
          <w:p w:rsidR="001B0C4A" w:rsidRDefault="001B0C4A">
            <w:pPr>
              <w:widowControl/>
              <w:jc w:val="center"/>
              <w:rPr>
                <w:kern w:val="0"/>
                <w:sz w:val="24"/>
                <w:szCs w:val="18"/>
              </w:rPr>
            </w:pPr>
          </w:p>
        </w:tc>
        <w:tc>
          <w:tcPr>
            <w:tcW w:w="715" w:type="dxa"/>
            <w:vAlign w:val="center"/>
          </w:tcPr>
          <w:p w:rsidR="001B0C4A" w:rsidRDefault="001B0C4A">
            <w:pPr>
              <w:widowControl/>
              <w:jc w:val="center"/>
              <w:rPr>
                <w:kern w:val="0"/>
                <w:sz w:val="24"/>
                <w:szCs w:val="18"/>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18"/>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vAlign w:val="center"/>
          </w:tcPr>
          <w:p w:rsidR="001B0C4A" w:rsidRDefault="001B0C4A">
            <w:pPr>
              <w:widowControl/>
              <w:jc w:val="center"/>
              <w:rPr>
                <w:kern w:val="0"/>
                <w:sz w:val="24"/>
                <w:szCs w:val="18"/>
              </w:rPr>
            </w:pPr>
          </w:p>
        </w:tc>
        <w:tc>
          <w:tcPr>
            <w:tcW w:w="715" w:type="dxa"/>
            <w:vAlign w:val="center"/>
          </w:tcPr>
          <w:p w:rsidR="001B0C4A" w:rsidRDefault="001B0C4A">
            <w:pPr>
              <w:widowControl/>
              <w:jc w:val="center"/>
              <w:rPr>
                <w:kern w:val="0"/>
                <w:sz w:val="24"/>
                <w:szCs w:val="18"/>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vAlign w:val="center"/>
          </w:tcPr>
          <w:p w:rsidR="001B0C4A" w:rsidRDefault="001B0C4A">
            <w:pPr>
              <w:widowControl/>
              <w:jc w:val="center"/>
              <w:rPr>
                <w:kern w:val="0"/>
                <w:sz w:val="24"/>
                <w:szCs w:val="18"/>
              </w:rPr>
            </w:pPr>
          </w:p>
        </w:tc>
        <w:tc>
          <w:tcPr>
            <w:tcW w:w="715" w:type="dxa"/>
            <w:vAlign w:val="center"/>
          </w:tcPr>
          <w:p w:rsidR="001B0C4A" w:rsidRDefault="001B0C4A">
            <w:pPr>
              <w:widowControl/>
              <w:jc w:val="center"/>
              <w:rPr>
                <w:kern w:val="0"/>
                <w:sz w:val="24"/>
                <w:szCs w:val="18"/>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noWrap/>
            <w:vAlign w:val="center"/>
          </w:tcPr>
          <w:p w:rsidR="001B0C4A" w:rsidRDefault="001B0C4A">
            <w:pPr>
              <w:widowControl/>
              <w:jc w:val="center"/>
              <w:rPr>
                <w:kern w:val="0"/>
                <w:sz w:val="24"/>
                <w:szCs w:val="18"/>
              </w:rPr>
            </w:pPr>
          </w:p>
        </w:tc>
        <w:tc>
          <w:tcPr>
            <w:tcW w:w="715" w:type="dxa"/>
            <w:noWrap/>
            <w:vAlign w:val="center"/>
          </w:tcPr>
          <w:p w:rsidR="001B0C4A" w:rsidRDefault="001B0C4A">
            <w:pPr>
              <w:widowControl/>
              <w:jc w:val="center"/>
              <w:rPr>
                <w:kern w:val="0"/>
                <w:sz w:val="24"/>
                <w:szCs w:val="24"/>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r w:rsidR="001B0C4A">
        <w:trPr>
          <w:jc w:val="center"/>
        </w:trPr>
        <w:tc>
          <w:tcPr>
            <w:tcW w:w="813" w:type="dxa"/>
            <w:noWrap/>
            <w:vAlign w:val="center"/>
          </w:tcPr>
          <w:p w:rsidR="001B0C4A" w:rsidRDefault="001B0C4A">
            <w:pPr>
              <w:widowControl/>
              <w:jc w:val="center"/>
              <w:rPr>
                <w:kern w:val="0"/>
                <w:sz w:val="24"/>
                <w:szCs w:val="24"/>
              </w:rPr>
            </w:pPr>
          </w:p>
        </w:tc>
        <w:tc>
          <w:tcPr>
            <w:tcW w:w="1348" w:type="dxa"/>
            <w:noWrap/>
            <w:vAlign w:val="center"/>
          </w:tcPr>
          <w:p w:rsidR="001B0C4A" w:rsidRDefault="001B0C4A">
            <w:pPr>
              <w:widowControl/>
              <w:jc w:val="center"/>
              <w:rPr>
                <w:kern w:val="0"/>
                <w:sz w:val="24"/>
                <w:szCs w:val="24"/>
              </w:rPr>
            </w:pPr>
          </w:p>
        </w:tc>
        <w:tc>
          <w:tcPr>
            <w:tcW w:w="716"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0"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1235" w:type="dxa"/>
            <w:noWrap/>
            <w:vAlign w:val="center"/>
          </w:tcPr>
          <w:p w:rsidR="001B0C4A" w:rsidRDefault="001B0C4A">
            <w:pPr>
              <w:widowControl/>
              <w:jc w:val="center"/>
              <w:rPr>
                <w:kern w:val="0"/>
                <w:sz w:val="24"/>
                <w:szCs w:val="24"/>
              </w:rPr>
            </w:pPr>
          </w:p>
        </w:tc>
        <w:tc>
          <w:tcPr>
            <w:tcW w:w="715" w:type="dxa"/>
            <w:noWrap/>
            <w:vAlign w:val="center"/>
          </w:tcPr>
          <w:p w:rsidR="001B0C4A" w:rsidRDefault="001B0C4A">
            <w:pPr>
              <w:widowControl/>
              <w:jc w:val="center"/>
              <w:rPr>
                <w:kern w:val="0"/>
                <w:sz w:val="24"/>
                <w:szCs w:val="24"/>
              </w:rPr>
            </w:pPr>
          </w:p>
        </w:tc>
        <w:tc>
          <w:tcPr>
            <w:tcW w:w="795" w:type="dxa"/>
            <w:noWrap/>
            <w:vAlign w:val="center"/>
          </w:tcPr>
          <w:p w:rsidR="001B0C4A" w:rsidRDefault="001B0C4A">
            <w:pPr>
              <w:widowControl/>
              <w:jc w:val="center"/>
              <w:rPr>
                <w:kern w:val="0"/>
                <w:sz w:val="24"/>
                <w:szCs w:val="24"/>
              </w:rPr>
            </w:pPr>
          </w:p>
        </w:tc>
        <w:tc>
          <w:tcPr>
            <w:tcW w:w="767" w:type="dxa"/>
            <w:noWrap/>
            <w:vAlign w:val="center"/>
          </w:tcPr>
          <w:p w:rsidR="001B0C4A" w:rsidRDefault="001B0C4A">
            <w:pPr>
              <w:widowControl/>
              <w:jc w:val="center"/>
              <w:rPr>
                <w:kern w:val="0"/>
                <w:sz w:val="24"/>
                <w:szCs w:val="24"/>
              </w:rPr>
            </w:pPr>
          </w:p>
        </w:tc>
        <w:tc>
          <w:tcPr>
            <w:tcW w:w="737" w:type="dxa"/>
            <w:noWrap/>
            <w:vAlign w:val="center"/>
          </w:tcPr>
          <w:p w:rsidR="001B0C4A" w:rsidRDefault="001B0C4A">
            <w:pPr>
              <w:widowControl/>
              <w:jc w:val="center"/>
              <w:rPr>
                <w:kern w:val="0"/>
                <w:sz w:val="24"/>
                <w:szCs w:val="24"/>
              </w:rPr>
            </w:pPr>
          </w:p>
        </w:tc>
      </w:tr>
    </w:tbl>
    <w:p w:rsidR="001B0C4A" w:rsidRDefault="001B0C4A">
      <w:pPr>
        <w:ind w:left="180"/>
        <w:rPr>
          <w:sz w:val="24"/>
        </w:rPr>
      </w:pPr>
    </w:p>
    <w:p w:rsidR="001B0C4A" w:rsidRDefault="00784562">
      <w:pPr>
        <w:spacing w:line="360" w:lineRule="auto"/>
        <w:ind w:left="181"/>
        <w:rPr>
          <w:sz w:val="24"/>
          <w:szCs w:val="24"/>
        </w:rPr>
      </w:pPr>
      <w:r>
        <w:rPr>
          <w:sz w:val="24"/>
          <w:szCs w:val="24"/>
        </w:rPr>
        <w:t>注：</w:t>
      </w:r>
    </w:p>
    <w:p w:rsidR="001B0C4A" w:rsidRDefault="0078456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B0C4A" w:rsidRDefault="0078456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1B0C4A" w:rsidRDefault="0078456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B0C4A" w:rsidRDefault="001B0C4A">
      <w:pPr>
        <w:spacing w:line="360" w:lineRule="auto"/>
        <w:ind w:left="181"/>
        <w:rPr>
          <w:sz w:val="24"/>
          <w:szCs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784562">
      <w:pPr>
        <w:widowControl/>
        <w:jc w:val="left"/>
        <w:rPr>
          <w:sz w:val="24"/>
        </w:rPr>
      </w:pPr>
      <w:r>
        <w:rPr>
          <w:sz w:val="24"/>
        </w:rPr>
        <w:br w:type="page"/>
      </w:r>
    </w:p>
    <w:p w:rsidR="001B0C4A" w:rsidRDefault="00784562">
      <w:pPr>
        <w:tabs>
          <w:tab w:val="left" w:pos="360"/>
        </w:tabs>
        <w:spacing w:line="360" w:lineRule="auto"/>
        <w:rPr>
          <w:b/>
          <w:sz w:val="24"/>
        </w:rPr>
      </w:pPr>
      <w:r>
        <w:rPr>
          <w:b/>
          <w:sz w:val="24"/>
        </w:rPr>
        <w:lastRenderedPageBreak/>
        <w:t>附件</w:t>
      </w:r>
      <w:r>
        <w:rPr>
          <w:rFonts w:hint="eastAsia"/>
          <w:b/>
          <w:sz w:val="24"/>
        </w:rPr>
        <w:t>7</w:t>
      </w:r>
      <w:r>
        <w:rPr>
          <w:b/>
          <w:sz w:val="24"/>
        </w:rPr>
        <w:t>-1</w:t>
      </w:r>
    </w:p>
    <w:p w:rsidR="001B0C4A" w:rsidRDefault="00784562">
      <w:pPr>
        <w:autoSpaceDN w:val="0"/>
        <w:spacing w:line="360" w:lineRule="auto"/>
        <w:jc w:val="center"/>
        <w:rPr>
          <w:b/>
          <w:bCs/>
          <w:sz w:val="24"/>
        </w:rPr>
      </w:pPr>
      <w:r>
        <w:rPr>
          <w:b/>
          <w:bCs/>
          <w:sz w:val="24"/>
        </w:rPr>
        <w:t>商务要求点对点应答表</w:t>
      </w:r>
    </w:p>
    <w:p w:rsidR="001B0C4A" w:rsidRDefault="001B0C4A">
      <w:pPr>
        <w:spacing w:line="460" w:lineRule="exact"/>
        <w:rPr>
          <w:sz w:val="24"/>
        </w:rPr>
      </w:pPr>
    </w:p>
    <w:p w:rsidR="001B0C4A" w:rsidRDefault="00784562">
      <w:pPr>
        <w:spacing w:line="460" w:lineRule="exact"/>
        <w:rPr>
          <w:sz w:val="24"/>
        </w:rPr>
      </w:pPr>
      <w:r>
        <w:rPr>
          <w:sz w:val="24"/>
        </w:rPr>
        <w:t>项目名称：</w:t>
      </w:r>
      <w:r>
        <w:rPr>
          <w:sz w:val="24"/>
          <w:u w:val="single"/>
        </w:rPr>
        <w:t xml:space="preserve">                    </w:t>
      </w:r>
    </w:p>
    <w:p w:rsidR="001B0C4A" w:rsidRDefault="00784562">
      <w:pPr>
        <w:spacing w:line="460" w:lineRule="exact"/>
        <w:rPr>
          <w:sz w:val="24"/>
        </w:rPr>
      </w:pPr>
      <w:r>
        <w:rPr>
          <w:sz w:val="24"/>
        </w:rPr>
        <w:t>项目编号：</w:t>
      </w:r>
      <w:r>
        <w:rPr>
          <w:sz w:val="24"/>
          <w:u w:val="single"/>
        </w:rPr>
        <w:t xml:space="preserve">                    </w:t>
      </w:r>
    </w:p>
    <w:p w:rsidR="001B0C4A" w:rsidRDefault="00784562">
      <w:pPr>
        <w:spacing w:line="460" w:lineRule="exact"/>
        <w:rPr>
          <w:sz w:val="24"/>
          <w:u w:val="single"/>
        </w:rPr>
      </w:pPr>
      <w:r>
        <w:rPr>
          <w:sz w:val="24"/>
        </w:rPr>
        <w:t>包号：</w:t>
      </w:r>
      <w:r>
        <w:rPr>
          <w:sz w:val="24"/>
          <w:u w:val="single"/>
        </w:rPr>
        <w:t xml:space="preserve">                        </w:t>
      </w:r>
    </w:p>
    <w:p w:rsidR="001B0C4A" w:rsidRDefault="001B0C4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B0C4A">
        <w:trPr>
          <w:jc w:val="center"/>
        </w:trPr>
        <w:tc>
          <w:tcPr>
            <w:tcW w:w="1080" w:type="dxa"/>
            <w:vAlign w:val="center"/>
          </w:tcPr>
          <w:p w:rsidR="001B0C4A" w:rsidRDefault="00784562">
            <w:pPr>
              <w:widowControl/>
              <w:snapToGrid w:val="0"/>
              <w:jc w:val="center"/>
              <w:rPr>
                <w:kern w:val="0"/>
                <w:sz w:val="24"/>
                <w:szCs w:val="21"/>
              </w:rPr>
            </w:pPr>
            <w:r>
              <w:rPr>
                <w:kern w:val="0"/>
                <w:sz w:val="24"/>
                <w:szCs w:val="21"/>
              </w:rPr>
              <w:t>序号</w:t>
            </w:r>
          </w:p>
        </w:tc>
        <w:tc>
          <w:tcPr>
            <w:tcW w:w="2500" w:type="dxa"/>
            <w:vAlign w:val="center"/>
          </w:tcPr>
          <w:p w:rsidR="001B0C4A" w:rsidRDefault="00784562">
            <w:pPr>
              <w:widowControl/>
              <w:snapToGrid w:val="0"/>
              <w:jc w:val="center"/>
              <w:rPr>
                <w:kern w:val="0"/>
                <w:sz w:val="24"/>
                <w:szCs w:val="21"/>
              </w:rPr>
            </w:pPr>
            <w:r>
              <w:rPr>
                <w:kern w:val="0"/>
                <w:sz w:val="24"/>
                <w:szCs w:val="21"/>
              </w:rPr>
              <w:t>招标要求</w:t>
            </w:r>
          </w:p>
        </w:tc>
        <w:tc>
          <w:tcPr>
            <w:tcW w:w="2680" w:type="dxa"/>
            <w:vAlign w:val="center"/>
          </w:tcPr>
          <w:p w:rsidR="001B0C4A" w:rsidRDefault="00784562">
            <w:pPr>
              <w:widowControl/>
              <w:snapToGrid w:val="0"/>
              <w:jc w:val="center"/>
              <w:rPr>
                <w:kern w:val="0"/>
                <w:sz w:val="24"/>
                <w:szCs w:val="21"/>
              </w:rPr>
            </w:pPr>
            <w:r>
              <w:rPr>
                <w:kern w:val="0"/>
                <w:sz w:val="24"/>
                <w:szCs w:val="21"/>
              </w:rPr>
              <w:t>投标应答</w:t>
            </w:r>
          </w:p>
        </w:tc>
        <w:tc>
          <w:tcPr>
            <w:tcW w:w="1979" w:type="dxa"/>
            <w:vAlign w:val="center"/>
          </w:tcPr>
          <w:p w:rsidR="001B0C4A" w:rsidRDefault="00784562">
            <w:pPr>
              <w:widowControl/>
              <w:snapToGrid w:val="0"/>
              <w:jc w:val="center"/>
              <w:rPr>
                <w:kern w:val="0"/>
                <w:sz w:val="24"/>
                <w:szCs w:val="21"/>
              </w:rPr>
            </w:pPr>
            <w:r>
              <w:rPr>
                <w:kern w:val="0"/>
                <w:sz w:val="24"/>
                <w:szCs w:val="21"/>
              </w:rPr>
              <w:t>偏离说明</w:t>
            </w:r>
          </w:p>
        </w:tc>
        <w:tc>
          <w:tcPr>
            <w:tcW w:w="1241" w:type="dxa"/>
            <w:vAlign w:val="center"/>
          </w:tcPr>
          <w:p w:rsidR="001B0C4A" w:rsidRDefault="00784562">
            <w:pPr>
              <w:widowControl/>
              <w:snapToGrid w:val="0"/>
              <w:jc w:val="center"/>
              <w:rPr>
                <w:kern w:val="0"/>
                <w:sz w:val="24"/>
                <w:szCs w:val="21"/>
              </w:rPr>
            </w:pPr>
            <w:r>
              <w:rPr>
                <w:kern w:val="0"/>
                <w:sz w:val="24"/>
                <w:szCs w:val="21"/>
              </w:rPr>
              <w:t>备注</w:t>
            </w: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rFonts w:hint="eastAsia"/>
                <w:kern w:val="0"/>
                <w:sz w:val="24"/>
                <w:szCs w:val="21"/>
              </w:rPr>
              <w:t>（二）服务要求</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rFonts w:hint="eastAsia"/>
                <w:kern w:val="0"/>
                <w:sz w:val="24"/>
                <w:szCs w:val="21"/>
              </w:rPr>
              <w:t>（三）交货要求</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r w:rsidR="001B0C4A">
        <w:trPr>
          <w:jc w:val="center"/>
        </w:trPr>
        <w:tc>
          <w:tcPr>
            <w:tcW w:w="9480" w:type="dxa"/>
            <w:gridSpan w:val="5"/>
            <w:vAlign w:val="center"/>
          </w:tcPr>
          <w:p w:rsidR="001B0C4A" w:rsidRDefault="00784562">
            <w:pPr>
              <w:widowControl/>
              <w:snapToGrid w:val="0"/>
              <w:jc w:val="left"/>
              <w:rPr>
                <w:kern w:val="0"/>
                <w:sz w:val="24"/>
                <w:szCs w:val="21"/>
              </w:rPr>
            </w:pPr>
            <w:r>
              <w:rPr>
                <w:rFonts w:hint="eastAsia"/>
                <w:kern w:val="0"/>
                <w:sz w:val="24"/>
                <w:szCs w:val="21"/>
              </w:rPr>
              <w:t>（六）验收方法及标准</w:t>
            </w:r>
          </w:p>
        </w:tc>
      </w:tr>
      <w:tr w:rsidR="001B0C4A">
        <w:trPr>
          <w:jc w:val="center"/>
        </w:trPr>
        <w:tc>
          <w:tcPr>
            <w:tcW w:w="1080" w:type="dxa"/>
            <w:vAlign w:val="center"/>
          </w:tcPr>
          <w:p w:rsidR="001B0C4A" w:rsidRDefault="001B0C4A">
            <w:pPr>
              <w:widowControl/>
              <w:snapToGrid w:val="0"/>
              <w:jc w:val="center"/>
              <w:rPr>
                <w:kern w:val="0"/>
                <w:sz w:val="24"/>
                <w:szCs w:val="21"/>
              </w:rPr>
            </w:pPr>
          </w:p>
        </w:tc>
        <w:tc>
          <w:tcPr>
            <w:tcW w:w="2500" w:type="dxa"/>
            <w:vAlign w:val="center"/>
          </w:tcPr>
          <w:p w:rsidR="001B0C4A" w:rsidRDefault="001B0C4A">
            <w:pPr>
              <w:widowControl/>
              <w:snapToGrid w:val="0"/>
              <w:jc w:val="left"/>
              <w:rPr>
                <w:kern w:val="0"/>
                <w:sz w:val="24"/>
                <w:szCs w:val="21"/>
              </w:rPr>
            </w:pPr>
          </w:p>
        </w:tc>
        <w:tc>
          <w:tcPr>
            <w:tcW w:w="2680" w:type="dxa"/>
            <w:vAlign w:val="center"/>
          </w:tcPr>
          <w:p w:rsidR="001B0C4A" w:rsidRDefault="001B0C4A">
            <w:pPr>
              <w:widowControl/>
              <w:snapToGrid w:val="0"/>
              <w:jc w:val="left"/>
              <w:rPr>
                <w:kern w:val="0"/>
                <w:sz w:val="24"/>
                <w:szCs w:val="21"/>
              </w:rPr>
            </w:pPr>
          </w:p>
        </w:tc>
        <w:tc>
          <w:tcPr>
            <w:tcW w:w="1979" w:type="dxa"/>
            <w:vAlign w:val="center"/>
          </w:tcPr>
          <w:p w:rsidR="001B0C4A" w:rsidRDefault="001B0C4A">
            <w:pPr>
              <w:widowControl/>
              <w:snapToGrid w:val="0"/>
              <w:jc w:val="left"/>
              <w:rPr>
                <w:kern w:val="0"/>
                <w:sz w:val="24"/>
                <w:szCs w:val="21"/>
              </w:rPr>
            </w:pPr>
          </w:p>
        </w:tc>
        <w:tc>
          <w:tcPr>
            <w:tcW w:w="1241" w:type="dxa"/>
            <w:vAlign w:val="center"/>
          </w:tcPr>
          <w:p w:rsidR="001B0C4A" w:rsidRDefault="001B0C4A">
            <w:pPr>
              <w:widowControl/>
              <w:snapToGrid w:val="0"/>
              <w:jc w:val="left"/>
              <w:rPr>
                <w:kern w:val="0"/>
                <w:sz w:val="24"/>
                <w:szCs w:val="21"/>
              </w:rPr>
            </w:pPr>
          </w:p>
        </w:tc>
      </w:tr>
    </w:tbl>
    <w:p w:rsidR="001B0C4A" w:rsidRDefault="00784562">
      <w:pPr>
        <w:spacing w:line="620" w:lineRule="exact"/>
        <w:rPr>
          <w:sz w:val="24"/>
        </w:rPr>
      </w:pPr>
      <w:r>
        <w:rPr>
          <w:sz w:val="24"/>
        </w:rPr>
        <w:t>注：</w:t>
      </w:r>
    </w:p>
    <w:p w:rsidR="001B0C4A" w:rsidRDefault="0078456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B0C4A" w:rsidRDefault="0078456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1B0C4A" w:rsidRDefault="00784562">
      <w:pPr>
        <w:spacing w:line="360" w:lineRule="auto"/>
        <w:rPr>
          <w:sz w:val="24"/>
        </w:rPr>
      </w:pPr>
      <w:r>
        <w:rPr>
          <w:sz w:val="24"/>
        </w:rPr>
        <w:t xml:space="preserve">4. </w:t>
      </w:r>
      <w:r>
        <w:rPr>
          <w:sz w:val="24"/>
        </w:rPr>
        <w:t>偏离说明指招标要求与投标应答之间的不同之处。</w:t>
      </w:r>
    </w:p>
    <w:p w:rsidR="001B0C4A" w:rsidRDefault="001B0C4A">
      <w:pPr>
        <w:spacing w:line="360" w:lineRule="auto"/>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784562">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1B0C4A" w:rsidRDefault="00784562">
      <w:pPr>
        <w:autoSpaceDN w:val="0"/>
        <w:spacing w:line="360" w:lineRule="auto"/>
        <w:jc w:val="center"/>
        <w:rPr>
          <w:b/>
          <w:bCs/>
          <w:sz w:val="24"/>
        </w:rPr>
      </w:pPr>
      <w:r>
        <w:rPr>
          <w:b/>
          <w:bCs/>
          <w:sz w:val="24"/>
        </w:rPr>
        <w:t>技术要求点对点应答表</w:t>
      </w:r>
    </w:p>
    <w:p w:rsidR="001B0C4A" w:rsidRDefault="00784562">
      <w:pPr>
        <w:spacing w:line="460" w:lineRule="exact"/>
        <w:rPr>
          <w:sz w:val="24"/>
        </w:rPr>
      </w:pPr>
      <w:r>
        <w:rPr>
          <w:sz w:val="24"/>
        </w:rPr>
        <w:t>项目名称：</w:t>
      </w:r>
      <w:r>
        <w:rPr>
          <w:sz w:val="24"/>
          <w:u w:val="single"/>
        </w:rPr>
        <w:t xml:space="preserve">                    </w:t>
      </w:r>
    </w:p>
    <w:p w:rsidR="001B0C4A" w:rsidRDefault="00784562">
      <w:pPr>
        <w:spacing w:line="460" w:lineRule="exact"/>
        <w:rPr>
          <w:sz w:val="24"/>
        </w:rPr>
      </w:pPr>
      <w:r>
        <w:rPr>
          <w:sz w:val="24"/>
        </w:rPr>
        <w:t>项目编号：</w:t>
      </w:r>
      <w:r>
        <w:rPr>
          <w:sz w:val="24"/>
          <w:u w:val="single"/>
        </w:rPr>
        <w:t xml:space="preserve">                    </w:t>
      </w:r>
    </w:p>
    <w:p w:rsidR="001B0C4A" w:rsidRDefault="00784562">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B0C4A">
        <w:trPr>
          <w:tblHeader/>
          <w:jc w:val="center"/>
        </w:trPr>
        <w:tc>
          <w:tcPr>
            <w:tcW w:w="9807" w:type="dxa"/>
            <w:gridSpan w:val="7"/>
            <w:vAlign w:val="center"/>
          </w:tcPr>
          <w:p w:rsidR="001B0C4A" w:rsidRDefault="00784562">
            <w:pPr>
              <w:widowControl/>
              <w:snapToGrid w:val="0"/>
              <w:rPr>
                <w:b/>
                <w:kern w:val="0"/>
                <w:sz w:val="24"/>
                <w:szCs w:val="21"/>
              </w:rPr>
            </w:pPr>
            <w:r>
              <w:rPr>
                <w:rFonts w:hint="eastAsia"/>
                <w:b/>
                <w:kern w:val="0"/>
                <w:sz w:val="24"/>
                <w:szCs w:val="21"/>
              </w:rPr>
              <w:t>招标文件第二部分技术要求</w:t>
            </w:r>
          </w:p>
        </w:tc>
      </w:tr>
      <w:tr w:rsidR="001B0C4A">
        <w:trPr>
          <w:tblHeader/>
          <w:jc w:val="center"/>
        </w:trPr>
        <w:tc>
          <w:tcPr>
            <w:tcW w:w="843" w:type="dxa"/>
            <w:vAlign w:val="center"/>
          </w:tcPr>
          <w:p w:rsidR="001B0C4A" w:rsidRDefault="00784562">
            <w:pPr>
              <w:widowControl/>
              <w:snapToGrid w:val="0"/>
              <w:jc w:val="center"/>
              <w:rPr>
                <w:kern w:val="0"/>
                <w:sz w:val="24"/>
                <w:szCs w:val="21"/>
              </w:rPr>
            </w:pPr>
            <w:r>
              <w:rPr>
                <w:kern w:val="0"/>
                <w:sz w:val="24"/>
                <w:szCs w:val="21"/>
              </w:rPr>
              <w:t>序号</w:t>
            </w:r>
          </w:p>
        </w:tc>
        <w:tc>
          <w:tcPr>
            <w:tcW w:w="3680" w:type="dxa"/>
            <w:gridSpan w:val="3"/>
            <w:vAlign w:val="center"/>
          </w:tcPr>
          <w:p w:rsidR="001B0C4A" w:rsidRDefault="00784562">
            <w:pPr>
              <w:widowControl/>
              <w:snapToGrid w:val="0"/>
              <w:jc w:val="center"/>
              <w:rPr>
                <w:kern w:val="0"/>
                <w:sz w:val="24"/>
                <w:szCs w:val="21"/>
              </w:rPr>
            </w:pPr>
            <w:r>
              <w:rPr>
                <w:kern w:val="0"/>
                <w:sz w:val="24"/>
                <w:szCs w:val="21"/>
              </w:rPr>
              <w:t>招标要求</w:t>
            </w:r>
          </w:p>
        </w:tc>
        <w:tc>
          <w:tcPr>
            <w:tcW w:w="2680" w:type="dxa"/>
            <w:vAlign w:val="center"/>
          </w:tcPr>
          <w:p w:rsidR="001B0C4A" w:rsidRDefault="00784562">
            <w:pPr>
              <w:widowControl/>
              <w:snapToGrid w:val="0"/>
              <w:jc w:val="center"/>
              <w:rPr>
                <w:kern w:val="0"/>
                <w:sz w:val="24"/>
                <w:szCs w:val="21"/>
              </w:rPr>
            </w:pPr>
            <w:r>
              <w:rPr>
                <w:kern w:val="0"/>
                <w:sz w:val="24"/>
                <w:szCs w:val="21"/>
              </w:rPr>
              <w:t>投标应答</w:t>
            </w:r>
          </w:p>
        </w:tc>
        <w:tc>
          <w:tcPr>
            <w:tcW w:w="1289" w:type="dxa"/>
            <w:vAlign w:val="center"/>
          </w:tcPr>
          <w:p w:rsidR="001B0C4A" w:rsidRDefault="00784562">
            <w:pPr>
              <w:widowControl/>
              <w:snapToGrid w:val="0"/>
              <w:jc w:val="center"/>
              <w:rPr>
                <w:kern w:val="0"/>
                <w:sz w:val="24"/>
                <w:szCs w:val="21"/>
              </w:rPr>
            </w:pPr>
            <w:r>
              <w:rPr>
                <w:kern w:val="0"/>
                <w:sz w:val="24"/>
                <w:szCs w:val="21"/>
              </w:rPr>
              <w:t>偏离说明</w:t>
            </w:r>
          </w:p>
        </w:tc>
        <w:tc>
          <w:tcPr>
            <w:tcW w:w="1315" w:type="dxa"/>
            <w:vAlign w:val="center"/>
          </w:tcPr>
          <w:p w:rsidR="001B0C4A" w:rsidRDefault="00784562">
            <w:pPr>
              <w:widowControl/>
              <w:snapToGrid w:val="0"/>
              <w:jc w:val="center"/>
              <w:rPr>
                <w:kern w:val="0"/>
                <w:sz w:val="24"/>
                <w:szCs w:val="21"/>
              </w:rPr>
            </w:pPr>
            <w:r>
              <w:rPr>
                <w:kern w:val="0"/>
                <w:sz w:val="24"/>
                <w:szCs w:val="21"/>
              </w:rPr>
              <w:t>备注</w:t>
            </w:r>
          </w:p>
        </w:tc>
      </w:tr>
      <w:tr w:rsidR="001B0C4A">
        <w:trPr>
          <w:jc w:val="center"/>
        </w:trPr>
        <w:tc>
          <w:tcPr>
            <w:tcW w:w="843" w:type="dxa"/>
            <w:vAlign w:val="center"/>
          </w:tcPr>
          <w:p w:rsidR="001B0C4A" w:rsidRDefault="00784562">
            <w:pPr>
              <w:widowControl/>
              <w:snapToGrid w:val="0"/>
              <w:jc w:val="center"/>
              <w:rPr>
                <w:kern w:val="0"/>
                <w:sz w:val="24"/>
                <w:szCs w:val="21"/>
              </w:rPr>
            </w:pPr>
            <w:r>
              <w:rPr>
                <w:kern w:val="0"/>
                <w:sz w:val="24"/>
                <w:szCs w:val="21"/>
              </w:rPr>
              <w:t>1</w:t>
            </w:r>
          </w:p>
        </w:tc>
        <w:tc>
          <w:tcPr>
            <w:tcW w:w="3680" w:type="dxa"/>
            <w:gridSpan w:val="3"/>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r w:rsidR="001B0C4A">
        <w:trPr>
          <w:jc w:val="center"/>
        </w:trPr>
        <w:tc>
          <w:tcPr>
            <w:tcW w:w="843" w:type="dxa"/>
            <w:vAlign w:val="center"/>
          </w:tcPr>
          <w:p w:rsidR="001B0C4A" w:rsidRDefault="00784562">
            <w:pPr>
              <w:widowControl/>
              <w:snapToGrid w:val="0"/>
              <w:jc w:val="center"/>
              <w:rPr>
                <w:kern w:val="0"/>
                <w:sz w:val="24"/>
                <w:szCs w:val="21"/>
              </w:rPr>
            </w:pPr>
            <w:r>
              <w:rPr>
                <w:kern w:val="0"/>
                <w:sz w:val="24"/>
                <w:szCs w:val="21"/>
              </w:rPr>
              <w:t>2</w:t>
            </w:r>
          </w:p>
        </w:tc>
        <w:tc>
          <w:tcPr>
            <w:tcW w:w="3680" w:type="dxa"/>
            <w:gridSpan w:val="3"/>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r w:rsidR="001B0C4A">
        <w:trPr>
          <w:jc w:val="center"/>
        </w:trPr>
        <w:tc>
          <w:tcPr>
            <w:tcW w:w="843" w:type="dxa"/>
            <w:vAlign w:val="center"/>
          </w:tcPr>
          <w:p w:rsidR="001B0C4A" w:rsidRDefault="00784562">
            <w:pPr>
              <w:widowControl/>
              <w:snapToGrid w:val="0"/>
              <w:jc w:val="center"/>
              <w:rPr>
                <w:kern w:val="0"/>
                <w:sz w:val="24"/>
                <w:szCs w:val="21"/>
              </w:rPr>
            </w:pPr>
            <w:r>
              <w:rPr>
                <w:kern w:val="0"/>
                <w:sz w:val="24"/>
                <w:szCs w:val="21"/>
              </w:rPr>
              <w:t>3</w:t>
            </w:r>
          </w:p>
        </w:tc>
        <w:tc>
          <w:tcPr>
            <w:tcW w:w="3680" w:type="dxa"/>
            <w:gridSpan w:val="3"/>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r w:rsidR="001B0C4A">
        <w:trPr>
          <w:jc w:val="center"/>
        </w:trPr>
        <w:tc>
          <w:tcPr>
            <w:tcW w:w="843" w:type="dxa"/>
            <w:vAlign w:val="center"/>
          </w:tcPr>
          <w:p w:rsidR="001B0C4A" w:rsidRDefault="00784562">
            <w:pPr>
              <w:widowControl/>
              <w:snapToGrid w:val="0"/>
              <w:jc w:val="center"/>
              <w:rPr>
                <w:kern w:val="0"/>
                <w:sz w:val="24"/>
                <w:szCs w:val="21"/>
              </w:rPr>
            </w:pPr>
            <w:r>
              <w:rPr>
                <w:rFonts w:hint="eastAsia"/>
                <w:kern w:val="0"/>
                <w:sz w:val="24"/>
                <w:szCs w:val="21"/>
              </w:rPr>
              <w:t>…</w:t>
            </w:r>
          </w:p>
        </w:tc>
        <w:tc>
          <w:tcPr>
            <w:tcW w:w="3680" w:type="dxa"/>
            <w:gridSpan w:val="3"/>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r w:rsidR="001B0C4A">
        <w:trPr>
          <w:jc w:val="center"/>
        </w:trPr>
        <w:tc>
          <w:tcPr>
            <w:tcW w:w="9807" w:type="dxa"/>
            <w:gridSpan w:val="7"/>
            <w:vAlign w:val="center"/>
          </w:tcPr>
          <w:p w:rsidR="001B0C4A" w:rsidRDefault="00784562">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1B0C4A">
        <w:trPr>
          <w:jc w:val="center"/>
        </w:trPr>
        <w:tc>
          <w:tcPr>
            <w:tcW w:w="843" w:type="dxa"/>
            <w:vAlign w:val="center"/>
          </w:tcPr>
          <w:p w:rsidR="001B0C4A" w:rsidRDefault="00784562">
            <w:pPr>
              <w:widowControl/>
              <w:snapToGrid w:val="0"/>
              <w:jc w:val="center"/>
              <w:rPr>
                <w:kern w:val="0"/>
                <w:sz w:val="24"/>
                <w:szCs w:val="21"/>
              </w:rPr>
            </w:pPr>
            <w:r>
              <w:rPr>
                <w:kern w:val="0"/>
                <w:sz w:val="24"/>
                <w:szCs w:val="21"/>
              </w:rPr>
              <w:t>序号</w:t>
            </w:r>
          </w:p>
        </w:tc>
        <w:tc>
          <w:tcPr>
            <w:tcW w:w="1039" w:type="dxa"/>
            <w:vAlign w:val="center"/>
          </w:tcPr>
          <w:p w:rsidR="001B0C4A" w:rsidRDefault="00784562">
            <w:pPr>
              <w:widowControl/>
              <w:snapToGrid w:val="0"/>
              <w:jc w:val="center"/>
              <w:rPr>
                <w:kern w:val="0"/>
                <w:sz w:val="24"/>
                <w:szCs w:val="21"/>
              </w:rPr>
            </w:pPr>
            <w:r>
              <w:rPr>
                <w:rFonts w:hint="eastAsia"/>
                <w:kern w:val="0"/>
                <w:sz w:val="24"/>
                <w:szCs w:val="21"/>
              </w:rPr>
              <w:t>标的</w:t>
            </w:r>
          </w:p>
          <w:p w:rsidR="001B0C4A" w:rsidRDefault="00784562">
            <w:pPr>
              <w:widowControl/>
              <w:snapToGrid w:val="0"/>
              <w:jc w:val="center"/>
              <w:rPr>
                <w:kern w:val="0"/>
                <w:sz w:val="24"/>
                <w:szCs w:val="21"/>
              </w:rPr>
            </w:pPr>
            <w:r>
              <w:rPr>
                <w:rFonts w:hint="eastAsia"/>
                <w:kern w:val="0"/>
                <w:sz w:val="24"/>
                <w:szCs w:val="21"/>
              </w:rPr>
              <w:t>名称</w:t>
            </w:r>
          </w:p>
        </w:tc>
        <w:tc>
          <w:tcPr>
            <w:tcW w:w="851" w:type="dxa"/>
            <w:vAlign w:val="center"/>
          </w:tcPr>
          <w:p w:rsidR="001B0C4A" w:rsidRDefault="00784562">
            <w:pPr>
              <w:snapToGrid w:val="0"/>
              <w:jc w:val="center"/>
              <w:rPr>
                <w:rFonts w:cs="宋体"/>
                <w:kern w:val="0"/>
                <w:sz w:val="24"/>
              </w:rPr>
            </w:pPr>
            <w:r>
              <w:rPr>
                <w:rFonts w:cs="宋体" w:hint="eastAsia"/>
                <w:kern w:val="0"/>
                <w:sz w:val="24"/>
              </w:rPr>
              <w:t>条款</w:t>
            </w:r>
          </w:p>
          <w:p w:rsidR="001B0C4A" w:rsidRDefault="00784562">
            <w:pPr>
              <w:snapToGrid w:val="0"/>
              <w:jc w:val="center"/>
              <w:rPr>
                <w:kern w:val="0"/>
                <w:sz w:val="24"/>
                <w:szCs w:val="21"/>
              </w:rPr>
            </w:pPr>
            <w:r>
              <w:rPr>
                <w:rFonts w:cs="宋体" w:hint="eastAsia"/>
                <w:kern w:val="0"/>
                <w:sz w:val="24"/>
              </w:rPr>
              <w:t>序号</w:t>
            </w:r>
          </w:p>
        </w:tc>
        <w:tc>
          <w:tcPr>
            <w:tcW w:w="1790" w:type="dxa"/>
            <w:vAlign w:val="center"/>
          </w:tcPr>
          <w:p w:rsidR="001B0C4A" w:rsidRDefault="00784562">
            <w:pPr>
              <w:snapToGrid w:val="0"/>
              <w:jc w:val="center"/>
              <w:rPr>
                <w:kern w:val="0"/>
                <w:sz w:val="24"/>
                <w:szCs w:val="21"/>
              </w:rPr>
            </w:pPr>
            <w:r>
              <w:rPr>
                <w:kern w:val="0"/>
                <w:sz w:val="24"/>
                <w:szCs w:val="21"/>
              </w:rPr>
              <w:t>招标要求</w:t>
            </w:r>
          </w:p>
        </w:tc>
        <w:tc>
          <w:tcPr>
            <w:tcW w:w="2680" w:type="dxa"/>
            <w:vAlign w:val="center"/>
          </w:tcPr>
          <w:p w:rsidR="001B0C4A" w:rsidRDefault="00784562">
            <w:pPr>
              <w:widowControl/>
              <w:snapToGrid w:val="0"/>
              <w:jc w:val="center"/>
              <w:rPr>
                <w:kern w:val="0"/>
                <w:sz w:val="24"/>
                <w:szCs w:val="21"/>
              </w:rPr>
            </w:pPr>
            <w:r>
              <w:rPr>
                <w:kern w:val="0"/>
                <w:sz w:val="24"/>
                <w:szCs w:val="21"/>
              </w:rPr>
              <w:t>投标应答</w:t>
            </w:r>
          </w:p>
        </w:tc>
        <w:tc>
          <w:tcPr>
            <w:tcW w:w="1289" w:type="dxa"/>
            <w:vAlign w:val="center"/>
          </w:tcPr>
          <w:p w:rsidR="001B0C4A" w:rsidRDefault="00784562">
            <w:pPr>
              <w:widowControl/>
              <w:snapToGrid w:val="0"/>
              <w:jc w:val="center"/>
              <w:rPr>
                <w:kern w:val="0"/>
                <w:sz w:val="24"/>
                <w:szCs w:val="21"/>
              </w:rPr>
            </w:pPr>
            <w:r>
              <w:rPr>
                <w:kern w:val="0"/>
                <w:sz w:val="24"/>
                <w:szCs w:val="21"/>
              </w:rPr>
              <w:t>偏离</w:t>
            </w:r>
          </w:p>
          <w:p w:rsidR="001B0C4A" w:rsidRDefault="00784562">
            <w:pPr>
              <w:widowControl/>
              <w:snapToGrid w:val="0"/>
              <w:jc w:val="center"/>
              <w:rPr>
                <w:kern w:val="0"/>
                <w:sz w:val="24"/>
                <w:szCs w:val="21"/>
              </w:rPr>
            </w:pPr>
            <w:r>
              <w:rPr>
                <w:kern w:val="0"/>
                <w:sz w:val="24"/>
                <w:szCs w:val="21"/>
              </w:rPr>
              <w:t>说明</w:t>
            </w:r>
          </w:p>
        </w:tc>
        <w:tc>
          <w:tcPr>
            <w:tcW w:w="1315" w:type="dxa"/>
            <w:vAlign w:val="center"/>
          </w:tcPr>
          <w:p w:rsidR="001B0C4A" w:rsidRDefault="00784562">
            <w:pPr>
              <w:widowControl/>
              <w:snapToGrid w:val="0"/>
              <w:jc w:val="center"/>
              <w:rPr>
                <w:kern w:val="0"/>
                <w:sz w:val="24"/>
                <w:szCs w:val="21"/>
              </w:rPr>
            </w:pPr>
            <w:r>
              <w:rPr>
                <w:rFonts w:hint="eastAsia"/>
                <w:kern w:val="0"/>
                <w:sz w:val="24"/>
                <w:szCs w:val="21"/>
              </w:rPr>
              <w:t>技术支撑材料所在页码</w:t>
            </w:r>
          </w:p>
        </w:tc>
      </w:tr>
      <w:tr w:rsidR="001B0C4A">
        <w:trPr>
          <w:jc w:val="center"/>
        </w:trPr>
        <w:tc>
          <w:tcPr>
            <w:tcW w:w="843" w:type="dxa"/>
            <w:vAlign w:val="center"/>
          </w:tcPr>
          <w:p w:rsidR="001B0C4A" w:rsidRDefault="001B0C4A">
            <w:pPr>
              <w:widowControl/>
              <w:snapToGrid w:val="0"/>
              <w:jc w:val="center"/>
              <w:rPr>
                <w:kern w:val="0"/>
                <w:sz w:val="24"/>
                <w:szCs w:val="21"/>
              </w:rPr>
            </w:pPr>
          </w:p>
        </w:tc>
        <w:tc>
          <w:tcPr>
            <w:tcW w:w="1039" w:type="dxa"/>
            <w:vAlign w:val="center"/>
          </w:tcPr>
          <w:p w:rsidR="001B0C4A" w:rsidRDefault="001B0C4A">
            <w:pPr>
              <w:widowControl/>
              <w:snapToGrid w:val="0"/>
              <w:jc w:val="center"/>
              <w:rPr>
                <w:kern w:val="0"/>
                <w:sz w:val="24"/>
                <w:szCs w:val="21"/>
              </w:rPr>
            </w:pPr>
          </w:p>
        </w:tc>
        <w:tc>
          <w:tcPr>
            <w:tcW w:w="851" w:type="dxa"/>
            <w:vAlign w:val="center"/>
          </w:tcPr>
          <w:p w:rsidR="001B0C4A" w:rsidRDefault="001B0C4A">
            <w:pPr>
              <w:widowControl/>
              <w:snapToGrid w:val="0"/>
              <w:jc w:val="center"/>
              <w:rPr>
                <w:kern w:val="0"/>
                <w:sz w:val="24"/>
                <w:szCs w:val="21"/>
              </w:rPr>
            </w:pPr>
          </w:p>
        </w:tc>
        <w:tc>
          <w:tcPr>
            <w:tcW w:w="1790" w:type="dxa"/>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r w:rsidR="001B0C4A">
        <w:trPr>
          <w:jc w:val="center"/>
        </w:trPr>
        <w:tc>
          <w:tcPr>
            <w:tcW w:w="843" w:type="dxa"/>
            <w:vAlign w:val="center"/>
          </w:tcPr>
          <w:p w:rsidR="001B0C4A" w:rsidRDefault="001B0C4A">
            <w:pPr>
              <w:widowControl/>
              <w:snapToGrid w:val="0"/>
              <w:jc w:val="center"/>
              <w:rPr>
                <w:kern w:val="0"/>
                <w:sz w:val="24"/>
                <w:szCs w:val="21"/>
              </w:rPr>
            </w:pPr>
          </w:p>
        </w:tc>
        <w:tc>
          <w:tcPr>
            <w:tcW w:w="1039" w:type="dxa"/>
            <w:vAlign w:val="center"/>
          </w:tcPr>
          <w:p w:rsidR="001B0C4A" w:rsidRDefault="001B0C4A">
            <w:pPr>
              <w:widowControl/>
              <w:snapToGrid w:val="0"/>
              <w:jc w:val="center"/>
              <w:rPr>
                <w:kern w:val="0"/>
                <w:sz w:val="24"/>
                <w:szCs w:val="21"/>
              </w:rPr>
            </w:pPr>
          </w:p>
        </w:tc>
        <w:tc>
          <w:tcPr>
            <w:tcW w:w="851" w:type="dxa"/>
            <w:vAlign w:val="center"/>
          </w:tcPr>
          <w:p w:rsidR="001B0C4A" w:rsidRDefault="001B0C4A">
            <w:pPr>
              <w:widowControl/>
              <w:snapToGrid w:val="0"/>
              <w:jc w:val="center"/>
              <w:rPr>
                <w:kern w:val="0"/>
                <w:sz w:val="24"/>
                <w:szCs w:val="21"/>
              </w:rPr>
            </w:pPr>
          </w:p>
        </w:tc>
        <w:tc>
          <w:tcPr>
            <w:tcW w:w="1790" w:type="dxa"/>
            <w:vAlign w:val="center"/>
          </w:tcPr>
          <w:p w:rsidR="001B0C4A" w:rsidRDefault="001B0C4A">
            <w:pPr>
              <w:widowControl/>
              <w:snapToGrid w:val="0"/>
              <w:jc w:val="center"/>
              <w:rPr>
                <w:kern w:val="0"/>
                <w:sz w:val="24"/>
                <w:szCs w:val="21"/>
              </w:rPr>
            </w:pPr>
          </w:p>
        </w:tc>
        <w:tc>
          <w:tcPr>
            <w:tcW w:w="2680" w:type="dxa"/>
            <w:vAlign w:val="center"/>
          </w:tcPr>
          <w:p w:rsidR="001B0C4A" w:rsidRDefault="001B0C4A">
            <w:pPr>
              <w:widowControl/>
              <w:snapToGrid w:val="0"/>
              <w:jc w:val="center"/>
              <w:rPr>
                <w:kern w:val="0"/>
                <w:sz w:val="24"/>
                <w:szCs w:val="21"/>
              </w:rPr>
            </w:pPr>
          </w:p>
        </w:tc>
        <w:tc>
          <w:tcPr>
            <w:tcW w:w="1289" w:type="dxa"/>
            <w:vAlign w:val="center"/>
          </w:tcPr>
          <w:p w:rsidR="001B0C4A" w:rsidRDefault="001B0C4A">
            <w:pPr>
              <w:widowControl/>
              <w:snapToGrid w:val="0"/>
              <w:jc w:val="center"/>
              <w:rPr>
                <w:kern w:val="0"/>
                <w:sz w:val="24"/>
                <w:szCs w:val="21"/>
              </w:rPr>
            </w:pPr>
          </w:p>
        </w:tc>
        <w:tc>
          <w:tcPr>
            <w:tcW w:w="1315" w:type="dxa"/>
            <w:vAlign w:val="center"/>
          </w:tcPr>
          <w:p w:rsidR="001B0C4A" w:rsidRDefault="001B0C4A">
            <w:pPr>
              <w:widowControl/>
              <w:snapToGrid w:val="0"/>
              <w:jc w:val="center"/>
              <w:rPr>
                <w:kern w:val="0"/>
                <w:sz w:val="24"/>
                <w:szCs w:val="21"/>
              </w:rPr>
            </w:pPr>
          </w:p>
        </w:tc>
      </w:tr>
    </w:tbl>
    <w:p w:rsidR="001B0C4A" w:rsidRDefault="00784562">
      <w:pPr>
        <w:snapToGrid w:val="0"/>
        <w:spacing w:line="480" w:lineRule="exact"/>
        <w:rPr>
          <w:sz w:val="24"/>
        </w:rPr>
      </w:pPr>
      <w:r>
        <w:rPr>
          <w:sz w:val="24"/>
        </w:rPr>
        <w:t>注：</w:t>
      </w:r>
    </w:p>
    <w:p w:rsidR="001B0C4A" w:rsidRDefault="0078456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B0C4A" w:rsidRDefault="0078456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B0C4A" w:rsidRDefault="0078456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B0C4A" w:rsidRDefault="00784562">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B0C4A" w:rsidRDefault="001B0C4A">
      <w:pPr>
        <w:snapToGrid w:val="0"/>
        <w:rPr>
          <w:sz w:val="24"/>
        </w:rPr>
      </w:pPr>
    </w:p>
    <w:p w:rsidR="001B0C4A" w:rsidRDefault="001B0C4A">
      <w:pPr>
        <w:snapToGrid w:val="0"/>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784562">
      <w:pPr>
        <w:tabs>
          <w:tab w:val="left" w:pos="360"/>
        </w:tabs>
        <w:spacing w:line="360" w:lineRule="auto"/>
        <w:rPr>
          <w:b/>
          <w:sz w:val="24"/>
        </w:rPr>
      </w:pPr>
      <w:r>
        <w:rPr>
          <w:sz w:val="24"/>
        </w:rPr>
        <w:br w:type="page"/>
      </w:r>
      <w:r>
        <w:rPr>
          <w:b/>
          <w:sz w:val="24"/>
        </w:rPr>
        <w:lastRenderedPageBreak/>
        <w:t>附件</w:t>
      </w:r>
      <w:r>
        <w:rPr>
          <w:rFonts w:hint="eastAsia"/>
          <w:b/>
          <w:sz w:val="24"/>
        </w:rPr>
        <w:t>8</w:t>
      </w:r>
    </w:p>
    <w:p w:rsidR="001B0C4A" w:rsidRDefault="00784562">
      <w:pPr>
        <w:autoSpaceDN w:val="0"/>
        <w:spacing w:line="360" w:lineRule="auto"/>
        <w:jc w:val="center"/>
        <w:rPr>
          <w:b/>
          <w:bCs/>
          <w:sz w:val="24"/>
        </w:rPr>
      </w:pPr>
      <w:r>
        <w:rPr>
          <w:rFonts w:hint="eastAsia"/>
          <w:b/>
          <w:bCs/>
          <w:sz w:val="24"/>
        </w:rPr>
        <w:t>业绩</w:t>
      </w:r>
    </w:p>
    <w:p w:rsidR="001B0C4A" w:rsidRDefault="001B0C4A">
      <w:pPr>
        <w:spacing w:line="460" w:lineRule="exact"/>
        <w:ind w:left="192"/>
        <w:rPr>
          <w:sz w:val="24"/>
        </w:rPr>
      </w:pPr>
    </w:p>
    <w:p w:rsidR="001B0C4A" w:rsidRDefault="00784562">
      <w:pPr>
        <w:spacing w:line="460" w:lineRule="exact"/>
        <w:rPr>
          <w:sz w:val="24"/>
        </w:rPr>
      </w:pPr>
      <w:r>
        <w:rPr>
          <w:sz w:val="24"/>
        </w:rPr>
        <w:t>项目名称：</w:t>
      </w:r>
      <w:r>
        <w:rPr>
          <w:sz w:val="24"/>
          <w:u w:val="single"/>
        </w:rPr>
        <w:t xml:space="preserve">                    </w:t>
      </w:r>
    </w:p>
    <w:p w:rsidR="001B0C4A" w:rsidRDefault="00784562">
      <w:pPr>
        <w:spacing w:line="460" w:lineRule="exact"/>
        <w:rPr>
          <w:sz w:val="24"/>
        </w:rPr>
      </w:pPr>
      <w:r>
        <w:rPr>
          <w:sz w:val="24"/>
        </w:rPr>
        <w:t>项目编号：</w:t>
      </w:r>
      <w:r>
        <w:rPr>
          <w:sz w:val="24"/>
          <w:u w:val="single"/>
        </w:rPr>
        <w:t xml:space="preserve">                    </w:t>
      </w:r>
    </w:p>
    <w:p w:rsidR="001B0C4A" w:rsidRDefault="00784562">
      <w:pPr>
        <w:spacing w:line="460" w:lineRule="exact"/>
        <w:rPr>
          <w:sz w:val="24"/>
          <w:u w:val="single"/>
        </w:rPr>
      </w:pPr>
      <w:r>
        <w:rPr>
          <w:sz w:val="24"/>
        </w:rPr>
        <w:t>包号：</w:t>
      </w:r>
      <w:r>
        <w:rPr>
          <w:sz w:val="24"/>
          <w:u w:val="single"/>
        </w:rPr>
        <w:t xml:space="preserve">                        </w:t>
      </w:r>
    </w:p>
    <w:p w:rsidR="001B0C4A" w:rsidRDefault="001B0C4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784562">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r w:rsidR="001B0C4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B0C4A" w:rsidRDefault="001B0C4A">
            <w:pPr>
              <w:snapToGrid w:val="0"/>
              <w:jc w:val="center"/>
              <w:rPr>
                <w:sz w:val="24"/>
              </w:rPr>
            </w:pPr>
          </w:p>
        </w:tc>
      </w:tr>
    </w:tbl>
    <w:p w:rsidR="001B0C4A" w:rsidRDefault="001B0C4A">
      <w:pPr>
        <w:spacing w:line="560" w:lineRule="exact"/>
        <w:jc w:val="center"/>
        <w:rPr>
          <w:sz w:val="24"/>
        </w:rPr>
      </w:pPr>
    </w:p>
    <w:p w:rsidR="001B0C4A" w:rsidRDefault="0078456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B0C4A" w:rsidRDefault="001B0C4A">
      <w:pPr>
        <w:spacing w:line="560" w:lineRule="exact"/>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pPr>
        <w:spacing w:line="460" w:lineRule="exact"/>
        <w:rPr>
          <w:sz w:val="24"/>
        </w:rPr>
      </w:pPr>
    </w:p>
    <w:p w:rsidR="001B0C4A" w:rsidRDefault="00784562">
      <w:pPr>
        <w:widowControl/>
        <w:jc w:val="left"/>
        <w:rPr>
          <w:sz w:val="24"/>
        </w:rPr>
      </w:pPr>
      <w:r>
        <w:rPr>
          <w:sz w:val="24"/>
        </w:rPr>
        <w:br w:type="page"/>
      </w:r>
    </w:p>
    <w:p w:rsidR="001B0C4A" w:rsidRDefault="00784562">
      <w:pPr>
        <w:tabs>
          <w:tab w:val="left" w:pos="360"/>
        </w:tabs>
        <w:spacing w:line="360" w:lineRule="auto"/>
        <w:rPr>
          <w:b/>
          <w:sz w:val="24"/>
        </w:rPr>
      </w:pPr>
      <w:r>
        <w:rPr>
          <w:rFonts w:hint="eastAsia"/>
          <w:b/>
          <w:sz w:val="24"/>
        </w:rPr>
        <w:lastRenderedPageBreak/>
        <w:t>附件</w:t>
      </w:r>
      <w:r>
        <w:rPr>
          <w:rFonts w:hint="eastAsia"/>
          <w:b/>
          <w:sz w:val="24"/>
        </w:rPr>
        <w:t>9</w:t>
      </w:r>
    </w:p>
    <w:p w:rsidR="001B0C4A" w:rsidRDefault="00784562">
      <w:pPr>
        <w:autoSpaceDN w:val="0"/>
        <w:spacing w:line="360" w:lineRule="auto"/>
        <w:jc w:val="center"/>
        <w:rPr>
          <w:b/>
          <w:bCs/>
          <w:sz w:val="24"/>
        </w:rPr>
      </w:pPr>
      <w:r>
        <w:rPr>
          <w:rFonts w:hint="eastAsia"/>
          <w:b/>
          <w:bCs/>
          <w:sz w:val="24"/>
        </w:rPr>
        <w:t>制造商售后服务承诺</w:t>
      </w:r>
    </w:p>
    <w:p w:rsidR="001B0C4A" w:rsidRDefault="001B0C4A" w:rsidP="00F5592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承诺内容</w:t>
            </w:r>
          </w:p>
        </w:tc>
      </w:tr>
      <w:tr w:rsidR="001B0C4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B0C4A" w:rsidRDefault="001B0C4A">
            <w:pPr>
              <w:pStyle w:val="11"/>
              <w:spacing w:line="360" w:lineRule="auto"/>
              <w:rPr>
                <w:rFonts w:cs="Arial"/>
                <w:bCs/>
                <w:sz w:val="24"/>
              </w:rPr>
            </w:pPr>
          </w:p>
        </w:tc>
      </w:tr>
      <w:tr w:rsidR="001B0C4A">
        <w:trPr>
          <w:cantSplit/>
          <w:trHeight w:val="2818"/>
          <w:jc w:val="center"/>
        </w:trPr>
        <w:tc>
          <w:tcPr>
            <w:tcW w:w="470" w:type="pct"/>
            <w:tcBorders>
              <w:top w:val="single" w:sz="4" w:space="0" w:color="auto"/>
              <w:left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B0C4A" w:rsidRDefault="001B0C4A">
            <w:pPr>
              <w:pStyle w:val="11"/>
              <w:spacing w:line="360" w:lineRule="auto"/>
              <w:rPr>
                <w:rFonts w:cs="Arial"/>
                <w:bCs/>
                <w:sz w:val="24"/>
              </w:rPr>
            </w:pPr>
          </w:p>
        </w:tc>
      </w:tr>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1B0C4A">
            <w:pPr>
              <w:pStyle w:val="11"/>
              <w:spacing w:line="360" w:lineRule="auto"/>
              <w:rPr>
                <w:rFonts w:cs="Arial"/>
                <w:bCs/>
                <w:sz w:val="24"/>
              </w:rPr>
            </w:pPr>
          </w:p>
          <w:p w:rsidR="001B0C4A" w:rsidRDefault="001B0C4A">
            <w:pPr>
              <w:pStyle w:val="11"/>
              <w:spacing w:line="360" w:lineRule="auto"/>
              <w:rPr>
                <w:rFonts w:cs="Arial"/>
                <w:bCs/>
                <w:sz w:val="24"/>
              </w:rPr>
            </w:pPr>
          </w:p>
        </w:tc>
      </w:tr>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1B0C4A">
            <w:pPr>
              <w:pStyle w:val="11"/>
              <w:spacing w:line="360" w:lineRule="auto"/>
              <w:rPr>
                <w:rFonts w:cs="Arial"/>
                <w:bCs/>
                <w:sz w:val="24"/>
              </w:rPr>
            </w:pPr>
          </w:p>
          <w:p w:rsidR="001B0C4A" w:rsidRDefault="001B0C4A">
            <w:pPr>
              <w:pStyle w:val="11"/>
              <w:spacing w:line="360" w:lineRule="auto"/>
              <w:rPr>
                <w:rFonts w:cs="Arial"/>
                <w:bCs/>
                <w:sz w:val="24"/>
              </w:rPr>
            </w:pPr>
          </w:p>
        </w:tc>
      </w:tr>
    </w:tbl>
    <w:p w:rsidR="001B0C4A" w:rsidRDefault="001B0C4A">
      <w:pPr>
        <w:spacing w:line="620" w:lineRule="exact"/>
        <w:rPr>
          <w:sz w:val="24"/>
        </w:rPr>
      </w:pPr>
    </w:p>
    <w:p w:rsidR="001B0C4A" w:rsidRDefault="00784562" w:rsidP="00F55928">
      <w:pPr>
        <w:spacing w:line="360" w:lineRule="auto"/>
        <w:ind w:firstLineChars="1700" w:firstLine="3794"/>
        <w:rPr>
          <w:sz w:val="24"/>
        </w:rPr>
      </w:pPr>
      <w:r>
        <w:rPr>
          <w:rFonts w:hint="eastAsia"/>
          <w:sz w:val="24"/>
        </w:rPr>
        <w:t>制造商（加盖制造商公章）：</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pPr>
        <w:snapToGrid w:val="0"/>
        <w:spacing w:line="360" w:lineRule="auto"/>
        <w:rPr>
          <w:sz w:val="24"/>
          <w:szCs w:val="21"/>
        </w:rPr>
      </w:pPr>
    </w:p>
    <w:p w:rsidR="001B0C4A" w:rsidRDefault="0078456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B0C4A" w:rsidRDefault="001B0C4A"/>
    <w:p w:rsidR="001B0C4A" w:rsidRDefault="00784562">
      <w:pPr>
        <w:widowControl/>
        <w:jc w:val="left"/>
        <w:rPr>
          <w:b/>
          <w:bCs/>
          <w:sz w:val="24"/>
        </w:rPr>
      </w:pPr>
      <w:r>
        <w:rPr>
          <w:b/>
          <w:bCs/>
          <w:sz w:val="24"/>
        </w:rPr>
        <w:br w:type="page"/>
      </w:r>
    </w:p>
    <w:p w:rsidR="001B0C4A" w:rsidRDefault="00784562">
      <w:pPr>
        <w:autoSpaceDN w:val="0"/>
        <w:spacing w:line="360" w:lineRule="auto"/>
        <w:jc w:val="center"/>
        <w:rPr>
          <w:b/>
          <w:bCs/>
          <w:sz w:val="24"/>
        </w:rPr>
      </w:pPr>
      <w:r>
        <w:rPr>
          <w:rFonts w:hint="eastAsia"/>
          <w:b/>
          <w:bCs/>
          <w:sz w:val="24"/>
        </w:rPr>
        <w:lastRenderedPageBreak/>
        <w:t>投标人售后服务承诺</w:t>
      </w:r>
    </w:p>
    <w:p w:rsidR="001B0C4A" w:rsidRDefault="001B0C4A" w:rsidP="00F5592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sz w:val="24"/>
              </w:rPr>
            </w:pPr>
            <w:r>
              <w:rPr>
                <w:rFonts w:cs="Arial" w:hint="eastAsia"/>
                <w:sz w:val="24"/>
              </w:rPr>
              <w:t>承诺内容</w:t>
            </w:r>
          </w:p>
        </w:tc>
      </w:tr>
      <w:tr w:rsidR="001B0C4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B0C4A" w:rsidRDefault="001B0C4A">
            <w:pPr>
              <w:pStyle w:val="11"/>
              <w:spacing w:line="360" w:lineRule="auto"/>
              <w:rPr>
                <w:rFonts w:cs="Arial"/>
                <w:bCs/>
                <w:sz w:val="24"/>
              </w:rPr>
            </w:pPr>
          </w:p>
        </w:tc>
      </w:tr>
      <w:tr w:rsidR="001B0C4A">
        <w:trPr>
          <w:cantSplit/>
          <w:trHeight w:val="2818"/>
          <w:jc w:val="center"/>
        </w:trPr>
        <w:tc>
          <w:tcPr>
            <w:tcW w:w="470" w:type="pct"/>
            <w:tcBorders>
              <w:top w:val="single" w:sz="4" w:space="0" w:color="auto"/>
              <w:left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B0C4A" w:rsidRDefault="001B0C4A">
            <w:pPr>
              <w:pStyle w:val="11"/>
              <w:spacing w:line="360" w:lineRule="auto"/>
              <w:rPr>
                <w:rFonts w:cs="Arial"/>
                <w:bCs/>
                <w:sz w:val="24"/>
              </w:rPr>
            </w:pPr>
          </w:p>
        </w:tc>
      </w:tr>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1B0C4A">
            <w:pPr>
              <w:pStyle w:val="11"/>
              <w:spacing w:line="360" w:lineRule="auto"/>
              <w:rPr>
                <w:rFonts w:cs="Arial"/>
                <w:bCs/>
                <w:sz w:val="24"/>
              </w:rPr>
            </w:pPr>
          </w:p>
          <w:p w:rsidR="001B0C4A" w:rsidRDefault="001B0C4A">
            <w:pPr>
              <w:pStyle w:val="11"/>
              <w:spacing w:line="360" w:lineRule="auto"/>
              <w:rPr>
                <w:rFonts w:cs="Arial"/>
                <w:bCs/>
                <w:sz w:val="24"/>
              </w:rPr>
            </w:pPr>
          </w:p>
        </w:tc>
      </w:tr>
      <w:tr w:rsidR="001B0C4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B0C4A" w:rsidRDefault="0078456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B0C4A" w:rsidRDefault="001B0C4A">
            <w:pPr>
              <w:pStyle w:val="11"/>
              <w:spacing w:line="360" w:lineRule="auto"/>
              <w:rPr>
                <w:rFonts w:cs="Arial"/>
                <w:bCs/>
                <w:sz w:val="24"/>
              </w:rPr>
            </w:pPr>
          </w:p>
          <w:p w:rsidR="001B0C4A" w:rsidRDefault="001B0C4A">
            <w:pPr>
              <w:pStyle w:val="11"/>
              <w:spacing w:line="360" w:lineRule="auto"/>
              <w:rPr>
                <w:rFonts w:cs="Arial"/>
                <w:bCs/>
                <w:sz w:val="24"/>
              </w:rPr>
            </w:pPr>
          </w:p>
        </w:tc>
      </w:tr>
    </w:tbl>
    <w:p w:rsidR="001B0C4A" w:rsidRDefault="001B0C4A">
      <w:pPr>
        <w:spacing w:line="620" w:lineRule="exact"/>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pPr>
        <w:spacing w:line="620" w:lineRule="exact"/>
        <w:rPr>
          <w:sz w:val="24"/>
        </w:rPr>
      </w:pPr>
    </w:p>
    <w:p w:rsidR="001B0C4A" w:rsidRDefault="00784562">
      <w:pPr>
        <w:widowControl/>
        <w:jc w:val="left"/>
        <w:rPr>
          <w:sz w:val="24"/>
        </w:rPr>
      </w:pPr>
      <w:r>
        <w:rPr>
          <w:sz w:val="24"/>
        </w:rPr>
        <w:br w:type="page"/>
      </w:r>
    </w:p>
    <w:p w:rsidR="001B0C4A" w:rsidRDefault="00784562">
      <w:pPr>
        <w:tabs>
          <w:tab w:val="left" w:pos="360"/>
        </w:tabs>
        <w:spacing w:line="360" w:lineRule="auto"/>
        <w:rPr>
          <w:b/>
          <w:sz w:val="24"/>
        </w:rPr>
      </w:pPr>
      <w:r>
        <w:rPr>
          <w:rFonts w:hint="eastAsia"/>
          <w:b/>
          <w:sz w:val="24"/>
        </w:rPr>
        <w:lastRenderedPageBreak/>
        <w:t>附件</w:t>
      </w:r>
      <w:r>
        <w:rPr>
          <w:rFonts w:hint="eastAsia"/>
          <w:b/>
          <w:sz w:val="24"/>
        </w:rPr>
        <w:t>10</w:t>
      </w:r>
    </w:p>
    <w:p w:rsidR="001B0C4A" w:rsidRDefault="00784562">
      <w:pPr>
        <w:autoSpaceDN w:val="0"/>
        <w:spacing w:line="360" w:lineRule="auto"/>
        <w:jc w:val="center"/>
        <w:rPr>
          <w:b/>
          <w:bCs/>
          <w:sz w:val="24"/>
        </w:rPr>
      </w:pPr>
      <w:r>
        <w:rPr>
          <w:rFonts w:hint="eastAsia"/>
          <w:b/>
          <w:bCs/>
          <w:sz w:val="24"/>
        </w:rPr>
        <w:t>政府采购政策情况表</w:t>
      </w:r>
    </w:p>
    <w:p w:rsidR="001B0C4A" w:rsidRDefault="001B0C4A">
      <w:pPr>
        <w:spacing w:line="460" w:lineRule="exact"/>
        <w:jc w:val="center"/>
        <w:rPr>
          <w:sz w:val="24"/>
        </w:rPr>
      </w:pPr>
    </w:p>
    <w:p w:rsidR="001B0C4A" w:rsidRDefault="00784562">
      <w:pPr>
        <w:spacing w:line="460" w:lineRule="exact"/>
        <w:rPr>
          <w:sz w:val="24"/>
        </w:rPr>
      </w:pPr>
      <w:r>
        <w:rPr>
          <w:sz w:val="24"/>
        </w:rPr>
        <w:t>项目名称：</w:t>
      </w:r>
      <w:r>
        <w:rPr>
          <w:sz w:val="24"/>
          <w:u w:val="single"/>
        </w:rPr>
        <w:t xml:space="preserve">                    </w:t>
      </w:r>
    </w:p>
    <w:p w:rsidR="001B0C4A" w:rsidRDefault="00784562">
      <w:pPr>
        <w:spacing w:line="460" w:lineRule="exact"/>
        <w:rPr>
          <w:sz w:val="24"/>
        </w:rPr>
      </w:pPr>
      <w:r>
        <w:rPr>
          <w:sz w:val="24"/>
        </w:rPr>
        <w:t>项目编号：</w:t>
      </w:r>
      <w:r>
        <w:rPr>
          <w:sz w:val="24"/>
          <w:u w:val="single"/>
        </w:rPr>
        <w:t xml:space="preserve">                    </w:t>
      </w:r>
    </w:p>
    <w:p w:rsidR="001B0C4A" w:rsidRDefault="00784562">
      <w:pPr>
        <w:spacing w:line="460" w:lineRule="exact"/>
        <w:rPr>
          <w:sz w:val="24"/>
          <w:u w:val="single"/>
        </w:rPr>
      </w:pPr>
      <w:r>
        <w:rPr>
          <w:sz w:val="24"/>
        </w:rPr>
        <w:t>包号：</w:t>
      </w:r>
      <w:r>
        <w:rPr>
          <w:sz w:val="24"/>
          <w:u w:val="single"/>
        </w:rPr>
        <w:t xml:space="preserve">                        </w:t>
      </w:r>
    </w:p>
    <w:p w:rsidR="001B0C4A" w:rsidRDefault="00784562">
      <w:pPr>
        <w:spacing w:line="460" w:lineRule="exact"/>
        <w:rPr>
          <w:sz w:val="24"/>
          <w:szCs w:val="24"/>
        </w:rPr>
      </w:pPr>
      <w:r>
        <w:rPr>
          <w:sz w:val="24"/>
          <w:szCs w:val="24"/>
        </w:rPr>
        <w:t>填报要求：</w:t>
      </w:r>
    </w:p>
    <w:p w:rsidR="001B0C4A" w:rsidRDefault="00784562">
      <w:pPr>
        <w:spacing w:line="460" w:lineRule="exact"/>
        <w:rPr>
          <w:sz w:val="24"/>
          <w:szCs w:val="24"/>
        </w:rPr>
      </w:pPr>
      <w:r>
        <w:rPr>
          <w:sz w:val="24"/>
          <w:szCs w:val="24"/>
        </w:rPr>
        <w:t>1.</w:t>
      </w:r>
      <w:r>
        <w:rPr>
          <w:sz w:val="24"/>
          <w:szCs w:val="24"/>
        </w:rPr>
        <w:t>本表的产品名称、品牌型号、金额应与《开标分项一览表》一致。</w:t>
      </w:r>
    </w:p>
    <w:p w:rsidR="001B0C4A" w:rsidRDefault="0078456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B0C4A" w:rsidRDefault="0078456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B0C4A" w:rsidRDefault="0078456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B0C4A" w:rsidRDefault="00784562" w:rsidP="00F5592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B0C4A">
        <w:trPr>
          <w:trHeight w:val="490"/>
          <w:jc w:val="center"/>
        </w:trPr>
        <w:tc>
          <w:tcPr>
            <w:tcW w:w="556" w:type="pct"/>
            <w:vMerge w:val="restart"/>
            <w:vAlign w:val="center"/>
          </w:tcPr>
          <w:p w:rsidR="001B0C4A" w:rsidRDefault="00784562">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1B0C4A" w:rsidRDefault="00784562">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B0C4A" w:rsidRDefault="00784562">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B0C4A" w:rsidRDefault="00784562">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B0C4A" w:rsidRDefault="00784562">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1B0C4A" w:rsidRDefault="00784562">
            <w:pPr>
              <w:pStyle w:val="13"/>
              <w:tabs>
                <w:tab w:val="left" w:pos="1260"/>
              </w:tabs>
              <w:adjustRightInd w:val="0"/>
              <w:snapToGrid w:val="0"/>
              <w:jc w:val="center"/>
              <w:rPr>
                <w:szCs w:val="21"/>
                <w:lang w:val="en-GB"/>
              </w:rPr>
            </w:pPr>
            <w:r>
              <w:rPr>
                <w:szCs w:val="21"/>
                <w:lang w:val="en-GB"/>
              </w:rPr>
              <w:t>金额</w:t>
            </w:r>
          </w:p>
        </w:tc>
      </w:tr>
      <w:tr w:rsidR="001B0C4A">
        <w:trPr>
          <w:trHeight w:val="567"/>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567"/>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567"/>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0C4A">
        <w:trPr>
          <w:trHeight w:val="567"/>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0C4A">
        <w:trPr>
          <w:trHeight w:val="567"/>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4444" w:type="pct"/>
            <w:gridSpan w:val="5"/>
            <w:vAlign w:val="center"/>
          </w:tcPr>
          <w:p w:rsidR="001B0C4A" w:rsidRDefault="0078456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0C4A">
        <w:trPr>
          <w:trHeight w:val="729"/>
          <w:jc w:val="center"/>
        </w:trPr>
        <w:tc>
          <w:tcPr>
            <w:tcW w:w="556" w:type="pct"/>
            <w:vMerge w:val="restart"/>
            <w:vAlign w:val="center"/>
          </w:tcPr>
          <w:p w:rsidR="001B0C4A" w:rsidRDefault="00784562">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1B0C4A" w:rsidRDefault="00784562">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B0C4A" w:rsidRDefault="00784562">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B0C4A" w:rsidRDefault="00784562">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B0C4A" w:rsidRDefault="00784562">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1B0C4A" w:rsidRDefault="00784562">
            <w:pPr>
              <w:pStyle w:val="13"/>
              <w:tabs>
                <w:tab w:val="left" w:pos="1260"/>
              </w:tabs>
              <w:adjustRightInd w:val="0"/>
              <w:snapToGrid w:val="0"/>
              <w:jc w:val="center"/>
              <w:rPr>
                <w:szCs w:val="21"/>
                <w:lang w:val="en-GB"/>
              </w:rPr>
            </w:pPr>
            <w:r>
              <w:rPr>
                <w:szCs w:val="21"/>
                <w:lang w:val="en-GB"/>
              </w:rPr>
              <w:t>金额</w:t>
            </w:r>
          </w:p>
        </w:tc>
      </w:tr>
      <w:tr w:rsidR="001B0C4A">
        <w:trPr>
          <w:trHeight w:val="186"/>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224"/>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298"/>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0C4A">
        <w:trPr>
          <w:trHeight w:val="240"/>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0C4A">
        <w:trPr>
          <w:trHeight w:val="311"/>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4444" w:type="pct"/>
            <w:gridSpan w:val="5"/>
            <w:vAlign w:val="center"/>
          </w:tcPr>
          <w:p w:rsidR="001B0C4A" w:rsidRDefault="00784562">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0C4A">
        <w:trPr>
          <w:trHeight w:val="729"/>
          <w:jc w:val="center"/>
        </w:trPr>
        <w:tc>
          <w:tcPr>
            <w:tcW w:w="556" w:type="pct"/>
            <w:vMerge w:val="restart"/>
            <w:vAlign w:val="center"/>
          </w:tcPr>
          <w:p w:rsidR="001B0C4A" w:rsidRDefault="0078456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rsidR="001B0C4A" w:rsidRDefault="00784562">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784562">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B0C4A" w:rsidRDefault="00784562">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B0C4A" w:rsidRDefault="00784562">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B0C4A" w:rsidRDefault="00784562">
            <w:pPr>
              <w:pStyle w:val="13"/>
              <w:tabs>
                <w:tab w:val="left" w:pos="1260"/>
              </w:tabs>
              <w:adjustRightInd w:val="0"/>
              <w:snapToGrid w:val="0"/>
              <w:jc w:val="center"/>
              <w:rPr>
                <w:szCs w:val="21"/>
                <w:lang w:val="en-GB"/>
              </w:rPr>
            </w:pPr>
            <w:r>
              <w:rPr>
                <w:szCs w:val="21"/>
                <w:lang w:val="en-GB"/>
              </w:rPr>
              <w:t>制造商</w:t>
            </w:r>
          </w:p>
          <w:p w:rsidR="001B0C4A" w:rsidRDefault="00784562">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1B0C4A" w:rsidRDefault="00784562">
            <w:pPr>
              <w:pStyle w:val="13"/>
              <w:tabs>
                <w:tab w:val="left" w:pos="1260"/>
              </w:tabs>
              <w:adjustRightInd w:val="0"/>
              <w:snapToGrid w:val="0"/>
              <w:jc w:val="center"/>
              <w:rPr>
                <w:szCs w:val="21"/>
                <w:lang w:val="en-GB"/>
              </w:rPr>
            </w:pPr>
            <w:r>
              <w:rPr>
                <w:szCs w:val="21"/>
                <w:lang w:val="en-GB"/>
              </w:rPr>
              <w:t>金额</w:t>
            </w: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tcPr>
          <w:p w:rsidR="001B0C4A" w:rsidRDefault="007845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tcPr>
          <w:p w:rsidR="001B0C4A" w:rsidRDefault="007845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tcPr>
          <w:p w:rsidR="001B0C4A" w:rsidRDefault="007845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tcPr>
          <w:p w:rsidR="001B0C4A" w:rsidRDefault="007845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886" w:type="pct"/>
            <w:vAlign w:val="center"/>
          </w:tcPr>
          <w:p w:rsidR="001B0C4A" w:rsidRDefault="001B0C4A">
            <w:pPr>
              <w:pStyle w:val="13"/>
              <w:tabs>
                <w:tab w:val="left" w:pos="1260"/>
              </w:tabs>
              <w:adjustRightInd w:val="0"/>
              <w:snapToGrid w:val="0"/>
              <w:jc w:val="center"/>
              <w:rPr>
                <w:szCs w:val="21"/>
                <w:lang w:val="en-GB"/>
              </w:rPr>
            </w:pPr>
          </w:p>
        </w:tc>
        <w:tc>
          <w:tcPr>
            <w:tcW w:w="929" w:type="pct"/>
            <w:vAlign w:val="center"/>
          </w:tcPr>
          <w:p w:rsidR="001B0C4A" w:rsidRDefault="001B0C4A">
            <w:pPr>
              <w:pStyle w:val="13"/>
              <w:tabs>
                <w:tab w:val="left" w:pos="1260"/>
              </w:tabs>
              <w:adjustRightInd w:val="0"/>
              <w:snapToGrid w:val="0"/>
              <w:jc w:val="center"/>
              <w:rPr>
                <w:szCs w:val="21"/>
                <w:lang w:val="en-GB"/>
              </w:rPr>
            </w:pPr>
          </w:p>
        </w:tc>
        <w:tc>
          <w:tcPr>
            <w:tcW w:w="803" w:type="pct"/>
            <w:vAlign w:val="center"/>
          </w:tcPr>
          <w:p w:rsidR="001B0C4A" w:rsidRDefault="001B0C4A">
            <w:pPr>
              <w:pStyle w:val="13"/>
              <w:tabs>
                <w:tab w:val="left" w:pos="1260"/>
              </w:tabs>
              <w:adjustRightInd w:val="0"/>
              <w:snapToGrid w:val="0"/>
              <w:jc w:val="center"/>
              <w:rPr>
                <w:szCs w:val="21"/>
                <w:lang w:val="en-GB"/>
              </w:rPr>
            </w:pPr>
          </w:p>
        </w:tc>
        <w:tc>
          <w:tcPr>
            <w:tcW w:w="963" w:type="pct"/>
            <w:vAlign w:val="center"/>
          </w:tcPr>
          <w:p w:rsidR="001B0C4A" w:rsidRDefault="001B0C4A">
            <w:pPr>
              <w:pStyle w:val="13"/>
              <w:tabs>
                <w:tab w:val="left" w:pos="1260"/>
              </w:tabs>
              <w:adjustRightInd w:val="0"/>
              <w:snapToGrid w:val="0"/>
              <w:jc w:val="center"/>
              <w:rPr>
                <w:szCs w:val="21"/>
                <w:lang w:val="en-GB"/>
              </w:rPr>
            </w:pPr>
          </w:p>
        </w:tc>
        <w:tc>
          <w:tcPr>
            <w:tcW w:w="863" w:type="pct"/>
            <w:vAlign w:val="center"/>
          </w:tcPr>
          <w:p w:rsidR="001B0C4A" w:rsidRDefault="001B0C4A">
            <w:pPr>
              <w:pStyle w:val="13"/>
              <w:tabs>
                <w:tab w:val="left" w:pos="1260"/>
              </w:tabs>
              <w:adjustRightInd w:val="0"/>
              <w:snapToGrid w:val="0"/>
              <w:jc w:val="center"/>
              <w:rPr>
                <w:szCs w:val="21"/>
                <w:lang w:val="en-GB"/>
              </w:rPr>
            </w:pPr>
          </w:p>
        </w:tc>
      </w:tr>
      <w:tr w:rsidR="001B0C4A">
        <w:trPr>
          <w:trHeight w:val="729"/>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0C4A">
        <w:trPr>
          <w:trHeight w:val="671"/>
          <w:jc w:val="center"/>
        </w:trPr>
        <w:tc>
          <w:tcPr>
            <w:tcW w:w="556" w:type="pct"/>
            <w:vMerge/>
            <w:vAlign w:val="center"/>
          </w:tcPr>
          <w:p w:rsidR="001B0C4A" w:rsidRDefault="001B0C4A">
            <w:pPr>
              <w:pStyle w:val="13"/>
              <w:tabs>
                <w:tab w:val="left" w:pos="1260"/>
              </w:tabs>
              <w:adjustRightInd w:val="0"/>
              <w:snapToGrid w:val="0"/>
              <w:jc w:val="center"/>
              <w:rPr>
                <w:szCs w:val="21"/>
                <w:lang w:val="en-GB"/>
              </w:rPr>
            </w:pPr>
          </w:p>
        </w:tc>
        <w:tc>
          <w:tcPr>
            <w:tcW w:w="3581" w:type="pct"/>
            <w:gridSpan w:val="4"/>
            <w:vAlign w:val="center"/>
          </w:tcPr>
          <w:p w:rsidR="001B0C4A" w:rsidRDefault="0078456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1B0C4A" w:rsidRDefault="0078456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0C4A">
        <w:trPr>
          <w:trHeight w:val="729"/>
          <w:jc w:val="center"/>
        </w:trPr>
        <w:tc>
          <w:tcPr>
            <w:tcW w:w="556" w:type="pct"/>
            <w:vAlign w:val="center"/>
          </w:tcPr>
          <w:p w:rsidR="001B0C4A" w:rsidRDefault="00784562">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1B0C4A" w:rsidRDefault="00784562">
            <w:pPr>
              <w:pStyle w:val="13"/>
              <w:tabs>
                <w:tab w:val="left" w:pos="1260"/>
              </w:tabs>
              <w:adjustRightInd w:val="0"/>
              <w:snapToGrid w:val="0"/>
              <w:rPr>
                <w:szCs w:val="21"/>
              </w:rPr>
            </w:pPr>
            <w:r>
              <w:rPr>
                <w:szCs w:val="21"/>
              </w:rPr>
              <w:t>如属于中小企业，须提供《中小企业声明函》。</w:t>
            </w:r>
          </w:p>
          <w:p w:rsidR="001B0C4A" w:rsidRDefault="007845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B0C4A">
        <w:trPr>
          <w:trHeight w:val="729"/>
          <w:jc w:val="center"/>
        </w:trPr>
        <w:tc>
          <w:tcPr>
            <w:tcW w:w="556" w:type="pct"/>
            <w:vAlign w:val="center"/>
          </w:tcPr>
          <w:p w:rsidR="001B0C4A" w:rsidRDefault="00784562">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1B0C4A" w:rsidRDefault="0078456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B0C4A" w:rsidRDefault="00784562">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0C4A">
        <w:trPr>
          <w:trHeight w:val="729"/>
          <w:jc w:val="center"/>
        </w:trPr>
        <w:tc>
          <w:tcPr>
            <w:tcW w:w="556" w:type="pct"/>
            <w:vAlign w:val="center"/>
          </w:tcPr>
          <w:p w:rsidR="001B0C4A" w:rsidRDefault="0078456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1B0C4A" w:rsidRDefault="00784562">
            <w:pPr>
              <w:pStyle w:val="13"/>
              <w:tabs>
                <w:tab w:val="left" w:pos="1260"/>
              </w:tabs>
              <w:adjustRightInd w:val="0"/>
              <w:snapToGrid w:val="0"/>
              <w:rPr>
                <w:szCs w:val="21"/>
              </w:rPr>
            </w:pPr>
            <w:r>
              <w:rPr>
                <w:szCs w:val="21"/>
              </w:rPr>
              <w:t>如属于残疾人福利性单位，须提供《残疾人福利性单位声明函》。</w:t>
            </w:r>
          </w:p>
          <w:p w:rsidR="001B0C4A" w:rsidRDefault="007845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1B0C4A" w:rsidP="00F55928">
      <w:pPr>
        <w:spacing w:line="360" w:lineRule="auto"/>
        <w:ind w:firstLineChars="200" w:firstLine="446"/>
        <w:outlineLvl w:val="0"/>
        <w:rPr>
          <w:sz w:val="24"/>
        </w:rPr>
      </w:pPr>
    </w:p>
    <w:p w:rsidR="001B0C4A" w:rsidRDefault="001B0C4A">
      <w:pPr>
        <w:spacing w:line="560" w:lineRule="exact"/>
        <w:jc w:val="center"/>
        <w:rPr>
          <w:sz w:val="24"/>
        </w:rPr>
      </w:pPr>
    </w:p>
    <w:p w:rsidR="001B0C4A" w:rsidRDefault="001B0C4A">
      <w:pPr>
        <w:spacing w:line="560" w:lineRule="exact"/>
        <w:jc w:val="center"/>
        <w:rPr>
          <w:sz w:val="24"/>
        </w:rPr>
      </w:pPr>
    </w:p>
    <w:p w:rsidR="001B0C4A" w:rsidRDefault="00784562">
      <w:pPr>
        <w:spacing w:line="560" w:lineRule="exact"/>
        <w:jc w:val="center"/>
        <w:rPr>
          <w:sz w:val="24"/>
        </w:rPr>
      </w:pPr>
      <w:r>
        <w:rPr>
          <w:sz w:val="24"/>
        </w:rPr>
        <w:br w:type="page"/>
      </w:r>
    </w:p>
    <w:p w:rsidR="001B0C4A" w:rsidRDefault="00784562">
      <w:pPr>
        <w:tabs>
          <w:tab w:val="left" w:pos="360"/>
        </w:tabs>
        <w:spacing w:line="360" w:lineRule="auto"/>
        <w:rPr>
          <w:b/>
          <w:sz w:val="24"/>
        </w:rPr>
      </w:pPr>
      <w:r>
        <w:rPr>
          <w:rFonts w:hint="eastAsia"/>
          <w:b/>
          <w:sz w:val="24"/>
        </w:rPr>
        <w:lastRenderedPageBreak/>
        <w:t>附件</w:t>
      </w:r>
      <w:r>
        <w:rPr>
          <w:rFonts w:hint="eastAsia"/>
          <w:b/>
          <w:sz w:val="24"/>
        </w:rPr>
        <w:t>11</w:t>
      </w:r>
    </w:p>
    <w:p w:rsidR="001B0C4A" w:rsidRDefault="00784562">
      <w:pPr>
        <w:autoSpaceDN w:val="0"/>
        <w:spacing w:line="360" w:lineRule="auto"/>
        <w:jc w:val="center"/>
        <w:rPr>
          <w:b/>
          <w:bCs/>
          <w:sz w:val="24"/>
        </w:rPr>
      </w:pPr>
      <w:r>
        <w:rPr>
          <w:b/>
          <w:bCs/>
          <w:sz w:val="24"/>
        </w:rPr>
        <w:t>投标产品配置清单</w:t>
      </w:r>
    </w:p>
    <w:p w:rsidR="001B0C4A" w:rsidRDefault="001B0C4A">
      <w:pPr>
        <w:spacing w:line="460" w:lineRule="exact"/>
        <w:rPr>
          <w:sz w:val="24"/>
        </w:rPr>
      </w:pPr>
    </w:p>
    <w:p w:rsidR="001B0C4A" w:rsidRDefault="00784562">
      <w:pPr>
        <w:spacing w:line="460" w:lineRule="exact"/>
        <w:rPr>
          <w:sz w:val="24"/>
        </w:rPr>
      </w:pPr>
      <w:r>
        <w:rPr>
          <w:sz w:val="24"/>
        </w:rPr>
        <w:t>项目名称：</w:t>
      </w:r>
      <w:r>
        <w:rPr>
          <w:sz w:val="24"/>
          <w:u w:val="single"/>
        </w:rPr>
        <w:t xml:space="preserve">                    </w:t>
      </w:r>
    </w:p>
    <w:p w:rsidR="001B0C4A" w:rsidRDefault="00784562">
      <w:pPr>
        <w:spacing w:line="460" w:lineRule="exact"/>
        <w:rPr>
          <w:sz w:val="24"/>
        </w:rPr>
      </w:pPr>
      <w:r>
        <w:rPr>
          <w:sz w:val="24"/>
        </w:rPr>
        <w:t>项目编号：</w:t>
      </w:r>
      <w:r>
        <w:rPr>
          <w:sz w:val="24"/>
          <w:u w:val="single"/>
        </w:rPr>
        <w:t xml:space="preserve">                    </w:t>
      </w:r>
    </w:p>
    <w:p w:rsidR="001B0C4A" w:rsidRDefault="00784562">
      <w:pPr>
        <w:spacing w:line="460" w:lineRule="exact"/>
        <w:rPr>
          <w:sz w:val="24"/>
          <w:u w:val="single"/>
        </w:rPr>
      </w:pPr>
      <w:r>
        <w:rPr>
          <w:sz w:val="24"/>
        </w:rPr>
        <w:t>包号：</w:t>
      </w:r>
      <w:r>
        <w:rPr>
          <w:sz w:val="24"/>
          <w:u w:val="single"/>
        </w:rPr>
        <w:t xml:space="preserve">                        </w:t>
      </w:r>
    </w:p>
    <w:p w:rsidR="001B0C4A" w:rsidRDefault="001B0C4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B0C4A">
        <w:tc>
          <w:tcPr>
            <w:tcW w:w="564" w:type="pct"/>
            <w:vAlign w:val="center"/>
          </w:tcPr>
          <w:p w:rsidR="001B0C4A" w:rsidRDefault="00784562">
            <w:pPr>
              <w:spacing w:line="560" w:lineRule="exact"/>
              <w:jc w:val="center"/>
              <w:rPr>
                <w:sz w:val="24"/>
              </w:rPr>
            </w:pPr>
            <w:r>
              <w:rPr>
                <w:sz w:val="24"/>
              </w:rPr>
              <w:t>序号</w:t>
            </w:r>
          </w:p>
        </w:tc>
        <w:tc>
          <w:tcPr>
            <w:tcW w:w="996" w:type="pct"/>
            <w:vAlign w:val="center"/>
          </w:tcPr>
          <w:p w:rsidR="001B0C4A" w:rsidRDefault="00784562">
            <w:pPr>
              <w:spacing w:line="560" w:lineRule="exact"/>
              <w:jc w:val="center"/>
              <w:rPr>
                <w:sz w:val="24"/>
              </w:rPr>
            </w:pPr>
            <w:r>
              <w:rPr>
                <w:sz w:val="24"/>
              </w:rPr>
              <w:t>设备名称</w:t>
            </w:r>
          </w:p>
        </w:tc>
        <w:tc>
          <w:tcPr>
            <w:tcW w:w="915" w:type="pct"/>
            <w:vAlign w:val="center"/>
          </w:tcPr>
          <w:p w:rsidR="001B0C4A" w:rsidRDefault="00784562">
            <w:pPr>
              <w:spacing w:line="560" w:lineRule="exact"/>
              <w:jc w:val="center"/>
              <w:rPr>
                <w:sz w:val="24"/>
              </w:rPr>
            </w:pPr>
            <w:r>
              <w:rPr>
                <w:sz w:val="24"/>
              </w:rPr>
              <w:t>规格型号</w:t>
            </w:r>
          </w:p>
        </w:tc>
        <w:tc>
          <w:tcPr>
            <w:tcW w:w="2525" w:type="pct"/>
            <w:vAlign w:val="center"/>
          </w:tcPr>
          <w:p w:rsidR="001B0C4A" w:rsidRDefault="00784562">
            <w:pPr>
              <w:spacing w:line="560" w:lineRule="exact"/>
              <w:jc w:val="center"/>
              <w:rPr>
                <w:sz w:val="24"/>
              </w:rPr>
            </w:pPr>
            <w:r>
              <w:rPr>
                <w:sz w:val="24"/>
              </w:rPr>
              <w:t>详细配置及技术标准</w:t>
            </w:r>
          </w:p>
        </w:tc>
      </w:tr>
      <w:tr w:rsidR="001B0C4A">
        <w:tc>
          <w:tcPr>
            <w:tcW w:w="564" w:type="pct"/>
            <w:vAlign w:val="center"/>
          </w:tcPr>
          <w:p w:rsidR="001B0C4A" w:rsidRDefault="00784562">
            <w:pPr>
              <w:spacing w:line="560" w:lineRule="exact"/>
              <w:jc w:val="center"/>
              <w:rPr>
                <w:sz w:val="24"/>
              </w:rPr>
            </w:pPr>
            <w:r>
              <w:rPr>
                <w:sz w:val="24"/>
              </w:rPr>
              <w:t>1</w:t>
            </w:r>
          </w:p>
        </w:tc>
        <w:tc>
          <w:tcPr>
            <w:tcW w:w="996" w:type="pct"/>
            <w:vAlign w:val="center"/>
          </w:tcPr>
          <w:p w:rsidR="001B0C4A" w:rsidRDefault="001B0C4A">
            <w:pPr>
              <w:spacing w:line="560" w:lineRule="exact"/>
              <w:jc w:val="center"/>
              <w:rPr>
                <w:sz w:val="24"/>
              </w:rPr>
            </w:pPr>
          </w:p>
        </w:tc>
        <w:tc>
          <w:tcPr>
            <w:tcW w:w="915" w:type="pct"/>
            <w:vAlign w:val="center"/>
          </w:tcPr>
          <w:p w:rsidR="001B0C4A" w:rsidRDefault="001B0C4A">
            <w:pPr>
              <w:spacing w:line="560" w:lineRule="exact"/>
              <w:jc w:val="center"/>
              <w:rPr>
                <w:sz w:val="24"/>
              </w:rPr>
            </w:pPr>
          </w:p>
        </w:tc>
        <w:tc>
          <w:tcPr>
            <w:tcW w:w="2525" w:type="pct"/>
            <w:vAlign w:val="center"/>
          </w:tcPr>
          <w:p w:rsidR="001B0C4A" w:rsidRDefault="001B0C4A">
            <w:pPr>
              <w:spacing w:line="560" w:lineRule="exact"/>
              <w:jc w:val="center"/>
              <w:rPr>
                <w:sz w:val="24"/>
              </w:rPr>
            </w:pPr>
          </w:p>
        </w:tc>
      </w:tr>
      <w:tr w:rsidR="001B0C4A">
        <w:tc>
          <w:tcPr>
            <w:tcW w:w="564" w:type="pct"/>
            <w:vAlign w:val="center"/>
          </w:tcPr>
          <w:p w:rsidR="001B0C4A" w:rsidRDefault="00784562">
            <w:pPr>
              <w:spacing w:line="560" w:lineRule="exact"/>
              <w:jc w:val="center"/>
              <w:rPr>
                <w:sz w:val="24"/>
              </w:rPr>
            </w:pPr>
            <w:r>
              <w:rPr>
                <w:sz w:val="24"/>
              </w:rPr>
              <w:t>2</w:t>
            </w:r>
          </w:p>
        </w:tc>
        <w:tc>
          <w:tcPr>
            <w:tcW w:w="996" w:type="pct"/>
            <w:vAlign w:val="center"/>
          </w:tcPr>
          <w:p w:rsidR="001B0C4A" w:rsidRDefault="001B0C4A">
            <w:pPr>
              <w:spacing w:line="560" w:lineRule="exact"/>
              <w:jc w:val="center"/>
              <w:rPr>
                <w:sz w:val="24"/>
              </w:rPr>
            </w:pPr>
          </w:p>
        </w:tc>
        <w:tc>
          <w:tcPr>
            <w:tcW w:w="915" w:type="pct"/>
            <w:vAlign w:val="center"/>
          </w:tcPr>
          <w:p w:rsidR="001B0C4A" w:rsidRDefault="001B0C4A">
            <w:pPr>
              <w:spacing w:line="560" w:lineRule="exact"/>
              <w:jc w:val="center"/>
              <w:rPr>
                <w:sz w:val="24"/>
              </w:rPr>
            </w:pPr>
          </w:p>
        </w:tc>
        <w:tc>
          <w:tcPr>
            <w:tcW w:w="2525" w:type="pct"/>
            <w:vAlign w:val="center"/>
          </w:tcPr>
          <w:p w:rsidR="001B0C4A" w:rsidRDefault="001B0C4A">
            <w:pPr>
              <w:spacing w:line="560" w:lineRule="exact"/>
              <w:jc w:val="center"/>
              <w:rPr>
                <w:sz w:val="24"/>
              </w:rPr>
            </w:pPr>
          </w:p>
        </w:tc>
      </w:tr>
      <w:tr w:rsidR="001B0C4A">
        <w:tc>
          <w:tcPr>
            <w:tcW w:w="564" w:type="pct"/>
            <w:vAlign w:val="center"/>
          </w:tcPr>
          <w:p w:rsidR="001B0C4A" w:rsidRDefault="00784562">
            <w:pPr>
              <w:spacing w:line="560" w:lineRule="exact"/>
              <w:jc w:val="center"/>
              <w:rPr>
                <w:sz w:val="24"/>
              </w:rPr>
            </w:pPr>
            <w:r>
              <w:rPr>
                <w:sz w:val="24"/>
              </w:rPr>
              <w:t>3</w:t>
            </w:r>
          </w:p>
        </w:tc>
        <w:tc>
          <w:tcPr>
            <w:tcW w:w="996" w:type="pct"/>
            <w:vAlign w:val="center"/>
          </w:tcPr>
          <w:p w:rsidR="001B0C4A" w:rsidRDefault="001B0C4A">
            <w:pPr>
              <w:spacing w:line="560" w:lineRule="exact"/>
              <w:jc w:val="center"/>
              <w:rPr>
                <w:sz w:val="24"/>
              </w:rPr>
            </w:pPr>
          </w:p>
        </w:tc>
        <w:tc>
          <w:tcPr>
            <w:tcW w:w="915" w:type="pct"/>
            <w:vAlign w:val="center"/>
          </w:tcPr>
          <w:p w:rsidR="001B0C4A" w:rsidRDefault="001B0C4A">
            <w:pPr>
              <w:spacing w:line="560" w:lineRule="exact"/>
              <w:jc w:val="center"/>
              <w:rPr>
                <w:sz w:val="24"/>
              </w:rPr>
            </w:pPr>
          </w:p>
        </w:tc>
        <w:tc>
          <w:tcPr>
            <w:tcW w:w="2525" w:type="pct"/>
            <w:vAlign w:val="center"/>
          </w:tcPr>
          <w:p w:rsidR="001B0C4A" w:rsidRDefault="001B0C4A">
            <w:pPr>
              <w:spacing w:line="560" w:lineRule="exact"/>
              <w:jc w:val="center"/>
              <w:rPr>
                <w:sz w:val="24"/>
              </w:rPr>
            </w:pPr>
          </w:p>
        </w:tc>
      </w:tr>
      <w:tr w:rsidR="001B0C4A">
        <w:tc>
          <w:tcPr>
            <w:tcW w:w="564" w:type="pct"/>
            <w:vAlign w:val="center"/>
          </w:tcPr>
          <w:p w:rsidR="001B0C4A" w:rsidRDefault="00784562">
            <w:pPr>
              <w:spacing w:line="560" w:lineRule="exact"/>
              <w:jc w:val="center"/>
              <w:rPr>
                <w:sz w:val="24"/>
              </w:rPr>
            </w:pPr>
            <w:r>
              <w:rPr>
                <w:sz w:val="24"/>
              </w:rPr>
              <w:t>…</w:t>
            </w:r>
          </w:p>
        </w:tc>
        <w:tc>
          <w:tcPr>
            <w:tcW w:w="996" w:type="pct"/>
            <w:vAlign w:val="center"/>
          </w:tcPr>
          <w:p w:rsidR="001B0C4A" w:rsidRDefault="001B0C4A">
            <w:pPr>
              <w:spacing w:line="560" w:lineRule="exact"/>
              <w:jc w:val="center"/>
              <w:rPr>
                <w:sz w:val="24"/>
              </w:rPr>
            </w:pPr>
          </w:p>
        </w:tc>
        <w:tc>
          <w:tcPr>
            <w:tcW w:w="915" w:type="pct"/>
            <w:vAlign w:val="center"/>
          </w:tcPr>
          <w:p w:rsidR="001B0C4A" w:rsidRDefault="001B0C4A">
            <w:pPr>
              <w:spacing w:line="560" w:lineRule="exact"/>
              <w:jc w:val="center"/>
              <w:rPr>
                <w:sz w:val="24"/>
              </w:rPr>
            </w:pPr>
          </w:p>
        </w:tc>
        <w:tc>
          <w:tcPr>
            <w:tcW w:w="2525" w:type="pct"/>
            <w:vAlign w:val="center"/>
          </w:tcPr>
          <w:p w:rsidR="001B0C4A" w:rsidRDefault="001B0C4A">
            <w:pPr>
              <w:spacing w:line="560" w:lineRule="exact"/>
              <w:jc w:val="center"/>
              <w:rPr>
                <w:sz w:val="24"/>
              </w:rPr>
            </w:pPr>
          </w:p>
        </w:tc>
      </w:tr>
    </w:tbl>
    <w:p w:rsidR="001B0C4A" w:rsidRDefault="001B0C4A">
      <w:pPr>
        <w:spacing w:line="560" w:lineRule="exact"/>
        <w:jc w:val="left"/>
        <w:rPr>
          <w:sz w:val="24"/>
        </w:rPr>
      </w:pPr>
    </w:p>
    <w:p w:rsidR="001B0C4A" w:rsidRDefault="001B0C4A">
      <w:pPr>
        <w:spacing w:line="560" w:lineRule="exact"/>
        <w:jc w:val="left"/>
        <w:rPr>
          <w:sz w:val="24"/>
        </w:rPr>
      </w:pPr>
    </w:p>
    <w:p w:rsidR="001B0C4A" w:rsidRDefault="001B0C4A">
      <w:pPr>
        <w:spacing w:line="560" w:lineRule="exact"/>
        <w:jc w:val="left"/>
        <w:rPr>
          <w:sz w:val="24"/>
        </w:rPr>
      </w:pPr>
    </w:p>
    <w:p w:rsidR="001B0C4A" w:rsidRDefault="001B0C4A">
      <w:pPr>
        <w:spacing w:line="560" w:lineRule="exact"/>
        <w:jc w:val="left"/>
        <w:rPr>
          <w:sz w:val="24"/>
        </w:rPr>
      </w:pPr>
    </w:p>
    <w:p w:rsidR="001B0C4A" w:rsidRDefault="001B0C4A">
      <w:pPr>
        <w:spacing w:line="560" w:lineRule="exact"/>
        <w:jc w:val="left"/>
        <w:rPr>
          <w:sz w:val="24"/>
        </w:rPr>
      </w:pPr>
    </w:p>
    <w:p w:rsidR="001B0C4A" w:rsidRDefault="00784562" w:rsidP="00F55928">
      <w:pPr>
        <w:spacing w:line="360" w:lineRule="auto"/>
        <w:ind w:firstLineChars="1700" w:firstLine="3794"/>
        <w:rPr>
          <w:sz w:val="24"/>
        </w:rPr>
      </w:pPr>
      <w:r>
        <w:rPr>
          <w:sz w:val="24"/>
        </w:rPr>
        <w:t>投标人名称：</w:t>
      </w:r>
    </w:p>
    <w:p w:rsidR="001B0C4A" w:rsidRDefault="00784562" w:rsidP="00F5592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0C4A" w:rsidRDefault="00784562" w:rsidP="00F55928">
      <w:pPr>
        <w:tabs>
          <w:tab w:val="left" w:pos="210"/>
        </w:tabs>
        <w:autoSpaceDE w:val="0"/>
        <w:autoSpaceDN w:val="0"/>
        <w:adjustRightInd w:val="0"/>
        <w:spacing w:line="460" w:lineRule="exact"/>
        <w:ind w:firstLineChars="200" w:firstLine="446"/>
        <w:rPr>
          <w:sz w:val="24"/>
        </w:rPr>
      </w:pPr>
      <w:r>
        <w:rPr>
          <w:sz w:val="24"/>
        </w:rPr>
        <w:br w:type="page"/>
      </w:r>
    </w:p>
    <w:p w:rsidR="001B0C4A" w:rsidRDefault="00784562">
      <w:pPr>
        <w:tabs>
          <w:tab w:val="left" w:pos="360"/>
        </w:tabs>
        <w:spacing w:line="360" w:lineRule="auto"/>
        <w:rPr>
          <w:b/>
          <w:sz w:val="24"/>
        </w:rPr>
      </w:pPr>
      <w:r>
        <w:rPr>
          <w:b/>
          <w:sz w:val="24"/>
        </w:rPr>
        <w:lastRenderedPageBreak/>
        <w:t>附件</w:t>
      </w:r>
      <w:r>
        <w:rPr>
          <w:rFonts w:hint="eastAsia"/>
          <w:b/>
          <w:sz w:val="24"/>
        </w:rPr>
        <w:t>12</w:t>
      </w:r>
    </w:p>
    <w:p w:rsidR="001B0C4A" w:rsidRDefault="00784562">
      <w:pPr>
        <w:autoSpaceDE w:val="0"/>
        <w:autoSpaceDN w:val="0"/>
        <w:spacing w:line="480" w:lineRule="auto"/>
        <w:jc w:val="center"/>
        <w:rPr>
          <w:b/>
          <w:sz w:val="24"/>
          <w:szCs w:val="24"/>
        </w:rPr>
      </w:pPr>
      <w:r>
        <w:rPr>
          <w:b/>
          <w:sz w:val="24"/>
          <w:szCs w:val="24"/>
        </w:rPr>
        <w:t>中小企业声明函（货物）</w:t>
      </w:r>
    </w:p>
    <w:p w:rsidR="001B0C4A" w:rsidRDefault="00784562" w:rsidP="00F55928">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B0C4A" w:rsidRDefault="00784562" w:rsidP="00F5592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B0C4A" w:rsidRDefault="00784562" w:rsidP="00F5592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0C4A" w:rsidRDefault="00784562" w:rsidP="00F5592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0C4A" w:rsidRDefault="00784562">
      <w:pPr>
        <w:autoSpaceDE w:val="0"/>
        <w:autoSpaceDN w:val="0"/>
        <w:spacing w:line="500" w:lineRule="exact"/>
        <w:ind w:left="641"/>
        <w:jc w:val="left"/>
        <w:rPr>
          <w:sz w:val="24"/>
          <w:szCs w:val="24"/>
        </w:rPr>
      </w:pPr>
      <w:r>
        <w:rPr>
          <w:sz w:val="24"/>
          <w:szCs w:val="24"/>
        </w:rPr>
        <w:t>……</w:t>
      </w:r>
    </w:p>
    <w:p w:rsidR="001B0C4A" w:rsidRDefault="00784562" w:rsidP="00F5592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B0C4A" w:rsidRDefault="00784562" w:rsidP="00F5592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B0C4A" w:rsidRDefault="00784562">
      <w:pPr>
        <w:autoSpaceDE w:val="0"/>
        <w:autoSpaceDN w:val="0"/>
        <w:spacing w:line="500" w:lineRule="exact"/>
        <w:ind w:left="3840"/>
        <w:jc w:val="left"/>
        <w:rPr>
          <w:sz w:val="24"/>
          <w:szCs w:val="24"/>
        </w:rPr>
      </w:pPr>
      <w:r>
        <w:rPr>
          <w:sz w:val="24"/>
          <w:szCs w:val="24"/>
        </w:rPr>
        <w:t>投标人名称：</w:t>
      </w:r>
    </w:p>
    <w:p w:rsidR="001B0C4A" w:rsidRDefault="00784562">
      <w:pPr>
        <w:autoSpaceDE w:val="0"/>
        <w:autoSpaceDN w:val="0"/>
        <w:spacing w:line="500" w:lineRule="exact"/>
        <w:ind w:left="3840"/>
        <w:jc w:val="left"/>
        <w:rPr>
          <w:b/>
          <w:sz w:val="24"/>
          <w:szCs w:val="24"/>
        </w:rPr>
      </w:pPr>
      <w:r>
        <w:rPr>
          <w:sz w:val="24"/>
          <w:szCs w:val="24"/>
        </w:rPr>
        <w:t>日期：</w:t>
      </w:r>
    </w:p>
    <w:p w:rsidR="001B0C4A" w:rsidRDefault="00784562">
      <w:pPr>
        <w:spacing w:line="360" w:lineRule="auto"/>
        <w:ind w:right="84" w:firstLineChars="100" w:firstLine="224"/>
        <w:rPr>
          <w:b/>
          <w:sz w:val="24"/>
          <w:szCs w:val="24"/>
        </w:rPr>
      </w:pPr>
      <w:r>
        <w:rPr>
          <w:b/>
          <w:sz w:val="24"/>
          <w:szCs w:val="24"/>
        </w:rPr>
        <w:t>注：</w:t>
      </w:r>
    </w:p>
    <w:p w:rsidR="001B0C4A" w:rsidRDefault="00784562">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1B0C4A" w:rsidRDefault="00784562">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1B0C4A" w:rsidRDefault="00784562">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B0C4A" w:rsidRDefault="001B0C4A">
      <w:pPr>
        <w:widowControl/>
        <w:jc w:val="left"/>
        <w:rPr>
          <w:sz w:val="24"/>
          <w:szCs w:val="21"/>
        </w:rPr>
      </w:pPr>
    </w:p>
    <w:p w:rsidR="001B0C4A" w:rsidRDefault="001B0C4A">
      <w:pPr>
        <w:widowControl/>
        <w:jc w:val="left"/>
        <w:rPr>
          <w:sz w:val="24"/>
          <w:szCs w:val="21"/>
        </w:rPr>
      </w:pPr>
    </w:p>
    <w:p w:rsidR="001B0C4A" w:rsidRDefault="001B0C4A">
      <w:pPr>
        <w:widowControl/>
        <w:jc w:val="left"/>
        <w:rPr>
          <w:sz w:val="24"/>
          <w:szCs w:val="21"/>
        </w:rPr>
      </w:pPr>
    </w:p>
    <w:p w:rsidR="001B0C4A" w:rsidRDefault="00784562">
      <w:pPr>
        <w:widowControl/>
        <w:jc w:val="left"/>
        <w:rPr>
          <w:b/>
          <w:kern w:val="0"/>
          <w:sz w:val="24"/>
          <w:szCs w:val="21"/>
        </w:rPr>
      </w:pPr>
      <w:r>
        <w:rPr>
          <w:b/>
          <w:kern w:val="0"/>
          <w:sz w:val="24"/>
          <w:szCs w:val="21"/>
        </w:rPr>
        <w:br w:type="page"/>
      </w:r>
    </w:p>
    <w:p w:rsidR="001B0C4A" w:rsidRDefault="00784562">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13</w:t>
      </w:r>
    </w:p>
    <w:p w:rsidR="001B0C4A" w:rsidRDefault="00784562">
      <w:pPr>
        <w:autoSpaceDN w:val="0"/>
        <w:spacing w:line="360" w:lineRule="auto"/>
        <w:jc w:val="left"/>
        <w:rPr>
          <w:b/>
          <w:bCs/>
          <w:sz w:val="24"/>
        </w:rPr>
      </w:pPr>
      <w:r>
        <w:rPr>
          <w:rFonts w:hint="eastAsia"/>
          <w:b/>
          <w:kern w:val="0"/>
          <w:sz w:val="24"/>
          <w:szCs w:val="21"/>
        </w:rPr>
        <w:t>若不是残疾人福利性单位，投标文件中可不提供此声明函</w:t>
      </w:r>
    </w:p>
    <w:p w:rsidR="001B0C4A" w:rsidRDefault="001B0C4A">
      <w:pPr>
        <w:autoSpaceDN w:val="0"/>
        <w:spacing w:line="360" w:lineRule="auto"/>
        <w:jc w:val="center"/>
        <w:rPr>
          <w:b/>
          <w:bCs/>
          <w:sz w:val="24"/>
        </w:rPr>
      </w:pPr>
    </w:p>
    <w:p w:rsidR="001B0C4A" w:rsidRDefault="00784562">
      <w:pPr>
        <w:snapToGrid w:val="0"/>
        <w:spacing w:line="360" w:lineRule="auto"/>
        <w:jc w:val="center"/>
        <w:rPr>
          <w:b/>
          <w:bCs/>
          <w:sz w:val="24"/>
        </w:rPr>
      </w:pPr>
      <w:r>
        <w:rPr>
          <w:rFonts w:hint="eastAsia"/>
          <w:b/>
          <w:bCs/>
          <w:sz w:val="24"/>
        </w:rPr>
        <w:t>残疾人福利性单位声明函</w:t>
      </w:r>
    </w:p>
    <w:p w:rsidR="001B0C4A" w:rsidRDefault="001B0C4A">
      <w:pPr>
        <w:snapToGrid w:val="0"/>
        <w:spacing w:line="360" w:lineRule="auto"/>
        <w:ind w:firstLineChars="200" w:firstLine="448"/>
        <w:jc w:val="left"/>
        <w:rPr>
          <w:b/>
          <w:bCs/>
          <w:sz w:val="24"/>
        </w:rPr>
      </w:pPr>
    </w:p>
    <w:p w:rsidR="001B0C4A" w:rsidRDefault="00784562" w:rsidP="00F5592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B0C4A" w:rsidRDefault="00784562" w:rsidP="00F5592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B0C4A" w:rsidRDefault="001B0C4A" w:rsidP="00F55928">
      <w:pPr>
        <w:snapToGrid w:val="0"/>
        <w:spacing w:line="360" w:lineRule="auto"/>
        <w:ind w:firstLineChars="200" w:firstLine="446"/>
        <w:jc w:val="left"/>
        <w:rPr>
          <w:bCs/>
          <w:sz w:val="24"/>
        </w:rPr>
      </w:pPr>
    </w:p>
    <w:p w:rsidR="001B0C4A" w:rsidRDefault="001B0C4A" w:rsidP="00F55928">
      <w:pPr>
        <w:snapToGrid w:val="0"/>
        <w:spacing w:line="360" w:lineRule="auto"/>
        <w:ind w:firstLineChars="200" w:firstLine="446"/>
        <w:jc w:val="left"/>
        <w:rPr>
          <w:bCs/>
          <w:sz w:val="24"/>
        </w:rPr>
      </w:pPr>
    </w:p>
    <w:p w:rsidR="001B0C4A" w:rsidRDefault="00784562" w:rsidP="00F5592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B0C4A" w:rsidRDefault="001B0C4A" w:rsidP="00F55928">
      <w:pPr>
        <w:snapToGrid w:val="0"/>
        <w:spacing w:line="360" w:lineRule="auto"/>
        <w:ind w:firstLineChars="200" w:firstLine="446"/>
        <w:jc w:val="left"/>
        <w:rPr>
          <w:bCs/>
          <w:sz w:val="24"/>
        </w:rPr>
      </w:pPr>
    </w:p>
    <w:p w:rsidR="001B0C4A" w:rsidRDefault="00784562" w:rsidP="00F5592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B0C4A" w:rsidRDefault="001B0C4A" w:rsidP="00F55928">
      <w:pPr>
        <w:snapToGrid w:val="0"/>
        <w:spacing w:line="360" w:lineRule="auto"/>
        <w:ind w:firstLineChars="200" w:firstLine="446"/>
        <w:jc w:val="left"/>
        <w:rPr>
          <w:sz w:val="24"/>
          <w:szCs w:val="21"/>
        </w:rPr>
      </w:pPr>
    </w:p>
    <w:p w:rsidR="001B0C4A" w:rsidRDefault="00784562" w:rsidP="00F55928">
      <w:pPr>
        <w:snapToGrid w:val="0"/>
        <w:spacing w:line="360" w:lineRule="auto"/>
        <w:ind w:firstLineChars="200" w:firstLine="446"/>
        <w:rPr>
          <w:sz w:val="24"/>
          <w:szCs w:val="21"/>
        </w:rPr>
      </w:pPr>
      <w:r>
        <w:rPr>
          <w:sz w:val="24"/>
          <w:szCs w:val="21"/>
        </w:rPr>
        <w:t>注：</w:t>
      </w:r>
    </w:p>
    <w:p w:rsidR="001B0C4A" w:rsidRDefault="0078456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B0C4A" w:rsidRDefault="0078456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B0C4A" w:rsidRDefault="001B0C4A">
      <w:pPr>
        <w:snapToGrid w:val="0"/>
        <w:spacing w:line="360" w:lineRule="auto"/>
        <w:rPr>
          <w:color w:val="FF0000"/>
          <w:sz w:val="24"/>
          <w:szCs w:val="21"/>
        </w:rPr>
      </w:pPr>
    </w:p>
    <w:p w:rsidR="001B0C4A" w:rsidRDefault="00784562">
      <w:pPr>
        <w:widowControl/>
        <w:jc w:val="left"/>
        <w:rPr>
          <w:sz w:val="24"/>
        </w:rPr>
      </w:pPr>
      <w:r>
        <w:rPr>
          <w:sz w:val="24"/>
        </w:rPr>
        <w:br w:type="page"/>
      </w:r>
    </w:p>
    <w:p w:rsidR="001B0C4A" w:rsidRDefault="00784562">
      <w:pPr>
        <w:tabs>
          <w:tab w:val="left" w:pos="360"/>
        </w:tabs>
        <w:spacing w:line="360" w:lineRule="auto"/>
        <w:rPr>
          <w:b/>
          <w:bCs/>
          <w:sz w:val="24"/>
        </w:rPr>
      </w:pPr>
      <w:r>
        <w:rPr>
          <w:rFonts w:hint="eastAsia"/>
          <w:b/>
          <w:sz w:val="24"/>
        </w:rPr>
        <w:lastRenderedPageBreak/>
        <w:t>附件</w:t>
      </w:r>
      <w:r>
        <w:rPr>
          <w:rFonts w:hint="eastAsia"/>
          <w:b/>
          <w:sz w:val="24"/>
        </w:rPr>
        <w:t>14</w:t>
      </w:r>
      <w:r>
        <w:rPr>
          <w:rFonts w:hint="eastAsia"/>
          <w:b/>
          <w:sz w:val="24"/>
        </w:rPr>
        <w:t>：</w:t>
      </w:r>
      <w:r>
        <w:rPr>
          <w:b/>
          <w:bCs/>
          <w:sz w:val="24"/>
        </w:rPr>
        <w:t>投标人认为需要提供的其他资料</w:t>
      </w:r>
    </w:p>
    <w:sectPr w:rsidR="001B0C4A" w:rsidSect="00AA36B9">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41E" w:rsidRDefault="0009341E">
      <w:r>
        <w:separator/>
      </w:r>
    </w:p>
  </w:endnote>
  <w:endnote w:type="continuationSeparator" w:id="0">
    <w:p w:rsidR="0009341E" w:rsidRDefault="00093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4DD" w:rsidRDefault="000E24DD">
    <w:pPr>
      <w:pStyle w:val="a9"/>
      <w:jc w:val="center"/>
    </w:pPr>
  </w:p>
  <w:p w:rsidR="000E24DD" w:rsidRDefault="000E24D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4DD" w:rsidRDefault="000E24DD">
    <w:pPr>
      <w:pStyle w:val="a9"/>
      <w:jc w:val="center"/>
    </w:pPr>
  </w:p>
  <w:p w:rsidR="000E24DD" w:rsidRDefault="000E24D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Content>
      <w:p w:rsidR="000E24DD" w:rsidRDefault="000E24DD">
        <w:pPr>
          <w:pStyle w:val="a9"/>
          <w:jc w:val="center"/>
        </w:pPr>
        <w:r>
          <w:fldChar w:fldCharType="begin"/>
        </w:r>
        <w:r>
          <w:instrText>PAGE   \* MERGEFORMAT</w:instrText>
        </w:r>
        <w:r>
          <w:fldChar w:fldCharType="separate"/>
        </w:r>
        <w:r w:rsidR="00D87F10" w:rsidRPr="00D87F10">
          <w:rPr>
            <w:noProof/>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4DD" w:rsidRDefault="000E24DD">
    <w:pPr>
      <w:pStyle w:val="a9"/>
      <w:jc w:val="center"/>
    </w:pPr>
    <w:r>
      <w:rPr>
        <w:b/>
      </w:rPr>
      <w:fldChar w:fldCharType="begin"/>
    </w:r>
    <w:r>
      <w:rPr>
        <w:b/>
      </w:rPr>
      <w:instrText>PAGE  \* Arabic  \* MERGEFORMAT</w:instrText>
    </w:r>
    <w:r>
      <w:rPr>
        <w:b/>
      </w:rPr>
      <w:fldChar w:fldCharType="separate"/>
    </w:r>
    <w:r w:rsidR="00606243" w:rsidRPr="00606243">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41E" w:rsidRDefault="0009341E">
      <w:r>
        <w:separator/>
      </w:r>
    </w:p>
  </w:footnote>
  <w:footnote w:type="continuationSeparator" w:id="0">
    <w:p w:rsidR="0009341E" w:rsidRDefault="000934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4DD" w:rsidRDefault="000E24D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85EBC0"/>
    <w:multiLevelType w:val="singleLevel"/>
    <w:tmpl w:val="9085EBC0"/>
    <w:lvl w:ilvl="0">
      <w:start w:val="10"/>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4C33E2DF"/>
    <w:multiLevelType w:val="singleLevel"/>
    <w:tmpl w:val="4C33E2DF"/>
    <w:lvl w:ilvl="0">
      <w:start w:val="3"/>
      <w:numFmt w:val="chineseCounting"/>
      <w:suff w:val="nothing"/>
      <w:lvlText w:val="（%1）"/>
      <w:lvlJc w:val="left"/>
      <w:rPr>
        <w:rFonts w:hint="eastAsia"/>
      </w:r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7"/>
  </w:num>
  <w:num w:numId="2">
    <w:abstractNumId w:val="0"/>
  </w:num>
  <w:num w:numId="3">
    <w:abstractNumId w:val="8"/>
    <w:lvlOverride w:ilvl="0">
      <w:startOverride w:val="1"/>
    </w:lvlOverride>
  </w:num>
  <w:num w:numId="4">
    <w:abstractNumId w:val="2"/>
    <w:lvlOverride w:ilvl="0">
      <w:startOverride w:val="1"/>
    </w:lvlOverride>
  </w:num>
  <w:num w:numId="5">
    <w:abstractNumId w:val="6"/>
    <w:lvlOverride w:ilvl="0">
      <w:startOverride w:val="1"/>
    </w:lvlOverride>
  </w:num>
  <w:num w:numId="6">
    <w:abstractNumId w:val="4"/>
    <w:lvlOverride w:ilvl="0">
      <w:startOverride w:val="2"/>
    </w:lvlOverride>
  </w:num>
  <w:num w:numId="7">
    <w:abstractNumId w:val="3"/>
    <w:lvlOverride w:ilvl="0">
      <w:startOverride w:val="6"/>
    </w:lvlOverride>
  </w:num>
  <w:num w:numId="8">
    <w:abstractNumId w:val="1"/>
    <w:lvlOverride w:ilvl="0">
      <w:startOverride w:val="16"/>
    </w:lvlOverride>
  </w:num>
  <w:num w:numId="9">
    <w:abstractNumId w:val="5"/>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子 房">
    <w15:presenceInfo w15:providerId="Windows Live" w15:userId="56d895e394ec97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4345"/>
    <w:rsid w:val="00035189"/>
    <w:rsid w:val="000361B9"/>
    <w:rsid w:val="00036A32"/>
    <w:rsid w:val="00037BDD"/>
    <w:rsid w:val="000403B6"/>
    <w:rsid w:val="0004130F"/>
    <w:rsid w:val="00042FFE"/>
    <w:rsid w:val="00044850"/>
    <w:rsid w:val="00045048"/>
    <w:rsid w:val="0004761E"/>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341E"/>
    <w:rsid w:val="00094021"/>
    <w:rsid w:val="00094E10"/>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201A"/>
    <w:rsid w:val="000C337F"/>
    <w:rsid w:val="000C6CA8"/>
    <w:rsid w:val="000C7A3F"/>
    <w:rsid w:val="000D1C81"/>
    <w:rsid w:val="000D26D7"/>
    <w:rsid w:val="000D2F5A"/>
    <w:rsid w:val="000D514E"/>
    <w:rsid w:val="000D54DD"/>
    <w:rsid w:val="000D601F"/>
    <w:rsid w:val="000D6F7A"/>
    <w:rsid w:val="000D7FC5"/>
    <w:rsid w:val="000E24DD"/>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0C4A"/>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6B14"/>
    <w:rsid w:val="00243DC1"/>
    <w:rsid w:val="00244482"/>
    <w:rsid w:val="0024790F"/>
    <w:rsid w:val="00251ED7"/>
    <w:rsid w:val="0025218F"/>
    <w:rsid w:val="00261C83"/>
    <w:rsid w:val="0026492F"/>
    <w:rsid w:val="00264DF9"/>
    <w:rsid w:val="00264E75"/>
    <w:rsid w:val="00264E8A"/>
    <w:rsid w:val="00265B2C"/>
    <w:rsid w:val="00266956"/>
    <w:rsid w:val="00266E9F"/>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3463"/>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3D25"/>
    <w:rsid w:val="003E4B1B"/>
    <w:rsid w:val="003E5355"/>
    <w:rsid w:val="003E5EA9"/>
    <w:rsid w:val="003E6153"/>
    <w:rsid w:val="003E6E8F"/>
    <w:rsid w:val="003E71CA"/>
    <w:rsid w:val="003E7FD1"/>
    <w:rsid w:val="003F0AA4"/>
    <w:rsid w:val="003F325E"/>
    <w:rsid w:val="003F3F8E"/>
    <w:rsid w:val="003F68DF"/>
    <w:rsid w:val="003F6B18"/>
    <w:rsid w:val="003F7F16"/>
    <w:rsid w:val="00400BBF"/>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5BB"/>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725"/>
    <w:rsid w:val="004D5AE3"/>
    <w:rsid w:val="004D6220"/>
    <w:rsid w:val="004D6293"/>
    <w:rsid w:val="004D6509"/>
    <w:rsid w:val="004D6546"/>
    <w:rsid w:val="004E0B40"/>
    <w:rsid w:val="004E0FFC"/>
    <w:rsid w:val="004E1075"/>
    <w:rsid w:val="004E2AC8"/>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6D5E"/>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43"/>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0AAD"/>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4005"/>
    <w:rsid w:val="007558DB"/>
    <w:rsid w:val="00755AB9"/>
    <w:rsid w:val="00760746"/>
    <w:rsid w:val="00763791"/>
    <w:rsid w:val="00764052"/>
    <w:rsid w:val="00766299"/>
    <w:rsid w:val="00766870"/>
    <w:rsid w:val="00767517"/>
    <w:rsid w:val="00770389"/>
    <w:rsid w:val="007707BE"/>
    <w:rsid w:val="00771DDB"/>
    <w:rsid w:val="007737A3"/>
    <w:rsid w:val="00774AAD"/>
    <w:rsid w:val="007753D0"/>
    <w:rsid w:val="0077606A"/>
    <w:rsid w:val="007778F2"/>
    <w:rsid w:val="00780182"/>
    <w:rsid w:val="00780E86"/>
    <w:rsid w:val="0078146D"/>
    <w:rsid w:val="00781801"/>
    <w:rsid w:val="00783CDB"/>
    <w:rsid w:val="00784562"/>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2F90"/>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9C8"/>
    <w:rsid w:val="00813B88"/>
    <w:rsid w:val="00814C9A"/>
    <w:rsid w:val="008150C7"/>
    <w:rsid w:val="00815786"/>
    <w:rsid w:val="00815E04"/>
    <w:rsid w:val="00817270"/>
    <w:rsid w:val="00817D2C"/>
    <w:rsid w:val="0082308A"/>
    <w:rsid w:val="00823D02"/>
    <w:rsid w:val="008252B9"/>
    <w:rsid w:val="008258BD"/>
    <w:rsid w:val="00831A93"/>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120D"/>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22E2"/>
    <w:rsid w:val="00883479"/>
    <w:rsid w:val="00885DD4"/>
    <w:rsid w:val="00886809"/>
    <w:rsid w:val="0088750D"/>
    <w:rsid w:val="008876CD"/>
    <w:rsid w:val="008879C5"/>
    <w:rsid w:val="00890051"/>
    <w:rsid w:val="0089033E"/>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4D3A"/>
    <w:rsid w:val="00925681"/>
    <w:rsid w:val="00926BA6"/>
    <w:rsid w:val="00927B53"/>
    <w:rsid w:val="0093220E"/>
    <w:rsid w:val="009333D5"/>
    <w:rsid w:val="009345DB"/>
    <w:rsid w:val="00934C45"/>
    <w:rsid w:val="00935F6F"/>
    <w:rsid w:val="009362AB"/>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288"/>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5E4F"/>
    <w:rsid w:val="00A264A9"/>
    <w:rsid w:val="00A26C90"/>
    <w:rsid w:val="00A3181B"/>
    <w:rsid w:val="00A31C58"/>
    <w:rsid w:val="00A340E3"/>
    <w:rsid w:val="00A3544B"/>
    <w:rsid w:val="00A3561D"/>
    <w:rsid w:val="00A35BC5"/>
    <w:rsid w:val="00A36AFF"/>
    <w:rsid w:val="00A41720"/>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334D"/>
    <w:rsid w:val="00A90811"/>
    <w:rsid w:val="00A90E13"/>
    <w:rsid w:val="00A92667"/>
    <w:rsid w:val="00A92A1A"/>
    <w:rsid w:val="00A936E7"/>
    <w:rsid w:val="00A947C9"/>
    <w:rsid w:val="00A953AC"/>
    <w:rsid w:val="00A964E8"/>
    <w:rsid w:val="00A97408"/>
    <w:rsid w:val="00AA07DC"/>
    <w:rsid w:val="00AA0FDA"/>
    <w:rsid w:val="00AA2CF3"/>
    <w:rsid w:val="00AA36B9"/>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B7E87"/>
    <w:rsid w:val="00AC0B2F"/>
    <w:rsid w:val="00AC27FA"/>
    <w:rsid w:val="00AC2A8C"/>
    <w:rsid w:val="00AC3361"/>
    <w:rsid w:val="00AC6606"/>
    <w:rsid w:val="00AC750F"/>
    <w:rsid w:val="00AC7CD8"/>
    <w:rsid w:val="00AC7ED6"/>
    <w:rsid w:val="00AD07A0"/>
    <w:rsid w:val="00AD1638"/>
    <w:rsid w:val="00AD1C4C"/>
    <w:rsid w:val="00AD5AEB"/>
    <w:rsid w:val="00AD64B9"/>
    <w:rsid w:val="00AE05A3"/>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26D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3835"/>
    <w:rsid w:val="00BA249A"/>
    <w:rsid w:val="00BA33E7"/>
    <w:rsid w:val="00BA404F"/>
    <w:rsid w:val="00BA45B7"/>
    <w:rsid w:val="00BA48C0"/>
    <w:rsid w:val="00BA4A61"/>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14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19D5"/>
    <w:rsid w:val="00C23595"/>
    <w:rsid w:val="00C23D41"/>
    <w:rsid w:val="00C24668"/>
    <w:rsid w:val="00C258AC"/>
    <w:rsid w:val="00C337B7"/>
    <w:rsid w:val="00C33D90"/>
    <w:rsid w:val="00C34DFC"/>
    <w:rsid w:val="00C35846"/>
    <w:rsid w:val="00C369C1"/>
    <w:rsid w:val="00C36A60"/>
    <w:rsid w:val="00C44AA6"/>
    <w:rsid w:val="00C46949"/>
    <w:rsid w:val="00C526EA"/>
    <w:rsid w:val="00C536BA"/>
    <w:rsid w:val="00C53D13"/>
    <w:rsid w:val="00C55371"/>
    <w:rsid w:val="00C553EC"/>
    <w:rsid w:val="00C555A4"/>
    <w:rsid w:val="00C55658"/>
    <w:rsid w:val="00C574EA"/>
    <w:rsid w:val="00C60013"/>
    <w:rsid w:val="00C627B1"/>
    <w:rsid w:val="00C63FE0"/>
    <w:rsid w:val="00C65D79"/>
    <w:rsid w:val="00C65ECC"/>
    <w:rsid w:val="00C66604"/>
    <w:rsid w:val="00C67013"/>
    <w:rsid w:val="00C677B6"/>
    <w:rsid w:val="00C719E2"/>
    <w:rsid w:val="00C720A2"/>
    <w:rsid w:val="00C7230E"/>
    <w:rsid w:val="00C73CE2"/>
    <w:rsid w:val="00C73E75"/>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6FDC"/>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478E"/>
    <w:rsid w:val="00D25144"/>
    <w:rsid w:val="00D260FE"/>
    <w:rsid w:val="00D34000"/>
    <w:rsid w:val="00D35361"/>
    <w:rsid w:val="00D37A75"/>
    <w:rsid w:val="00D37E5D"/>
    <w:rsid w:val="00D43832"/>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87F10"/>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B6DC8"/>
    <w:rsid w:val="00DC1E27"/>
    <w:rsid w:val="00DC33DF"/>
    <w:rsid w:val="00DC53EC"/>
    <w:rsid w:val="00DC54A5"/>
    <w:rsid w:val="00DD0881"/>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3637B"/>
    <w:rsid w:val="00E40D53"/>
    <w:rsid w:val="00E41469"/>
    <w:rsid w:val="00E426C6"/>
    <w:rsid w:val="00E42F5F"/>
    <w:rsid w:val="00E43551"/>
    <w:rsid w:val="00E435B2"/>
    <w:rsid w:val="00E4798C"/>
    <w:rsid w:val="00E529FB"/>
    <w:rsid w:val="00E575B1"/>
    <w:rsid w:val="00E578C5"/>
    <w:rsid w:val="00E60054"/>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06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2093"/>
    <w:rsid w:val="00EF5154"/>
    <w:rsid w:val="00EF5351"/>
    <w:rsid w:val="00EF7338"/>
    <w:rsid w:val="00F00649"/>
    <w:rsid w:val="00F02A99"/>
    <w:rsid w:val="00F041C4"/>
    <w:rsid w:val="00F04D34"/>
    <w:rsid w:val="00F04FF1"/>
    <w:rsid w:val="00F0642F"/>
    <w:rsid w:val="00F0691A"/>
    <w:rsid w:val="00F06E51"/>
    <w:rsid w:val="00F070E8"/>
    <w:rsid w:val="00F11857"/>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5928"/>
    <w:rsid w:val="00F57097"/>
    <w:rsid w:val="00F570F9"/>
    <w:rsid w:val="00F61CAD"/>
    <w:rsid w:val="00F61E77"/>
    <w:rsid w:val="00F6448C"/>
    <w:rsid w:val="00F64822"/>
    <w:rsid w:val="00F64D46"/>
    <w:rsid w:val="00F66DD2"/>
    <w:rsid w:val="00F671E3"/>
    <w:rsid w:val="00F67C9D"/>
    <w:rsid w:val="00F70732"/>
    <w:rsid w:val="00F70820"/>
    <w:rsid w:val="00F71BEE"/>
    <w:rsid w:val="00F740E6"/>
    <w:rsid w:val="00F85BA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440C291A"/>
    <w:rsid w:val="46B07E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10">
    <w:name w:val="修订1"/>
    <w:hidden/>
    <w:uiPriority w:val="99"/>
    <w:unhideWhenUsed/>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customStyle="1" w:styleId="10">
    <w:name w:val="修订1"/>
    <w:hidden/>
    <w:uiPriority w:val="99"/>
    <w:unhideWhenUsed/>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382B69-5AA2-4085-9B8F-B3D652642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85</Pages>
  <Words>7365</Words>
  <Characters>41981</Characters>
  <Application>Microsoft Office Word</Application>
  <DocSecurity>0</DocSecurity>
  <Lines>349</Lines>
  <Paragraphs>98</Paragraphs>
  <ScaleCrop>false</ScaleCrop>
  <Company>MS</Company>
  <LinksUpToDate>false</LinksUpToDate>
  <CharactersWithSpaces>49248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78</cp:revision>
  <cp:lastPrinted>2017-09-13T07:55:00Z</cp:lastPrinted>
  <dcterms:created xsi:type="dcterms:W3CDTF">2025-11-11T09:34:00Z</dcterms:created>
  <dcterms:modified xsi:type="dcterms:W3CDTF">2025-11-14T07:24:00Z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eyJoZGlkIjoiODAwZmJmMjAxYmExNTQzMGJmY2QwYTNmNzA2MzMyZjIiLCJ1c2VySWQiOiI1OTMxMzMyODAifQ==</vt:lpwstr>
  </property>
  <property fmtid="{D5CDD505-2E9C-101B-9397-08002B2CF9AE}" pid="3" name="KSOProductBuildVer">
    <vt:lpwstr>2052-12.1.0.23542</vt:lpwstr>
  </property>
  <property fmtid="{D5CDD505-2E9C-101B-9397-08002B2CF9AE}" pid="4" name="ICV">
    <vt:lpwstr>9589034C433C4AB49431C134D4D738F3_13</vt:lpwstr>
  </property>
</Properties>
</file>