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76A" w:rsidRDefault="0082276A">
      <w:pPr>
        <w:rPr>
          <w:rFonts w:eastAsia="仿宋_GB2312"/>
          <w:sz w:val="84"/>
        </w:rPr>
      </w:pPr>
      <w:bookmarkStart w:id="0" w:name="_GoBack"/>
      <w:bookmarkEnd w:id="0"/>
    </w:p>
    <w:p w:rsidR="0082276A" w:rsidRDefault="009E25F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天津市疾病预防控制中心实验室设备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1Iv49YAAAAIAQAADwAAAAAAAAABACAAAAAiAAAAZHJz&#10;L2Rvd25yZXYueG1sUEsBAhQAFAAAAAgAh07iQI9KIy/NAQAAXQMAAA4AAAAAAAAAAQAgAAAAJQEA&#10;AGRycy9lMm9Eb2MueG1sUEsFBgAAAAAGAAYAWQEAAGQFA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82276A" w:rsidRDefault="009E25F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2276A" w:rsidRDefault="0082276A">
      <w:pPr>
        <w:ind w:right="1025"/>
        <w:jc w:val="center"/>
        <w:rPr>
          <w:rFonts w:eastAsia="黑体"/>
          <w:b/>
          <w:spacing w:val="40"/>
          <w:w w:val="66"/>
          <w:sz w:val="60"/>
          <w:szCs w:val="60"/>
        </w:rPr>
      </w:pPr>
    </w:p>
    <w:p w:rsidR="0082276A" w:rsidRDefault="009E25F6">
      <w:pPr>
        <w:jc w:val="center"/>
        <w:rPr>
          <w:rFonts w:eastAsia="黑体"/>
          <w:b/>
          <w:spacing w:val="40"/>
          <w:w w:val="66"/>
          <w:sz w:val="15"/>
          <w:szCs w:val="15"/>
        </w:rPr>
      </w:pPr>
      <w:r>
        <w:rPr>
          <w:rFonts w:eastAsia="黑体"/>
          <w:b/>
          <w:spacing w:val="40"/>
          <w:w w:val="66"/>
          <w:sz w:val="56"/>
          <w:szCs w:val="56"/>
        </w:rPr>
        <w:t xml:space="preserve">            </w:t>
      </w:r>
    </w:p>
    <w:p w:rsidR="0082276A" w:rsidRPr="00473746" w:rsidRDefault="009E25F6">
      <w:pPr>
        <w:jc w:val="center"/>
        <w:rPr>
          <w:rFonts w:eastAsia="黑体"/>
          <w:spacing w:val="40"/>
          <w:w w:val="66"/>
          <w:sz w:val="32"/>
          <w:szCs w:val="32"/>
        </w:rPr>
      </w:pPr>
      <w:r>
        <w:rPr>
          <w:rFonts w:eastAsia="黑体"/>
          <w:spacing w:val="40"/>
          <w:w w:val="66"/>
          <w:sz w:val="32"/>
          <w:szCs w:val="32"/>
        </w:rPr>
        <w:t>（项目编号</w:t>
      </w:r>
      <w:r w:rsidRPr="00473746">
        <w:rPr>
          <w:rFonts w:eastAsia="黑体"/>
          <w:spacing w:val="40"/>
          <w:w w:val="66"/>
          <w:sz w:val="32"/>
          <w:szCs w:val="32"/>
        </w:rPr>
        <w:t>：</w:t>
      </w:r>
      <w:r w:rsidRPr="00473746">
        <w:rPr>
          <w:rFonts w:eastAsia="黑体"/>
          <w:spacing w:val="40"/>
          <w:w w:val="66"/>
          <w:sz w:val="32"/>
          <w:szCs w:val="32"/>
        </w:rPr>
        <w:t>TGPC-</w:t>
      </w:r>
      <w:r w:rsidRPr="00473746">
        <w:rPr>
          <w:rFonts w:eastAsia="黑体" w:hint="eastAsia"/>
          <w:spacing w:val="40"/>
          <w:w w:val="66"/>
          <w:sz w:val="32"/>
          <w:szCs w:val="32"/>
        </w:rPr>
        <w:t>2025-A-0</w:t>
      </w:r>
      <w:r w:rsidR="00DF556A" w:rsidRPr="00473746">
        <w:rPr>
          <w:rFonts w:eastAsia="黑体" w:hint="eastAsia"/>
          <w:spacing w:val="40"/>
          <w:w w:val="66"/>
          <w:sz w:val="32"/>
          <w:szCs w:val="32"/>
        </w:rPr>
        <w:t>346</w:t>
      </w:r>
      <w:r w:rsidRPr="00473746">
        <w:rPr>
          <w:rFonts w:eastAsia="黑体"/>
          <w:spacing w:val="40"/>
          <w:w w:val="66"/>
          <w:sz w:val="32"/>
          <w:szCs w:val="32"/>
        </w:rPr>
        <w:t>）</w:t>
      </w:r>
    </w:p>
    <w:p w:rsidR="0082276A" w:rsidRDefault="0082276A">
      <w:pPr>
        <w:rPr>
          <w:sz w:val="40"/>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9E25F6" w:rsidP="00DF556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2276A" w:rsidRDefault="009E25F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82276A" w:rsidRDefault="0082276A">
      <w:pPr>
        <w:widowControl/>
        <w:jc w:val="left"/>
        <w:rPr>
          <w:rFonts w:eastAsia="仿宋_GB2312"/>
          <w:b/>
          <w:bCs/>
          <w:color w:val="333399"/>
          <w:kern w:val="0"/>
          <w:sz w:val="44"/>
          <w:szCs w:val="44"/>
        </w:rPr>
      </w:pPr>
    </w:p>
    <w:p w:rsidR="0082276A" w:rsidRDefault="0082276A" w:rsidP="00DF556A">
      <w:pPr>
        <w:ind w:firstLineChars="100" w:firstLine="411"/>
        <w:jc w:val="center"/>
        <w:rPr>
          <w:b/>
          <w:spacing w:val="20"/>
          <w:w w:val="80"/>
          <w:sz w:val="48"/>
          <w:szCs w:val="48"/>
        </w:rPr>
        <w:sectPr w:rsidR="0082276A">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82276A" w:rsidRDefault="009E25F6" w:rsidP="00DF556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2276A" w:rsidRDefault="009E25F6">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82276A" w:rsidRDefault="0082276A">
      <w:pPr>
        <w:spacing w:line="560" w:lineRule="exact"/>
        <w:ind w:rightChars="-73" w:right="-141"/>
        <w:rPr>
          <w:b/>
          <w:sz w:val="24"/>
        </w:rPr>
      </w:pPr>
    </w:p>
    <w:p w:rsidR="0082276A" w:rsidRDefault="009E25F6">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82276A" w:rsidRDefault="0082276A">
      <w:pPr>
        <w:spacing w:line="560" w:lineRule="exact"/>
        <w:ind w:rightChars="-73" w:right="-141"/>
        <w:rPr>
          <w:b/>
          <w:sz w:val="24"/>
        </w:rPr>
      </w:pPr>
    </w:p>
    <w:p w:rsidR="0082276A" w:rsidRDefault="009E25F6">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82276A" w:rsidRDefault="0082276A">
      <w:pPr>
        <w:spacing w:line="560" w:lineRule="exact"/>
        <w:ind w:rightChars="-73" w:right="-141"/>
        <w:rPr>
          <w:sz w:val="24"/>
        </w:rPr>
      </w:pPr>
    </w:p>
    <w:p w:rsidR="0082276A" w:rsidRDefault="009E25F6">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82276A" w:rsidRDefault="0082276A">
      <w:pPr>
        <w:spacing w:line="560" w:lineRule="exact"/>
        <w:rPr>
          <w:sz w:val="24"/>
        </w:rPr>
      </w:pPr>
    </w:p>
    <w:p w:rsidR="0082276A" w:rsidRDefault="009E25F6">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b/>
        </w:rPr>
      </w:pPr>
    </w:p>
    <w:p w:rsidR="0082276A" w:rsidRDefault="0082276A">
      <w:pPr>
        <w:pStyle w:val="ac"/>
        <w:rPr>
          <w:rFonts w:ascii="Times New Roman" w:hAnsi="Times New Roman"/>
        </w:rPr>
        <w:sectPr w:rsidR="0082276A">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82276A" w:rsidRDefault="009E25F6">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受天津市疾病预防控制中心委托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，对天津市疾病预防控制中心实验室设备项目实施政府采购。</w:t>
      </w:r>
      <w:r>
        <w:rPr>
          <w:rFonts w:ascii="Times New Roman" w:eastAsia="宋体" w:hAnsi="Times New Roman" w:cs="Times New Roman"/>
          <w:color w:val="auto"/>
          <w:szCs w:val="32"/>
        </w:rPr>
        <w:t>现欢迎合格的供应商参加投标。</w:t>
      </w:r>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w:t>
      </w:r>
      <w:r w:rsidRPr="00473746">
        <w:rPr>
          <w:rFonts w:ascii="Times New Roman" w:eastAsia="宋体" w:hAnsi="Times New Roman" w:cs="Times New Roman"/>
          <w:color w:val="auto"/>
        </w:rPr>
        <w:t>称：</w:t>
      </w:r>
      <w:r w:rsidRPr="00473746">
        <w:rPr>
          <w:rFonts w:ascii="Times New Roman" w:eastAsia="宋体" w:hAnsi="Times New Roman" w:cs="Times New Roman" w:hint="eastAsia"/>
          <w:color w:val="auto"/>
          <w:szCs w:val="32"/>
        </w:rPr>
        <w:t>天津市疾病预防控制中心实验室设备项目</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（二）项目编号：</w:t>
      </w:r>
      <w:r w:rsidRPr="00473746">
        <w:rPr>
          <w:rFonts w:ascii="Times New Roman" w:eastAsia="宋体" w:hAnsi="Times New Roman" w:cs="Times New Roman"/>
          <w:color w:val="auto"/>
        </w:rPr>
        <w:t>TGPC-202</w:t>
      </w:r>
      <w:r w:rsidRPr="00473746">
        <w:rPr>
          <w:rFonts w:ascii="Times New Roman" w:eastAsia="宋体" w:hAnsi="Times New Roman" w:cs="Times New Roman" w:hint="eastAsia"/>
          <w:color w:val="auto"/>
        </w:rPr>
        <w:t>5</w:t>
      </w:r>
      <w:r w:rsidRPr="00473746">
        <w:rPr>
          <w:rFonts w:ascii="Times New Roman" w:eastAsia="宋体" w:hAnsi="Times New Roman" w:cs="Times New Roman"/>
          <w:color w:val="auto"/>
        </w:rPr>
        <w:t>-A-</w:t>
      </w:r>
      <w:r w:rsidR="00273C7A" w:rsidRPr="00473746">
        <w:rPr>
          <w:rFonts w:ascii="Times New Roman" w:eastAsia="宋体" w:hAnsi="Times New Roman" w:cs="Times New Roman" w:hint="eastAsia"/>
          <w:color w:val="auto"/>
        </w:rPr>
        <w:t>0346</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二、项目内容</w:t>
      </w:r>
    </w:p>
    <w:p w:rsidR="0082276A" w:rsidRDefault="009E25F6">
      <w:pPr>
        <w:tabs>
          <w:tab w:val="left" w:pos="210"/>
        </w:tabs>
        <w:autoSpaceDE w:val="0"/>
        <w:autoSpaceDN w:val="0"/>
        <w:adjustRightInd w:val="0"/>
        <w:spacing w:line="360" w:lineRule="auto"/>
        <w:ind w:firstLineChars="200" w:firstLine="480"/>
        <w:outlineLvl w:val="0"/>
        <w:rPr>
          <w:sz w:val="24"/>
          <w:szCs w:val="24"/>
          <w:lang w:val="zh-CN"/>
        </w:rPr>
      </w:pPr>
      <w:r w:rsidRPr="00473746">
        <w:rPr>
          <w:rFonts w:hint="eastAsia"/>
          <w:sz w:val="24"/>
          <w:szCs w:val="24"/>
          <w:lang w:val="zh-CN"/>
        </w:rPr>
        <w:t>第一包：低温冰箱（</w:t>
      </w:r>
      <w:r w:rsidRPr="00473746">
        <w:rPr>
          <w:rFonts w:hint="eastAsia"/>
          <w:sz w:val="24"/>
          <w:szCs w:val="24"/>
          <w:lang w:val="zh-CN"/>
        </w:rPr>
        <w:t>-85</w:t>
      </w:r>
      <w:r w:rsidRPr="00473746">
        <w:rPr>
          <w:rFonts w:hint="eastAsia"/>
          <w:sz w:val="24"/>
          <w:szCs w:val="24"/>
          <w:lang w:val="zh-CN"/>
        </w:rPr>
        <w:t>℃）</w:t>
      </w:r>
      <w:r w:rsidRPr="00473746">
        <w:rPr>
          <w:rFonts w:hint="eastAsia"/>
          <w:sz w:val="24"/>
          <w:szCs w:val="24"/>
          <w:lang w:val="zh-CN"/>
        </w:rPr>
        <w:t>1</w:t>
      </w:r>
      <w:r w:rsidRPr="00473746">
        <w:rPr>
          <w:rFonts w:hint="eastAsia"/>
          <w:sz w:val="24"/>
          <w:szCs w:val="24"/>
          <w:lang w:val="zh-CN"/>
        </w:rPr>
        <w:t>台；压力蒸汽灭菌器（生物安全型）</w:t>
      </w:r>
      <w:r w:rsidRPr="00473746">
        <w:rPr>
          <w:rFonts w:hint="eastAsia"/>
          <w:sz w:val="24"/>
          <w:szCs w:val="24"/>
          <w:lang w:val="zh-CN"/>
        </w:rPr>
        <w:t>2</w:t>
      </w:r>
      <w:r w:rsidRPr="00473746">
        <w:rPr>
          <w:rFonts w:hint="eastAsia"/>
          <w:sz w:val="24"/>
          <w:szCs w:val="24"/>
          <w:lang w:val="zh-CN"/>
        </w:rPr>
        <w:t>台；液体撞击式微生物气溶胶采样器</w:t>
      </w:r>
      <w:r w:rsidRPr="00473746">
        <w:rPr>
          <w:rFonts w:hint="eastAsia"/>
          <w:sz w:val="24"/>
          <w:szCs w:val="24"/>
          <w:lang w:val="zh-CN"/>
        </w:rPr>
        <w:t>1</w:t>
      </w:r>
      <w:r w:rsidRPr="00473746">
        <w:rPr>
          <w:rFonts w:hint="eastAsia"/>
          <w:sz w:val="24"/>
          <w:szCs w:val="24"/>
          <w:lang w:val="zh-CN"/>
        </w:rPr>
        <w:t>台；生物安全柜</w:t>
      </w:r>
      <w:r w:rsidRPr="00473746">
        <w:rPr>
          <w:rFonts w:hint="eastAsia"/>
          <w:sz w:val="24"/>
          <w:szCs w:val="24"/>
          <w:lang w:val="zh-CN"/>
        </w:rPr>
        <w:t>3</w:t>
      </w:r>
      <w:r w:rsidRPr="00473746">
        <w:rPr>
          <w:rFonts w:hint="eastAsia"/>
          <w:sz w:val="24"/>
          <w:szCs w:val="24"/>
          <w:lang w:val="zh-CN"/>
        </w:rPr>
        <w:t>台；暗视野显微镜</w:t>
      </w:r>
      <w:r w:rsidRPr="00473746">
        <w:rPr>
          <w:rFonts w:hint="eastAsia"/>
          <w:sz w:val="24"/>
          <w:szCs w:val="24"/>
          <w:lang w:val="zh-CN"/>
        </w:rPr>
        <w:t>1</w:t>
      </w:r>
      <w:r w:rsidRPr="00473746">
        <w:rPr>
          <w:rFonts w:hint="eastAsia"/>
          <w:sz w:val="24"/>
          <w:szCs w:val="24"/>
          <w:lang w:val="zh-CN"/>
        </w:rPr>
        <w:t>台；普通冰箱</w:t>
      </w:r>
      <w:r w:rsidRPr="00473746">
        <w:rPr>
          <w:rFonts w:hint="eastAsia"/>
          <w:sz w:val="24"/>
          <w:szCs w:val="24"/>
          <w:lang w:val="zh-CN"/>
        </w:rPr>
        <w:t>1</w:t>
      </w:r>
      <w:r w:rsidRPr="00473746">
        <w:rPr>
          <w:rFonts w:hint="eastAsia"/>
          <w:sz w:val="24"/>
          <w:szCs w:val="24"/>
          <w:lang w:val="zh-CN"/>
        </w:rPr>
        <w:t>台；多聚酶链式反应扩增仪</w:t>
      </w:r>
      <w:r w:rsidRPr="00473746">
        <w:rPr>
          <w:rFonts w:hint="eastAsia"/>
          <w:sz w:val="24"/>
          <w:szCs w:val="24"/>
          <w:lang w:val="zh-CN"/>
        </w:rPr>
        <w:t>1</w:t>
      </w:r>
      <w:r w:rsidRPr="00473746">
        <w:rPr>
          <w:rFonts w:hint="eastAsia"/>
          <w:sz w:val="24"/>
          <w:szCs w:val="24"/>
          <w:lang w:val="zh-CN"/>
        </w:rPr>
        <w:t>台；解剖显微镜</w:t>
      </w:r>
      <w:r w:rsidRPr="00473746">
        <w:rPr>
          <w:rFonts w:hint="eastAsia"/>
          <w:sz w:val="24"/>
          <w:szCs w:val="24"/>
          <w:lang w:val="zh-CN"/>
        </w:rPr>
        <w:t>1</w:t>
      </w:r>
      <w:r w:rsidRPr="00473746">
        <w:rPr>
          <w:rFonts w:hint="eastAsia"/>
          <w:sz w:val="24"/>
          <w:szCs w:val="24"/>
          <w:lang w:val="zh-CN"/>
        </w:rPr>
        <w:t>台（采购需求详见附件），合同履行期限：</w:t>
      </w:r>
      <w:r w:rsidRPr="00473746">
        <w:rPr>
          <w:rFonts w:ascii="宋体" w:hAnsi="宋体" w:cs="宋体" w:hint="eastAsia"/>
          <w:sz w:val="24"/>
        </w:rPr>
        <w:t>签订合同之日起30日内到</w:t>
      </w:r>
      <w:r>
        <w:rPr>
          <w:rFonts w:ascii="宋体" w:hAnsi="宋体" w:cs="宋体" w:hint="eastAsia"/>
          <w:sz w:val="24"/>
        </w:rPr>
        <w:t>货；货到之日起5日内安装完成。</w:t>
      </w:r>
    </w:p>
    <w:p w:rsidR="0082276A" w:rsidRDefault="009E25F6">
      <w:pPr>
        <w:tabs>
          <w:tab w:val="left" w:pos="210"/>
        </w:tabs>
        <w:autoSpaceDE w:val="0"/>
        <w:autoSpaceDN w:val="0"/>
        <w:adjustRightInd w:val="0"/>
        <w:spacing w:line="360" w:lineRule="auto"/>
        <w:ind w:firstLineChars="200" w:firstLine="480"/>
        <w:outlineLvl w:val="0"/>
        <w:rPr>
          <w:sz w:val="24"/>
          <w:szCs w:val="24"/>
          <w:lang w:val="zh-CN"/>
        </w:rPr>
      </w:pPr>
      <w:r>
        <w:rPr>
          <w:sz w:val="24"/>
          <w:szCs w:val="24"/>
          <w:lang w:val="zh-CN"/>
        </w:rPr>
        <w:t>第二包</w:t>
      </w:r>
      <w:r>
        <w:rPr>
          <w:rFonts w:hint="eastAsia"/>
          <w:sz w:val="24"/>
          <w:szCs w:val="24"/>
          <w:lang w:val="zh-CN"/>
        </w:rPr>
        <w:t>：身高计、体重计、脊柱侧弯测量仪</w:t>
      </w:r>
      <w:r>
        <w:rPr>
          <w:rFonts w:hint="eastAsia"/>
          <w:sz w:val="24"/>
          <w:szCs w:val="24"/>
          <w:lang w:val="zh-CN"/>
        </w:rPr>
        <w:t>2</w:t>
      </w:r>
      <w:r>
        <w:rPr>
          <w:rFonts w:hint="eastAsia"/>
          <w:sz w:val="24"/>
          <w:szCs w:val="24"/>
          <w:lang w:val="zh-CN"/>
        </w:rPr>
        <w:t>套；空盒气压表</w:t>
      </w:r>
      <w:r>
        <w:rPr>
          <w:rFonts w:hint="eastAsia"/>
          <w:sz w:val="24"/>
          <w:szCs w:val="24"/>
          <w:lang w:val="zh-CN"/>
        </w:rPr>
        <w:t>2</w:t>
      </w:r>
      <w:r>
        <w:rPr>
          <w:rFonts w:hint="eastAsia"/>
          <w:sz w:val="24"/>
          <w:szCs w:val="24"/>
          <w:lang w:val="zh-CN"/>
        </w:rPr>
        <w:t>台；便携式微生物空气采样器</w:t>
      </w:r>
      <w:r>
        <w:rPr>
          <w:rFonts w:hint="eastAsia"/>
          <w:sz w:val="24"/>
          <w:szCs w:val="24"/>
          <w:lang w:val="zh-CN"/>
        </w:rPr>
        <w:t>3</w:t>
      </w:r>
      <w:r>
        <w:rPr>
          <w:rFonts w:hint="eastAsia"/>
          <w:sz w:val="24"/>
          <w:szCs w:val="24"/>
          <w:lang w:val="zh-CN"/>
        </w:rPr>
        <w:t>台；细颗粒物采样器</w:t>
      </w:r>
      <w:r>
        <w:rPr>
          <w:rFonts w:hint="eastAsia"/>
          <w:sz w:val="24"/>
          <w:szCs w:val="24"/>
          <w:lang w:val="zh-CN"/>
        </w:rPr>
        <w:t>5</w:t>
      </w:r>
      <w:r>
        <w:rPr>
          <w:rFonts w:hint="eastAsia"/>
          <w:sz w:val="24"/>
          <w:szCs w:val="24"/>
          <w:lang w:val="zh-CN"/>
        </w:rPr>
        <w:t>台；甲醛检测仪</w:t>
      </w:r>
      <w:r>
        <w:rPr>
          <w:rFonts w:hint="eastAsia"/>
          <w:sz w:val="24"/>
          <w:szCs w:val="24"/>
          <w:lang w:val="zh-CN"/>
        </w:rPr>
        <w:t>1</w:t>
      </w:r>
      <w:r>
        <w:rPr>
          <w:rFonts w:hint="eastAsia"/>
          <w:sz w:val="24"/>
          <w:szCs w:val="24"/>
          <w:lang w:val="zh-CN"/>
        </w:rPr>
        <w:t>台；数字风速仪</w:t>
      </w:r>
      <w:r>
        <w:rPr>
          <w:rFonts w:hint="eastAsia"/>
          <w:sz w:val="24"/>
          <w:szCs w:val="24"/>
          <w:lang w:val="zh-CN"/>
        </w:rPr>
        <w:t>1</w:t>
      </w:r>
      <w:r>
        <w:rPr>
          <w:rFonts w:hint="eastAsia"/>
          <w:sz w:val="24"/>
          <w:szCs w:val="24"/>
          <w:lang w:val="zh-CN"/>
        </w:rPr>
        <w:t>台；照度计</w:t>
      </w:r>
      <w:r>
        <w:rPr>
          <w:rFonts w:hint="eastAsia"/>
          <w:sz w:val="24"/>
          <w:szCs w:val="24"/>
          <w:lang w:val="zh-CN"/>
        </w:rPr>
        <w:t>1</w:t>
      </w:r>
      <w:r>
        <w:rPr>
          <w:rFonts w:hint="eastAsia"/>
          <w:sz w:val="24"/>
          <w:szCs w:val="24"/>
          <w:lang w:val="zh-CN"/>
        </w:rPr>
        <w:t>台；声级计</w:t>
      </w:r>
      <w:r>
        <w:rPr>
          <w:rFonts w:hint="eastAsia"/>
          <w:sz w:val="24"/>
          <w:szCs w:val="24"/>
          <w:lang w:val="zh-CN"/>
        </w:rPr>
        <w:t>1</w:t>
      </w:r>
      <w:r>
        <w:rPr>
          <w:rFonts w:hint="eastAsia"/>
          <w:sz w:val="24"/>
          <w:szCs w:val="24"/>
          <w:lang w:val="zh-CN"/>
        </w:rPr>
        <w:t>台；温湿度计</w:t>
      </w:r>
      <w:r>
        <w:rPr>
          <w:rFonts w:hint="eastAsia"/>
          <w:sz w:val="24"/>
          <w:szCs w:val="24"/>
          <w:lang w:val="zh-CN"/>
        </w:rPr>
        <w:t>2</w:t>
      </w:r>
      <w:r>
        <w:rPr>
          <w:rFonts w:hint="eastAsia"/>
          <w:sz w:val="24"/>
          <w:szCs w:val="24"/>
          <w:lang w:val="zh-CN"/>
        </w:rPr>
        <w:t>台（采购需求详见附件），合同履行期限：</w:t>
      </w:r>
      <w:r>
        <w:rPr>
          <w:rFonts w:ascii="宋体" w:hAnsi="宋体" w:cs="宋体" w:hint="eastAsia"/>
          <w:sz w:val="24"/>
        </w:rPr>
        <w:t>签订合同之日起30日内到货；货到之日起5日内安装完成。</w:t>
      </w:r>
    </w:p>
    <w:p w:rsidR="0082276A" w:rsidRDefault="009E25F6">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82276A" w:rsidRDefault="009E25F6">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477000</w:t>
      </w:r>
      <w:r>
        <w:rPr>
          <w:rFonts w:ascii="Times New Roman" w:eastAsia="宋体" w:hAnsi="Times New Roman" w:cs="Times New Roman" w:hint="eastAsia"/>
          <w:color w:val="auto"/>
        </w:rPr>
        <w:t>元。其中，低温冰箱（</w:t>
      </w:r>
      <w:r>
        <w:rPr>
          <w:rFonts w:ascii="Times New Roman" w:eastAsia="宋体" w:hAnsi="Times New Roman" w:cs="Times New Roman" w:hint="eastAsia"/>
          <w:color w:val="auto"/>
        </w:rPr>
        <w:t>-85</w:t>
      </w:r>
      <w:r>
        <w:rPr>
          <w:rFonts w:ascii="Times New Roman" w:eastAsia="宋体" w:hAnsi="Times New Roman" w:cs="Times New Roman" w:hint="eastAsia"/>
          <w:color w:val="auto"/>
        </w:rPr>
        <w:t>℃）</w:t>
      </w:r>
      <w:r>
        <w:rPr>
          <w:rFonts w:ascii="Times New Roman" w:eastAsia="宋体" w:hAnsi="Times New Roman" w:cs="Times New Roman" w:hint="eastAsia"/>
          <w:color w:val="auto"/>
        </w:rPr>
        <w:t>60000</w:t>
      </w:r>
      <w:r>
        <w:rPr>
          <w:rFonts w:ascii="Times New Roman" w:eastAsia="宋体" w:hAnsi="Times New Roman" w:cs="Times New Roman" w:hint="eastAsia"/>
          <w:color w:val="auto"/>
        </w:rPr>
        <w:t>元；压力蒸汽灭菌器（生物安全型）</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元；液体撞击式微生物气溶胶采样器</w:t>
      </w:r>
      <w:r>
        <w:rPr>
          <w:rFonts w:ascii="Times New Roman" w:eastAsia="宋体" w:hAnsi="Times New Roman" w:cs="Times New Roman" w:hint="eastAsia"/>
          <w:color w:val="auto"/>
        </w:rPr>
        <w:t>50000</w:t>
      </w:r>
      <w:r>
        <w:rPr>
          <w:rFonts w:ascii="Times New Roman" w:eastAsia="宋体" w:hAnsi="Times New Roman" w:cs="Times New Roman" w:hint="eastAsia"/>
          <w:color w:val="auto"/>
        </w:rPr>
        <w:t>元；生物安全柜</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元；暗视野显微镜</w:t>
      </w:r>
      <w:r>
        <w:rPr>
          <w:rFonts w:ascii="Times New Roman" w:eastAsia="宋体" w:hAnsi="Times New Roman" w:cs="Times New Roman" w:hint="eastAsia"/>
          <w:color w:val="auto"/>
        </w:rPr>
        <w:t>70000</w:t>
      </w:r>
      <w:r>
        <w:rPr>
          <w:rFonts w:ascii="Times New Roman" w:eastAsia="宋体" w:hAnsi="Times New Roman" w:cs="Times New Roman" w:hint="eastAsia"/>
          <w:color w:val="auto"/>
        </w:rPr>
        <w:t>元；普通冰箱</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元；多聚酶链式反应扩增仪</w:t>
      </w:r>
      <w:r>
        <w:rPr>
          <w:rFonts w:ascii="Times New Roman" w:eastAsia="宋体" w:hAnsi="Times New Roman" w:cs="Times New Roman" w:hint="eastAsia"/>
          <w:color w:val="auto"/>
        </w:rPr>
        <w:t>12000</w:t>
      </w:r>
      <w:r>
        <w:rPr>
          <w:rFonts w:ascii="Times New Roman" w:eastAsia="宋体" w:hAnsi="Times New Roman" w:cs="Times New Roman" w:hint="eastAsia"/>
          <w:color w:val="auto"/>
        </w:rPr>
        <w:t>元；解剖显微镜</w:t>
      </w:r>
      <w:r>
        <w:rPr>
          <w:rFonts w:ascii="Times New Roman" w:eastAsia="宋体" w:hAnsi="Times New Roman" w:cs="Times New Roman" w:hint="eastAsia"/>
          <w:color w:val="auto"/>
        </w:rPr>
        <w:t>80000</w:t>
      </w:r>
      <w:r>
        <w:rPr>
          <w:rFonts w:ascii="Times New Roman" w:eastAsia="宋体" w:hAnsi="Times New Roman" w:cs="Times New Roman" w:hint="eastAsia"/>
          <w:color w:val="auto"/>
        </w:rPr>
        <w:t>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303000</w:t>
      </w:r>
      <w:r>
        <w:rPr>
          <w:rFonts w:ascii="Times New Roman" w:eastAsia="宋体" w:hAnsi="Times New Roman" w:cs="Times New Roman" w:hint="eastAsia"/>
          <w:color w:val="auto"/>
        </w:rPr>
        <w:t>元。其中，身高计、体重计、脊柱侧弯测量仪</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元；空盒</w:t>
      </w:r>
      <w:r>
        <w:rPr>
          <w:rFonts w:ascii="Times New Roman" w:eastAsia="宋体" w:hAnsi="Times New Roman" w:cs="Times New Roman" w:hint="eastAsia"/>
          <w:color w:val="auto"/>
        </w:rPr>
        <w:lastRenderedPageBreak/>
        <w:t>气压表</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元；便携式微生物空气采样器</w:t>
      </w:r>
      <w:r>
        <w:rPr>
          <w:rFonts w:ascii="Times New Roman" w:eastAsia="宋体" w:hAnsi="Times New Roman" w:cs="Times New Roman" w:hint="eastAsia"/>
          <w:color w:val="auto"/>
        </w:rPr>
        <w:t>150000</w:t>
      </w:r>
      <w:r>
        <w:rPr>
          <w:rFonts w:ascii="Times New Roman" w:eastAsia="宋体" w:hAnsi="Times New Roman" w:cs="Times New Roman" w:hint="eastAsia"/>
          <w:color w:val="auto"/>
        </w:rPr>
        <w:t>元；细颗粒物采样器</w:t>
      </w:r>
      <w:r>
        <w:rPr>
          <w:rFonts w:ascii="Times New Roman" w:eastAsia="宋体" w:hAnsi="Times New Roman" w:cs="Times New Roman" w:hint="eastAsia"/>
          <w:color w:val="auto"/>
        </w:rPr>
        <w:t>90000</w:t>
      </w:r>
      <w:r>
        <w:rPr>
          <w:rFonts w:ascii="Times New Roman" w:eastAsia="宋体" w:hAnsi="Times New Roman" w:cs="Times New Roman" w:hint="eastAsia"/>
          <w:color w:val="auto"/>
        </w:rPr>
        <w:t>元；甲醛检测仪</w:t>
      </w:r>
      <w:r>
        <w:rPr>
          <w:rFonts w:ascii="Times New Roman" w:eastAsia="宋体" w:hAnsi="Times New Roman" w:cs="Times New Roman" w:hint="eastAsia"/>
          <w:color w:val="auto"/>
        </w:rPr>
        <w:t>30000</w:t>
      </w:r>
      <w:r>
        <w:rPr>
          <w:rFonts w:ascii="Times New Roman" w:eastAsia="宋体" w:hAnsi="Times New Roman" w:cs="Times New Roman" w:hint="eastAsia"/>
          <w:color w:val="auto"/>
        </w:rPr>
        <w:t>元；数字风速仪</w:t>
      </w:r>
      <w:r>
        <w:rPr>
          <w:rFonts w:ascii="Times New Roman" w:eastAsia="宋体" w:hAnsi="Times New Roman" w:cs="Times New Roman" w:hint="eastAsia"/>
          <w:color w:val="auto"/>
        </w:rPr>
        <w:t>8000</w:t>
      </w:r>
      <w:r>
        <w:rPr>
          <w:rFonts w:ascii="Times New Roman" w:eastAsia="宋体" w:hAnsi="Times New Roman" w:cs="Times New Roman" w:hint="eastAsia"/>
          <w:color w:val="auto"/>
        </w:rPr>
        <w:t>元；照度计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元；声级计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元；温湿度计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w:t>
      </w:r>
    </w:p>
    <w:p w:rsidR="0082276A" w:rsidRDefault="009E25F6">
      <w:pPr>
        <w:pStyle w:val="Default"/>
        <w:spacing w:line="360" w:lineRule="auto"/>
        <w:ind w:firstLineChars="200" w:firstLine="480"/>
        <w:jc w:val="both"/>
        <w:rPr>
          <w:rFonts w:ascii="Times New Roman" w:eastAsia="宋体" w:hAnsi="Times New Roman" w:cs="Times New Roman"/>
          <w:color w:val="FF0000"/>
          <w:highlight w:val="yellow"/>
        </w:rPr>
      </w:pPr>
      <w:r>
        <w:rPr>
          <w:rFonts w:ascii="Times New Roman" w:eastAsia="宋体" w:hAnsi="Times New Roman" w:cs="Times New Roman" w:hint="eastAsia"/>
          <w:color w:val="auto"/>
        </w:rPr>
        <w:t>注：每项产品的投标报价不得超出该项产品的预算，否则投标无效。</w:t>
      </w:r>
    </w:p>
    <w:p w:rsidR="0082276A" w:rsidRDefault="009E25F6">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82276A" w:rsidRDefault="009E25F6">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4"/>
      <w:bookmarkStart w:id="4" w:name="OLE_LINK3"/>
      <w:bookmarkStart w:id="5" w:name="OLE_LINK2"/>
      <w:bookmarkStart w:id="6"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2276A" w:rsidRDefault="009E25F6">
      <w:pPr>
        <w:pStyle w:val="Default"/>
        <w:spacing w:line="360" w:lineRule="auto"/>
        <w:ind w:firstLineChars="200" w:firstLine="480"/>
        <w:rPr>
          <w:rFonts w:ascii="Times New Roman" w:eastAsia="宋体" w:hAnsi="Times New Roman" w:cs="Times New Roman"/>
          <w:color w:val="auto"/>
        </w:rPr>
      </w:pPr>
      <w:bookmarkStart w:id="7"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7"/>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82276A" w:rsidRDefault="009E25F6">
      <w:pPr>
        <w:spacing w:line="360" w:lineRule="auto"/>
        <w:ind w:firstLineChars="200" w:firstLine="480"/>
        <w:rPr>
          <w:sz w:val="24"/>
        </w:rPr>
      </w:pPr>
      <w:r>
        <w:rPr>
          <w:rFonts w:hint="eastAsia"/>
          <w:kern w:val="0"/>
          <w:sz w:val="24"/>
          <w:szCs w:val="24"/>
        </w:rPr>
        <w:t>（四）</w:t>
      </w:r>
      <w:r>
        <w:rPr>
          <w:rFonts w:hint="eastAsia"/>
          <w:sz w:val="24"/>
        </w:rPr>
        <w:t>本项目专门面向中小企业采购，提供《中小企业声明函》。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（一）本项目专门面向中小企业采购。</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13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20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w:t>
      </w:r>
      <w:r w:rsidRPr="00473746">
        <w:rPr>
          <w:rFonts w:ascii="Times New Roman" w:eastAsia="宋体" w:hAnsi="Times New Roman" w:cs="Times New Roman" w:hint="eastAsia"/>
          <w:color w:val="auto"/>
        </w:rPr>
        <w:t>三</w:t>
      </w:r>
      <w:r w:rsidRPr="00473746">
        <w:rPr>
          <w:rFonts w:ascii="Times New Roman" w:eastAsia="宋体" w:hAnsi="Times New Roman" w:cs="Times New Roman"/>
          <w:color w:val="auto"/>
        </w:rPr>
        <w:t>）</w:t>
      </w:r>
      <w:r w:rsidRPr="00473746">
        <w:rPr>
          <w:rFonts w:ascii="Times New Roman" w:eastAsia="宋体" w:hAnsi="Times New Roman" w:cs="Times New Roman" w:hint="eastAsia"/>
          <w:color w:val="auto"/>
        </w:rPr>
        <w:t>本项目不组织</w:t>
      </w:r>
      <w:r w:rsidRPr="00473746">
        <w:rPr>
          <w:rFonts w:ascii="Times New Roman" w:eastAsia="宋体" w:hAnsi="Times New Roman" w:cs="Times New Roman"/>
          <w:color w:val="auto"/>
        </w:rPr>
        <w:t>踏勘现场</w:t>
      </w:r>
      <w:r w:rsidRPr="00473746">
        <w:rPr>
          <w:rFonts w:ascii="Times New Roman" w:eastAsia="宋体" w:hAnsi="Times New Roman" w:cs="Times New Roman" w:hint="eastAsia"/>
          <w:color w:val="auto"/>
        </w:rPr>
        <w:t>和标前答疑会</w:t>
      </w:r>
      <w:r w:rsidRPr="00473746">
        <w:rPr>
          <w:rFonts w:ascii="Times New Roman" w:eastAsia="宋体" w:hAnsi="Times New Roman" w:cs="Times New Roman"/>
          <w:color w:val="auto"/>
        </w:rPr>
        <w:t>。</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七、网上应答时间</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10</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13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9:00</w:t>
      </w:r>
      <w:r w:rsidRPr="00473746">
        <w:rPr>
          <w:rFonts w:ascii="Times New Roman" w:eastAsia="宋体" w:hAnsi="Times New Roman" w:cs="Times New Roman"/>
          <w:color w:val="auto"/>
        </w:rPr>
        <w:t>至</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color w:val="auto"/>
        </w:rPr>
        <w:t>，使用天津数字认证有限公司发出的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数字证书（原天津市电子认证中心发出尚在有效期内的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数字证书仍可使用）</w:t>
      </w:r>
      <w:r w:rsidRPr="00473746">
        <w:rPr>
          <w:rFonts w:ascii="Times New Roman" w:eastAsia="宋体" w:hAnsi="Times New Roman" w:cs="Times New Roman" w:hint="eastAsia"/>
          <w:color w:val="auto"/>
        </w:rPr>
        <w:t>登录天津市政府采购中心网（网址：</w:t>
      </w:r>
      <w:r w:rsidRPr="00473746">
        <w:rPr>
          <w:rFonts w:ascii="Times New Roman" w:eastAsia="宋体" w:hAnsi="Times New Roman" w:cs="Times New Roman" w:hint="eastAsia"/>
          <w:color w:val="auto"/>
        </w:rPr>
        <w:t>http://tjgpc.zwfwb.tj.gov.cn</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“网上招投标”</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“供应商登录”</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“市级集采机构入口”</w:t>
      </w:r>
      <w:r w:rsidRPr="00473746">
        <w:rPr>
          <w:rFonts w:ascii="Times New Roman" w:eastAsia="宋体" w:hAnsi="Times New Roman" w:cs="Times New Roman"/>
          <w:color w:val="auto"/>
        </w:rPr>
        <w:t>进行应答</w:t>
      </w:r>
      <w:r w:rsidRPr="00473746">
        <w:rPr>
          <w:rFonts w:ascii="Times New Roman" w:eastAsia="宋体" w:hAnsi="Times New Roman" w:cs="Times New Roman" w:hint="eastAsia"/>
          <w:color w:val="auto"/>
        </w:rPr>
        <w:t>并提交</w:t>
      </w:r>
      <w:r w:rsidRPr="00473746">
        <w:rPr>
          <w:rFonts w:ascii="Times New Roman" w:eastAsia="宋体" w:hAnsi="Times New Roman" w:cs="Times New Roman"/>
          <w:color w:val="auto"/>
        </w:rPr>
        <w:t>。</w:t>
      </w:r>
    </w:p>
    <w:p w:rsidR="0082276A" w:rsidRPr="00473746" w:rsidRDefault="009E25F6">
      <w:pPr>
        <w:pStyle w:val="Default"/>
        <w:spacing w:line="360" w:lineRule="auto"/>
        <w:ind w:firstLineChars="200" w:firstLine="480"/>
        <w:rPr>
          <w:rFonts w:ascii="Times New Roman" w:eastAsia="宋体" w:hAnsi="Times New Roman" w:cs="Times New Roman"/>
          <w:color w:val="auto"/>
        </w:rPr>
      </w:pPr>
      <w:r w:rsidRPr="00473746">
        <w:rPr>
          <w:rFonts w:ascii="Times New Roman" w:eastAsia="宋体" w:hAnsi="Times New Roman" w:cs="Times New Roman"/>
          <w:color w:val="auto"/>
        </w:rPr>
        <w:t>网上应答帮助链接：</w:t>
      </w:r>
      <w:r w:rsidRPr="00473746">
        <w:rPr>
          <w:rFonts w:ascii="Times New Roman" w:eastAsia="宋体" w:hAnsi="Times New Roman" w:cs="Times New Roman"/>
          <w:color w:val="auto"/>
        </w:rPr>
        <w:t>http://tjgpc.zwfwb.tj.gov.cn/webInfo/getWebInfoListForwebInfoClass.do?fkWebInfoclassId=W008</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八、投标</w:t>
      </w:r>
      <w:r w:rsidRPr="00473746">
        <w:rPr>
          <w:rFonts w:ascii="Times New Roman" w:eastAsia="宋体" w:hAnsi="Times New Roman" w:cs="Times New Roman" w:hint="eastAsia"/>
          <w:color w:val="auto"/>
        </w:rPr>
        <w:t>截止</w:t>
      </w:r>
      <w:r w:rsidRPr="00473746">
        <w:rPr>
          <w:rFonts w:ascii="Times New Roman" w:eastAsia="宋体" w:hAnsi="Times New Roman" w:cs="Times New Roman"/>
          <w:color w:val="auto"/>
        </w:rPr>
        <w:t>时间</w:t>
      </w:r>
      <w:r w:rsidRPr="00473746">
        <w:rPr>
          <w:rFonts w:ascii="Times New Roman" w:eastAsia="宋体" w:hAnsi="Times New Roman" w:cs="Times New Roman" w:hint="eastAsia"/>
          <w:color w:val="auto"/>
        </w:rPr>
        <w:t>及方式</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（一）投标</w:t>
      </w:r>
      <w:r w:rsidRPr="00473746">
        <w:rPr>
          <w:rFonts w:ascii="Times New Roman" w:eastAsia="宋体" w:hAnsi="Times New Roman" w:cs="Times New Roman" w:hint="eastAsia"/>
          <w:color w:val="auto"/>
        </w:rPr>
        <w:t>截止</w:t>
      </w:r>
      <w:r w:rsidRPr="00473746">
        <w:rPr>
          <w:rFonts w:ascii="Times New Roman" w:eastAsia="宋体" w:hAnsi="Times New Roman" w:cs="Times New Roman"/>
          <w:color w:val="auto"/>
        </w:rPr>
        <w:t>时间：</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hint="eastAsia"/>
          <w:color w:val="auto"/>
          <w:szCs w:val="21"/>
        </w:rPr>
        <w:t>。</w:t>
      </w:r>
      <w:r w:rsidRPr="00473746">
        <w:rPr>
          <w:rFonts w:ascii="Times New Roman" w:eastAsia="宋体" w:hAnsi="Times New Roman" w:cs="Times New Roman"/>
          <w:color w:val="auto"/>
        </w:rPr>
        <w:t>投标截止时间前</w:t>
      </w:r>
      <w:r w:rsidRPr="00473746">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3746">
        <w:rPr>
          <w:rFonts w:ascii="Times New Roman" w:eastAsia="宋体" w:hAnsi="Times New Roman" w:cs="Times New Roman"/>
          <w:color w:val="auto"/>
        </w:rPr>
        <w:t>方为有效投标。</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（二）投标</w:t>
      </w:r>
      <w:r w:rsidRPr="00473746">
        <w:rPr>
          <w:rFonts w:ascii="Times New Roman" w:eastAsia="宋体" w:hAnsi="Times New Roman" w:cs="Times New Roman" w:hint="eastAsia"/>
          <w:color w:val="auto"/>
        </w:rPr>
        <w:t>方式</w:t>
      </w:r>
      <w:r w:rsidRPr="00473746">
        <w:rPr>
          <w:rFonts w:ascii="Times New Roman" w:eastAsia="宋体" w:hAnsi="Times New Roman" w:cs="Times New Roman"/>
          <w:color w:val="auto"/>
        </w:rPr>
        <w:t>：本项目投标采用网上电子投标方式，投标人须于投标截止时间前使用天津数字认证有限公司发出的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数字证书（原天津市电子认证中心发出尚在有效期内的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数字证书仍可使用）登录</w:t>
      </w:r>
      <w:r w:rsidRPr="00473746">
        <w:rPr>
          <w:rFonts w:ascii="Times New Roman" w:eastAsia="宋体" w:hAnsi="Times New Roman" w:cs="Times New Roman" w:hint="eastAsia"/>
          <w:color w:val="auto"/>
        </w:rPr>
        <w:t>天津市政府采购中心网（网址：</w:t>
      </w:r>
      <w:r w:rsidRPr="00473746">
        <w:rPr>
          <w:rFonts w:ascii="Times New Roman" w:eastAsia="宋体" w:hAnsi="Times New Roman" w:cs="Times New Roman" w:hint="eastAsia"/>
          <w:color w:val="auto"/>
        </w:rPr>
        <w:t>http://tjgpc.zwfwb.tj.gov.cn</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“网上招投标”</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“供应商登录”</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hint="eastAsia"/>
          <w:color w:val="auto"/>
        </w:rPr>
        <w:t>九</w:t>
      </w:r>
      <w:r w:rsidRPr="00473746">
        <w:rPr>
          <w:rFonts w:ascii="Times New Roman" w:eastAsia="宋体" w:hAnsi="Times New Roman" w:cs="Times New Roman"/>
          <w:color w:val="auto"/>
        </w:rPr>
        <w:t>、开标时间及方式</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（一）开标解密时间：</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color w:val="auto"/>
        </w:rPr>
        <w:t>至</w:t>
      </w:r>
      <w:r w:rsidRPr="00473746">
        <w:rPr>
          <w:rFonts w:ascii="Times New Roman" w:eastAsia="宋体" w:hAnsi="Times New Roman" w:cs="Times New Roman"/>
          <w:color w:val="auto"/>
        </w:rPr>
        <w:t>9:</w:t>
      </w:r>
      <w:r w:rsidRPr="00473746">
        <w:rPr>
          <w:rFonts w:ascii="Times New Roman" w:eastAsia="宋体" w:hAnsi="Times New Roman" w:cs="Times New Roman" w:hint="eastAsia"/>
          <w:color w:val="auto"/>
        </w:rPr>
        <w:t>30</w:t>
      </w:r>
      <w:r w:rsidRPr="00473746">
        <w:rPr>
          <w:rFonts w:ascii="Times New Roman" w:eastAsia="宋体" w:hAnsi="Times New Roman" w:cs="Times New Roman"/>
          <w:color w:val="auto"/>
        </w:rPr>
        <w:t>完成开标解密的投标为有效投标。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（二）开标</w:t>
      </w:r>
      <w:r w:rsidRPr="00473746">
        <w:rPr>
          <w:rFonts w:ascii="Times New Roman" w:eastAsia="宋体" w:hAnsi="Times New Roman" w:cs="Times New Roman" w:hint="eastAsia"/>
          <w:color w:val="auto"/>
        </w:rPr>
        <w:t>解密方</w:t>
      </w:r>
      <w:r>
        <w:rPr>
          <w:rFonts w:ascii="Times New Roman" w:eastAsia="宋体" w:hAnsi="Times New Roman" w:cs="Times New Roman" w:hint="eastAsia"/>
          <w:color w:val="auto"/>
        </w:rPr>
        <w:t>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w:t>
      </w:r>
      <w:r>
        <w:rPr>
          <w:rFonts w:ascii="Times New Roman" w:eastAsia="宋体" w:hAnsi="Times New Roman" w:cs="Times New Roman" w:hint="eastAsia"/>
          <w:color w:val="auto"/>
        </w:rPr>
        <w:lastRenderedPageBreak/>
        <w:t>入口”</w:t>
      </w:r>
      <w:r>
        <w:rPr>
          <w:rFonts w:ascii="Times New Roman" w:eastAsia="宋体" w:hAnsi="Times New Roman" w:cs="Times New Roman"/>
          <w:color w:val="auto"/>
        </w:rPr>
        <w:t>完成开标解密。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413D55">
        <w:rPr>
          <w:rFonts w:ascii="Times New Roman" w:eastAsia="宋体" w:hAnsi="Times New Roman" w:cs="Times New Roman"/>
          <w:color w:val="auto"/>
        </w:rPr>
        <w:t>2025</w:t>
      </w:r>
      <w:r w:rsidRPr="00413D55">
        <w:rPr>
          <w:rFonts w:ascii="Times New Roman" w:eastAsia="宋体" w:hAnsi="Times New Roman" w:cs="Times New Roman"/>
          <w:color w:val="auto"/>
        </w:rPr>
        <w:t>年</w:t>
      </w:r>
      <w:r w:rsidR="00383D53" w:rsidRPr="00413D55">
        <w:rPr>
          <w:rFonts w:ascii="Times New Roman" w:eastAsia="宋体" w:hAnsi="Times New Roman" w:cs="Times New Roman" w:hint="eastAsia"/>
          <w:color w:val="auto"/>
        </w:rPr>
        <w:t>11</w:t>
      </w:r>
      <w:r w:rsidRPr="00413D55">
        <w:rPr>
          <w:rFonts w:ascii="Times New Roman" w:eastAsia="宋体" w:hAnsi="Times New Roman" w:cs="Times New Roman"/>
          <w:color w:val="auto"/>
        </w:rPr>
        <w:t>月</w:t>
      </w:r>
      <w:r w:rsidR="00383D53" w:rsidRPr="00413D55">
        <w:rPr>
          <w:rFonts w:ascii="Times New Roman" w:eastAsia="宋体" w:hAnsi="Times New Roman" w:cs="Times New Roman" w:hint="eastAsia"/>
          <w:color w:val="auto"/>
        </w:rPr>
        <w:t>3</w:t>
      </w:r>
      <w:r w:rsidRPr="00413D55">
        <w:rPr>
          <w:rFonts w:ascii="Times New Roman" w:eastAsia="宋体" w:hAnsi="Times New Roman" w:cs="Times New Roman"/>
          <w:color w:val="auto"/>
        </w:rPr>
        <w:t>日</w:t>
      </w:r>
      <w:r w:rsidRPr="00413D55">
        <w:rPr>
          <w:rFonts w:ascii="Times New Roman" w:eastAsia="宋体" w:hAnsi="Times New Roman" w:cs="Times New Roman"/>
          <w:color w:val="auto"/>
        </w:rPr>
        <w:t>9:</w:t>
      </w:r>
      <w:r w:rsidRPr="00413D55">
        <w:rPr>
          <w:rFonts w:ascii="Times New Roman" w:eastAsia="宋体" w:hAnsi="Times New Roman" w:cs="Times New Roman" w:hint="eastAsia"/>
          <w:color w:val="auto"/>
        </w:rPr>
        <w:t>30</w:t>
      </w:r>
      <w:r w:rsidRPr="00413D55">
        <w:rPr>
          <w:rFonts w:ascii="Times New Roman" w:eastAsia="宋体" w:hAnsi="Times New Roman" w:cs="Times New Roman"/>
          <w:color w:val="auto"/>
        </w:rPr>
        <w:t>至</w:t>
      </w:r>
      <w:r w:rsidRPr="00413D55">
        <w:rPr>
          <w:rFonts w:ascii="Times New Roman" w:eastAsia="宋体" w:hAnsi="Times New Roman" w:cs="Times New Roman"/>
          <w:color w:val="auto"/>
        </w:rPr>
        <w:t>12:00</w:t>
      </w:r>
      <w:r w:rsidRPr="00413D55">
        <w:rPr>
          <w:rFonts w:ascii="Times New Roman" w:eastAsia="宋体" w:hAnsi="Times New Roman" w:cs="Times New Roman"/>
          <w:color w:val="auto"/>
        </w:rPr>
        <w:t>。</w:t>
      </w:r>
      <w:r w:rsidRPr="00413D55">
        <w:rPr>
          <w:rFonts w:ascii="Times New Roman" w:eastAsia="宋体" w:hAnsi="Times New Roman" w:cs="Times New Roman" w:hint="eastAsia"/>
          <w:color w:val="auto"/>
        </w:rPr>
        <w:t>投标人可在规定时间内使用天津数字认证有限公司发出的</w:t>
      </w:r>
      <w:r w:rsidRPr="00413D55">
        <w:rPr>
          <w:rFonts w:ascii="Times New Roman" w:eastAsia="宋体" w:hAnsi="Times New Roman" w:cs="Times New Roman" w:hint="eastAsia"/>
          <w:color w:val="auto"/>
        </w:rPr>
        <w:t>CA</w:t>
      </w:r>
      <w:r w:rsidRPr="00413D55">
        <w:rPr>
          <w:rFonts w:ascii="Times New Roman" w:eastAsia="宋体" w:hAnsi="Times New Roman" w:cs="Times New Roman" w:hint="eastAsia"/>
          <w:color w:val="auto"/>
        </w:rPr>
        <w:t>数字证书（原天津市电子认证中心发出尚在有效期内的</w:t>
      </w:r>
      <w:r w:rsidRPr="00413D55">
        <w:rPr>
          <w:rFonts w:ascii="Times New Roman" w:eastAsia="宋体" w:hAnsi="Times New Roman" w:cs="Times New Roman" w:hint="eastAsia"/>
          <w:color w:val="auto"/>
        </w:rPr>
        <w:t>CA</w:t>
      </w:r>
      <w:r w:rsidRPr="00413D55">
        <w:rPr>
          <w:rFonts w:ascii="Times New Roman" w:eastAsia="宋体" w:hAnsi="Times New Roman" w:cs="Times New Roman" w:hint="eastAsia"/>
          <w:color w:val="auto"/>
        </w:rPr>
        <w:t>数字证书仍可使</w:t>
      </w:r>
      <w:r>
        <w:rPr>
          <w:rFonts w:ascii="Times New Roman" w:eastAsia="宋体" w:hAnsi="Times New Roman" w:cs="Times New Roman" w:hint="eastAsia"/>
          <w:color w:val="auto"/>
        </w:rPr>
        <w:t>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范志刚、杨光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天津市疾病预防控制中心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郝彩霞</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022-24330589 </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联系部门：天津市疾病预防控制中心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人：郝彩霞</w:t>
      </w:r>
    </w:p>
    <w:p w:rsidR="0082276A" w:rsidRDefault="009E25F6">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022-24330589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十</w:t>
      </w: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、招标代理服务费</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本项目按以下比例向中标供应商收取招标代理服务费</w:t>
      </w:r>
      <w:r>
        <w:rPr>
          <w:rFonts w:asciiTheme="minorEastAsia" w:eastAsiaTheme="minorEastAsia" w:hAnsiTheme="minorEastAsia"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2276A">
        <w:trPr>
          <w:trHeight w:val="440"/>
          <w:tblHeader/>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中标金额</w:t>
            </w:r>
            <w:r>
              <w:rPr>
                <w:rFonts w:asciiTheme="minorEastAsia" w:eastAsiaTheme="minorEastAsia" w:hAnsiTheme="minorEastAsia" w:hint="eastAsia"/>
                <w:sz w:val="24"/>
              </w:rPr>
              <w:t>（万元）</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费率</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100以下</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0</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100-500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0</w:t>
            </w:r>
            <w:r>
              <w:rPr>
                <w:rFonts w:asciiTheme="minorEastAsia" w:eastAsiaTheme="minorEastAsia" w:hAnsiTheme="minorEastAsia"/>
                <w:sz w:val="24"/>
              </w:rPr>
              <w:t>.</w:t>
            </w:r>
            <w:r>
              <w:rPr>
                <w:rFonts w:asciiTheme="minorEastAsia" w:eastAsiaTheme="minorEastAsia" w:hAnsiTheme="minorEastAsia" w:hint="eastAsia"/>
                <w:sz w:val="24"/>
              </w:rPr>
              <w:t>8</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500-1000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w:t>
            </w:r>
            <w:r>
              <w:rPr>
                <w:rFonts w:asciiTheme="minorEastAsia" w:eastAsiaTheme="minorEastAsia" w:hAnsiTheme="minorEastAsia" w:hint="eastAsia"/>
                <w:sz w:val="24"/>
              </w:rPr>
              <w:t>65</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1000</w:t>
            </w:r>
            <w:r>
              <w:rPr>
                <w:rFonts w:asciiTheme="minorEastAsia" w:eastAsiaTheme="minorEastAsia" w:hAnsiTheme="minorEastAsia" w:hint="eastAsia"/>
                <w:sz w:val="24"/>
              </w:rPr>
              <w:t>-5000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0.5%</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5000-10000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0.25%</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10000-100000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0.05%</w:t>
            </w:r>
          </w:p>
        </w:tc>
      </w:tr>
    </w:tbl>
    <w:p w:rsidR="0082276A" w:rsidRDefault="009E25F6">
      <w:pPr>
        <w:tabs>
          <w:tab w:val="left" w:pos="700"/>
        </w:tabs>
        <w:autoSpaceDE w:val="0"/>
        <w:autoSpaceDN w:val="0"/>
        <w:adjustRightInd w:val="0"/>
        <w:spacing w:line="360" w:lineRule="auto"/>
        <w:ind w:firstLineChars="200" w:firstLine="480"/>
        <w:rPr>
          <w:rFonts w:asciiTheme="minorEastAsia" w:eastAsiaTheme="minorEastAsia" w:hAnsiTheme="minorEastAsia"/>
          <w:sz w:val="24"/>
          <w:lang w:val="zh-CN"/>
        </w:rPr>
      </w:pPr>
      <w:r>
        <w:rPr>
          <w:rFonts w:asciiTheme="minorEastAsia" w:eastAsiaTheme="minorEastAsia" w:hAnsiTheme="minorEastAsia"/>
          <w:sz w:val="24"/>
          <w:lang w:val="zh-CN"/>
        </w:rPr>
        <w:t>服务费按差额定率累进法计算</w:t>
      </w:r>
      <w:r>
        <w:rPr>
          <w:rFonts w:asciiTheme="minorEastAsia" w:eastAsiaTheme="minorEastAsia" w:hAnsiTheme="minorEastAsia" w:hint="eastAsia"/>
          <w:sz w:val="24"/>
          <w:lang w:val="zh-CN"/>
        </w:rPr>
        <w:t>，向下取整，精确到元。</w:t>
      </w:r>
      <w:r>
        <w:rPr>
          <w:rFonts w:asciiTheme="minorEastAsia" w:eastAsiaTheme="minorEastAsia" w:hAnsiTheme="minorEastAsia"/>
          <w:sz w:val="24"/>
          <w:lang w:val="zh-CN"/>
        </w:rPr>
        <w:t>例如</w:t>
      </w:r>
      <w:r>
        <w:rPr>
          <w:rFonts w:asciiTheme="minorEastAsia" w:eastAsiaTheme="minorEastAsia" w:hAnsiTheme="minorEastAsia"/>
          <w:sz w:val="24"/>
        </w:rPr>
        <w:t>中标</w:t>
      </w:r>
      <w:r>
        <w:rPr>
          <w:rFonts w:asciiTheme="minorEastAsia" w:eastAsiaTheme="minorEastAsia" w:hAnsiTheme="minorEastAsia"/>
          <w:sz w:val="24"/>
          <w:lang w:val="zh-CN"/>
        </w:rPr>
        <w:t>金额为680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0.8</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×0.</w:t>
      </w:r>
      <w:r>
        <w:rPr>
          <w:rFonts w:asciiTheme="minorEastAsia" w:eastAsiaTheme="minorEastAsia" w:hAnsiTheme="minorEastAsia" w:hint="eastAsia"/>
          <w:sz w:val="24"/>
          <w:lang w:val="zh-CN"/>
        </w:rPr>
        <w:t>65</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53732.5</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缴纳53732元。</w:t>
      </w:r>
      <w:r>
        <w:rPr>
          <w:rFonts w:asciiTheme="minorEastAsia" w:eastAsiaTheme="minorEastAsia" w:hAnsiTheme="minorEastAsia"/>
          <w:sz w:val="24"/>
          <w:lang w:val="zh-CN"/>
        </w:rPr>
        <w:t>其中中标金额以《中标通知书》为准。</w:t>
      </w:r>
    </w:p>
    <w:p w:rsidR="0082276A" w:rsidRDefault="009E25F6">
      <w:pPr>
        <w:tabs>
          <w:tab w:val="left" w:pos="700"/>
        </w:tabs>
        <w:autoSpaceDE w:val="0"/>
        <w:autoSpaceDN w:val="0"/>
        <w:adjustRightInd w:val="0"/>
        <w:spacing w:line="360" w:lineRule="auto"/>
        <w:ind w:firstLineChars="200" w:firstLine="480"/>
        <w:rPr>
          <w:rFonts w:asciiTheme="minorEastAsia" w:eastAsiaTheme="minorEastAsia" w:hAnsiTheme="minorEastAsia"/>
          <w:sz w:val="24"/>
          <w:szCs w:val="24"/>
          <w:lang w:val="zh-CN"/>
        </w:rPr>
      </w:pPr>
      <w:r>
        <w:rPr>
          <w:rFonts w:asciiTheme="minorEastAsia" w:eastAsiaTheme="minorEastAsia" w:hAnsiTheme="minorEastAsia" w:hint="eastAsia"/>
          <w:sz w:val="24"/>
          <w:szCs w:val="24"/>
        </w:rPr>
        <w:t>中标供应商应于中标公告发布之日起5个工作日内缴纳</w:t>
      </w:r>
      <w:r>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名        称：天津市公共资源交易中心</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开户行及账号：中国建设银行股份有限公司天津明华支行 </w:t>
      </w:r>
    </w:p>
    <w:p w:rsidR="0082276A" w:rsidRDefault="009E25F6" w:rsidP="00DF556A">
      <w:pPr>
        <w:pStyle w:val="Default"/>
        <w:spacing w:line="360" w:lineRule="auto"/>
        <w:ind w:firstLineChars="897" w:firstLine="2153"/>
        <w:rPr>
          <w:rFonts w:asciiTheme="minorEastAsia" w:eastAsiaTheme="minorEastAsia" w:hAnsiTheme="minorEastAsia" w:cs="Times New Roman"/>
          <w:color w:val="auto"/>
        </w:rPr>
      </w:pPr>
      <w:r>
        <w:rPr>
          <w:rFonts w:asciiTheme="minorEastAsia" w:eastAsiaTheme="minorEastAsia" w:hAnsiTheme="minorEastAsia" w:cs="Times New Roman"/>
          <w:color w:val="auto"/>
        </w:rPr>
        <w:t>1205 0162 4900 0000 0675</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银行联行号：105110039436</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纳税人识别号：1212 0000 MB1E 44809C</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地址：天津市河东区红星路79号</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缴费及申请开票系统：http://pay.tjggzy.cn/</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缴费及开票咨询电话：022-24532012</w:t>
      </w:r>
    </w:p>
    <w:p w:rsidR="0082276A" w:rsidRDefault="009E25F6">
      <w:pPr>
        <w:pStyle w:val="Default"/>
        <w:spacing w:line="360" w:lineRule="auto"/>
        <w:ind w:firstLineChars="200" w:firstLine="480"/>
        <w:jc w:val="both"/>
        <w:rPr>
          <w:color w:val="auto"/>
          <w:lang w:val="zh-CN"/>
        </w:rPr>
      </w:pPr>
      <w:r>
        <w:rPr>
          <w:rFonts w:asciiTheme="minorEastAsia" w:eastAsiaTheme="minorEastAsia" w:hAnsiTheme="minorEastAsia" w:hint="eastAsia"/>
          <w:color w:val="auto"/>
          <w:lang w:val="zh-CN"/>
        </w:rPr>
        <w:lastRenderedPageBreak/>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82276A" w:rsidRDefault="0082276A">
      <w:pPr>
        <w:pStyle w:val="Default"/>
        <w:spacing w:line="360" w:lineRule="auto"/>
        <w:ind w:firstLineChars="200" w:firstLine="480"/>
        <w:jc w:val="both"/>
        <w:rPr>
          <w:rFonts w:ascii="Times New Roman" w:eastAsia="宋体" w:hAnsi="Times New Roman" w:cs="Times New Roman"/>
          <w:color w:val="FF0000"/>
        </w:rPr>
      </w:pPr>
    </w:p>
    <w:p w:rsidR="0082276A" w:rsidRDefault="009E25F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13</w:t>
      </w:r>
      <w:r>
        <w:rPr>
          <w:rFonts w:ascii="Times New Roman" w:eastAsia="宋体" w:hAnsi="Times New Roman" w:cs="Times New Roman"/>
          <w:color w:val="auto"/>
        </w:rPr>
        <w:t>日</w:t>
      </w:r>
    </w:p>
    <w:p w:rsidR="0082276A" w:rsidRDefault="0082276A">
      <w:pPr>
        <w:pStyle w:val="Default"/>
        <w:spacing w:line="360" w:lineRule="auto"/>
        <w:ind w:right="892"/>
        <w:rPr>
          <w:rFonts w:ascii="Times New Roman" w:eastAsia="宋体" w:hAnsi="Times New Roman" w:cs="Times New Roman"/>
          <w:color w:val="auto"/>
        </w:rPr>
      </w:pPr>
    </w:p>
    <w:p w:rsidR="0082276A" w:rsidRDefault="009E25F6">
      <w:pPr>
        <w:widowControl/>
        <w:jc w:val="left"/>
        <w:rPr>
          <w:kern w:val="0"/>
          <w:sz w:val="24"/>
          <w:szCs w:val="24"/>
        </w:rPr>
      </w:pPr>
      <w:r>
        <w:br w:type="page"/>
      </w:r>
    </w:p>
    <w:p w:rsidR="0082276A" w:rsidRDefault="009E25F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2276A" w:rsidRDefault="0082276A">
      <w:pPr>
        <w:spacing w:line="360" w:lineRule="auto"/>
        <w:jc w:val="center"/>
        <w:rPr>
          <w:rFonts w:eastAsia="方正小标宋简体"/>
          <w:bCs/>
          <w:kern w:val="0"/>
          <w:sz w:val="24"/>
          <w:szCs w:val="24"/>
        </w:rPr>
      </w:pPr>
    </w:p>
    <w:p w:rsidR="0082276A" w:rsidRDefault="009E25F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2276A" w:rsidRDefault="009E25F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2276A" w:rsidRDefault="009E25F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2276A" w:rsidRDefault="0082276A">
      <w:pPr>
        <w:spacing w:line="360" w:lineRule="auto"/>
        <w:jc w:val="center"/>
        <w:rPr>
          <w:rFonts w:eastAsia="方正小标宋简体"/>
          <w:spacing w:val="-10"/>
          <w:sz w:val="24"/>
          <w:szCs w:val="24"/>
        </w:rPr>
      </w:pPr>
    </w:p>
    <w:p w:rsidR="0082276A" w:rsidRDefault="0082276A">
      <w:pPr>
        <w:spacing w:line="360" w:lineRule="auto"/>
        <w:jc w:val="center"/>
        <w:rPr>
          <w:rFonts w:eastAsia="方正小标宋简体"/>
          <w:spacing w:val="-10"/>
          <w:sz w:val="24"/>
          <w:szCs w:val="24"/>
        </w:rPr>
      </w:pPr>
    </w:p>
    <w:p w:rsidR="0082276A" w:rsidRDefault="009E25F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2276A" w:rsidRDefault="009E25F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2276A" w:rsidRDefault="009E25F6">
      <w:pPr>
        <w:spacing w:line="340" w:lineRule="exact"/>
        <w:ind w:firstLineChars="200" w:firstLine="480"/>
        <w:rPr>
          <w:rFonts w:eastAsiaTheme="minorEastAsia"/>
          <w:sz w:val="24"/>
          <w:szCs w:val="24"/>
        </w:rPr>
      </w:pPr>
      <w:r>
        <w:rPr>
          <w:rFonts w:eastAsiaTheme="minorEastAsia"/>
          <w:sz w:val="24"/>
          <w:szCs w:val="24"/>
        </w:rPr>
        <w:t>【政策概述】</w:t>
      </w:r>
    </w:p>
    <w:p w:rsidR="0082276A" w:rsidRDefault="009E25F6">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2276A" w:rsidRDefault="009E25F6">
      <w:pPr>
        <w:spacing w:line="340" w:lineRule="exact"/>
        <w:ind w:firstLineChars="200" w:firstLine="480"/>
        <w:rPr>
          <w:rFonts w:eastAsiaTheme="minorEastAsia"/>
          <w:sz w:val="24"/>
          <w:szCs w:val="24"/>
        </w:rPr>
      </w:pPr>
      <w:r>
        <w:rPr>
          <w:rFonts w:eastAsiaTheme="minorEastAsia"/>
          <w:sz w:val="24"/>
          <w:szCs w:val="24"/>
        </w:rPr>
        <w:t>【支持对象】</w:t>
      </w:r>
    </w:p>
    <w:p w:rsidR="0082276A" w:rsidRDefault="009E25F6">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【支持情形】</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82276A" w:rsidRDefault="009E25F6">
      <w:pPr>
        <w:spacing w:line="34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【注意事项】</w:t>
      </w:r>
    </w:p>
    <w:p w:rsidR="0082276A" w:rsidRDefault="009E25F6">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2276A" w:rsidRDefault="009E25F6">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82276A" w:rsidRDefault="009E25F6">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【政策目录】</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82276A" w:rsidRDefault="009E25F6">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w:t>
      </w:r>
      <w:r>
        <w:rPr>
          <w:rFonts w:eastAsiaTheme="minorEastAsia"/>
          <w:sz w:val="24"/>
        </w:rPr>
        <w:lastRenderedPageBreak/>
        <w:t>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82276A" w:rsidRDefault="0082276A">
      <w:pPr>
        <w:spacing w:line="340" w:lineRule="exact"/>
        <w:ind w:firstLineChars="200" w:firstLine="480"/>
        <w:rPr>
          <w:rFonts w:eastAsiaTheme="minorEastAsia"/>
          <w:sz w:val="24"/>
        </w:rPr>
      </w:pPr>
    </w:p>
    <w:p w:rsidR="0082276A" w:rsidRDefault="009E25F6">
      <w:pPr>
        <w:adjustRightInd w:val="0"/>
        <w:snapToGrid w:val="0"/>
        <w:spacing w:line="400" w:lineRule="exact"/>
        <w:jc w:val="center"/>
        <w:rPr>
          <w:b/>
          <w:sz w:val="24"/>
          <w:szCs w:val="24"/>
        </w:rPr>
      </w:pPr>
      <w:r>
        <w:rPr>
          <w:b/>
          <w:sz w:val="24"/>
          <w:szCs w:val="24"/>
        </w:rPr>
        <w:t>诚信参与政府采购活动提示函</w:t>
      </w:r>
    </w:p>
    <w:p w:rsidR="0082276A" w:rsidRDefault="0082276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e"/>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82276A" w:rsidRDefault="0082276A">
      <w:pPr>
        <w:spacing w:line="340" w:lineRule="exact"/>
        <w:ind w:firstLineChars="200" w:firstLine="480"/>
        <w:rPr>
          <w:rFonts w:eastAsiaTheme="minorEastAsia"/>
          <w:sz w:val="24"/>
        </w:rPr>
      </w:pPr>
    </w:p>
    <w:p w:rsidR="0082276A" w:rsidRDefault="0082276A">
      <w:pPr>
        <w:spacing w:line="340" w:lineRule="exact"/>
        <w:ind w:firstLineChars="200" w:firstLine="480"/>
        <w:rPr>
          <w:rFonts w:eastAsiaTheme="minorEastAsia"/>
          <w:sz w:val="24"/>
        </w:rPr>
      </w:pPr>
    </w:p>
    <w:p w:rsidR="0082276A" w:rsidRDefault="0082276A">
      <w:pPr>
        <w:spacing w:line="340" w:lineRule="exact"/>
        <w:ind w:firstLineChars="200" w:firstLine="643"/>
        <w:rPr>
          <w:b/>
          <w:bCs/>
          <w:kern w:val="28"/>
          <w:sz w:val="32"/>
          <w:szCs w:val="32"/>
        </w:rPr>
      </w:pPr>
    </w:p>
    <w:p w:rsidR="0082276A" w:rsidRDefault="009E25F6">
      <w:pPr>
        <w:widowControl/>
        <w:jc w:val="left"/>
        <w:rPr>
          <w:b/>
          <w:bCs/>
          <w:kern w:val="28"/>
          <w:sz w:val="32"/>
          <w:szCs w:val="32"/>
          <w:lang w:val="zh-CN"/>
        </w:rPr>
      </w:pPr>
      <w:r>
        <w:br w:type="page"/>
      </w:r>
    </w:p>
    <w:p w:rsidR="0082276A" w:rsidRDefault="009E25F6">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82276A" w:rsidRDefault="009E25F6">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82276A" w:rsidRDefault="009E25F6">
      <w:pPr>
        <w:spacing w:line="360" w:lineRule="auto"/>
        <w:ind w:firstLineChars="200" w:firstLine="480"/>
        <w:outlineLvl w:val="0"/>
        <w:rPr>
          <w:sz w:val="24"/>
        </w:rPr>
      </w:pPr>
      <w:r>
        <w:rPr>
          <w:rFonts w:hint="eastAsia"/>
          <w:sz w:val="24"/>
        </w:rPr>
        <w:t>一、项目背景</w:t>
      </w:r>
    </w:p>
    <w:p w:rsidR="0082276A" w:rsidRDefault="009E25F6">
      <w:pPr>
        <w:spacing w:line="360" w:lineRule="auto"/>
        <w:ind w:firstLineChars="200" w:firstLine="480"/>
        <w:outlineLvl w:val="0"/>
        <w:rPr>
          <w:sz w:val="24"/>
        </w:rPr>
      </w:pPr>
      <w:r>
        <w:rPr>
          <w:rFonts w:hint="eastAsia"/>
          <w:sz w:val="24"/>
        </w:rPr>
        <w:t>本项目属于工业</w:t>
      </w:r>
    </w:p>
    <w:p w:rsidR="0082276A" w:rsidRDefault="009E25F6">
      <w:pPr>
        <w:spacing w:line="360" w:lineRule="auto"/>
        <w:ind w:firstLineChars="200" w:firstLine="480"/>
        <w:outlineLvl w:val="0"/>
        <w:rPr>
          <w:sz w:val="24"/>
        </w:rPr>
      </w:pPr>
      <w:r>
        <w:rPr>
          <w:rFonts w:hint="eastAsia"/>
          <w:sz w:val="24"/>
        </w:rPr>
        <w:t>二、技术要求</w:t>
      </w:r>
    </w:p>
    <w:p w:rsidR="0082276A" w:rsidRDefault="009E25F6">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hint="eastAsia"/>
          <w:sz w:val="24"/>
        </w:rPr>
        <w:t>（二）第一包</w:t>
      </w:r>
      <w:r>
        <w:rPr>
          <w:rFonts w:ascii="宋体" w:hAnsi="宋体" w:cs="宋体" w:hint="eastAsia"/>
          <w:sz w:val="24"/>
          <w:szCs w:val="24"/>
        </w:rPr>
        <w:t>投标人须承诺压力蒸汽灭菌器</w:t>
      </w:r>
      <w:r>
        <w:rPr>
          <w:rFonts w:ascii="宋体" w:hAnsi="宋体" w:cs="宋体" w:hint="eastAsia"/>
          <w:kern w:val="0"/>
          <w:sz w:val="24"/>
          <w:szCs w:val="24"/>
          <w:lang w:bidi="ar"/>
        </w:rPr>
        <w:t>（生物安全型）由</w:t>
      </w:r>
      <w:r>
        <w:rPr>
          <w:rFonts w:ascii="宋体" w:hAnsi="宋体" w:cs="宋体" w:hint="eastAsia"/>
          <w:sz w:val="24"/>
          <w:szCs w:val="24"/>
        </w:rPr>
        <w:t>所投产品的制造商进行安装，提供其《中华人民共和国特种设备生产许可证》（许可项目至少包含：压力容器制造（含安装、修理、改造））。</w:t>
      </w:r>
    </w:p>
    <w:p w:rsidR="0082276A" w:rsidRDefault="009E25F6">
      <w:pPr>
        <w:spacing w:line="360" w:lineRule="auto"/>
        <w:ind w:firstLineChars="200" w:firstLine="480"/>
        <w:outlineLvl w:val="0"/>
        <w:rPr>
          <w:sz w:val="24"/>
        </w:rPr>
      </w:pPr>
      <w:r>
        <w:rPr>
          <w:rFonts w:hint="eastAsia"/>
          <w:sz w:val="24"/>
        </w:rPr>
        <w:t>（二）</w:t>
      </w:r>
      <w:r>
        <w:rPr>
          <w:sz w:val="24"/>
        </w:rPr>
        <w:t>采购清单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82276A" w:rsidRDefault="009E25F6">
      <w:pPr>
        <w:pStyle w:val="Default"/>
        <w:spacing w:line="360" w:lineRule="auto"/>
        <w:ind w:firstLineChars="200" w:firstLine="480"/>
        <w:jc w:val="both"/>
      </w:pPr>
      <w:r>
        <w:rPr>
          <w:rFonts w:ascii="宋体" w:eastAsia="宋体" w:hAnsi="宋体" w:cs="宋体" w:hint="eastAsia"/>
          <w:color w:val="auto"/>
        </w:rPr>
        <w:t>所投压力蒸汽灭菌器</w:t>
      </w:r>
      <w:r>
        <w:rPr>
          <w:rFonts w:ascii="宋体" w:eastAsia="宋体" w:hAnsi="宋体" w:cs="宋体" w:hint="eastAsia"/>
          <w:color w:val="auto"/>
          <w:lang w:bidi="ar"/>
        </w:rPr>
        <w:t>（生物安全型）</w:t>
      </w:r>
      <w:r>
        <w:rPr>
          <w:rFonts w:ascii="宋体" w:eastAsia="宋体" w:hAnsi="宋体" w:cs="宋体" w:hint="eastAsia"/>
          <w:color w:val="auto"/>
        </w:rPr>
        <w:t>的制造商须具备《中华人民共和国特种设备生产许可证》（许可项目至少包含：压力容器制造（含安装、修理、改造）），提供证书扫描件。</w:t>
      </w:r>
    </w:p>
    <w:p w:rsidR="0082276A" w:rsidRDefault="009E25F6">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1"/>
        <w:gridCol w:w="1275"/>
        <w:gridCol w:w="5283"/>
        <w:gridCol w:w="813"/>
        <w:gridCol w:w="833"/>
      </w:tblGrid>
      <w:tr w:rsidR="0082276A">
        <w:trPr>
          <w:tblHeader/>
          <w:jc w:val="center"/>
        </w:trPr>
        <w:tc>
          <w:tcPr>
            <w:tcW w:w="751" w:type="dxa"/>
            <w:vAlign w:val="center"/>
          </w:tcPr>
          <w:p w:rsidR="0082276A" w:rsidRDefault="009E25F6">
            <w:pPr>
              <w:jc w:val="center"/>
              <w:rPr>
                <w:rFonts w:ascii="宋体" w:hAnsi="宋体" w:cs="宋体"/>
                <w:sz w:val="24"/>
                <w:szCs w:val="24"/>
              </w:rPr>
            </w:pPr>
            <w:r>
              <w:rPr>
                <w:rFonts w:ascii="宋体" w:hAnsi="宋体" w:cs="宋体" w:hint="eastAsia"/>
                <w:sz w:val="24"/>
                <w:szCs w:val="24"/>
              </w:rPr>
              <w:t>序号</w:t>
            </w:r>
          </w:p>
        </w:tc>
        <w:tc>
          <w:tcPr>
            <w:tcW w:w="1275" w:type="dxa"/>
            <w:vAlign w:val="center"/>
          </w:tcPr>
          <w:p w:rsidR="0082276A" w:rsidRDefault="009E25F6">
            <w:pPr>
              <w:jc w:val="center"/>
              <w:rPr>
                <w:rFonts w:ascii="宋体" w:hAnsi="宋体" w:cs="宋体"/>
                <w:sz w:val="24"/>
                <w:szCs w:val="24"/>
              </w:rPr>
            </w:pPr>
            <w:r>
              <w:rPr>
                <w:rFonts w:ascii="宋体" w:hAnsi="宋体" w:cs="宋体" w:hint="eastAsia"/>
                <w:sz w:val="24"/>
                <w:szCs w:val="24"/>
              </w:rPr>
              <w:t>标的名称</w:t>
            </w:r>
          </w:p>
        </w:tc>
        <w:tc>
          <w:tcPr>
            <w:tcW w:w="5283" w:type="dxa"/>
            <w:vAlign w:val="center"/>
          </w:tcPr>
          <w:p w:rsidR="0082276A" w:rsidRDefault="009E25F6">
            <w:pPr>
              <w:jc w:val="center"/>
              <w:rPr>
                <w:rFonts w:ascii="宋体" w:hAnsi="宋体" w:cs="宋体"/>
                <w:sz w:val="24"/>
                <w:szCs w:val="24"/>
              </w:rPr>
            </w:pPr>
            <w:r>
              <w:rPr>
                <w:rFonts w:ascii="宋体" w:hAnsi="宋体" w:cs="宋体" w:hint="eastAsia"/>
                <w:sz w:val="24"/>
                <w:szCs w:val="24"/>
              </w:rPr>
              <w:t>需求条款</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单位</w:t>
            </w:r>
          </w:p>
        </w:tc>
        <w:tc>
          <w:tcPr>
            <w:tcW w:w="833" w:type="dxa"/>
            <w:vAlign w:val="center"/>
          </w:tcPr>
          <w:p w:rsidR="0082276A" w:rsidRDefault="009E25F6">
            <w:pPr>
              <w:jc w:val="center"/>
              <w:rPr>
                <w:rFonts w:ascii="宋体" w:hAnsi="宋体" w:cs="宋体"/>
                <w:sz w:val="24"/>
                <w:szCs w:val="24"/>
              </w:rPr>
            </w:pPr>
            <w:r>
              <w:rPr>
                <w:rFonts w:ascii="宋体" w:hAnsi="宋体" w:cs="宋体" w:hint="eastAsia"/>
                <w:sz w:val="24"/>
                <w:szCs w:val="24"/>
              </w:rPr>
              <w:t>数量</w:t>
            </w:r>
          </w:p>
        </w:tc>
      </w:tr>
      <w:tr w:rsidR="0082276A">
        <w:trPr>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低温冰箱（-85℃）</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1.样式为立式，容积≥250L</w:t>
            </w:r>
          </w:p>
          <w:p w:rsidR="0082276A" w:rsidRDefault="009E25F6">
            <w:pPr>
              <w:rPr>
                <w:rFonts w:ascii="宋体" w:hAnsi="宋体" w:cs="宋体"/>
                <w:sz w:val="24"/>
                <w:szCs w:val="24"/>
              </w:rPr>
            </w:pPr>
            <w:r>
              <w:rPr>
                <w:rFonts w:ascii="宋体" w:hAnsi="宋体" w:cs="宋体" w:hint="eastAsia"/>
                <w:sz w:val="24"/>
                <w:szCs w:val="24"/>
              </w:rPr>
              <w:t>★2.温度范围至少包含-40℃～-86℃</w:t>
            </w:r>
          </w:p>
          <w:p w:rsidR="0082276A" w:rsidRDefault="009E25F6">
            <w:pPr>
              <w:rPr>
                <w:rFonts w:ascii="宋体" w:hAnsi="宋体" w:cs="宋体"/>
                <w:sz w:val="24"/>
                <w:szCs w:val="24"/>
              </w:rPr>
            </w:pPr>
            <w:r>
              <w:rPr>
                <w:rFonts w:ascii="宋体" w:hAnsi="宋体" w:cs="宋体" w:hint="eastAsia"/>
                <w:sz w:val="24"/>
                <w:szCs w:val="24"/>
              </w:rPr>
              <w:t>3.温度控制精度≤0.1℃</w:t>
            </w:r>
          </w:p>
          <w:p w:rsidR="0082276A" w:rsidRDefault="009E25F6">
            <w:pPr>
              <w:rPr>
                <w:rFonts w:ascii="宋体" w:hAnsi="宋体" w:cs="宋体"/>
                <w:sz w:val="24"/>
                <w:szCs w:val="24"/>
              </w:rPr>
            </w:pPr>
            <w:r>
              <w:rPr>
                <w:rFonts w:ascii="宋体" w:hAnsi="宋体" w:cs="宋体" w:hint="eastAsia"/>
                <w:sz w:val="24"/>
                <w:szCs w:val="24"/>
              </w:rPr>
              <w:t>4.具备万向脚轮，带锁死功能</w:t>
            </w:r>
          </w:p>
          <w:p w:rsidR="0082276A" w:rsidRDefault="009E25F6">
            <w:pPr>
              <w:rPr>
                <w:rFonts w:ascii="宋体" w:hAnsi="宋体" w:cs="宋体"/>
                <w:sz w:val="24"/>
                <w:szCs w:val="24"/>
              </w:rPr>
            </w:pPr>
            <w:r>
              <w:rPr>
                <w:rFonts w:ascii="宋体" w:hAnsi="宋体" w:cs="宋体" w:hint="eastAsia"/>
                <w:sz w:val="24"/>
                <w:szCs w:val="24"/>
              </w:rPr>
              <w:t>5.具备显示屏，显示箱内温度及报警信息</w:t>
            </w:r>
          </w:p>
          <w:p w:rsidR="0082276A" w:rsidRDefault="009E25F6">
            <w:pPr>
              <w:rPr>
                <w:rFonts w:ascii="宋体" w:hAnsi="宋体" w:cs="宋体"/>
                <w:sz w:val="24"/>
                <w:szCs w:val="24"/>
              </w:rPr>
            </w:pPr>
            <w:r>
              <w:rPr>
                <w:rFonts w:ascii="宋体" w:hAnsi="宋体" w:cs="宋体" w:hint="eastAsia"/>
                <w:sz w:val="24"/>
                <w:szCs w:val="24"/>
              </w:rPr>
              <w:t>6.报警系统包括但不限于高低温报警、断电报警、传感器故障报警、开门异常报警，具备声音蜂鸣和灯光闪烁报警方式</w:t>
            </w:r>
          </w:p>
          <w:p w:rsidR="0082276A" w:rsidRDefault="009E25F6">
            <w:pPr>
              <w:rPr>
                <w:rFonts w:ascii="宋体" w:hAnsi="宋体" w:cs="宋体"/>
                <w:sz w:val="24"/>
                <w:szCs w:val="24"/>
              </w:rPr>
            </w:pPr>
            <w:r>
              <w:rPr>
                <w:rFonts w:ascii="宋体" w:hAnsi="宋体" w:cs="宋体" w:hint="eastAsia"/>
                <w:sz w:val="24"/>
                <w:szCs w:val="24"/>
              </w:rPr>
              <w:t>7.配置：包括但不限于主机1台，电源线1根，搁架4个，除霜铲1个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662"/>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2</w:t>
            </w:r>
          </w:p>
        </w:tc>
        <w:tc>
          <w:tcPr>
            <w:tcW w:w="1275" w:type="dxa"/>
            <w:vAlign w:val="center"/>
          </w:tcPr>
          <w:p w:rsidR="0082276A" w:rsidRDefault="009E25F6">
            <w:pPr>
              <w:widowControl/>
              <w:adjustRightInd w:val="0"/>
              <w:snapToGrid w:val="0"/>
              <w:jc w:val="center"/>
              <w:textAlignment w:val="center"/>
              <w:rPr>
                <w:rFonts w:ascii="宋体" w:hAnsi="宋体" w:cs="宋体"/>
                <w:kern w:val="0"/>
                <w:sz w:val="24"/>
                <w:szCs w:val="24"/>
              </w:rPr>
            </w:pPr>
            <w:r>
              <w:rPr>
                <w:rFonts w:ascii="宋体" w:hAnsi="宋体" w:cs="宋体" w:hint="eastAsia"/>
                <w:sz w:val="24"/>
                <w:szCs w:val="24"/>
              </w:rPr>
              <w:t>▲</w:t>
            </w:r>
            <w:r>
              <w:rPr>
                <w:rFonts w:ascii="宋体" w:hAnsi="宋体" w:cs="宋体" w:hint="eastAsia"/>
                <w:kern w:val="0"/>
                <w:sz w:val="24"/>
                <w:szCs w:val="24"/>
                <w:lang w:bidi="ar"/>
              </w:rPr>
              <w:t>压力蒸汽灭菌器（生物安全型）</w:t>
            </w:r>
          </w:p>
        </w:tc>
        <w:tc>
          <w:tcPr>
            <w:tcW w:w="5283" w:type="dxa"/>
            <w:vAlign w:val="center"/>
          </w:tcPr>
          <w:p w:rsidR="0082276A" w:rsidRDefault="009E25F6">
            <w:pPr>
              <w:rPr>
                <w:rFonts w:ascii="宋体" w:hAnsi="宋体" w:cs="宋体"/>
                <w:kern w:val="0"/>
                <w:sz w:val="24"/>
                <w:szCs w:val="24"/>
                <w:lang w:bidi="ar"/>
              </w:rPr>
            </w:pPr>
            <w:r>
              <w:rPr>
                <w:rFonts w:ascii="宋体" w:hAnsi="宋体" w:cs="宋体" w:hint="eastAsia"/>
                <w:kern w:val="0"/>
                <w:sz w:val="24"/>
                <w:szCs w:val="24"/>
                <w:lang w:bidi="ar"/>
              </w:rPr>
              <w:t>1.翻盖式高压蒸汽灭菌器，最高使用温度≥135℃，能够进行培养基、液体灭菌和培养基溶解</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2.触摸屏式操作，控制面板设置在盖子的前侧</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3.具备三重压力盖开启保护锁，具备AC200V—240V电源规格</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lastRenderedPageBreak/>
              <w:t>4.具备定时开始和预热功能</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★5.灭菌器内腔采用≥3mm厚不锈钢，表面镜面抛光、防腐处理，设计使用年限≥15年，设计压力≥0.42Mpa，设计温度≥151℃</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★6.温度控制精度≤0.1℃，使用温度范围至少包含45--135℃，预热温度范围至少包含45-80℃，保温范围至少包含45-60℃，溶解范围至少包含65-100℃，灭菌范围至少包含105-135℃，干燥范围至少包含80-150℃</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★7.最高使用压力≥0.26MPa，压力表和压力安全阀能够拆卸</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8.排气阀具备全开放用和慢开放用各一个</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9.具备其他配置用接口，包括但不限于：样品传感器用，记录仪用，压力表用（电磁阀配管分支）</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10.冷却风扇具备轴流风扇马达</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11.定时功能范围至少包含1分—999小时，时间步进≤1min</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★12.运行模式包括但不限于器具灭菌模式，液体灭菌模式，灭菌保温模式，溶解保温模式，干燥模式，灭菌干燥模式</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13.其他功能，包括但不限于：键盘锁定功能、预约功能、记忆功能、预热功能、强制冷却功能、图形锁定功能、故障发生履历查阅（≥20件）、时间累计、时间显示、操作音ON/OFF设定功能</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14.安全装置，包括但不限于：自诊断功能、传感器异常、SSR短路、加热器断线、空烧防止、压力盖锁定异常、内存异常、过电流漏电保护开关、异常时自动中止运行并进行蜂鸣警报和故障显示、独立防止过温功能、安全阀</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★15.罐体有效容积：≥80L</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16.能够通过触摸控制器开启箱盖，无需手动拧盖，排气方式为下排气</w:t>
            </w:r>
          </w:p>
          <w:p w:rsidR="0082276A" w:rsidRDefault="009E25F6">
            <w:pPr>
              <w:rPr>
                <w:rFonts w:ascii="宋体" w:hAnsi="宋体" w:cs="宋体"/>
                <w:sz w:val="24"/>
                <w:szCs w:val="24"/>
              </w:rPr>
            </w:pPr>
            <w:r>
              <w:rPr>
                <w:rFonts w:ascii="宋体" w:hAnsi="宋体" w:cs="宋体" w:hint="eastAsia"/>
                <w:kern w:val="0"/>
                <w:sz w:val="24"/>
                <w:szCs w:val="24"/>
                <w:lang w:bidi="ar"/>
              </w:rPr>
              <w:t>17.配置：主机1台，灭菌框≥3个，排水管1根，抱箍1个，长臂夹1个，灭菌效果测试卡30片</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2</w:t>
            </w:r>
          </w:p>
        </w:tc>
      </w:tr>
      <w:tr w:rsidR="0082276A">
        <w:trPr>
          <w:trHeight w:val="236"/>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3</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液体撞击式微生物气溶胶采样器</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lang w:bidi="ar"/>
              </w:rPr>
              <w:t>.</w:t>
            </w:r>
            <w:r>
              <w:rPr>
                <w:rFonts w:ascii="宋体" w:hAnsi="宋体" w:cs="宋体" w:hint="eastAsia"/>
                <w:sz w:val="24"/>
                <w:szCs w:val="24"/>
              </w:rPr>
              <w:t>采样原理为撞击法原理，撞击器为6层铝合金圆盘，每层下方放置标准琼脂平皿，通过弹簧挂钩和密封胶圈固定，流量范围至少包含：0～30L/min；</w:t>
            </w:r>
          </w:p>
          <w:p w:rsidR="0082276A" w:rsidRDefault="009E25F6">
            <w:pPr>
              <w:rPr>
                <w:rFonts w:ascii="宋体" w:hAnsi="宋体" w:cs="宋体"/>
                <w:sz w:val="24"/>
                <w:szCs w:val="24"/>
              </w:rPr>
            </w:pPr>
            <w:r>
              <w:rPr>
                <w:rFonts w:ascii="宋体" w:hAnsi="宋体" w:cs="宋体" w:hint="eastAsia"/>
                <w:sz w:val="24"/>
                <w:szCs w:val="24"/>
              </w:rPr>
              <w:t>★2</w:t>
            </w:r>
            <w:r>
              <w:rPr>
                <w:rFonts w:ascii="宋体" w:hAnsi="宋体" w:cs="宋体" w:hint="eastAsia"/>
                <w:sz w:val="24"/>
                <w:szCs w:val="24"/>
                <w:lang w:bidi="ar"/>
              </w:rPr>
              <w:t>.</w:t>
            </w:r>
            <w:r>
              <w:rPr>
                <w:rFonts w:ascii="宋体" w:hAnsi="宋体" w:cs="宋体" w:hint="eastAsia"/>
                <w:sz w:val="24"/>
                <w:szCs w:val="24"/>
              </w:rPr>
              <w:t>采样流量：(0～30L)/min可调，精度≤5%；</w:t>
            </w:r>
          </w:p>
          <w:p w:rsidR="0082276A" w:rsidRDefault="009E25F6">
            <w:pPr>
              <w:rPr>
                <w:rFonts w:ascii="宋体" w:hAnsi="宋体" w:cs="宋体"/>
                <w:sz w:val="24"/>
                <w:szCs w:val="24"/>
              </w:rPr>
            </w:pPr>
            <w:r>
              <w:rPr>
                <w:rFonts w:ascii="宋体" w:hAnsi="宋体" w:cs="宋体" w:hint="eastAsia"/>
                <w:sz w:val="24"/>
                <w:szCs w:val="24"/>
              </w:rPr>
              <w:t>3</w:t>
            </w:r>
            <w:r>
              <w:rPr>
                <w:rFonts w:ascii="宋体" w:hAnsi="宋体" w:cs="宋体" w:hint="eastAsia"/>
                <w:sz w:val="24"/>
                <w:szCs w:val="24"/>
                <w:lang w:bidi="ar"/>
              </w:rPr>
              <w:t>.</w:t>
            </w:r>
            <w:r>
              <w:rPr>
                <w:rFonts w:ascii="宋体" w:hAnsi="宋体" w:cs="宋体" w:hint="eastAsia"/>
                <w:sz w:val="24"/>
                <w:szCs w:val="24"/>
              </w:rPr>
              <w:t xml:space="preserve">定时从1～99min可选择，精度＜0.2%；  </w:t>
            </w:r>
          </w:p>
          <w:p w:rsidR="0082276A" w:rsidRDefault="009E25F6">
            <w:pPr>
              <w:rPr>
                <w:rFonts w:ascii="宋体" w:hAnsi="宋体" w:cs="宋体"/>
                <w:sz w:val="24"/>
                <w:szCs w:val="24"/>
              </w:rPr>
            </w:pPr>
            <w:r>
              <w:rPr>
                <w:rFonts w:ascii="宋体" w:hAnsi="宋体" w:cs="宋体" w:hint="eastAsia"/>
                <w:sz w:val="24"/>
                <w:szCs w:val="24"/>
              </w:rPr>
              <w:t>4</w:t>
            </w:r>
            <w:r>
              <w:rPr>
                <w:rFonts w:ascii="宋体" w:hAnsi="宋体" w:cs="宋体" w:hint="eastAsia"/>
                <w:sz w:val="24"/>
                <w:szCs w:val="24"/>
                <w:lang w:bidi="ar"/>
              </w:rPr>
              <w:t>.</w:t>
            </w:r>
            <w:r>
              <w:rPr>
                <w:rFonts w:ascii="宋体" w:hAnsi="宋体" w:cs="宋体" w:hint="eastAsia"/>
                <w:sz w:val="24"/>
                <w:szCs w:val="24"/>
              </w:rPr>
              <w:t xml:space="preserve">测量范围捕获率：≥98%；   </w:t>
            </w:r>
          </w:p>
          <w:p w:rsidR="0082276A" w:rsidRDefault="009E25F6">
            <w:pPr>
              <w:rPr>
                <w:rFonts w:ascii="宋体" w:hAnsi="宋体" w:cs="宋体"/>
                <w:sz w:val="24"/>
                <w:szCs w:val="24"/>
              </w:rPr>
            </w:pPr>
            <w:r>
              <w:rPr>
                <w:rFonts w:ascii="宋体" w:hAnsi="宋体" w:cs="宋体" w:hint="eastAsia"/>
                <w:sz w:val="24"/>
                <w:szCs w:val="24"/>
              </w:rPr>
              <w:t>5</w:t>
            </w:r>
            <w:r>
              <w:rPr>
                <w:rFonts w:ascii="宋体" w:hAnsi="宋体" w:cs="宋体" w:hint="eastAsia"/>
                <w:sz w:val="24"/>
                <w:szCs w:val="24"/>
                <w:lang w:bidi="ar"/>
              </w:rPr>
              <w:t>.</w:t>
            </w:r>
            <w:r>
              <w:rPr>
                <w:rFonts w:ascii="宋体" w:hAnsi="宋体" w:cs="宋体" w:hint="eastAsia"/>
                <w:sz w:val="24"/>
                <w:szCs w:val="24"/>
              </w:rPr>
              <w:t>电源：具备充电锂电池供电，充满电后可以工作≥5h。</w:t>
            </w:r>
          </w:p>
          <w:p w:rsidR="0082276A" w:rsidRDefault="009E25F6">
            <w:pPr>
              <w:rPr>
                <w:rFonts w:ascii="宋体" w:hAnsi="宋体" w:cs="宋体"/>
                <w:sz w:val="24"/>
                <w:szCs w:val="24"/>
              </w:rPr>
            </w:pPr>
            <w:r>
              <w:rPr>
                <w:rFonts w:ascii="宋体" w:hAnsi="宋体" w:cs="宋体" w:hint="eastAsia"/>
                <w:sz w:val="24"/>
                <w:szCs w:val="24"/>
              </w:rPr>
              <w:lastRenderedPageBreak/>
              <w:t>6</w:t>
            </w:r>
            <w:r>
              <w:rPr>
                <w:rFonts w:ascii="宋体" w:hAnsi="宋体" w:cs="宋体" w:hint="eastAsia"/>
                <w:sz w:val="24"/>
                <w:szCs w:val="24"/>
                <w:lang w:bidi="ar"/>
              </w:rPr>
              <w:t>.</w:t>
            </w:r>
            <w:r>
              <w:rPr>
                <w:rFonts w:ascii="宋体" w:hAnsi="宋体" w:cs="宋体" w:hint="eastAsia"/>
                <w:sz w:val="24"/>
                <w:szCs w:val="24"/>
              </w:rPr>
              <w:t>六级采样头1套，三脚架1个，携带箱1只。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4</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sz w:val="24"/>
                <w:szCs w:val="24"/>
              </w:rPr>
              <w:t>▲</w:t>
            </w:r>
            <w:r>
              <w:rPr>
                <w:rFonts w:ascii="宋体" w:hAnsi="宋体" w:cs="宋体" w:hint="eastAsia"/>
                <w:kern w:val="0"/>
                <w:sz w:val="24"/>
                <w:szCs w:val="24"/>
                <w:lang w:bidi="ar"/>
              </w:rPr>
              <w:t>生物安全柜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★1.Class II A2型生物安全柜，30%外排，70%循环</w:t>
            </w:r>
          </w:p>
          <w:p w:rsidR="0082276A" w:rsidRDefault="009E25F6">
            <w:pPr>
              <w:rPr>
                <w:rFonts w:ascii="宋体" w:hAnsi="宋体" w:cs="宋体"/>
                <w:sz w:val="24"/>
                <w:szCs w:val="24"/>
              </w:rPr>
            </w:pPr>
            <w:r>
              <w:rPr>
                <w:rFonts w:ascii="宋体" w:hAnsi="宋体" w:cs="宋体" w:hint="eastAsia"/>
                <w:sz w:val="24"/>
                <w:szCs w:val="24"/>
              </w:rPr>
              <w:t>★2.高效过滤器：对≤0.3μm粒子的截留效率：≥99.995%</w:t>
            </w:r>
          </w:p>
          <w:p w:rsidR="0082276A" w:rsidRDefault="009E25F6">
            <w:pPr>
              <w:rPr>
                <w:rFonts w:ascii="宋体" w:hAnsi="宋体" w:cs="宋体"/>
                <w:sz w:val="24"/>
                <w:szCs w:val="24"/>
              </w:rPr>
            </w:pPr>
            <w:r>
              <w:rPr>
                <w:rFonts w:ascii="宋体" w:hAnsi="宋体" w:cs="宋体" w:hint="eastAsia"/>
                <w:sz w:val="24"/>
                <w:szCs w:val="24"/>
              </w:rPr>
              <w:t>3.安全柜内腔为304系列不锈钢材料制作，内体三面一次成型，操作台面耐酸、耐碱、耐腐蚀</w:t>
            </w:r>
          </w:p>
          <w:p w:rsidR="0082276A" w:rsidRDefault="009E25F6">
            <w:pPr>
              <w:rPr>
                <w:rFonts w:ascii="宋体" w:hAnsi="宋体" w:cs="宋体"/>
                <w:sz w:val="24"/>
                <w:szCs w:val="24"/>
              </w:rPr>
            </w:pPr>
            <w:r>
              <w:rPr>
                <w:rFonts w:ascii="宋体" w:hAnsi="宋体" w:cs="宋体" w:hint="eastAsia"/>
                <w:sz w:val="24"/>
                <w:szCs w:val="24"/>
              </w:rPr>
              <w:t>4.控制系统包括：风机开关、荧光灯/紫外灯开关、工作区电源开关、报警器开关</w:t>
            </w:r>
          </w:p>
          <w:p w:rsidR="0082276A" w:rsidRDefault="009E25F6">
            <w:pPr>
              <w:rPr>
                <w:rFonts w:ascii="宋体" w:hAnsi="宋体" w:cs="宋体"/>
                <w:sz w:val="24"/>
                <w:szCs w:val="24"/>
              </w:rPr>
            </w:pPr>
            <w:r>
              <w:rPr>
                <w:rFonts w:ascii="宋体" w:hAnsi="宋体" w:cs="宋体" w:hint="eastAsia"/>
                <w:sz w:val="24"/>
                <w:szCs w:val="24"/>
              </w:rPr>
              <w:t>5.安全柜电子显示屏实时显示信息包括但不限于进风及层流风速、时间</w:t>
            </w:r>
          </w:p>
          <w:p w:rsidR="0082276A" w:rsidRDefault="009E25F6">
            <w:pPr>
              <w:rPr>
                <w:rFonts w:ascii="宋体" w:hAnsi="宋体" w:cs="宋体"/>
                <w:sz w:val="24"/>
                <w:szCs w:val="24"/>
              </w:rPr>
            </w:pPr>
            <w:r>
              <w:rPr>
                <w:rFonts w:ascii="宋体" w:hAnsi="宋体" w:cs="宋体" w:hint="eastAsia"/>
                <w:sz w:val="24"/>
                <w:szCs w:val="24"/>
              </w:rPr>
              <w:t>6.斜面操作前窗</w:t>
            </w:r>
          </w:p>
          <w:p w:rsidR="0082276A" w:rsidRDefault="009E25F6">
            <w:pPr>
              <w:rPr>
                <w:rFonts w:ascii="宋体" w:hAnsi="宋体" w:cs="宋体"/>
                <w:sz w:val="24"/>
                <w:szCs w:val="24"/>
              </w:rPr>
            </w:pPr>
            <w:r>
              <w:rPr>
                <w:rFonts w:ascii="宋体" w:hAnsi="宋体" w:cs="宋体" w:hint="eastAsia"/>
                <w:sz w:val="24"/>
                <w:szCs w:val="24"/>
              </w:rPr>
              <w:t>7.柜体防泄漏，实现全部污染区处于封闭环绕负压状态。</w:t>
            </w:r>
          </w:p>
          <w:p w:rsidR="0082276A" w:rsidRDefault="009E25F6">
            <w:pPr>
              <w:rPr>
                <w:rFonts w:ascii="宋体" w:hAnsi="宋体" w:cs="宋体"/>
                <w:sz w:val="24"/>
                <w:szCs w:val="24"/>
              </w:rPr>
            </w:pPr>
            <w:r>
              <w:rPr>
                <w:rFonts w:ascii="宋体" w:hAnsi="宋体" w:cs="宋体" w:hint="eastAsia"/>
                <w:sz w:val="24"/>
                <w:szCs w:val="24"/>
              </w:rPr>
              <w:t>8.具有数字气流监控器，对气流进行监测和控制</w:t>
            </w:r>
          </w:p>
          <w:p w:rsidR="0082276A" w:rsidRDefault="009E25F6">
            <w:pPr>
              <w:rPr>
                <w:rFonts w:ascii="宋体" w:hAnsi="宋体" w:cs="宋体"/>
                <w:sz w:val="24"/>
                <w:szCs w:val="24"/>
              </w:rPr>
            </w:pPr>
            <w:r>
              <w:rPr>
                <w:rFonts w:ascii="宋体" w:hAnsi="宋体" w:cs="宋体" w:hint="eastAsia"/>
                <w:sz w:val="24"/>
                <w:szCs w:val="24"/>
              </w:rPr>
              <w:t>9.报警系统：前窗开启高度超过安全高度报警</w:t>
            </w:r>
          </w:p>
          <w:p w:rsidR="0082276A" w:rsidRDefault="009E25F6">
            <w:pPr>
              <w:rPr>
                <w:rFonts w:ascii="宋体" w:hAnsi="宋体" w:cs="宋体"/>
                <w:sz w:val="24"/>
                <w:szCs w:val="24"/>
              </w:rPr>
            </w:pPr>
            <w:r>
              <w:rPr>
                <w:rFonts w:ascii="宋体" w:hAnsi="宋体" w:cs="宋体" w:hint="eastAsia"/>
                <w:sz w:val="24"/>
                <w:szCs w:val="24"/>
              </w:rPr>
              <w:t>10.紫外灯能定时，有互锁功能，只有当前窗完全关闭时紫外灯才能开启，紫外灯开启时荧光灯不能打开</w:t>
            </w:r>
          </w:p>
          <w:p w:rsidR="0082276A" w:rsidRDefault="009E25F6">
            <w:pPr>
              <w:rPr>
                <w:rFonts w:ascii="宋体" w:hAnsi="宋体" w:cs="宋体"/>
                <w:sz w:val="24"/>
                <w:szCs w:val="24"/>
              </w:rPr>
            </w:pPr>
            <w:r>
              <w:rPr>
                <w:rFonts w:ascii="宋体" w:hAnsi="宋体" w:cs="宋体" w:hint="eastAsia"/>
                <w:sz w:val="24"/>
                <w:szCs w:val="24"/>
              </w:rPr>
              <w:t>11.风机维护和高效过滤器的更换从安全柜的前部进行</w:t>
            </w:r>
          </w:p>
          <w:p w:rsidR="0082276A" w:rsidRDefault="009E25F6">
            <w:pPr>
              <w:rPr>
                <w:rFonts w:ascii="宋体" w:hAnsi="宋体" w:cs="宋体"/>
                <w:sz w:val="24"/>
                <w:szCs w:val="24"/>
              </w:rPr>
            </w:pPr>
            <w:r>
              <w:rPr>
                <w:rFonts w:ascii="宋体" w:hAnsi="宋体" w:cs="宋体" w:hint="eastAsia"/>
                <w:sz w:val="24"/>
                <w:szCs w:val="24"/>
              </w:rPr>
              <w:t>12.工作时进气风速≥0.5m/s，下降气流风速≥0.3m/s</w:t>
            </w:r>
          </w:p>
          <w:p w:rsidR="0082276A" w:rsidRDefault="009E25F6">
            <w:pPr>
              <w:rPr>
                <w:rFonts w:ascii="宋体" w:hAnsi="宋体" w:cs="宋体"/>
                <w:sz w:val="24"/>
                <w:szCs w:val="24"/>
              </w:rPr>
            </w:pPr>
            <w:r>
              <w:rPr>
                <w:rFonts w:ascii="宋体" w:hAnsi="宋体" w:cs="宋体" w:hint="eastAsia"/>
                <w:sz w:val="24"/>
                <w:szCs w:val="24"/>
              </w:rPr>
              <w:t>★13.内尺寸：净宽≥1800mm</w:t>
            </w:r>
          </w:p>
          <w:p w:rsidR="0082276A" w:rsidRDefault="009E25F6">
            <w:pPr>
              <w:rPr>
                <w:rFonts w:ascii="宋体" w:hAnsi="宋体" w:cs="宋体"/>
                <w:sz w:val="24"/>
                <w:szCs w:val="24"/>
              </w:rPr>
            </w:pPr>
            <w:r>
              <w:rPr>
                <w:rFonts w:ascii="宋体" w:hAnsi="宋体" w:cs="宋体" w:hint="eastAsia"/>
                <w:sz w:val="24"/>
                <w:szCs w:val="24"/>
              </w:rPr>
              <w:t>14.电源插座：电源插座预留孔位于操作台一侧</w:t>
            </w:r>
          </w:p>
          <w:p w:rsidR="0082276A" w:rsidRDefault="009E25F6">
            <w:pPr>
              <w:rPr>
                <w:rFonts w:ascii="宋体" w:hAnsi="宋体" w:cs="宋体"/>
                <w:sz w:val="24"/>
                <w:szCs w:val="24"/>
              </w:rPr>
            </w:pPr>
            <w:r>
              <w:rPr>
                <w:rFonts w:ascii="宋体" w:hAnsi="宋体" w:cs="宋体" w:hint="eastAsia"/>
                <w:sz w:val="24"/>
                <w:szCs w:val="24"/>
              </w:rPr>
              <w:t>★15.能实时显示过滤器寿命</w:t>
            </w:r>
          </w:p>
          <w:p w:rsidR="0082276A" w:rsidRDefault="009E25F6">
            <w:pPr>
              <w:rPr>
                <w:rFonts w:ascii="宋体" w:hAnsi="宋体" w:cs="宋体"/>
                <w:sz w:val="24"/>
                <w:szCs w:val="24"/>
              </w:rPr>
            </w:pPr>
            <w:r>
              <w:rPr>
                <w:rFonts w:ascii="宋体" w:hAnsi="宋体" w:cs="宋体" w:hint="eastAsia"/>
                <w:sz w:val="24"/>
                <w:szCs w:val="24"/>
              </w:rPr>
              <w:t>16.配置：生物安全柜1台、柜体支架1套、紫外消毒灯2个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3</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5</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暗视野显微镜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1.用于组织形态观察，包括但不限于原虫、细菌鞭毛、伪足运动、活细胞结构观察、细胞内微粒运动、图像采集和数据分析</w:t>
            </w:r>
          </w:p>
          <w:p w:rsidR="0082276A" w:rsidRDefault="009E25F6">
            <w:pPr>
              <w:rPr>
                <w:rFonts w:ascii="宋体" w:hAnsi="宋体" w:cs="宋体"/>
                <w:sz w:val="24"/>
                <w:szCs w:val="24"/>
              </w:rPr>
            </w:pPr>
            <w:r>
              <w:rPr>
                <w:rFonts w:ascii="宋体" w:hAnsi="宋体" w:cs="宋体" w:hint="eastAsia"/>
                <w:sz w:val="24"/>
                <w:szCs w:val="24"/>
              </w:rPr>
              <w:t>2.光学系统齐焦距离≥45mm，340nm紫外透过率＞76%</w:t>
            </w:r>
          </w:p>
          <w:p w:rsidR="0082276A" w:rsidRDefault="009E25F6">
            <w:pPr>
              <w:rPr>
                <w:rFonts w:ascii="宋体" w:hAnsi="宋体" w:cs="宋体"/>
                <w:sz w:val="24"/>
                <w:szCs w:val="24"/>
              </w:rPr>
            </w:pPr>
            <w:r>
              <w:rPr>
                <w:rFonts w:ascii="宋体" w:hAnsi="宋体" w:cs="宋体" w:hint="eastAsia"/>
                <w:sz w:val="24"/>
                <w:szCs w:val="24"/>
              </w:rPr>
              <w:t>3.具备明场、暗场观察方式</w:t>
            </w:r>
          </w:p>
          <w:p w:rsidR="0082276A" w:rsidRDefault="009E25F6">
            <w:pPr>
              <w:rPr>
                <w:rFonts w:ascii="宋体" w:hAnsi="宋体" w:cs="宋体"/>
                <w:sz w:val="24"/>
                <w:szCs w:val="24"/>
              </w:rPr>
            </w:pPr>
            <w:r>
              <w:rPr>
                <w:rFonts w:ascii="宋体" w:hAnsi="宋体" w:cs="宋体" w:hint="eastAsia"/>
                <w:sz w:val="24"/>
                <w:szCs w:val="24"/>
              </w:rPr>
              <w:t>★4.照明装置为LED冷光源照明，使用寿命≥60000小时</w:t>
            </w:r>
          </w:p>
          <w:p w:rsidR="0082276A" w:rsidRDefault="009E25F6">
            <w:pPr>
              <w:rPr>
                <w:rFonts w:ascii="宋体" w:hAnsi="宋体" w:cs="宋体"/>
                <w:sz w:val="24"/>
                <w:szCs w:val="24"/>
              </w:rPr>
            </w:pPr>
            <w:r>
              <w:rPr>
                <w:rFonts w:ascii="宋体" w:hAnsi="宋体" w:cs="宋体" w:hint="eastAsia"/>
                <w:sz w:val="24"/>
                <w:szCs w:val="24"/>
              </w:rPr>
              <w:t>★5.具备一键照明按钮，能够在镜下观察时直接进行图像采集</w:t>
            </w:r>
          </w:p>
          <w:p w:rsidR="0082276A" w:rsidRDefault="009E25F6">
            <w:pPr>
              <w:rPr>
                <w:rFonts w:ascii="宋体" w:hAnsi="宋体" w:cs="宋体"/>
                <w:sz w:val="24"/>
                <w:szCs w:val="24"/>
              </w:rPr>
            </w:pPr>
            <w:r>
              <w:rPr>
                <w:rFonts w:ascii="宋体" w:hAnsi="宋体" w:cs="宋体" w:hint="eastAsia"/>
                <w:sz w:val="24"/>
                <w:szCs w:val="24"/>
              </w:rPr>
              <w:t>6.聚光镜适配4×/10×/20×/40×/100×物镜</w:t>
            </w:r>
          </w:p>
          <w:p w:rsidR="0082276A" w:rsidRDefault="009E25F6">
            <w:pPr>
              <w:rPr>
                <w:rFonts w:ascii="宋体" w:hAnsi="宋体" w:cs="宋体"/>
                <w:sz w:val="24"/>
                <w:szCs w:val="24"/>
              </w:rPr>
            </w:pPr>
            <w:r>
              <w:rPr>
                <w:rFonts w:ascii="宋体" w:hAnsi="宋体" w:cs="宋体" w:hint="eastAsia"/>
                <w:sz w:val="24"/>
                <w:szCs w:val="24"/>
              </w:rPr>
              <w:t>7.具备六孔物镜转盘，放大倍数范围至少包含：40×~1000×</w:t>
            </w:r>
          </w:p>
          <w:p w:rsidR="0082276A" w:rsidRDefault="009E25F6">
            <w:pPr>
              <w:rPr>
                <w:rFonts w:ascii="宋体" w:hAnsi="宋体" w:cs="宋体"/>
                <w:sz w:val="24"/>
                <w:szCs w:val="24"/>
              </w:rPr>
            </w:pPr>
            <w:r>
              <w:rPr>
                <w:rFonts w:ascii="宋体" w:hAnsi="宋体" w:cs="宋体" w:hint="eastAsia"/>
                <w:sz w:val="24"/>
                <w:szCs w:val="24"/>
              </w:rPr>
              <w:t>★8.具备同轴粗、微调焦，粗调焦精度≤9.5mm，微调焦精度≤0.1mm，粗动扭力矩手轮可调，最小</w:t>
            </w:r>
            <w:r>
              <w:rPr>
                <w:rFonts w:ascii="宋体" w:hAnsi="宋体" w:cs="宋体" w:hint="eastAsia"/>
                <w:sz w:val="24"/>
                <w:szCs w:val="24"/>
              </w:rPr>
              <w:lastRenderedPageBreak/>
              <w:t>读数≤1um，调焦行程≥29mm，微调旋钮能够左右两侧更换</w:t>
            </w:r>
          </w:p>
          <w:p w:rsidR="0082276A" w:rsidRDefault="009E25F6">
            <w:pPr>
              <w:rPr>
                <w:rFonts w:ascii="宋体" w:hAnsi="宋体" w:cs="宋体"/>
                <w:sz w:val="24"/>
                <w:szCs w:val="24"/>
              </w:rPr>
            </w:pPr>
            <w:r>
              <w:rPr>
                <w:rFonts w:ascii="宋体" w:hAnsi="宋体" w:cs="宋体" w:hint="eastAsia"/>
                <w:sz w:val="24"/>
                <w:szCs w:val="24"/>
              </w:rPr>
              <w:t>9.具备三目观察镜筒，视场直径≥25mm</w:t>
            </w:r>
          </w:p>
          <w:p w:rsidR="0082276A" w:rsidRDefault="009E25F6">
            <w:pPr>
              <w:rPr>
                <w:rFonts w:ascii="宋体" w:hAnsi="宋体" w:cs="宋体"/>
                <w:sz w:val="24"/>
                <w:szCs w:val="24"/>
              </w:rPr>
            </w:pPr>
            <w:r>
              <w:rPr>
                <w:rFonts w:ascii="宋体" w:hAnsi="宋体" w:cs="宋体" w:hint="eastAsia"/>
                <w:sz w:val="24"/>
                <w:szCs w:val="24"/>
              </w:rPr>
              <w:t>10.具备10×目镜，双屈光度可调</w:t>
            </w:r>
          </w:p>
          <w:p w:rsidR="0082276A" w:rsidRDefault="009E25F6">
            <w:pPr>
              <w:rPr>
                <w:rFonts w:ascii="宋体" w:hAnsi="宋体" w:cs="宋体"/>
                <w:sz w:val="24"/>
                <w:szCs w:val="24"/>
              </w:rPr>
            </w:pPr>
            <w:r>
              <w:rPr>
                <w:rFonts w:ascii="宋体" w:hAnsi="宋体" w:cs="宋体" w:hint="eastAsia"/>
                <w:sz w:val="24"/>
                <w:szCs w:val="24"/>
              </w:rPr>
              <w:t>11.载物台配备定位式载物台手柄，高度和松紧度可调</w:t>
            </w:r>
          </w:p>
          <w:p w:rsidR="0082276A" w:rsidRDefault="009E25F6">
            <w:pPr>
              <w:rPr>
                <w:rFonts w:ascii="宋体" w:hAnsi="宋体" w:cs="宋体"/>
                <w:sz w:val="24"/>
                <w:szCs w:val="24"/>
              </w:rPr>
            </w:pPr>
            <w:r>
              <w:rPr>
                <w:rFonts w:ascii="宋体" w:hAnsi="宋体" w:cs="宋体" w:hint="eastAsia"/>
                <w:sz w:val="24"/>
                <w:szCs w:val="24"/>
              </w:rPr>
              <w:t>★12.具备平场消色差物镜4倍（N.A≥0.10，W.D≥30.0mm），平场消色差物镜10倍（N.A≥0.25，W.D.≥10.5mm），平场消色差物镜20倍（N.A≥0.40，W.D≥1.2mm），平场消色差物镜40倍（N.A≥0.65，W.D≥0.56mm），平场消色差物镜100倍（N.A≥1.25，W.D≥0.13mm）</w:t>
            </w:r>
          </w:p>
          <w:p w:rsidR="0082276A" w:rsidRDefault="009E25F6">
            <w:pPr>
              <w:rPr>
                <w:rFonts w:ascii="宋体" w:hAnsi="宋体" w:cs="宋体"/>
                <w:sz w:val="24"/>
                <w:szCs w:val="24"/>
              </w:rPr>
            </w:pPr>
            <w:r>
              <w:rPr>
                <w:rFonts w:ascii="宋体" w:hAnsi="宋体" w:cs="宋体" w:hint="eastAsia"/>
                <w:sz w:val="24"/>
                <w:szCs w:val="24"/>
              </w:rPr>
              <w:t>13.具备光强管理系统，自动保存及调出每个物镜的最佳照明亮度，切换物镜时无需手动调整光源</w:t>
            </w:r>
          </w:p>
          <w:p w:rsidR="0082276A" w:rsidRDefault="009E25F6">
            <w:pPr>
              <w:rPr>
                <w:rFonts w:ascii="宋体" w:hAnsi="宋体" w:cs="宋体"/>
                <w:sz w:val="24"/>
                <w:szCs w:val="24"/>
              </w:rPr>
            </w:pPr>
            <w:r>
              <w:rPr>
                <w:rFonts w:ascii="宋体" w:hAnsi="宋体" w:cs="宋体" w:hint="eastAsia"/>
                <w:sz w:val="24"/>
                <w:szCs w:val="24"/>
              </w:rPr>
              <w:t>14.能够使用显微镜底部显示屏进行放大倍率和亮度设置</w:t>
            </w:r>
          </w:p>
          <w:p w:rsidR="0082276A" w:rsidRDefault="009E25F6">
            <w:pPr>
              <w:rPr>
                <w:rFonts w:ascii="宋体" w:hAnsi="宋体" w:cs="宋体"/>
                <w:sz w:val="24"/>
                <w:szCs w:val="24"/>
              </w:rPr>
            </w:pPr>
            <w:r>
              <w:rPr>
                <w:rFonts w:ascii="宋体" w:hAnsi="宋体" w:cs="宋体" w:hint="eastAsia"/>
                <w:sz w:val="24"/>
                <w:szCs w:val="24"/>
              </w:rPr>
              <w:t>15.彩色数字摄像头分辨率≥2000万像素</w:t>
            </w:r>
          </w:p>
          <w:p w:rsidR="0082276A" w:rsidRDefault="009E25F6">
            <w:pPr>
              <w:rPr>
                <w:rFonts w:ascii="宋体" w:hAnsi="宋体" w:cs="宋体"/>
                <w:sz w:val="24"/>
                <w:szCs w:val="24"/>
              </w:rPr>
            </w:pPr>
            <w:r>
              <w:rPr>
                <w:rFonts w:ascii="宋体" w:hAnsi="宋体" w:cs="宋体" w:hint="eastAsia"/>
                <w:sz w:val="24"/>
                <w:szCs w:val="24"/>
              </w:rPr>
              <w:t>16.配置：暗视野显微镜主机1台</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939"/>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6</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普通冰箱</w:t>
            </w:r>
          </w:p>
        </w:tc>
        <w:tc>
          <w:tcPr>
            <w:tcW w:w="5283" w:type="dxa"/>
            <w:vAlign w:val="center"/>
          </w:tcPr>
          <w:p w:rsidR="0082276A" w:rsidRDefault="009E25F6">
            <w:pPr>
              <w:widowControl/>
              <w:adjustRightInd w:val="0"/>
              <w:snapToGrid w:val="0"/>
              <w:textAlignment w:val="center"/>
              <w:rPr>
                <w:rFonts w:ascii="宋体" w:hAnsi="宋体" w:cs="宋体"/>
                <w:kern w:val="0"/>
                <w:sz w:val="24"/>
                <w:szCs w:val="24"/>
                <w:lang w:bidi="ar"/>
              </w:rPr>
            </w:pPr>
            <w:r>
              <w:rPr>
                <w:rFonts w:ascii="宋体" w:hAnsi="宋体" w:cs="宋体" w:hint="eastAsia"/>
                <w:sz w:val="24"/>
                <w:szCs w:val="24"/>
              </w:rPr>
              <w:t>★1.</w:t>
            </w:r>
            <w:r>
              <w:rPr>
                <w:rFonts w:ascii="宋体" w:hAnsi="宋体" w:cs="宋体" w:hint="eastAsia"/>
                <w:kern w:val="0"/>
                <w:sz w:val="24"/>
                <w:szCs w:val="24"/>
                <w:lang w:bidi="ar"/>
              </w:rPr>
              <w:t>总容积：≥300升；</w:t>
            </w:r>
          </w:p>
          <w:p w:rsidR="0082276A" w:rsidRDefault="009E25F6">
            <w:pPr>
              <w:widowControl/>
              <w:adjustRightInd w:val="0"/>
              <w:snapToGrid w:val="0"/>
              <w:textAlignment w:val="center"/>
              <w:rPr>
                <w:rFonts w:ascii="宋体" w:hAnsi="宋体" w:cs="宋体"/>
                <w:kern w:val="0"/>
                <w:sz w:val="24"/>
                <w:szCs w:val="24"/>
                <w:lang w:bidi="ar"/>
              </w:rPr>
            </w:pPr>
            <w:r>
              <w:rPr>
                <w:rFonts w:ascii="宋体" w:hAnsi="宋体" w:cs="宋体" w:hint="eastAsia"/>
                <w:kern w:val="0"/>
                <w:sz w:val="24"/>
                <w:szCs w:val="24"/>
                <w:lang w:bidi="ar"/>
              </w:rPr>
              <w:t>2.冷藏室温度范围至少包含：3-10℃；</w:t>
            </w:r>
          </w:p>
          <w:p w:rsidR="0082276A" w:rsidRDefault="009E25F6">
            <w:pPr>
              <w:rPr>
                <w:rFonts w:ascii="宋体" w:hAnsi="宋体" w:cs="宋体"/>
                <w:kern w:val="0"/>
                <w:sz w:val="24"/>
                <w:szCs w:val="24"/>
                <w:lang w:bidi="ar"/>
              </w:rPr>
            </w:pPr>
            <w:r>
              <w:rPr>
                <w:rFonts w:ascii="宋体" w:hAnsi="宋体" w:cs="宋体" w:hint="eastAsia"/>
                <w:sz w:val="24"/>
                <w:szCs w:val="24"/>
              </w:rPr>
              <w:t>★</w:t>
            </w:r>
            <w:r>
              <w:rPr>
                <w:rFonts w:ascii="宋体" w:hAnsi="宋体" w:cs="宋体" w:hint="eastAsia"/>
                <w:kern w:val="0"/>
                <w:sz w:val="24"/>
                <w:szCs w:val="24"/>
                <w:lang w:bidi="ar"/>
              </w:rPr>
              <w:t>3.冷冻室温度：≤-18℃</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4.</w:t>
            </w:r>
            <w:r>
              <w:rPr>
                <w:rFonts w:ascii="宋体" w:hAnsi="宋体" w:cs="宋体" w:hint="eastAsia"/>
                <w:sz w:val="24"/>
                <w:szCs w:val="24"/>
              </w:rPr>
              <w:t>具备显示屏，显示箱内温度</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236"/>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7</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多聚酶链式反应扩增仪</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1.样本容量：96 孔板（0.2ml，半裙、无裙板通用），12 × 8 联管（0.2ml）</w:t>
            </w:r>
          </w:p>
          <w:p w:rsidR="0082276A" w:rsidRDefault="009E25F6">
            <w:pPr>
              <w:rPr>
                <w:rFonts w:ascii="宋体" w:hAnsi="宋体" w:cs="宋体"/>
                <w:sz w:val="24"/>
                <w:szCs w:val="24"/>
              </w:rPr>
            </w:pPr>
            <w:r>
              <w:rPr>
                <w:rFonts w:ascii="宋体" w:hAnsi="宋体" w:cs="宋体" w:hint="eastAsia"/>
                <w:sz w:val="24"/>
                <w:szCs w:val="24"/>
              </w:rPr>
              <w:t>★2.≥5英寸彩色液晶显示屏，实时显示运行状态</w:t>
            </w:r>
          </w:p>
          <w:p w:rsidR="0082276A" w:rsidRDefault="009E25F6">
            <w:pPr>
              <w:rPr>
                <w:rFonts w:ascii="宋体" w:hAnsi="宋体" w:cs="宋体"/>
                <w:sz w:val="24"/>
                <w:szCs w:val="24"/>
              </w:rPr>
            </w:pPr>
            <w:r>
              <w:rPr>
                <w:rFonts w:ascii="宋体" w:hAnsi="宋体" w:cs="宋体" w:hint="eastAsia"/>
                <w:sz w:val="24"/>
                <w:szCs w:val="24"/>
              </w:rPr>
              <w:t>3.具备断电保护功能，恢复供电后能够继续运行未完成的程序，具备前后出风设计</w:t>
            </w:r>
          </w:p>
          <w:p w:rsidR="0082276A" w:rsidRDefault="009E25F6">
            <w:pPr>
              <w:rPr>
                <w:rFonts w:ascii="宋体" w:hAnsi="宋体" w:cs="宋体"/>
                <w:sz w:val="24"/>
                <w:szCs w:val="24"/>
              </w:rPr>
            </w:pPr>
            <w:r>
              <w:rPr>
                <w:rFonts w:ascii="宋体" w:hAnsi="宋体" w:cs="宋体" w:hint="eastAsia"/>
                <w:sz w:val="24"/>
                <w:szCs w:val="24"/>
              </w:rPr>
              <w:t>★4.最高升温速率≥5℃/sec</w:t>
            </w:r>
          </w:p>
          <w:p w:rsidR="0082276A" w:rsidRDefault="009E25F6">
            <w:pPr>
              <w:rPr>
                <w:rFonts w:ascii="宋体" w:hAnsi="宋体" w:cs="宋体"/>
                <w:sz w:val="24"/>
                <w:szCs w:val="24"/>
              </w:rPr>
            </w:pPr>
            <w:r>
              <w:rPr>
                <w:rFonts w:ascii="宋体" w:hAnsi="宋体" w:cs="宋体" w:hint="eastAsia"/>
                <w:sz w:val="24"/>
                <w:szCs w:val="24"/>
              </w:rPr>
              <w:t>★5.最高降温速率≥4.5℃/sec</w:t>
            </w:r>
          </w:p>
          <w:p w:rsidR="0082276A" w:rsidRDefault="009E25F6">
            <w:pPr>
              <w:rPr>
                <w:rFonts w:ascii="宋体" w:hAnsi="宋体" w:cs="宋体"/>
                <w:sz w:val="24"/>
                <w:szCs w:val="24"/>
              </w:rPr>
            </w:pPr>
            <w:r>
              <w:rPr>
                <w:rFonts w:ascii="宋体" w:hAnsi="宋体" w:cs="宋体" w:hint="eastAsia"/>
                <w:sz w:val="24"/>
                <w:szCs w:val="24"/>
              </w:rPr>
              <w:t>6.温度均一性≤±0.2℃(72℃、55℃)</w:t>
            </w:r>
          </w:p>
          <w:p w:rsidR="0082276A" w:rsidRDefault="009E25F6">
            <w:pPr>
              <w:rPr>
                <w:rFonts w:ascii="宋体" w:hAnsi="宋体" w:cs="宋体"/>
                <w:sz w:val="24"/>
                <w:szCs w:val="24"/>
              </w:rPr>
            </w:pPr>
            <w:r>
              <w:rPr>
                <w:rFonts w:ascii="宋体" w:hAnsi="宋体" w:cs="宋体" w:hint="eastAsia"/>
                <w:sz w:val="24"/>
                <w:szCs w:val="24"/>
              </w:rPr>
              <w:t>7.温控精度≤±0.3℃（温度达到55、72、95℃后30秒）</w:t>
            </w:r>
          </w:p>
          <w:p w:rsidR="0082276A" w:rsidRDefault="009E25F6">
            <w:pPr>
              <w:rPr>
                <w:rFonts w:ascii="宋体" w:hAnsi="宋体" w:cs="宋体"/>
                <w:sz w:val="24"/>
                <w:szCs w:val="24"/>
              </w:rPr>
            </w:pPr>
            <w:r>
              <w:rPr>
                <w:rFonts w:ascii="宋体" w:hAnsi="宋体" w:cs="宋体" w:hint="eastAsia"/>
                <w:sz w:val="24"/>
                <w:szCs w:val="24"/>
              </w:rPr>
              <w:t>8.盖压紧方式：一次压紧热盖，不需手动拧盖</w:t>
            </w:r>
          </w:p>
          <w:p w:rsidR="0082276A" w:rsidRDefault="009E25F6">
            <w:pPr>
              <w:rPr>
                <w:rFonts w:ascii="宋体" w:hAnsi="宋体" w:cs="宋体"/>
                <w:sz w:val="24"/>
                <w:szCs w:val="24"/>
              </w:rPr>
            </w:pPr>
            <w:r>
              <w:rPr>
                <w:rFonts w:ascii="宋体" w:hAnsi="宋体" w:cs="宋体" w:hint="eastAsia"/>
                <w:sz w:val="24"/>
                <w:szCs w:val="24"/>
              </w:rPr>
              <w:t>9.具有BLOCK、TUBE模式，变速温度可调范围至少包含0.1℃ ～ 5℃</w:t>
            </w:r>
          </w:p>
          <w:p w:rsidR="0082276A" w:rsidRDefault="009E25F6">
            <w:pPr>
              <w:rPr>
                <w:rFonts w:ascii="宋体" w:hAnsi="宋体" w:cs="宋体"/>
                <w:sz w:val="24"/>
                <w:szCs w:val="24"/>
              </w:rPr>
            </w:pPr>
            <w:r>
              <w:rPr>
                <w:rFonts w:ascii="宋体" w:hAnsi="宋体" w:cs="宋体" w:hint="eastAsia"/>
                <w:sz w:val="24"/>
                <w:szCs w:val="24"/>
              </w:rPr>
              <w:t>10.梯度温差范围至少包含1-42℃；控温分区≥6</w:t>
            </w:r>
          </w:p>
          <w:p w:rsidR="0082276A" w:rsidRDefault="009E25F6">
            <w:pPr>
              <w:rPr>
                <w:rFonts w:ascii="宋体" w:hAnsi="宋体" w:cs="宋体"/>
                <w:sz w:val="24"/>
                <w:szCs w:val="24"/>
              </w:rPr>
            </w:pPr>
            <w:r>
              <w:rPr>
                <w:rFonts w:ascii="宋体" w:hAnsi="宋体" w:cs="宋体" w:hint="eastAsia"/>
                <w:sz w:val="24"/>
                <w:szCs w:val="24"/>
              </w:rPr>
              <w:t>11.包括但不限于程序运行报告记录功能、中文语言设置功能</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8</w:t>
            </w:r>
          </w:p>
        </w:tc>
        <w:tc>
          <w:tcPr>
            <w:tcW w:w="1275" w:type="dxa"/>
            <w:vAlign w:val="center"/>
          </w:tcPr>
          <w:p w:rsidR="0082276A" w:rsidRDefault="009E25F6">
            <w:pPr>
              <w:widowControl/>
              <w:adjustRightInd w:val="0"/>
              <w:snapToGrid w:val="0"/>
              <w:jc w:val="center"/>
              <w:textAlignment w:val="center"/>
              <w:rPr>
                <w:rFonts w:ascii="宋体" w:hAnsi="宋体" w:cs="宋体"/>
                <w:kern w:val="0"/>
                <w:sz w:val="24"/>
                <w:szCs w:val="24"/>
                <w:lang w:bidi="ar"/>
              </w:rPr>
            </w:pPr>
            <w:r>
              <w:rPr>
                <w:rFonts w:ascii="宋体" w:hAnsi="宋体" w:cs="宋体" w:hint="eastAsia"/>
                <w:kern w:val="0"/>
                <w:sz w:val="24"/>
                <w:szCs w:val="24"/>
                <w:lang w:bidi="ar"/>
              </w:rPr>
              <w:t>解剖显微镜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1.目镜:平场目镜,10X目镜视场直径≥23mm，视度可调</w:t>
            </w:r>
          </w:p>
          <w:p w:rsidR="0082276A" w:rsidRDefault="009E25F6">
            <w:pPr>
              <w:rPr>
                <w:rFonts w:ascii="宋体" w:hAnsi="宋体" w:cs="宋体"/>
                <w:sz w:val="24"/>
                <w:szCs w:val="24"/>
              </w:rPr>
            </w:pPr>
            <w:r>
              <w:rPr>
                <w:rFonts w:ascii="宋体" w:hAnsi="宋体" w:cs="宋体" w:hint="eastAsia"/>
                <w:sz w:val="24"/>
                <w:szCs w:val="24"/>
              </w:rPr>
              <w:t>2.观察头:可调仰角三通观察头，倾角可调范围至少包含5°-45°，两档光路选择（100%双目或</w:t>
            </w:r>
            <w:r>
              <w:rPr>
                <w:rFonts w:ascii="宋体" w:hAnsi="宋体" w:cs="宋体" w:hint="eastAsia"/>
                <w:sz w:val="24"/>
                <w:szCs w:val="24"/>
              </w:rPr>
              <w:lastRenderedPageBreak/>
              <w:t>100%三目），瞳距调节范围至少包含50-76mm，固定式目镜筒，带目镜锁紧装置。</w:t>
            </w:r>
          </w:p>
          <w:p w:rsidR="0082276A" w:rsidRDefault="009E25F6">
            <w:pPr>
              <w:rPr>
                <w:rFonts w:ascii="宋体" w:hAnsi="宋体" w:cs="宋体"/>
                <w:sz w:val="24"/>
                <w:szCs w:val="24"/>
              </w:rPr>
            </w:pPr>
            <w:r>
              <w:rPr>
                <w:rFonts w:ascii="宋体" w:hAnsi="宋体" w:cs="宋体" w:hint="eastAsia"/>
                <w:sz w:val="24"/>
                <w:szCs w:val="24"/>
              </w:rPr>
              <w:t>★3.连续变倍物镜范围至少包含0.63-8X，变倍比≥12.5：1，内置孔径光阑；带主要倍率定位机构，可手动解除；主要倍率刻度指示包括但不限于0.63X、0.8X、1X、1.25X、1.6X、2X、2.5X、3.2X、4X、5X、6.3X、8X</w:t>
            </w:r>
          </w:p>
          <w:p w:rsidR="0082276A" w:rsidRDefault="009E25F6">
            <w:pPr>
              <w:rPr>
                <w:rFonts w:ascii="宋体" w:hAnsi="宋体" w:cs="宋体"/>
                <w:sz w:val="24"/>
                <w:szCs w:val="24"/>
              </w:rPr>
            </w:pPr>
            <w:r>
              <w:rPr>
                <w:rFonts w:ascii="宋体" w:hAnsi="宋体" w:cs="宋体" w:hint="eastAsia"/>
                <w:sz w:val="24"/>
                <w:szCs w:val="24"/>
              </w:rPr>
              <w:t>4.光学总放大倍率范围至少包含6.3X-80X</w:t>
            </w:r>
          </w:p>
          <w:p w:rsidR="0082276A" w:rsidRDefault="009E25F6">
            <w:pPr>
              <w:rPr>
                <w:rFonts w:ascii="宋体" w:hAnsi="宋体" w:cs="宋体"/>
                <w:sz w:val="24"/>
                <w:szCs w:val="24"/>
              </w:rPr>
            </w:pPr>
            <w:r>
              <w:rPr>
                <w:rFonts w:ascii="宋体" w:hAnsi="宋体" w:cs="宋体" w:hint="eastAsia"/>
                <w:sz w:val="24"/>
                <w:szCs w:val="24"/>
              </w:rPr>
              <w:t>★5.主物镜：复消色差设计</w:t>
            </w:r>
          </w:p>
          <w:p w:rsidR="0082276A" w:rsidRDefault="009E25F6">
            <w:pPr>
              <w:rPr>
                <w:rFonts w:ascii="宋体" w:hAnsi="宋体" w:cs="宋体"/>
                <w:sz w:val="24"/>
                <w:szCs w:val="24"/>
              </w:rPr>
            </w:pPr>
            <w:r>
              <w:rPr>
                <w:rFonts w:ascii="宋体" w:hAnsi="宋体" w:cs="宋体" w:hint="eastAsia"/>
                <w:sz w:val="24"/>
                <w:szCs w:val="24"/>
              </w:rPr>
              <w:t>6.调焦托架组：立臂式粗微调同轴调焦机构，托架镜体一体式，调焦行程≥50mm，微调精度≤0.002mm</w:t>
            </w:r>
          </w:p>
          <w:p w:rsidR="0082276A" w:rsidRDefault="009E25F6">
            <w:pPr>
              <w:autoSpaceDE w:val="0"/>
              <w:autoSpaceDN w:val="0"/>
              <w:adjustRightInd w:val="0"/>
              <w:spacing w:line="360" w:lineRule="auto"/>
              <w:ind w:left="480" w:hangingChars="200" w:hanging="480"/>
              <w:jc w:val="left"/>
              <w:rPr>
                <w:rFonts w:ascii="宋体" w:hAnsi="宋体" w:cs="宋体"/>
                <w:sz w:val="24"/>
                <w:szCs w:val="24"/>
              </w:rPr>
            </w:pPr>
            <w:r>
              <w:rPr>
                <w:rFonts w:ascii="宋体" w:hAnsi="宋体" w:cs="宋体" w:hint="eastAsia"/>
                <w:sz w:val="24"/>
                <w:szCs w:val="24"/>
              </w:rPr>
              <w:t>★7.配有反射灯源：LED 环型灯</w:t>
            </w:r>
          </w:p>
          <w:p w:rsidR="0082276A" w:rsidRDefault="009E25F6">
            <w:pPr>
              <w:rPr>
                <w:rFonts w:ascii="宋体" w:hAnsi="宋体" w:cs="宋体"/>
                <w:sz w:val="24"/>
                <w:szCs w:val="24"/>
              </w:rPr>
            </w:pPr>
            <w:r>
              <w:rPr>
                <w:rFonts w:ascii="宋体" w:hAnsi="宋体" w:cs="宋体" w:hint="eastAsia"/>
                <w:sz w:val="24"/>
                <w:szCs w:val="24"/>
              </w:rPr>
              <w:t>★8.配有透射光源：外置式 LED光纤照明，配合带透射斜照明功能机构 ，反光镜可 360°旋转切换（反光面及漫反射面），可前置后置调节</w:t>
            </w:r>
          </w:p>
          <w:p w:rsidR="0082276A" w:rsidRDefault="009E25F6">
            <w:pPr>
              <w:rPr>
                <w:rFonts w:ascii="宋体" w:hAnsi="宋体" w:cs="宋体"/>
                <w:sz w:val="24"/>
                <w:szCs w:val="24"/>
              </w:rPr>
            </w:pPr>
            <w:r>
              <w:rPr>
                <w:rFonts w:ascii="宋体" w:hAnsi="宋体" w:cs="宋体" w:hint="eastAsia"/>
                <w:sz w:val="24"/>
                <w:szCs w:val="24"/>
              </w:rPr>
              <w:t>★9.成像系统：配备≥</w:t>
            </w:r>
            <w:r>
              <w:rPr>
                <w:rFonts w:ascii="宋体" w:hAnsi="宋体" w:cs="宋体"/>
                <w:sz w:val="24"/>
                <w:szCs w:val="24"/>
              </w:rPr>
              <w:t>2000</w:t>
            </w:r>
            <w:r>
              <w:rPr>
                <w:rFonts w:ascii="宋体" w:hAnsi="宋体" w:cs="宋体" w:hint="eastAsia"/>
                <w:sz w:val="24"/>
                <w:szCs w:val="24"/>
              </w:rPr>
              <w:t>万像素摄像头。传感器尺寸：≥1mm。最大帧率≥30fps，最大分辨率≥</w:t>
            </w:r>
            <w:hyperlink r:id="rId14" w:history="1">
              <w:r>
                <w:rPr>
                  <w:rFonts w:ascii="宋体" w:hAnsi="宋体" w:cs="宋体" w:hint="eastAsia"/>
                  <w:sz w:val="24"/>
                  <w:szCs w:val="24"/>
                </w:rPr>
                <w:t>3072x2048，逐行扫描，具有自动曝光、自动白平衡功能；USB3.0纯数码输出</w:t>
              </w:r>
            </w:hyperlink>
          </w:p>
          <w:p w:rsidR="0082276A" w:rsidRDefault="009E25F6">
            <w:pPr>
              <w:rPr>
                <w:rFonts w:ascii="宋体" w:hAnsi="宋体" w:cs="宋体"/>
                <w:sz w:val="24"/>
                <w:szCs w:val="24"/>
                <w:lang w:bidi="ar"/>
              </w:rPr>
            </w:pPr>
            <w:r>
              <w:rPr>
                <w:rFonts w:ascii="宋体" w:hAnsi="宋体" w:cs="宋体" w:hint="eastAsia"/>
                <w:sz w:val="24"/>
                <w:szCs w:val="24"/>
              </w:rPr>
              <w:t>★10.配套与显微镜同一厂家图像分析正版软件，</w:t>
            </w:r>
            <w:r>
              <w:rPr>
                <w:rFonts w:ascii="宋体" w:hAnsi="宋体" w:cs="宋体" w:hint="eastAsia"/>
                <w:sz w:val="24"/>
                <w:szCs w:val="24"/>
                <w:lang w:bidi="ar"/>
              </w:rPr>
              <w:t>可形成影像资料并保存</w:t>
            </w:r>
          </w:p>
          <w:p w:rsidR="0082276A" w:rsidRDefault="009E25F6">
            <w:pPr>
              <w:rPr>
                <w:rFonts w:ascii="宋体" w:hAnsi="宋体" w:cs="宋体"/>
                <w:sz w:val="24"/>
                <w:szCs w:val="24"/>
                <w:lang w:bidi="ar"/>
              </w:rPr>
            </w:pPr>
            <w:r>
              <w:rPr>
                <w:rFonts w:ascii="宋体" w:hAnsi="宋体" w:cs="宋体" w:hint="eastAsia"/>
                <w:sz w:val="24"/>
                <w:szCs w:val="24"/>
              </w:rPr>
              <w:t>11.底座：载物盘（台）配备黑白板及毛玻璃板（或透明玻璃板），直径均≥90mm。</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bl>
    <w:p w:rsidR="0082276A" w:rsidRDefault="0082276A">
      <w:pPr>
        <w:spacing w:line="360" w:lineRule="auto"/>
        <w:ind w:firstLineChars="200" w:firstLine="480"/>
        <w:outlineLvl w:val="0"/>
        <w:rPr>
          <w:sz w:val="24"/>
        </w:rPr>
      </w:pPr>
    </w:p>
    <w:p w:rsidR="0082276A" w:rsidRDefault="009E25F6">
      <w:pPr>
        <w:spacing w:line="360" w:lineRule="auto"/>
        <w:ind w:firstLineChars="200" w:firstLine="482"/>
        <w:outlineLvl w:val="0"/>
        <w:rPr>
          <w:b/>
          <w:sz w:val="24"/>
        </w:rPr>
      </w:pPr>
      <w:r>
        <w:rPr>
          <w:rFonts w:hint="eastAsia"/>
          <w:b/>
          <w:sz w:val="24"/>
        </w:rPr>
        <w:t>第二包</w:t>
      </w:r>
    </w:p>
    <w:p w:rsidR="0082276A" w:rsidRDefault="009E25F6">
      <w:pPr>
        <w:spacing w:line="360" w:lineRule="auto"/>
        <w:ind w:firstLineChars="200" w:firstLine="480"/>
        <w:outlineLvl w:val="0"/>
        <w:rPr>
          <w:rFonts w:asciiTheme="minorEastAsia" w:eastAsiaTheme="minorEastAsia" w:hAnsiTheme="minorEastAsia"/>
          <w:b/>
          <w:sz w:val="24"/>
          <w:szCs w:val="24"/>
        </w:rPr>
      </w:pPr>
      <w:r>
        <w:rPr>
          <w:rFonts w:asciiTheme="minorEastAsia" w:eastAsiaTheme="minorEastAsia" w:hAnsiTheme="minorEastAsia" w:hint="eastAsia"/>
          <w:sz w:val="24"/>
          <w:szCs w:val="24"/>
        </w:rPr>
        <w:t>技术参数</w:t>
      </w:r>
    </w:p>
    <w:tbl>
      <w:tblPr>
        <w:tblW w:w="92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9"/>
        <w:gridCol w:w="5108"/>
        <w:gridCol w:w="859"/>
        <w:gridCol w:w="901"/>
      </w:tblGrid>
      <w:tr w:rsidR="0082276A">
        <w:trPr>
          <w:tblHeade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序号</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标的名称</w:t>
            </w:r>
          </w:p>
        </w:tc>
        <w:tc>
          <w:tcPr>
            <w:tcW w:w="5108"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需求条款</w:t>
            </w:r>
          </w:p>
        </w:tc>
        <w:tc>
          <w:tcPr>
            <w:tcW w:w="85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单位</w:t>
            </w:r>
          </w:p>
        </w:tc>
        <w:tc>
          <w:tcPr>
            <w:tcW w:w="901"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数量</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549" w:type="dxa"/>
            <w:vAlign w:val="center"/>
          </w:tcPr>
          <w:p w:rsidR="0082276A" w:rsidRDefault="009E25F6">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身高计、体重计、脊柱侧弯测量仪</w:t>
            </w:r>
          </w:p>
        </w:tc>
        <w:tc>
          <w:tcPr>
            <w:tcW w:w="5108" w:type="dxa"/>
            <w:vAlign w:val="center"/>
          </w:tcPr>
          <w:p w:rsidR="0082276A" w:rsidRDefault="009E25F6">
            <w:pPr>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身高体重计：</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★1.身高测量范围至少包含：40—200cm，测量精度：±0.50cm，测量单位：cm</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★2.体重测量范围至少包含：0--200kg，测量精度：±0.1kg，测量单位：kg</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3.测量身高方式为：超声波自动测量</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4.工作电压：仪器配有适配器</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5.测量结果语音报出，同时数码显示，可与计算机连接</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6.具有显示日期、时间、温度功能</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7.仪器具有身高微调校准功能和一键恢复出厂设置功能</w:t>
            </w:r>
            <w:r>
              <w:rPr>
                <w:rFonts w:asciiTheme="minorEastAsia" w:eastAsiaTheme="minorEastAsia" w:hAnsiTheme="minorEastAsia" w:cstheme="minorEastAsia"/>
                <w:sz w:val="24"/>
                <w:szCs w:val="24"/>
              </w:rPr>
              <w:t xml:space="preserve"> </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8.语音提示，音量软键盘调节大小</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9.仪器具有可折叠或伸缩功能</w:t>
            </w:r>
          </w:p>
          <w:p w:rsidR="0082276A" w:rsidRDefault="009E25F6">
            <w:pPr>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脊柱侧弯测量仪：</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★测量范围至少包含：0-30°</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套</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2</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空盒气压表</w:t>
            </w:r>
          </w:p>
        </w:tc>
        <w:tc>
          <w:tcPr>
            <w:tcW w:w="5108" w:type="dxa"/>
            <w:vAlign w:val="center"/>
          </w:tcPr>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★1.测量范围至少包含：800-1060hpa</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2.温度范围至少包含：-10~40℃</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3.示度最小分度值：1hpa</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4.附温最小分度值：1℃</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便携式微生物空气采样器</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1.多孔式采样，≥300个采样孔，单孔孔径：0.6mm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2.采样速度100L/min，流量精度≤±2.5%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3.培养皿支撑架高度调节，可螺纹式调节培养皿支撑架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4.培养皿支撑架固定方式，磁吸式固定，可拆卸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5.远端采样，可将采样头延长≥0.5米后采样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6.采样角度：设备可以在0-180°范围内任意调节采样角度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7.可以配用直径90mm规格的平皿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8.可设置采样延迟和采样间隔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9.进气方向和排气方向一致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10.仪器出气口内置HEPA过滤器</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11. 有可拆卸充电锂电池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12.系统语言包含中文</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13.采样时间范围至少包含10s-999h（可设定）；延时时间范围至少包含0-600s；间隔时间范围至少包含0-600s</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细颗粒物采样器</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1.流量范围至少包含0～30L/min</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2.恒流方式：恒流恒压</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3.可对仪器进行流量校准</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4.具备PM10和PM2.5切割头</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5.使用标准滤膜50mm</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6.流量误差≤±2%</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7.流量重复性≤2%</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8.计时误差≤±0.1%</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9.负载能力≤15000pa</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10.噪声≤60dB</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11.LCD 显示屏：提供实时流量、运行时间、标况体积、电池电量信息</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12有温度显示和大气压显示</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13.采样模式包括但不限于定时采样、定容采样、循环采样</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14.定时范围至少包含1min～99h59min</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甲醛检测仪</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1.检测原理 ：电化学原理</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2.采样方式：泵吸式</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3.量程范围至少包含0-5 mg/m³</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4.分 辨 率：0.01 mg/m³</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5.单位ppm和mg/m³可转换</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6.精确度：±2%FS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7.响应时间：≤15S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8.重复性 ：≤±1%</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9.零点漂移：≤±1%FS/年</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10.显示语言:中文</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6</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数字风速仪</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1.原理：数显式热电风速计</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2.风速量程范围至少包含0.05-10.0m/s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3.基本误差 0.05-5.00m/s：±（4%U+0.1）m/s；5.0-10.0m/s：±（4%U+0.2）m/s （其中U为实测风速）</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4.响应时间≤3s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5.最小分辨率 0.01m/s</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6.电池供电</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照度计</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1.探头原理：利用光敏半导体元件的物理光电现象制成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2.显示屏：背光液晶显示屏</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3.量程范围至少包含1-5000LUX，不同量程分档位</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4.检测精度：±5%</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5.重复性：±3%</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 xml:space="preserve">6.电池供电  </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声级计</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1.原理：利用电容式声电转换器，将声信号转变为电信号</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2.测量频率范围至少包含10 Hz～20 kHz；</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3.量程范围至少包含28 ～136 dB（A）</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4.精度：±1.0dB</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5.数据存储：具备数据存储功能</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w:t>
            </w:r>
            <w:bookmarkStart w:id="8" w:name="OLE_LINK7"/>
            <w:bookmarkStart w:id="9" w:name="OLE_LINK6"/>
            <w:r>
              <w:rPr>
                <w:rFonts w:asciiTheme="minorEastAsia" w:eastAsiaTheme="minorEastAsia" w:hAnsiTheme="minorEastAsia" w:hint="eastAsia"/>
                <w:sz w:val="24"/>
                <w:szCs w:val="24"/>
              </w:rPr>
              <w:t>具备时间计权功能包括但不限于：并行（同时）</w:t>
            </w:r>
            <w:r>
              <w:rPr>
                <w:rFonts w:asciiTheme="minorEastAsia" w:eastAsiaTheme="minorEastAsia" w:hAnsiTheme="minorEastAsia"/>
                <w:sz w:val="24"/>
                <w:szCs w:val="24"/>
              </w:rPr>
              <w:t>Fast</w:t>
            </w:r>
            <w:r>
              <w:rPr>
                <w:rFonts w:asciiTheme="minorEastAsia" w:eastAsiaTheme="minorEastAsia" w:hAnsiTheme="minorEastAsia" w:hint="eastAsia"/>
                <w:sz w:val="24"/>
                <w:szCs w:val="24"/>
              </w:rPr>
              <w:t>、</w:t>
            </w:r>
            <w:r>
              <w:rPr>
                <w:rFonts w:asciiTheme="minorEastAsia" w:eastAsiaTheme="minorEastAsia" w:hAnsiTheme="minorEastAsia"/>
                <w:sz w:val="24"/>
                <w:szCs w:val="24"/>
              </w:rPr>
              <w:t>Slow</w:t>
            </w:r>
            <w:r>
              <w:rPr>
                <w:rFonts w:asciiTheme="minorEastAsia" w:eastAsiaTheme="minorEastAsia" w:hAnsiTheme="minorEastAsia" w:hint="eastAsia"/>
                <w:sz w:val="24"/>
                <w:szCs w:val="24"/>
              </w:rPr>
              <w:t>、</w:t>
            </w:r>
            <w:r>
              <w:rPr>
                <w:rFonts w:asciiTheme="minorEastAsia" w:eastAsiaTheme="minorEastAsia" w:hAnsiTheme="minorEastAsia"/>
                <w:sz w:val="24"/>
                <w:szCs w:val="24"/>
              </w:rPr>
              <w:t>Impulse</w:t>
            </w:r>
            <w:bookmarkEnd w:id="8"/>
            <w:bookmarkEnd w:id="9"/>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7.主要测量指标包括但不限于：Lxyp、Lxeq,T、Lxeq，t、Lxymax、Lxymin、LxE、Lxpeak、E、Ln、SD、TWA、Lex,8h、LAVG、DOSE、Ld、Ln、Ldn、Linst</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温湿度计</w:t>
            </w:r>
          </w:p>
        </w:tc>
        <w:tc>
          <w:tcPr>
            <w:tcW w:w="5108" w:type="dxa"/>
            <w:vAlign w:val="center"/>
          </w:tcPr>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1.原理：温度为数显式温度计法，湿度为电阻电容法</w:t>
            </w:r>
          </w:p>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2.温度范围至少包含-30--100℃，分辨率≤0.1℃</w:t>
            </w:r>
          </w:p>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3.湿度范围至少包含0%-100%RH，分辨率≤0.1%RH</w:t>
            </w:r>
          </w:p>
          <w:p w:rsidR="0082276A" w:rsidRDefault="009E25F6">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4.温度测量精度±0.5℃，湿度最大允许误差≤±5%</w:t>
            </w:r>
          </w:p>
          <w:p w:rsidR="0082276A" w:rsidRDefault="009E25F6">
            <w:pPr>
              <w:rPr>
                <w:rFonts w:asciiTheme="minorEastAsia" w:eastAsiaTheme="minorEastAsia" w:hAnsiTheme="minorEastAsia"/>
                <w:sz w:val="24"/>
                <w:szCs w:val="24"/>
              </w:rPr>
            </w:pPr>
            <w:r>
              <w:rPr>
                <w:rFonts w:asciiTheme="minorEastAsia" w:eastAsiaTheme="minorEastAsia" w:hAnsiTheme="minorEastAsia" w:hint="eastAsia"/>
                <w:sz w:val="24"/>
                <w:szCs w:val="24"/>
              </w:rPr>
              <w:t>5.响应时间＜15s</w:t>
            </w:r>
          </w:p>
          <w:p w:rsidR="0082276A" w:rsidRDefault="009E25F6">
            <w:pPr>
              <w:rPr>
                <w:rFonts w:asciiTheme="minorEastAsia" w:eastAsiaTheme="minorEastAsia" w:hAnsiTheme="minorEastAsia" w:cs="宋体"/>
                <w:sz w:val="24"/>
                <w:szCs w:val="24"/>
              </w:rPr>
            </w:pPr>
            <w:r>
              <w:rPr>
                <w:rFonts w:asciiTheme="minorEastAsia" w:eastAsiaTheme="minorEastAsia" w:hAnsiTheme="minorEastAsia" w:hint="eastAsia"/>
                <w:sz w:val="24"/>
                <w:szCs w:val="24"/>
              </w:rPr>
              <w:t xml:space="preserve">6.电池供电  </w:t>
            </w:r>
          </w:p>
        </w:tc>
        <w:tc>
          <w:tcPr>
            <w:tcW w:w="85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台</w:t>
            </w:r>
          </w:p>
        </w:tc>
        <w:tc>
          <w:tcPr>
            <w:tcW w:w="901"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bl>
    <w:p w:rsidR="0082276A" w:rsidRDefault="009E25F6">
      <w:pPr>
        <w:spacing w:line="360" w:lineRule="auto"/>
        <w:ind w:firstLineChars="200" w:firstLine="480"/>
        <w:outlineLvl w:val="0"/>
        <w:rPr>
          <w:sz w:val="24"/>
        </w:rPr>
      </w:pPr>
      <w:r>
        <w:rPr>
          <w:rFonts w:hint="eastAsia"/>
          <w:sz w:val="24"/>
        </w:rPr>
        <w:lastRenderedPageBreak/>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82276A" w:rsidRDefault="009E25F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82276A" w:rsidRDefault="009E25F6">
      <w:pPr>
        <w:autoSpaceDE w:val="0"/>
        <w:autoSpaceDN w:val="0"/>
        <w:adjustRightInd w:val="0"/>
        <w:spacing w:line="360" w:lineRule="auto"/>
        <w:ind w:firstLineChars="200" w:firstLine="480"/>
        <w:rPr>
          <w:sz w:val="24"/>
        </w:rPr>
      </w:pPr>
      <w:r>
        <w:rPr>
          <w:rFonts w:hint="eastAsia"/>
          <w:sz w:val="24"/>
        </w:rPr>
        <w:t>（二）服务要求</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1.提供所投产品1年的免费上门保修，终身维修。保修期内免费更换零配件，7×24小时技术响应，48小时内维修工程师到达维修现场。保修期自验收合格之日起计算。质保期过后，终身维护</w:t>
      </w:r>
      <w:r>
        <w:rPr>
          <w:rFonts w:ascii="宋体" w:hAnsi="宋体" w:cs="宋体" w:hint="eastAsia"/>
          <w:sz w:val="24"/>
        </w:rPr>
        <w:t>，每次维修验收合格后付款（质保期过后全部款项与本项目预算无关由采购人另行支付）</w:t>
      </w:r>
      <w:r>
        <w:rPr>
          <w:rFonts w:ascii="宋体" w:hAnsi="宋体" w:cs="宋体" w:hint="eastAsia"/>
          <w:sz w:val="24"/>
          <w:szCs w:val="24"/>
        </w:rPr>
        <w:t>。</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2.提供所投产品制造商服务机构情况，包括地址、联系方式及技术人员数量等。</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3.提供原厂标准的易耗品、消耗材料价格清单及折扣率，保修期后设备维修的价格清单及折扣率。</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4.提供现场免费安装、调试设备，进行操作试验演示和现场培训，直至运行正常。培训内容包括设备操作、设备维护及简单的设备维修。</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5.</w:t>
      </w:r>
      <w:r>
        <w:rPr>
          <w:rFonts w:hint="eastAsia"/>
        </w:rPr>
        <w:t xml:space="preserve"> </w:t>
      </w:r>
      <w:r>
        <w:rPr>
          <w:rFonts w:hint="eastAsia"/>
          <w:sz w:val="24"/>
          <w:szCs w:val="24"/>
        </w:rPr>
        <w:t>第一包</w:t>
      </w:r>
      <w:r>
        <w:rPr>
          <w:rFonts w:ascii="宋体" w:hAnsi="宋体" w:cs="宋体" w:hint="eastAsia"/>
          <w:sz w:val="24"/>
          <w:szCs w:val="24"/>
        </w:rPr>
        <w:t>压力蒸汽灭菌器（生物安全型）中标供应商交货后向采购人提供办理《特种设备使用登记证》所需材料并协助采购人完成办理工作，同时支付办理《特种设备使用登记证》费用（每台不超过人民币伍佰元整，如有超出，超出部分由采购人支付）。</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（三）交货要求</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lastRenderedPageBreak/>
        <w:t>货到时间：签订合同之日起30日内（特殊情况以合同为准）。</w:t>
      </w:r>
    </w:p>
    <w:p w:rsidR="0082276A" w:rsidRDefault="009E25F6">
      <w:pPr>
        <w:autoSpaceDE w:val="0"/>
        <w:autoSpaceDN w:val="0"/>
        <w:adjustRightInd w:val="0"/>
        <w:spacing w:line="360" w:lineRule="auto"/>
        <w:ind w:firstLineChars="200" w:firstLine="480"/>
        <w:rPr>
          <w:sz w:val="24"/>
        </w:rPr>
      </w:pPr>
      <w:r>
        <w:rPr>
          <w:rFonts w:ascii="宋体" w:hAnsi="宋体" w:cs="宋体" w:hint="eastAsia"/>
          <w:sz w:val="24"/>
          <w:szCs w:val="24"/>
        </w:rPr>
        <w:t>安装完成：货到之日起5日内（特殊情况以合同为准）。</w:t>
      </w:r>
    </w:p>
    <w:p w:rsidR="0082276A" w:rsidRDefault="009E25F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交货地点：天津市河东区华越道</w:t>
      </w:r>
      <w:r>
        <w:rPr>
          <w:rFonts w:hint="eastAsia"/>
          <w:sz w:val="24"/>
        </w:rPr>
        <w:t>6</w:t>
      </w:r>
      <w:r>
        <w:rPr>
          <w:rFonts w:hint="eastAsia"/>
          <w:sz w:val="24"/>
        </w:rPr>
        <w:t>号内采购人指定实验室（特殊情况以合同为准）。</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82276A" w:rsidRDefault="009E25F6">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第二包空盒气压表、便携式微生物空气采样器、细颗粒物采样器、甲醛检测仪、数字风速仪、照度计、声级计、温湿度计交货时提供计量部门出具的检定或校准证书。</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（四）付款方式</w:t>
      </w:r>
    </w:p>
    <w:p w:rsidR="0082276A" w:rsidRDefault="009E25F6">
      <w:pPr>
        <w:autoSpaceDE w:val="0"/>
        <w:autoSpaceDN w:val="0"/>
        <w:adjustRightInd w:val="0"/>
        <w:spacing w:line="360" w:lineRule="auto"/>
        <w:ind w:firstLineChars="200" w:firstLine="480"/>
        <w:rPr>
          <w:sz w:val="24"/>
        </w:rPr>
      </w:pPr>
      <w:r>
        <w:rPr>
          <w:rFonts w:ascii="宋体" w:hAnsi="宋体" w:cs="宋体" w:hint="eastAsia"/>
          <w:sz w:val="24"/>
        </w:rPr>
        <w:t>合同签订后，收到合同总额30%费用的合法等额增值税发票后10个工作日内支付合同总额的30%费用，货到现场，安装调试、操作试验演示和现场培训完毕，所有货物运行正常，使用无质量问题，验收合格后且收到合同总额的70%费用的合法等额增值税发票后10个工作日内支付合同总额的70%费用</w:t>
      </w:r>
      <w:r>
        <w:rPr>
          <w:rFonts w:hint="eastAsia"/>
          <w:sz w:val="24"/>
        </w:rPr>
        <w:t>（特殊情况以合同为准）。</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（五）投标保证金和履约保证金</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（六）验收方法及标准</w:t>
      </w:r>
    </w:p>
    <w:p w:rsidR="0082276A" w:rsidRDefault="009E25F6">
      <w:pPr>
        <w:autoSpaceDE w:val="0"/>
        <w:autoSpaceDN w:val="0"/>
        <w:adjustRightInd w:val="0"/>
        <w:spacing w:line="360" w:lineRule="auto"/>
        <w:ind w:firstLineChars="200" w:firstLine="480"/>
        <w:rPr>
          <w:sz w:val="24"/>
        </w:rPr>
      </w:pPr>
      <w:r>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w:t>
      </w:r>
      <w:r>
        <w:rPr>
          <w:rFonts w:hint="eastAsia"/>
          <w:sz w:val="24"/>
        </w:rPr>
        <w:lastRenderedPageBreak/>
        <w:t>有货物运行正常，使用无质量问题后</w:t>
      </w:r>
      <w:r>
        <w:rPr>
          <w:rFonts w:hint="eastAsia"/>
          <w:sz w:val="24"/>
        </w:rPr>
        <w:t>7</w:t>
      </w:r>
      <w:r>
        <w:rPr>
          <w:rFonts w:hint="eastAsia"/>
          <w:sz w:val="24"/>
        </w:rPr>
        <w:t>个工作日内签署验收报告。</w:t>
      </w:r>
    </w:p>
    <w:p w:rsidR="0082276A" w:rsidRDefault="009E25F6">
      <w:pPr>
        <w:spacing w:line="360" w:lineRule="auto"/>
        <w:ind w:firstLineChars="200" w:firstLine="480"/>
        <w:outlineLvl w:val="0"/>
        <w:rPr>
          <w:sz w:val="24"/>
        </w:rPr>
      </w:pPr>
      <w:r>
        <w:rPr>
          <w:rFonts w:hint="eastAsia"/>
          <w:sz w:val="24"/>
        </w:rPr>
        <w:t>四、评分因素及评标标准</w:t>
      </w:r>
    </w:p>
    <w:p w:rsidR="0082276A" w:rsidRDefault="009E25F6">
      <w:pPr>
        <w:spacing w:line="360" w:lineRule="auto"/>
        <w:ind w:firstLineChars="200" w:firstLine="482"/>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价格</w:t>
            </w:r>
          </w:p>
        </w:tc>
        <w:tc>
          <w:tcPr>
            <w:tcW w:w="7087" w:type="dxa"/>
            <w:vAlign w:val="center"/>
          </w:tcPr>
          <w:p w:rsidR="0082276A" w:rsidRDefault="009E25F6">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82276A" w:rsidRDefault="009E25F6">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82276A" w:rsidRDefault="009E25F6">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82276A" w:rsidRDefault="009E25F6">
            <w:pPr>
              <w:widowControl/>
              <w:snapToGrid w:val="0"/>
              <w:jc w:val="center"/>
              <w:rPr>
                <w:kern w:val="0"/>
                <w:sz w:val="24"/>
                <w:szCs w:val="24"/>
              </w:rPr>
            </w:pPr>
            <w:r>
              <w:rPr>
                <w:kern w:val="0"/>
                <w:sz w:val="24"/>
                <w:szCs w:val="24"/>
              </w:rPr>
              <w:t>30</w:t>
            </w:r>
          </w:p>
        </w:tc>
      </w:tr>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环境标志产品</w:t>
            </w:r>
          </w:p>
        </w:tc>
        <w:tc>
          <w:tcPr>
            <w:tcW w:w="7087" w:type="dxa"/>
            <w:vAlign w:val="center"/>
          </w:tcPr>
          <w:p w:rsidR="0082276A" w:rsidRDefault="009E25F6">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82276A" w:rsidRDefault="009E25F6">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82276A" w:rsidRDefault="009E25F6">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82276A" w:rsidRDefault="009E25F6">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2</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节能产品</w:t>
            </w:r>
          </w:p>
        </w:tc>
        <w:tc>
          <w:tcPr>
            <w:tcW w:w="7087" w:type="dxa"/>
            <w:vAlign w:val="center"/>
          </w:tcPr>
          <w:p w:rsidR="0082276A" w:rsidRDefault="009E25F6">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82276A" w:rsidRDefault="009E25F6">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3</w:t>
            </w:r>
          </w:p>
        </w:tc>
        <w:tc>
          <w:tcPr>
            <w:tcW w:w="1655" w:type="dxa"/>
            <w:vAlign w:val="center"/>
          </w:tcPr>
          <w:p w:rsidR="0082276A" w:rsidRDefault="009E25F6">
            <w:pPr>
              <w:widowControl/>
              <w:snapToGrid w:val="0"/>
              <w:jc w:val="center"/>
              <w:rPr>
                <w:kern w:val="0"/>
                <w:sz w:val="24"/>
                <w:szCs w:val="24"/>
              </w:rPr>
            </w:pPr>
            <w:r>
              <w:rPr>
                <w:rFonts w:hint="eastAsia"/>
                <w:kern w:val="0"/>
                <w:sz w:val="24"/>
                <w:szCs w:val="24"/>
              </w:rPr>
              <w:t>制造商认证评价</w:t>
            </w:r>
          </w:p>
        </w:tc>
        <w:tc>
          <w:tcPr>
            <w:tcW w:w="7087" w:type="dxa"/>
            <w:vAlign w:val="center"/>
          </w:tcPr>
          <w:p w:rsidR="0082276A" w:rsidRDefault="009E25F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4</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82276A" w:rsidRDefault="009E25F6">
            <w:pPr>
              <w:snapToGrid w:val="0"/>
              <w:rPr>
                <w:rFonts w:cs="宋体"/>
                <w:sz w:val="24"/>
                <w:szCs w:val="24"/>
              </w:rPr>
            </w:pPr>
            <w:r>
              <w:rPr>
                <w:rFonts w:hint="eastAsia"/>
                <w:bCs/>
                <w:sz w:val="24"/>
              </w:rPr>
              <w:t>提供与所投产品相关的知识产权证书扫描件。具备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5</w:t>
            </w:r>
          </w:p>
        </w:tc>
        <w:tc>
          <w:tcPr>
            <w:tcW w:w="1655" w:type="dxa"/>
            <w:vAlign w:val="center"/>
          </w:tcPr>
          <w:p w:rsidR="0082276A" w:rsidRDefault="009E25F6">
            <w:pPr>
              <w:widowControl/>
              <w:snapToGrid w:val="0"/>
              <w:jc w:val="center"/>
              <w:rPr>
                <w:sz w:val="24"/>
                <w:szCs w:val="24"/>
              </w:rPr>
            </w:pPr>
            <w:r>
              <w:rPr>
                <w:rFonts w:cs="宋体" w:hint="eastAsia"/>
                <w:sz w:val="24"/>
                <w:szCs w:val="24"/>
              </w:rPr>
              <w:t>保修时间评价</w:t>
            </w:r>
          </w:p>
        </w:tc>
        <w:tc>
          <w:tcPr>
            <w:tcW w:w="7087" w:type="dxa"/>
            <w:vAlign w:val="center"/>
          </w:tcPr>
          <w:p w:rsidR="0082276A" w:rsidRDefault="009E25F6">
            <w:pPr>
              <w:snapToGrid w:val="0"/>
              <w:rPr>
                <w:rFonts w:cs="宋体"/>
                <w:sz w:val="24"/>
                <w:szCs w:val="24"/>
              </w:rPr>
            </w:pPr>
            <w:r>
              <w:rPr>
                <w:rFonts w:cs="宋体" w:hint="eastAsia"/>
                <w:sz w:val="24"/>
                <w:szCs w:val="24"/>
              </w:rPr>
              <w:t>满足招标文件要求的基础上所投核心产品每增加</w:t>
            </w:r>
            <w:r>
              <w:rPr>
                <w:rFonts w:cs="宋体"/>
                <w:sz w:val="24"/>
                <w:szCs w:val="24"/>
              </w:rPr>
              <w:t>1</w:t>
            </w:r>
            <w:r>
              <w:rPr>
                <w:rFonts w:cs="宋体" w:hint="eastAsia"/>
                <w:sz w:val="24"/>
                <w:szCs w:val="24"/>
              </w:rPr>
              <w:t>年保修得</w:t>
            </w:r>
            <w:r>
              <w:rPr>
                <w:rFonts w:cs="宋体"/>
                <w:sz w:val="24"/>
                <w:szCs w:val="24"/>
              </w:rPr>
              <w:t>0.5</w:t>
            </w:r>
            <w:r>
              <w:rPr>
                <w:rFonts w:cs="宋体" w:hint="eastAsia"/>
                <w:sz w:val="24"/>
                <w:szCs w:val="24"/>
              </w:rPr>
              <w:t>分，最多</w:t>
            </w:r>
            <w:r>
              <w:rPr>
                <w:rFonts w:cs="宋体"/>
                <w:sz w:val="24"/>
                <w:szCs w:val="24"/>
              </w:rPr>
              <w:t>1</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1</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6</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82276A" w:rsidRDefault="009E25F6">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7</w:t>
            </w:r>
          </w:p>
        </w:tc>
        <w:tc>
          <w:tcPr>
            <w:tcW w:w="1655" w:type="dxa"/>
            <w:vAlign w:val="center"/>
          </w:tcPr>
          <w:p w:rsidR="0082276A" w:rsidRDefault="009E25F6">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82276A" w:rsidRDefault="009E25F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27</w:t>
            </w:r>
            <w:r>
              <w:rPr>
                <w:rFonts w:cs="宋体" w:hint="eastAsia"/>
                <w:kern w:val="0"/>
                <w:sz w:val="24"/>
                <w:szCs w:val="24"/>
              </w:rPr>
              <w:t>。</w:t>
            </w:r>
          </w:p>
          <w:p w:rsidR="0082276A" w:rsidRDefault="009E25F6">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2276A" w:rsidRDefault="009E25F6">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82276A" w:rsidRDefault="009E25F6">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27</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lastRenderedPageBreak/>
              <w:t>8</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82276A" w:rsidRDefault="009E25F6">
            <w:pPr>
              <w:widowControl/>
              <w:snapToGrid w:val="0"/>
              <w:rPr>
                <w:kern w:val="0"/>
                <w:sz w:val="24"/>
                <w:szCs w:val="24"/>
              </w:rPr>
            </w:pPr>
            <w:r>
              <w:rPr>
                <w:rFonts w:hint="eastAsia"/>
                <w:kern w:val="0"/>
                <w:sz w:val="24"/>
                <w:szCs w:val="24"/>
              </w:rPr>
              <w:t>完全满足无偏离的得</w:t>
            </w:r>
            <w:r>
              <w:rPr>
                <w:rFonts w:hint="eastAsia"/>
                <w:kern w:val="0"/>
                <w:sz w:val="24"/>
                <w:szCs w:val="24"/>
              </w:rPr>
              <w:t>11</w:t>
            </w:r>
            <w:r>
              <w:rPr>
                <w:rFonts w:hint="eastAsia"/>
                <w:kern w:val="0"/>
                <w:sz w:val="24"/>
                <w:szCs w:val="24"/>
              </w:rPr>
              <w:t>分；</w:t>
            </w:r>
          </w:p>
          <w:p w:rsidR="0082276A" w:rsidRDefault="009E25F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11</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2276A" w:rsidRDefault="009E25F6">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11</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11</w:t>
            </w:r>
          </w:p>
        </w:tc>
      </w:tr>
      <w:tr w:rsidR="0082276A">
        <w:trPr>
          <w:jc w:val="center"/>
        </w:trPr>
        <w:tc>
          <w:tcPr>
            <w:tcW w:w="9250" w:type="dxa"/>
            <w:gridSpan w:val="3"/>
            <w:vAlign w:val="center"/>
          </w:tcPr>
          <w:p w:rsidR="0082276A" w:rsidRDefault="009E25F6">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1</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2</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3</w:t>
            </w:r>
          </w:p>
        </w:tc>
        <w:tc>
          <w:tcPr>
            <w:tcW w:w="1655" w:type="dxa"/>
            <w:vAlign w:val="center"/>
          </w:tcPr>
          <w:p w:rsidR="0082276A" w:rsidRDefault="009E25F6">
            <w:pPr>
              <w:widowControl/>
              <w:snapToGrid w:val="0"/>
              <w:jc w:val="center"/>
              <w:rPr>
                <w:sz w:val="24"/>
              </w:rPr>
            </w:pPr>
            <w:r>
              <w:rPr>
                <w:rFonts w:hint="eastAsia"/>
                <w:sz w:val="24"/>
              </w:rPr>
              <w:t>售后服务方案评价</w:t>
            </w:r>
          </w:p>
        </w:tc>
        <w:tc>
          <w:tcPr>
            <w:tcW w:w="7087" w:type="dxa"/>
            <w:vAlign w:val="center"/>
          </w:tcPr>
          <w:p w:rsidR="0082276A" w:rsidRDefault="009E25F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bl>
    <w:p w:rsidR="0082276A" w:rsidRDefault="0082276A">
      <w:pPr>
        <w:spacing w:line="360" w:lineRule="auto"/>
        <w:ind w:firstLineChars="200" w:firstLine="482"/>
        <w:outlineLvl w:val="0"/>
        <w:rPr>
          <w:b/>
          <w:sz w:val="24"/>
        </w:rPr>
      </w:pPr>
    </w:p>
    <w:p w:rsidR="0082276A" w:rsidRDefault="009E25F6">
      <w:pPr>
        <w:spacing w:line="360" w:lineRule="auto"/>
        <w:ind w:firstLineChars="200" w:firstLine="482"/>
        <w:outlineLvl w:val="0"/>
        <w:rPr>
          <w:b/>
          <w:sz w:val="24"/>
        </w:rPr>
      </w:pPr>
      <w:r>
        <w:rPr>
          <w:rFonts w:hint="eastAsia"/>
          <w:b/>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价格</w:t>
            </w:r>
          </w:p>
        </w:tc>
        <w:tc>
          <w:tcPr>
            <w:tcW w:w="7087" w:type="dxa"/>
            <w:vAlign w:val="center"/>
          </w:tcPr>
          <w:p w:rsidR="0082276A" w:rsidRDefault="009E25F6">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82276A" w:rsidRDefault="009E25F6">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82276A" w:rsidRDefault="009E25F6">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82276A" w:rsidRDefault="009E25F6">
            <w:pPr>
              <w:widowControl/>
              <w:snapToGrid w:val="0"/>
              <w:jc w:val="center"/>
              <w:rPr>
                <w:kern w:val="0"/>
                <w:sz w:val="24"/>
                <w:szCs w:val="24"/>
              </w:rPr>
            </w:pPr>
            <w:r>
              <w:rPr>
                <w:kern w:val="0"/>
                <w:sz w:val="24"/>
                <w:szCs w:val="24"/>
              </w:rPr>
              <w:t>30</w:t>
            </w:r>
          </w:p>
        </w:tc>
      </w:tr>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环境标志产品</w:t>
            </w:r>
          </w:p>
        </w:tc>
        <w:tc>
          <w:tcPr>
            <w:tcW w:w="7087" w:type="dxa"/>
            <w:vAlign w:val="center"/>
          </w:tcPr>
          <w:p w:rsidR="0082276A" w:rsidRDefault="009E25F6">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82276A" w:rsidRDefault="009E25F6">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82276A" w:rsidRDefault="009E25F6">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82276A" w:rsidRDefault="009E25F6">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2</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节能产品</w:t>
            </w:r>
          </w:p>
        </w:tc>
        <w:tc>
          <w:tcPr>
            <w:tcW w:w="7087" w:type="dxa"/>
            <w:vAlign w:val="center"/>
          </w:tcPr>
          <w:p w:rsidR="0082276A" w:rsidRDefault="009E25F6">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82276A" w:rsidRDefault="009E25F6">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3</w:t>
            </w:r>
          </w:p>
        </w:tc>
        <w:tc>
          <w:tcPr>
            <w:tcW w:w="1655" w:type="dxa"/>
            <w:vAlign w:val="center"/>
          </w:tcPr>
          <w:p w:rsidR="0082276A" w:rsidRDefault="009E25F6">
            <w:pPr>
              <w:widowControl/>
              <w:snapToGrid w:val="0"/>
              <w:jc w:val="center"/>
              <w:rPr>
                <w:kern w:val="0"/>
                <w:sz w:val="24"/>
                <w:szCs w:val="24"/>
              </w:rPr>
            </w:pPr>
            <w:r>
              <w:rPr>
                <w:rFonts w:hint="eastAsia"/>
                <w:kern w:val="0"/>
                <w:sz w:val="24"/>
                <w:szCs w:val="24"/>
              </w:rPr>
              <w:t>制造商认证评价</w:t>
            </w:r>
          </w:p>
        </w:tc>
        <w:tc>
          <w:tcPr>
            <w:tcW w:w="7087" w:type="dxa"/>
            <w:vAlign w:val="center"/>
          </w:tcPr>
          <w:p w:rsidR="0082276A" w:rsidRDefault="009E25F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4</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82276A" w:rsidRDefault="009E25F6">
            <w:pPr>
              <w:snapToGrid w:val="0"/>
              <w:rPr>
                <w:rFonts w:cs="宋体"/>
                <w:sz w:val="24"/>
                <w:szCs w:val="24"/>
              </w:rPr>
            </w:pPr>
            <w:r>
              <w:rPr>
                <w:rFonts w:hint="eastAsia"/>
                <w:bCs/>
                <w:sz w:val="24"/>
              </w:rPr>
              <w:t>提供与所投产品相关的知识产权证书扫描件。具备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5</w:t>
            </w:r>
          </w:p>
        </w:tc>
        <w:tc>
          <w:tcPr>
            <w:tcW w:w="1655" w:type="dxa"/>
            <w:vAlign w:val="center"/>
          </w:tcPr>
          <w:p w:rsidR="0082276A" w:rsidRDefault="009E25F6">
            <w:pPr>
              <w:widowControl/>
              <w:snapToGrid w:val="0"/>
              <w:jc w:val="center"/>
              <w:rPr>
                <w:sz w:val="24"/>
                <w:szCs w:val="24"/>
              </w:rPr>
            </w:pPr>
            <w:r>
              <w:rPr>
                <w:rFonts w:cs="宋体" w:hint="eastAsia"/>
                <w:sz w:val="24"/>
                <w:szCs w:val="24"/>
              </w:rPr>
              <w:t>保修时间评价</w:t>
            </w:r>
          </w:p>
        </w:tc>
        <w:tc>
          <w:tcPr>
            <w:tcW w:w="7087" w:type="dxa"/>
            <w:vAlign w:val="center"/>
          </w:tcPr>
          <w:p w:rsidR="0082276A" w:rsidRDefault="009E25F6">
            <w:pPr>
              <w:snapToGrid w:val="0"/>
              <w:rPr>
                <w:rFonts w:cs="宋体"/>
                <w:sz w:val="24"/>
                <w:szCs w:val="24"/>
              </w:rPr>
            </w:pPr>
            <w:r>
              <w:rPr>
                <w:rFonts w:cs="宋体" w:hint="eastAsia"/>
                <w:sz w:val="24"/>
                <w:szCs w:val="24"/>
              </w:rPr>
              <w:t>满足招标文件要求的基础上所投核心产品每增加</w:t>
            </w:r>
            <w:r>
              <w:rPr>
                <w:rFonts w:cs="宋体"/>
                <w:sz w:val="24"/>
                <w:szCs w:val="24"/>
              </w:rPr>
              <w:t>1</w:t>
            </w:r>
            <w:r>
              <w:rPr>
                <w:rFonts w:cs="宋体" w:hint="eastAsia"/>
                <w:sz w:val="24"/>
                <w:szCs w:val="24"/>
              </w:rPr>
              <w:t>年保修得</w:t>
            </w:r>
            <w:r>
              <w:rPr>
                <w:rFonts w:cs="宋体"/>
                <w:sz w:val="24"/>
                <w:szCs w:val="24"/>
              </w:rPr>
              <w:t>0.5</w:t>
            </w:r>
            <w:r>
              <w:rPr>
                <w:rFonts w:cs="宋体" w:hint="eastAsia"/>
                <w:sz w:val="24"/>
                <w:szCs w:val="24"/>
              </w:rPr>
              <w:t>分，最多</w:t>
            </w:r>
            <w:r>
              <w:rPr>
                <w:rFonts w:cs="宋体"/>
                <w:sz w:val="24"/>
                <w:szCs w:val="24"/>
              </w:rPr>
              <w:t>1</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1</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6</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82276A" w:rsidRDefault="009E25F6">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7</w:t>
            </w:r>
          </w:p>
        </w:tc>
        <w:tc>
          <w:tcPr>
            <w:tcW w:w="1655" w:type="dxa"/>
            <w:vAlign w:val="center"/>
          </w:tcPr>
          <w:p w:rsidR="0082276A" w:rsidRDefault="009E25F6">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82276A" w:rsidRDefault="009E25F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28</w:t>
            </w:r>
            <w:r>
              <w:rPr>
                <w:rFonts w:cs="宋体" w:hint="eastAsia"/>
                <w:kern w:val="0"/>
                <w:sz w:val="24"/>
                <w:szCs w:val="24"/>
              </w:rPr>
              <w:t>。</w:t>
            </w:r>
          </w:p>
          <w:p w:rsidR="0082276A" w:rsidRDefault="009E25F6">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2276A" w:rsidRDefault="009E25F6">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82276A" w:rsidRDefault="009E25F6">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28</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8</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82276A" w:rsidRDefault="009E25F6">
            <w:pPr>
              <w:widowControl/>
              <w:snapToGrid w:val="0"/>
              <w:rPr>
                <w:kern w:val="0"/>
                <w:sz w:val="24"/>
                <w:szCs w:val="24"/>
              </w:rPr>
            </w:pPr>
            <w:r>
              <w:rPr>
                <w:rFonts w:hint="eastAsia"/>
                <w:kern w:val="0"/>
                <w:sz w:val="24"/>
                <w:szCs w:val="24"/>
              </w:rPr>
              <w:t>完全满足无偏离的得</w:t>
            </w:r>
            <w:r>
              <w:rPr>
                <w:rFonts w:hint="eastAsia"/>
                <w:kern w:val="0"/>
                <w:sz w:val="24"/>
                <w:szCs w:val="24"/>
              </w:rPr>
              <w:t>10</w:t>
            </w:r>
            <w:r>
              <w:rPr>
                <w:rFonts w:hint="eastAsia"/>
                <w:kern w:val="0"/>
                <w:sz w:val="24"/>
                <w:szCs w:val="24"/>
              </w:rPr>
              <w:t>分；</w:t>
            </w:r>
          </w:p>
          <w:p w:rsidR="0082276A" w:rsidRDefault="009E25F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2276A" w:rsidRDefault="009E25F6">
            <w:pPr>
              <w:widowControl/>
              <w:snapToGrid w:val="0"/>
              <w:rPr>
                <w:rFonts w:cs="宋体"/>
                <w:kern w:val="0"/>
                <w:sz w:val="24"/>
                <w:szCs w:val="24"/>
              </w:rPr>
            </w:pPr>
            <w:r>
              <w:rPr>
                <w:rFonts w:hint="eastAsia"/>
                <w:kern w:val="0"/>
                <w:sz w:val="24"/>
                <w:szCs w:val="24"/>
              </w:rPr>
              <w:lastRenderedPageBreak/>
              <w:t>非“★”</w:t>
            </w:r>
            <w:r>
              <w:rPr>
                <w:bCs/>
                <w:sz w:val="24"/>
              </w:rPr>
              <w:t>技术要求</w:t>
            </w:r>
            <w:r>
              <w:rPr>
                <w:rFonts w:hint="eastAsia"/>
                <w:kern w:val="0"/>
                <w:sz w:val="24"/>
                <w:szCs w:val="24"/>
              </w:rPr>
              <w:t>劣于招标文件要求或未做应答≥</w:t>
            </w:r>
            <w:r>
              <w:rPr>
                <w:rFonts w:hint="eastAsia"/>
                <w:kern w:val="0"/>
                <w:sz w:val="24"/>
                <w:szCs w:val="24"/>
              </w:rPr>
              <w:t>10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lastRenderedPageBreak/>
              <w:t>10</w:t>
            </w:r>
          </w:p>
        </w:tc>
      </w:tr>
      <w:tr w:rsidR="0082276A">
        <w:trPr>
          <w:jc w:val="center"/>
        </w:trPr>
        <w:tc>
          <w:tcPr>
            <w:tcW w:w="9250" w:type="dxa"/>
            <w:gridSpan w:val="3"/>
            <w:vAlign w:val="center"/>
          </w:tcPr>
          <w:p w:rsidR="0082276A" w:rsidRDefault="009E25F6">
            <w:pPr>
              <w:snapToGrid w:val="0"/>
              <w:jc w:val="center"/>
              <w:rPr>
                <w:sz w:val="24"/>
                <w:szCs w:val="24"/>
              </w:rPr>
            </w:pPr>
            <w:r>
              <w:rPr>
                <w:rFonts w:cs="宋体" w:hint="eastAsia"/>
                <w:kern w:val="0"/>
                <w:sz w:val="24"/>
                <w:szCs w:val="24"/>
              </w:rPr>
              <w:lastRenderedPageBreak/>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1</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2</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3</w:t>
            </w:r>
          </w:p>
        </w:tc>
        <w:tc>
          <w:tcPr>
            <w:tcW w:w="1655" w:type="dxa"/>
            <w:vAlign w:val="center"/>
          </w:tcPr>
          <w:p w:rsidR="0082276A" w:rsidRDefault="009E25F6">
            <w:pPr>
              <w:widowControl/>
              <w:snapToGrid w:val="0"/>
              <w:jc w:val="center"/>
              <w:rPr>
                <w:sz w:val="24"/>
              </w:rPr>
            </w:pPr>
            <w:r>
              <w:rPr>
                <w:rFonts w:hint="eastAsia"/>
                <w:sz w:val="24"/>
              </w:rPr>
              <w:t>售后服务方案评价</w:t>
            </w:r>
          </w:p>
        </w:tc>
        <w:tc>
          <w:tcPr>
            <w:tcW w:w="7087" w:type="dxa"/>
            <w:vAlign w:val="center"/>
          </w:tcPr>
          <w:p w:rsidR="0082276A" w:rsidRDefault="009E25F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bl>
    <w:p w:rsidR="0082276A" w:rsidRDefault="009E25F6">
      <w:pPr>
        <w:spacing w:line="360" w:lineRule="auto"/>
        <w:ind w:firstLineChars="200" w:firstLine="480"/>
        <w:outlineLvl w:val="0"/>
        <w:rPr>
          <w:sz w:val="24"/>
        </w:rPr>
      </w:pPr>
      <w:r>
        <w:rPr>
          <w:rFonts w:hint="eastAsia"/>
          <w:sz w:val="24"/>
        </w:rPr>
        <w:t>五、投标文件内容要求</w:t>
      </w:r>
    </w:p>
    <w:p w:rsidR="0082276A" w:rsidRDefault="009E25F6">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2276A" w:rsidRDefault="009E25F6">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p>
    <w:p w:rsidR="0082276A" w:rsidRDefault="0082276A">
      <w:pPr>
        <w:spacing w:line="360" w:lineRule="auto"/>
        <w:outlineLvl w:val="0"/>
        <w:rPr>
          <w:color w:val="FF0000"/>
          <w:sz w:val="24"/>
        </w:rPr>
      </w:pPr>
    </w:p>
    <w:p w:rsidR="0082276A" w:rsidRDefault="009E25F6">
      <w:pPr>
        <w:spacing w:line="360" w:lineRule="auto"/>
        <w:jc w:val="center"/>
        <w:rPr>
          <w:sz w:val="24"/>
        </w:rPr>
      </w:pPr>
      <w:r>
        <w:rPr>
          <w:sz w:val="24"/>
          <w:u w:val="single"/>
        </w:rPr>
        <w:br w:type="page"/>
      </w:r>
    </w:p>
    <w:p w:rsidR="0082276A" w:rsidRDefault="009E25F6">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82276A" w:rsidRDefault="009E25F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82276A" w:rsidRDefault="009E25F6">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82276A" w:rsidRDefault="009E25F6">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82276A" w:rsidRDefault="009E25F6">
      <w:pPr>
        <w:pStyle w:val="Default"/>
        <w:spacing w:line="360" w:lineRule="auto"/>
        <w:ind w:firstLineChars="200" w:firstLine="480"/>
        <w:jc w:val="both"/>
        <w:rPr>
          <w:b/>
          <w:bCs/>
          <w:kern w:val="28"/>
          <w:sz w:val="32"/>
          <w:szCs w:val="32"/>
        </w:rPr>
      </w:pPr>
      <w:r>
        <w:br w:type="page"/>
      </w:r>
    </w:p>
    <w:p w:rsidR="0082276A" w:rsidRDefault="009E25F6">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82276A" w:rsidRDefault="0082276A">
      <w:pPr>
        <w:pStyle w:val="a5"/>
        <w:spacing w:after="0"/>
        <w:jc w:val="center"/>
        <w:rPr>
          <w:b/>
          <w:bCs/>
          <w:spacing w:val="-20"/>
          <w:kern w:val="44"/>
          <w:sz w:val="48"/>
          <w:szCs w:val="48"/>
        </w:rPr>
      </w:pPr>
    </w:p>
    <w:p w:rsidR="0082276A" w:rsidRDefault="0082276A">
      <w:pPr>
        <w:pStyle w:val="a5"/>
        <w:spacing w:after="0"/>
        <w:jc w:val="center"/>
        <w:rPr>
          <w:b/>
          <w:bCs/>
          <w:spacing w:val="-20"/>
          <w:kern w:val="44"/>
          <w:sz w:val="48"/>
          <w:szCs w:val="48"/>
        </w:rPr>
      </w:pPr>
    </w:p>
    <w:p w:rsidR="0082276A" w:rsidRDefault="0082276A">
      <w:pPr>
        <w:pStyle w:val="a5"/>
        <w:spacing w:after="0"/>
        <w:jc w:val="center"/>
        <w:rPr>
          <w:b/>
          <w:bCs/>
          <w:spacing w:val="-20"/>
          <w:kern w:val="44"/>
          <w:sz w:val="48"/>
          <w:szCs w:val="48"/>
        </w:rPr>
      </w:pPr>
    </w:p>
    <w:p w:rsidR="0082276A" w:rsidRDefault="009E25F6">
      <w:pPr>
        <w:pStyle w:val="a5"/>
        <w:spacing w:after="0"/>
        <w:jc w:val="center"/>
        <w:rPr>
          <w:b/>
          <w:bCs/>
          <w:spacing w:val="-20"/>
          <w:kern w:val="44"/>
          <w:sz w:val="48"/>
          <w:szCs w:val="48"/>
        </w:rPr>
      </w:pPr>
      <w:r>
        <w:rPr>
          <w:b/>
          <w:bCs/>
          <w:spacing w:val="-20"/>
          <w:kern w:val="44"/>
          <w:sz w:val="48"/>
          <w:szCs w:val="48"/>
        </w:rPr>
        <w:t>政府采购货物买卖合同</w:t>
      </w:r>
    </w:p>
    <w:p w:rsidR="0082276A" w:rsidRDefault="0082276A">
      <w:pPr>
        <w:rPr>
          <w:b/>
          <w:bCs/>
          <w:spacing w:val="-20"/>
          <w:kern w:val="44"/>
          <w:sz w:val="40"/>
          <w:szCs w:val="40"/>
        </w:rPr>
      </w:pPr>
    </w:p>
    <w:p w:rsidR="0082276A" w:rsidRDefault="0082276A">
      <w:pPr>
        <w:rPr>
          <w:b/>
          <w:bCs/>
          <w:spacing w:val="-20"/>
          <w:kern w:val="44"/>
          <w:sz w:val="40"/>
          <w:szCs w:val="40"/>
        </w:rPr>
      </w:pPr>
    </w:p>
    <w:p w:rsidR="0082276A" w:rsidRDefault="0082276A">
      <w:pPr>
        <w:rPr>
          <w:b/>
          <w:bCs/>
          <w:spacing w:val="-20"/>
          <w:kern w:val="44"/>
          <w:sz w:val="40"/>
          <w:szCs w:val="40"/>
        </w:rPr>
      </w:pPr>
    </w:p>
    <w:p w:rsidR="0082276A" w:rsidRDefault="009E25F6">
      <w:pPr>
        <w:spacing w:line="360" w:lineRule="auto"/>
        <w:ind w:leftChars="200" w:left="420"/>
        <w:rPr>
          <w:sz w:val="32"/>
          <w:szCs w:val="32"/>
        </w:rPr>
      </w:pPr>
      <w:r>
        <w:rPr>
          <w:kern w:val="0"/>
          <w:sz w:val="32"/>
          <w:szCs w:val="32"/>
        </w:rPr>
        <w:t>项目名称：</w:t>
      </w:r>
      <w:r>
        <w:rPr>
          <w:sz w:val="32"/>
          <w:szCs w:val="32"/>
          <w:u w:val="single"/>
        </w:rPr>
        <w:t xml:space="preserve">                             </w:t>
      </w:r>
    </w:p>
    <w:p w:rsidR="0082276A" w:rsidRDefault="009E25F6">
      <w:pPr>
        <w:spacing w:line="360" w:lineRule="auto"/>
        <w:ind w:leftChars="200" w:left="420"/>
        <w:rPr>
          <w:sz w:val="32"/>
          <w:szCs w:val="32"/>
          <w:u w:val="single"/>
        </w:rPr>
      </w:pPr>
      <w:r>
        <w:rPr>
          <w:sz w:val="32"/>
          <w:szCs w:val="32"/>
        </w:rPr>
        <w:t>合同编号：</w:t>
      </w:r>
      <w:r>
        <w:rPr>
          <w:sz w:val="32"/>
          <w:szCs w:val="32"/>
          <w:u w:val="single"/>
        </w:rPr>
        <w:t xml:space="preserve">                             </w:t>
      </w:r>
    </w:p>
    <w:p w:rsidR="0082276A" w:rsidRDefault="009E25F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82276A" w:rsidRDefault="009E25F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82276A" w:rsidRDefault="009E25F6">
      <w:pPr>
        <w:spacing w:line="360" w:lineRule="auto"/>
        <w:ind w:leftChars="200" w:left="420"/>
        <w:rPr>
          <w:sz w:val="32"/>
          <w:szCs w:val="32"/>
        </w:rPr>
      </w:pPr>
      <w:r>
        <w:rPr>
          <w:sz w:val="32"/>
          <w:szCs w:val="32"/>
        </w:rPr>
        <w:t>签订时间：</w:t>
      </w:r>
      <w:r>
        <w:rPr>
          <w:sz w:val="32"/>
          <w:szCs w:val="32"/>
          <w:u w:val="single"/>
        </w:rPr>
        <w:t xml:space="preserve">                             </w:t>
      </w:r>
    </w:p>
    <w:p w:rsidR="0082276A" w:rsidRDefault="0082276A">
      <w:pPr>
        <w:rPr>
          <w:szCs w:val="24"/>
        </w:rPr>
      </w:pPr>
    </w:p>
    <w:p w:rsidR="0082276A" w:rsidRDefault="009E25F6">
      <w:pPr>
        <w:rPr>
          <w:rFonts w:eastAsia="黑体"/>
          <w:sz w:val="44"/>
          <w:szCs w:val="44"/>
        </w:rPr>
      </w:pPr>
      <w:r>
        <w:rPr>
          <w:rFonts w:eastAsia="黑体"/>
          <w:sz w:val="44"/>
          <w:szCs w:val="44"/>
        </w:rPr>
        <w:br w:type="page"/>
      </w:r>
    </w:p>
    <w:p w:rsidR="0082276A" w:rsidRDefault="0082276A">
      <w:pPr>
        <w:rPr>
          <w:rFonts w:eastAsia="黑体"/>
          <w:sz w:val="44"/>
          <w:szCs w:val="44"/>
        </w:rPr>
      </w:pPr>
    </w:p>
    <w:p w:rsidR="0082276A" w:rsidRDefault="0082276A">
      <w:pPr>
        <w:rPr>
          <w:rFonts w:eastAsia="黑体"/>
          <w:sz w:val="44"/>
          <w:szCs w:val="44"/>
        </w:rPr>
      </w:pPr>
    </w:p>
    <w:p w:rsidR="0082276A" w:rsidRDefault="009E25F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82276A" w:rsidRDefault="0082276A">
      <w:pPr>
        <w:ind w:firstLineChars="200" w:firstLine="640"/>
        <w:rPr>
          <w:rFonts w:eastAsia="仿宋_GB2312"/>
          <w:sz w:val="32"/>
          <w:szCs w:val="32"/>
        </w:rPr>
      </w:pPr>
    </w:p>
    <w:p w:rsidR="0082276A" w:rsidRDefault="009E25F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82276A" w:rsidRDefault="009E25F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82276A" w:rsidRDefault="009E25F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82276A" w:rsidRDefault="0082276A">
      <w:pPr>
        <w:widowControl/>
        <w:jc w:val="left"/>
        <w:rPr>
          <w:rFonts w:eastAsia="黑体"/>
          <w:sz w:val="44"/>
          <w:szCs w:val="44"/>
        </w:rPr>
        <w:sectPr w:rsidR="0082276A">
          <w:footerReference w:type="default" r:id="rId15"/>
          <w:pgSz w:w="11906" w:h="16838"/>
          <w:pgMar w:top="1440" w:right="1800" w:bottom="1440" w:left="1800" w:header="851" w:footer="992" w:gutter="0"/>
          <w:pgNumType w:start="1"/>
          <w:cols w:space="720"/>
          <w:docGrid w:type="lines" w:linePitch="312"/>
        </w:sectPr>
      </w:pPr>
    </w:p>
    <w:p w:rsidR="0082276A" w:rsidRDefault="0082276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82276A" w:rsidRDefault="009E25F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82276A" w:rsidRDefault="0082276A">
      <w:pPr>
        <w:pStyle w:val="2"/>
        <w:adjustRightInd w:val="0"/>
        <w:snapToGrid w:val="0"/>
        <w:spacing w:line="400" w:lineRule="exact"/>
        <w:jc w:val="center"/>
        <w:rPr>
          <w:rFonts w:ascii="Times New Roman" w:eastAsia="黑体" w:hAnsi="Times New Roman" w:cs="Times New Roman"/>
          <w:b w:val="0"/>
          <w:bCs w:val="0"/>
          <w:sz w:val="28"/>
          <w:szCs w:val="28"/>
        </w:rPr>
      </w:pPr>
    </w:p>
    <w:p w:rsidR="0082276A" w:rsidRDefault="009E25F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82276A" w:rsidRDefault="009E25F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82276A" w:rsidRDefault="009E25F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82276A" w:rsidRDefault="009E25F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82276A" w:rsidRDefault="0082276A">
      <w:pPr>
        <w:spacing w:line="400" w:lineRule="exact"/>
        <w:rPr>
          <w:sz w:val="24"/>
          <w:szCs w:val="24"/>
        </w:rPr>
      </w:pPr>
    </w:p>
    <w:p w:rsidR="0082276A" w:rsidRDefault="009E25F6" w:rsidP="00DF556A">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项目信息</w:t>
      </w:r>
    </w:p>
    <w:p w:rsidR="0082276A" w:rsidRDefault="009E25F6" w:rsidP="00DF556A">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82276A" w:rsidRDefault="009E25F6">
      <w:pPr>
        <w:pStyle w:val="a6"/>
        <w:tabs>
          <w:tab w:val="left" w:pos="999"/>
        </w:tabs>
        <w:adjustRightInd w:val="0"/>
        <w:snapToGrid w:val="0"/>
        <w:spacing w:line="360" w:lineRule="auto"/>
      </w:pPr>
      <w:r>
        <w:t xml:space="preserve">         采购项目编号：</w:t>
      </w:r>
      <w:r>
        <w:rPr>
          <w:u w:val="single"/>
        </w:rPr>
        <w:t xml:space="preserve">                                          </w:t>
      </w:r>
    </w:p>
    <w:p w:rsidR="0082276A" w:rsidRDefault="009E25F6" w:rsidP="00DF556A">
      <w:pPr>
        <w:pStyle w:val="a6"/>
        <w:adjustRightInd w:val="0"/>
        <w:snapToGrid w:val="0"/>
        <w:spacing w:line="360" w:lineRule="auto"/>
        <w:ind w:firstLineChars="200" w:firstLine="446"/>
      </w:pPr>
      <w:r>
        <w:t>（2）采购计划编号：</w:t>
      </w:r>
      <w:r>
        <w:rPr>
          <w:u w:val="single"/>
        </w:rPr>
        <w:t xml:space="preserve">                                          </w:t>
      </w:r>
      <w:r>
        <w:t xml:space="preserve"> </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82276A" w:rsidRDefault="009E25F6" w:rsidP="00DF556A">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82276A" w:rsidRDefault="009E25F6" w:rsidP="00DF556A">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82276A" w:rsidRDefault="009E25F6" w:rsidP="00DF556A">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82276A" w:rsidRDefault="009E25F6" w:rsidP="00DF556A">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82276A" w:rsidRDefault="009E25F6" w:rsidP="00DF556A">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82276A" w:rsidRDefault="009E25F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82276A" w:rsidRDefault="009E25F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82276A" w:rsidRDefault="009E25F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82276A" w:rsidRDefault="009E25F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82276A" w:rsidRDefault="009E25F6">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82276A" w:rsidRDefault="009E25F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82276A" w:rsidRDefault="009E25F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82276A" w:rsidRDefault="009E25F6" w:rsidP="00DF556A">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82276A" w:rsidRDefault="009E25F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82276A" w:rsidRDefault="009E25F6" w:rsidP="00DF556A">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82276A" w:rsidRDefault="009E25F6" w:rsidP="00DF556A">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82276A" w:rsidRDefault="009E25F6">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82276A" w:rsidRDefault="009E25F6">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82276A" w:rsidRDefault="009E25F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82276A" w:rsidRDefault="009E25F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82276A" w:rsidRDefault="009E25F6">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82276A" w:rsidRDefault="009E25F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82276A" w:rsidRDefault="009E25F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82276A" w:rsidRDefault="009E25F6">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82276A" w:rsidRDefault="009E25F6" w:rsidP="00DF556A">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合同金额</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82276A" w:rsidRDefault="009E25F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2276A" w:rsidRDefault="009E25F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82276A" w:rsidRDefault="009E25F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2276A" w:rsidRDefault="009E25F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82276A" w:rsidRDefault="009E25F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82276A" w:rsidRDefault="009E25F6" w:rsidP="00DF556A">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82276A" w:rsidRDefault="009E25F6">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82276A" w:rsidRDefault="009E25F6" w:rsidP="00DF556A">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2276A" w:rsidRDefault="009E25F6" w:rsidP="00DF556A">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82276A" w:rsidRDefault="009E25F6" w:rsidP="00DF556A">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合同验收</w:t>
      </w:r>
    </w:p>
    <w:p w:rsidR="0082276A" w:rsidRDefault="009E25F6" w:rsidP="00DF556A">
      <w:pPr>
        <w:numPr>
          <w:ilvl w:val="0"/>
          <w:numId w:val="3"/>
        </w:numPr>
        <w:adjustRightInd w:val="0"/>
        <w:snapToGrid w:val="0"/>
        <w:spacing w:line="360" w:lineRule="auto"/>
        <w:ind w:firstLineChars="200" w:firstLine="446"/>
        <w:rPr>
          <w:bCs/>
          <w:sz w:val="24"/>
          <w:szCs w:val="24"/>
        </w:rPr>
      </w:pPr>
      <w:r>
        <w:rPr>
          <w:bCs/>
          <w:sz w:val="24"/>
          <w:szCs w:val="24"/>
        </w:rPr>
        <w:t>验收组织方式：</w:t>
      </w:r>
      <w:r>
        <w:rPr>
          <w:rFonts w:hint="eastAsia"/>
          <w:sz w:val="24"/>
          <w:szCs w:val="24"/>
        </w:rPr>
        <w:sym w:font="Wingdings 2" w:char="0052"/>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82276A" w:rsidRDefault="009E25F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r>
        <w:rPr>
          <w:rFonts w:hint="eastAsia"/>
          <w:bCs/>
          <w:sz w:val="24"/>
          <w:szCs w:val="24"/>
          <w:u w:val="single"/>
        </w:rPr>
        <w:t>天津市疾病预防控制中心</w:t>
      </w:r>
      <w:r>
        <w:rPr>
          <w:bCs/>
          <w:sz w:val="24"/>
          <w:szCs w:val="24"/>
          <w:u w:val="single"/>
        </w:rPr>
        <w:t xml:space="preserve">                 </w:t>
      </w:r>
    </w:p>
    <w:p w:rsidR="0082276A" w:rsidRDefault="009E25F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rFonts w:hint="eastAsia"/>
          <w:sz w:val="24"/>
          <w:szCs w:val="24"/>
        </w:rPr>
        <w:sym w:font="Wingdings 2" w:char="0052"/>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rFonts w:hint="eastAsia"/>
          <w:sz w:val="24"/>
          <w:szCs w:val="24"/>
        </w:rPr>
        <w:sym w:font="Wingdings 2" w:char="0052"/>
      </w:r>
      <w:r>
        <w:rPr>
          <w:bCs/>
          <w:sz w:val="24"/>
          <w:szCs w:val="24"/>
        </w:rPr>
        <w:t>否</w:t>
      </w:r>
    </w:p>
    <w:p w:rsidR="0082276A" w:rsidRDefault="009E25F6" w:rsidP="00DF556A">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82276A" w:rsidRDefault="009E25F6" w:rsidP="00DF556A">
      <w:pPr>
        <w:adjustRightInd w:val="0"/>
        <w:snapToGrid w:val="0"/>
        <w:spacing w:line="360" w:lineRule="auto"/>
        <w:ind w:firstLineChars="400" w:firstLine="893"/>
        <w:rPr>
          <w:bCs/>
          <w:sz w:val="24"/>
          <w:szCs w:val="24"/>
        </w:rPr>
      </w:pPr>
      <w:r>
        <w:rPr>
          <w:bCs/>
          <w:sz w:val="24"/>
          <w:szCs w:val="24"/>
        </w:rPr>
        <w:t xml:space="preserve">                    </w:t>
      </w:r>
      <w:r>
        <w:rPr>
          <w:rFonts w:hint="eastAsia"/>
          <w:sz w:val="24"/>
          <w:szCs w:val="24"/>
        </w:rPr>
        <w:sym w:font="Wingdings 2" w:char="0052"/>
      </w:r>
      <w:r>
        <w:rPr>
          <w:bCs/>
          <w:sz w:val="24"/>
          <w:szCs w:val="24"/>
        </w:rPr>
        <w:t>否</w:t>
      </w:r>
    </w:p>
    <w:p w:rsidR="0082276A" w:rsidRDefault="009E25F6" w:rsidP="00DF556A">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r>
        <w:rPr>
          <w:rFonts w:hint="eastAsia"/>
          <w:bCs/>
          <w:sz w:val="24"/>
          <w:szCs w:val="24"/>
          <w:u w:val="single"/>
        </w:rPr>
        <w:t>必要时，甲方有权邀请参加本项目的其他投标人、专家或者第三方机构参与验收。</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rFonts w:hint="eastAsia"/>
          <w:bCs/>
          <w:sz w:val="24"/>
          <w:szCs w:val="24"/>
          <w:u w:val="single"/>
        </w:rPr>
        <w:t xml:space="preserve"> </w:t>
      </w:r>
      <w:r>
        <w:rPr>
          <w:rFonts w:hint="eastAsia"/>
          <w:bCs/>
          <w:sz w:val="24"/>
          <w:szCs w:val="24"/>
          <w:u w:val="single"/>
        </w:rPr>
        <w:t>所有货物运行正常，使用无质量问题后七个工作日内签署验收报告。</w:t>
      </w:r>
      <w:r>
        <w:rPr>
          <w:bCs/>
          <w:sz w:val="24"/>
          <w:szCs w:val="24"/>
          <w:u w:val="single"/>
        </w:rPr>
        <w:t xml:space="preserve"> </w:t>
      </w:r>
      <w:r>
        <w:rPr>
          <w:rFonts w:hint="eastAsia"/>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rFonts w:hint="eastAsia"/>
          <w:sz w:val="24"/>
          <w:szCs w:val="24"/>
        </w:rPr>
        <w:sym w:font="Wingdings 2" w:char="0052"/>
      </w:r>
      <w:r>
        <w:rPr>
          <w:bCs/>
          <w:sz w:val="24"/>
          <w:szCs w:val="24"/>
        </w:rPr>
        <w:t>一次性验收</w:t>
      </w:r>
      <w:r>
        <w:rPr>
          <w:bCs/>
          <w:sz w:val="24"/>
          <w:szCs w:val="24"/>
        </w:rPr>
        <w:t xml:space="preserve">         </w:t>
      </w:r>
    </w:p>
    <w:p w:rsidR="0082276A" w:rsidRDefault="009E25F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r>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rFonts w:hint="eastAsia"/>
          <w:bCs/>
          <w:sz w:val="24"/>
          <w:szCs w:val="24"/>
          <w:u w:val="single"/>
        </w:rPr>
        <w:t>商品包装和快递包装不低于</w:t>
      </w:r>
      <w:r>
        <w:rPr>
          <w:sz w:val="24"/>
          <w:szCs w:val="24"/>
          <w:u w:val="single"/>
        </w:rPr>
        <w:t>《商品包装政府采购需求标准（试行）》、《快递包装政府采购需求标准（试行）》</w:t>
      </w:r>
      <w:r>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r>
        <w:rPr>
          <w:rFonts w:hint="eastAsia"/>
          <w:bCs/>
          <w:sz w:val="24"/>
          <w:szCs w:val="24"/>
          <w:u w:val="single"/>
        </w:rPr>
        <w:t>与合同约定事项一致。</w:t>
      </w:r>
      <w:r>
        <w:rPr>
          <w:bCs/>
          <w:sz w:val="24"/>
          <w:szCs w:val="24"/>
          <w:u w:val="single"/>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hAnsi="Times New Roman" w:cs="Times New Roman" w:hint="eastAsia"/>
          <w:sz w:val="24"/>
          <w:szCs w:val="24"/>
        </w:rPr>
        <w:sym w:font="Wingdings 2" w:char="0052"/>
      </w:r>
      <w:r>
        <w:rPr>
          <w:rFonts w:ascii="Times New Roman" w:eastAsia="宋体" w:hAnsi="Times New Roman" w:cs="Times New Roman"/>
          <w:bCs/>
          <w:sz w:val="24"/>
          <w:szCs w:val="24"/>
        </w:rPr>
        <w:t>否</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82276A" w:rsidRDefault="009E25F6" w:rsidP="00DF556A">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82276A" w:rsidRDefault="009E25F6">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合同生效</w:t>
      </w:r>
    </w:p>
    <w:p w:rsidR="0082276A" w:rsidRDefault="009E25F6" w:rsidP="00DF556A">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合同份数</w:t>
      </w:r>
    </w:p>
    <w:p w:rsidR="0082276A" w:rsidRDefault="009E25F6" w:rsidP="00DF556A">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82276A" w:rsidRDefault="009E25F6" w:rsidP="00DF556A">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2276A" w:rsidRDefault="009E25F6" w:rsidP="00DF556A">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82276A" w:rsidRDefault="009E25F6" w:rsidP="00DF556A">
      <w:pPr>
        <w:adjustRightInd w:val="0"/>
        <w:snapToGrid w:val="0"/>
        <w:spacing w:line="360" w:lineRule="auto"/>
        <w:ind w:firstLineChars="200" w:firstLine="446"/>
      </w:pPr>
      <w:r>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82276A">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4"/>
              </w:rPr>
            </w:pPr>
            <w:r>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82276A" w:rsidRDefault="009E25F6">
            <w:pPr>
              <w:adjustRightInd w:val="0"/>
              <w:snapToGrid w:val="0"/>
              <w:spacing w:line="300" w:lineRule="exact"/>
              <w:jc w:val="center"/>
              <w:rPr>
                <w:szCs w:val="24"/>
              </w:rPr>
            </w:pPr>
            <w:r>
              <w:rPr>
                <w:szCs w:val="21"/>
              </w:rPr>
              <w:t>乙方（供应商）</w:t>
            </w:r>
          </w:p>
        </w:tc>
      </w:tr>
      <w:tr w:rsidR="0082276A">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法定代表人</w:t>
            </w:r>
          </w:p>
          <w:p w:rsidR="0082276A" w:rsidRDefault="009E25F6">
            <w:pPr>
              <w:adjustRightInd w:val="0"/>
              <w:snapToGrid w:val="0"/>
              <w:spacing w:line="300" w:lineRule="exact"/>
              <w:ind w:firstLineChars="48" w:firstLine="93"/>
              <w:jc w:val="center"/>
              <w:rPr>
                <w:szCs w:val="21"/>
              </w:rPr>
            </w:pPr>
            <w:r>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法定代表人</w:t>
            </w:r>
          </w:p>
          <w:p w:rsidR="0082276A" w:rsidRDefault="009E25F6">
            <w:pPr>
              <w:adjustRightInd w:val="0"/>
              <w:snapToGrid w:val="0"/>
              <w:spacing w:line="300" w:lineRule="exact"/>
              <w:jc w:val="center"/>
              <w:rPr>
                <w:szCs w:val="21"/>
              </w:rPr>
            </w:pPr>
            <w:r>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zCs w:val="21"/>
              </w:rPr>
            </w:pPr>
          </w:p>
        </w:tc>
      </w:tr>
      <w:tr w:rsidR="0082276A">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82276A" w:rsidRDefault="0082276A">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82276A" w:rsidRDefault="0082276A">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住</w:t>
            </w:r>
            <w:r>
              <w:rPr>
                <w:szCs w:val="21"/>
              </w:rPr>
              <w:t xml:space="preserve">  </w:t>
            </w:r>
            <w:r>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住</w:t>
            </w:r>
            <w:r>
              <w:rPr>
                <w:szCs w:val="21"/>
              </w:rPr>
              <w:t xml:space="preserve">  </w:t>
            </w:r>
            <w:r>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82276A" w:rsidRDefault="009E25F6">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82276A" w:rsidRDefault="009E25F6">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82276A" w:rsidRDefault="009E25F6">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82276A" w:rsidRDefault="009E25F6" w:rsidP="00DF556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82276A" w:rsidRDefault="009E25F6" w:rsidP="00DF556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82276A" w:rsidRDefault="009E25F6">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82276A" w:rsidRDefault="009E25F6" w:rsidP="00DF556A">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82276A" w:rsidRDefault="009E25F6">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82276A" w:rsidRDefault="009E25F6" w:rsidP="00DF556A">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2276A" w:rsidRDefault="009E25F6" w:rsidP="00DF556A">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82276A" w:rsidRDefault="009E25F6" w:rsidP="00DF556A">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82276A" w:rsidRDefault="009E25F6">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82276A" w:rsidRDefault="009E25F6" w:rsidP="00DF556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82276A" w:rsidRDefault="009E25F6">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82276A" w:rsidRDefault="009E25F6" w:rsidP="00DF556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82276A" w:rsidRDefault="009E25F6" w:rsidP="00DF556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82276A" w:rsidRDefault="009E25F6">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82276A" w:rsidRDefault="009E25F6">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82276A" w:rsidRDefault="009E25F6" w:rsidP="00DF556A">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82276A" w:rsidRDefault="009E25F6" w:rsidP="00DF556A">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82276A" w:rsidRDefault="009E25F6">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82276A" w:rsidRDefault="009E25F6" w:rsidP="00DF556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82276A" w:rsidRDefault="009E25F6" w:rsidP="00DF556A">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82276A" w:rsidRDefault="009E25F6">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2276A" w:rsidRDefault="009E25F6" w:rsidP="00DF556A">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82276A" w:rsidRDefault="009E25F6">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82276A" w:rsidRDefault="009E25F6">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82276A" w:rsidRDefault="009E25F6" w:rsidP="00DF556A">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82276A" w:rsidRDefault="009E25F6" w:rsidP="00DF556A">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82276A" w:rsidRDefault="009E25F6" w:rsidP="00DF556A">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82276A" w:rsidRDefault="009E25F6">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82276A" w:rsidRDefault="009E25F6" w:rsidP="00DF556A">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82276A" w:rsidRDefault="009E25F6" w:rsidP="00DF556A">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82276A" w:rsidRDefault="009E25F6">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82276A" w:rsidRDefault="009E25F6">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82276A" w:rsidRDefault="009E25F6" w:rsidP="00DF556A">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82276A" w:rsidRDefault="009E25F6">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2276A" w:rsidRDefault="009E25F6">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82276A" w:rsidRDefault="009E25F6" w:rsidP="00DF556A">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82276A" w:rsidRDefault="009E25F6" w:rsidP="00DF556A">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82276A" w:rsidRDefault="009E25F6">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82276A" w:rsidRDefault="009E25F6" w:rsidP="00DF556A">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82276A" w:rsidRDefault="009E25F6" w:rsidP="00DF556A">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82276A" w:rsidRDefault="0082276A">
      <w:pPr>
        <w:adjustRightInd w:val="0"/>
        <w:snapToGrid w:val="0"/>
        <w:jc w:val="center"/>
        <w:rPr>
          <w:rFonts w:eastAsia="黑体"/>
          <w:sz w:val="28"/>
          <w:szCs w:val="28"/>
        </w:rPr>
      </w:pPr>
    </w:p>
    <w:p w:rsidR="0082276A" w:rsidRDefault="0082276A">
      <w:pPr>
        <w:adjustRightInd w:val="0"/>
        <w:snapToGrid w:val="0"/>
        <w:jc w:val="center"/>
        <w:rPr>
          <w:rFonts w:eastAsia="黑体"/>
          <w:sz w:val="28"/>
          <w:szCs w:val="28"/>
        </w:rPr>
      </w:pPr>
    </w:p>
    <w:p w:rsidR="0082276A" w:rsidRDefault="009E25F6">
      <w:pPr>
        <w:adjustRightInd w:val="0"/>
        <w:snapToGrid w:val="0"/>
        <w:jc w:val="center"/>
        <w:rPr>
          <w:rFonts w:eastAsia="黑体"/>
          <w:sz w:val="28"/>
          <w:szCs w:val="28"/>
        </w:rPr>
      </w:pPr>
      <w:r>
        <w:rPr>
          <w:rFonts w:eastAsia="黑体"/>
          <w:sz w:val="28"/>
          <w:szCs w:val="28"/>
        </w:rPr>
        <w:br w:type="page"/>
      </w:r>
    </w:p>
    <w:p w:rsidR="0082276A" w:rsidRDefault="009E25F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2276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履约验收中甲方提出异议或作出说明的期限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所有货物运行正常，使用无质量问题后</w:t>
            </w:r>
            <w:r>
              <w:rPr>
                <w:rFonts w:hint="eastAsia"/>
                <w:szCs w:val="21"/>
              </w:rPr>
              <w:t>7</w:t>
            </w:r>
            <w:r>
              <w:rPr>
                <w:rFonts w:hint="eastAsia"/>
                <w:szCs w:val="21"/>
              </w:rPr>
              <w:t>个工作日内。</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snapToGrid w:val="0"/>
              <w:jc w:val="cente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乙方提供的货物必须是全新（包括零部件）的。</w:t>
            </w:r>
          </w:p>
          <w:p w:rsidR="0082276A" w:rsidRDefault="009E25F6">
            <w:pPr>
              <w:adjustRightInd w:val="0"/>
              <w:snapToGrid w:val="0"/>
              <w:jc w:val="left"/>
              <w:rPr>
                <w:szCs w:val="21"/>
              </w:rPr>
            </w:pPr>
            <w:r>
              <w:rPr>
                <w:rFonts w:hint="eastAsia"/>
                <w:szCs w:val="21"/>
              </w:rPr>
              <w:t>2.</w:t>
            </w:r>
            <w:r>
              <w:rPr>
                <w:rFonts w:hint="eastAsia"/>
                <w:szCs w:val="21"/>
              </w:rPr>
              <w:t>乙方应保证其人员在甲方处工作期间勤勉尽责，如造成自身或甲方及第三方人身、财产损害的，乙方需承担全部赔偿责任。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乙方提供发票义务在先，甲方收到合法发票后</w:t>
            </w:r>
            <w:r>
              <w:rPr>
                <w:rFonts w:hint="eastAsia"/>
                <w:szCs w:val="21"/>
              </w:rPr>
              <w:t>10</w:t>
            </w:r>
            <w:r>
              <w:rPr>
                <w:rFonts w:hint="eastAsia"/>
                <w:szCs w:val="21"/>
              </w:rPr>
              <w:t>个工作日内支付相应货款；</w:t>
            </w:r>
          </w:p>
          <w:p w:rsidR="0082276A" w:rsidRDefault="009E25F6">
            <w:pPr>
              <w:adjustRightInd w:val="0"/>
              <w:snapToGrid w:val="0"/>
              <w:jc w:val="left"/>
              <w:rPr>
                <w:szCs w:val="21"/>
              </w:rPr>
            </w:pPr>
            <w:r>
              <w:rPr>
                <w:rFonts w:hint="eastAsia"/>
                <w:szCs w:val="21"/>
              </w:rPr>
              <w:t>2.</w:t>
            </w:r>
            <w:r>
              <w:rPr>
                <w:rFonts w:hint="eastAsia"/>
                <w:szCs w:val="21"/>
              </w:rPr>
              <w:t>乙方需完成安装调试等相关工作，经验收合格后甲方支付合同约定的相应货款。</w:t>
            </w:r>
          </w:p>
        </w:tc>
      </w:tr>
      <w:tr w:rsidR="0082276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符合本款通用要求的同时，易碎、易燃、易爆、有毒、有腐蚀性、有放射性等危险物品以及储运中不能倒置和其他有特殊要求的产品，包装质量必须符合国家法律、法规、规章规定的相应标准，依照国家有关规定作出警示标志或者中文警示说明，标明储运注意事项。</w:t>
            </w:r>
          </w:p>
        </w:tc>
      </w:tr>
      <w:tr w:rsidR="0082276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82276A" w:rsidRDefault="0082276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天津市河东区华越道</w:t>
            </w:r>
            <w:r>
              <w:rPr>
                <w:rFonts w:hint="eastAsia"/>
                <w:szCs w:val="21"/>
              </w:rPr>
              <w:t>6</w:t>
            </w:r>
            <w:r>
              <w:rPr>
                <w:rFonts w:hint="eastAsia"/>
                <w:szCs w:val="21"/>
              </w:rPr>
              <w:t>号内采购人指定实验室</w:t>
            </w:r>
          </w:p>
        </w:tc>
      </w:tr>
      <w:tr w:rsidR="0082276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82276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utoSpaceDE w:val="0"/>
              <w:autoSpaceDN w:val="0"/>
              <w:adjustRightInd w:val="0"/>
              <w:snapToGrid w:val="0"/>
              <w:jc w:val="left"/>
              <w:rPr>
                <w:szCs w:val="21"/>
              </w:rPr>
            </w:pPr>
            <w:r>
              <w:rPr>
                <w:rFonts w:hint="eastAsia"/>
                <w:szCs w:val="21"/>
              </w:rPr>
              <w:t>乙方承诺</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货物质量缺陷</w:t>
            </w:r>
          </w:p>
          <w:p w:rsidR="0082276A" w:rsidRDefault="009E25F6">
            <w:pPr>
              <w:adjustRightInd w:val="0"/>
              <w:snapToGrid w:val="0"/>
              <w:jc w:val="left"/>
              <w:rPr>
                <w:szCs w:val="21"/>
              </w:rPr>
            </w:pPr>
            <w:r>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乙方对于货物质量缺陷，</w:t>
            </w:r>
            <w:r>
              <w:rPr>
                <w:rFonts w:hint="eastAsia"/>
                <w:szCs w:val="21"/>
              </w:rPr>
              <w:t>7</w:t>
            </w:r>
            <w:r>
              <w:rPr>
                <w:rFonts w:hint="eastAsia"/>
                <w:szCs w:val="21"/>
              </w:rPr>
              <w:t>×</w:t>
            </w:r>
            <w:r>
              <w:rPr>
                <w:rFonts w:hint="eastAsia"/>
                <w:szCs w:val="21"/>
              </w:rPr>
              <w:t>24</w:t>
            </w:r>
            <w:r>
              <w:rPr>
                <w:rFonts w:hint="eastAsia"/>
                <w:szCs w:val="21"/>
              </w:rPr>
              <w:t>小时技术响应，</w:t>
            </w:r>
            <w:r>
              <w:rPr>
                <w:rFonts w:hint="eastAsia"/>
                <w:szCs w:val="21"/>
              </w:rPr>
              <w:t>48</w:t>
            </w:r>
            <w:r>
              <w:rPr>
                <w:rFonts w:hint="eastAsia"/>
                <w:szCs w:val="21"/>
              </w:rPr>
              <w:t>小时内维修工程师到达维修现场。乙方应于甲方通知之日起</w:t>
            </w:r>
            <w:r>
              <w:rPr>
                <w:rFonts w:hint="eastAsia"/>
                <w:szCs w:val="21"/>
              </w:rPr>
              <w:t>7</w:t>
            </w:r>
            <w:r>
              <w:rPr>
                <w:rFonts w:hint="eastAsia"/>
                <w:szCs w:val="21"/>
              </w:rPr>
              <w:t>日内修复，或于</w:t>
            </w:r>
            <w:r>
              <w:rPr>
                <w:rFonts w:hint="eastAsia"/>
                <w:szCs w:val="21"/>
              </w:rPr>
              <w:t>15</w:t>
            </w:r>
            <w:r>
              <w:rPr>
                <w:rFonts w:hint="eastAsia"/>
                <w:szCs w:val="21"/>
              </w:rPr>
              <w:t>日内免费重作或更换同品牌、同型号的产品或部件。</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snapToGrid w:val="0"/>
              <w:jc w:val="center"/>
              <w:rPr>
                <w:szCs w:val="21"/>
              </w:rPr>
            </w:pPr>
            <w:r>
              <w:rPr>
                <w:szCs w:val="21"/>
              </w:rPr>
              <w:t>第二节</w:t>
            </w:r>
          </w:p>
          <w:p w:rsidR="0082276A" w:rsidRDefault="009E25F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rPr>
                <w:szCs w:val="21"/>
              </w:rPr>
            </w:pPr>
            <w:r>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合同签订后，甲方收到乙方合法等额增值税发票后</w:t>
            </w:r>
            <w:r>
              <w:rPr>
                <w:rFonts w:hint="eastAsia"/>
                <w:szCs w:val="21"/>
              </w:rPr>
              <w:t>10</w:t>
            </w:r>
            <w:r>
              <w:rPr>
                <w:rFonts w:hint="eastAsia"/>
                <w:szCs w:val="21"/>
              </w:rPr>
              <w:t>个工作日内支付合同总额的</w:t>
            </w:r>
            <w:r>
              <w:rPr>
                <w:rFonts w:hint="eastAsia"/>
                <w:szCs w:val="21"/>
              </w:rPr>
              <w:t>30%</w:t>
            </w:r>
            <w:r>
              <w:rPr>
                <w:rFonts w:hint="eastAsia"/>
                <w:szCs w:val="21"/>
              </w:rPr>
              <w:t>；</w:t>
            </w:r>
          </w:p>
          <w:p w:rsidR="0082276A" w:rsidRDefault="009E25F6">
            <w:pPr>
              <w:adjustRightInd w:val="0"/>
              <w:snapToGrid w:val="0"/>
              <w:jc w:val="left"/>
              <w:rPr>
                <w:szCs w:val="21"/>
              </w:rPr>
            </w:pPr>
            <w:r>
              <w:rPr>
                <w:rFonts w:hint="eastAsia"/>
                <w:szCs w:val="21"/>
              </w:rPr>
              <w:t>2.</w:t>
            </w:r>
            <w:r>
              <w:rPr>
                <w:rFonts w:hint="eastAsia"/>
                <w:szCs w:val="21"/>
              </w:rPr>
              <w:t>货到现场，安装调试、操作试验演示和现场培训完毕，所有货物运行正常，使用无质量问题，验收合格后且收到合法</w:t>
            </w:r>
            <w:r>
              <w:rPr>
                <w:rFonts w:hint="eastAsia"/>
                <w:szCs w:val="21"/>
              </w:rPr>
              <w:lastRenderedPageBreak/>
              <w:t>等额增值税发票后</w:t>
            </w:r>
            <w:r>
              <w:rPr>
                <w:rFonts w:hint="eastAsia"/>
                <w:szCs w:val="21"/>
              </w:rPr>
              <w:t>10</w:t>
            </w:r>
            <w:r>
              <w:rPr>
                <w:rFonts w:hint="eastAsia"/>
                <w:szCs w:val="21"/>
              </w:rPr>
              <w:t>个工作日内支付合同总额的</w:t>
            </w:r>
            <w:r>
              <w:rPr>
                <w:rFonts w:hint="eastAsia"/>
                <w:szCs w:val="21"/>
              </w:rPr>
              <w:t>70%</w:t>
            </w:r>
            <w:r>
              <w:rPr>
                <w:rFonts w:hint="eastAsia"/>
                <w:szCs w:val="21"/>
              </w:rPr>
              <w:t>。</w:t>
            </w:r>
          </w:p>
          <w:p w:rsidR="0082276A" w:rsidRDefault="009E25F6">
            <w:pPr>
              <w:adjustRightInd w:val="0"/>
              <w:snapToGrid w:val="0"/>
              <w:jc w:val="left"/>
              <w:rPr>
                <w:szCs w:val="21"/>
              </w:rPr>
            </w:pPr>
            <w:r>
              <w:rPr>
                <w:rFonts w:hint="eastAsia"/>
                <w:szCs w:val="21"/>
              </w:rPr>
              <w:t>3.</w:t>
            </w:r>
            <w:r>
              <w:rPr>
                <w:rFonts w:hint="eastAsia"/>
                <w:szCs w:val="21"/>
              </w:rPr>
              <w:t>如所供货物出现质量问题，甲方在付款期内随时有权停止付款，待乙方对该货物消除障碍正常运转后再行付款。付款的时间则相应顺延。</w:t>
            </w:r>
          </w:p>
        </w:tc>
      </w:tr>
      <w:tr w:rsidR="008227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lastRenderedPageBreak/>
              <w:t>第二节</w:t>
            </w:r>
          </w:p>
          <w:p w:rsidR="0082276A" w:rsidRDefault="009E25F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乙方承诺</w:t>
            </w:r>
          </w:p>
        </w:tc>
      </w:tr>
      <w:tr w:rsidR="008227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合同项下产品不符合约定标准或存在缺陷的，乙方负责在</w:t>
            </w:r>
            <w:r>
              <w:rPr>
                <w:rFonts w:hint="eastAsia"/>
                <w:szCs w:val="21"/>
              </w:rPr>
              <w:t>7</w:t>
            </w:r>
            <w:r>
              <w:rPr>
                <w:rFonts w:hint="eastAsia"/>
                <w:szCs w:val="21"/>
              </w:rPr>
              <w:t>日内免费修复，或</w:t>
            </w:r>
            <w:r>
              <w:rPr>
                <w:rFonts w:hint="eastAsia"/>
                <w:szCs w:val="21"/>
              </w:rPr>
              <w:t>15</w:t>
            </w:r>
            <w:r>
              <w:rPr>
                <w:rFonts w:hint="eastAsia"/>
                <w:szCs w:val="21"/>
              </w:rPr>
              <w:t>日内免费重作或更换同品牌、同型号的产品或部件。否则，按迟延交货向甲方承担违约责任。</w:t>
            </w:r>
          </w:p>
          <w:p w:rsidR="0082276A" w:rsidRDefault="009E25F6">
            <w:pPr>
              <w:adjustRightInd w:val="0"/>
              <w:snapToGrid w:val="0"/>
              <w:jc w:val="left"/>
              <w:rPr>
                <w:szCs w:val="21"/>
              </w:rPr>
            </w:pPr>
            <w:r>
              <w:rPr>
                <w:rFonts w:hint="eastAsia"/>
                <w:szCs w:val="21"/>
              </w:rPr>
              <w:t>2.</w:t>
            </w:r>
            <w:r>
              <w:rPr>
                <w:rFonts w:hint="eastAsia"/>
                <w:szCs w:val="21"/>
              </w:rPr>
              <w:t>如超过</w:t>
            </w:r>
            <w:r>
              <w:rPr>
                <w:rFonts w:hint="eastAsia"/>
                <w:szCs w:val="21"/>
              </w:rPr>
              <w:t>30</w:t>
            </w:r>
            <w:r>
              <w:rPr>
                <w:rFonts w:hint="eastAsia"/>
                <w:szCs w:val="21"/>
              </w:rPr>
              <w:t>日问题未得到全面解决，应按不能交货处理。如因此给甲方造成损失的，还需承担赔偿责任。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每迟延一日应向甲方偿付按迟延履行部分【按成套</w:t>
            </w:r>
            <w:r>
              <w:rPr>
                <w:rFonts w:hint="eastAsia"/>
                <w:szCs w:val="21"/>
              </w:rPr>
              <w:t>/</w:t>
            </w:r>
            <w:r>
              <w:rPr>
                <w:rFonts w:hint="eastAsia"/>
                <w:szCs w:val="21"/>
              </w:rPr>
              <w:t>台设备】货款的</w:t>
            </w:r>
            <w:r>
              <w:rPr>
                <w:rFonts w:hint="eastAsia"/>
                <w:szCs w:val="21"/>
              </w:rPr>
              <w:t>0.5</w:t>
            </w:r>
            <w:r>
              <w:rPr>
                <w:rFonts w:hint="eastAsia"/>
                <w:szCs w:val="21"/>
              </w:rPr>
              <w:t>‰计算的违约金。</w:t>
            </w:r>
          </w:p>
          <w:p w:rsidR="0082276A" w:rsidRDefault="009E25F6">
            <w:pPr>
              <w:adjustRightInd w:val="0"/>
              <w:snapToGrid w:val="0"/>
              <w:jc w:val="left"/>
              <w:rPr>
                <w:szCs w:val="21"/>
                <w:u w:val="single"/>
              </w:rPr>
            </w:pPr>
            <w:r>
              <w:rPr>
                <w:rFonts w:hint="eastAsia"/>
                <w:szCs w:val="21"/>
              </w:rPr>
              <w:t>2.</w:t>
            </w:r>
            <w:r>
              <w:rPr>
                <w:rFonts w:hint="eastAsia"/>
                <w:szCs w:val="21"/>
              </w:rPr>
              <w:t>乙方支付的上述违约金不足以弥补给甲方造成的损失的，还需承担赔偿责任。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u w:val="single"/>
              </w:rPr>
            </w:pPr>
            <w:r>
              <w:rPr>
                <w:rFonts w:hint="eastAsia"/>
                <w:szCs w:val="21"/>
              </w:rPr>
              <w:t>非因乙方原因，甲方逾期支付货款的，每迟延一日应向乙方偿付按迟延履行部分货款的</w:t>
            </w:r>
            <w:r>
              <w:rPr>
                <w:rFonts w:hint="eastAsia"/>
                <w:szCs w:val="21"/>
              </w:rPr>
              <w:t>0.5</w:t>
            </w:r>
            <w:r>
              <w:rPr>
                <w:rFonts w:hint="eastAsia"/>
                <w:szCs w:val="21"/>
              </w:rPr>
              <w:t>‰计算的违约金，但乙方不得以此为由迟延交付货物。</w:t>
            </w:r>
          </w:p>
        </w:tc>
      </w:tr>
      <w:tr w:rsidR="0082276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82276A" w:rsidRDefault="009E25F6">
            <w:pPr>
              <w:adjustRightInd w:val="0"/>
              <w:snapToGrid w:val="0"/>
              <w:jc w:val="left"/>
              <w:rPr>
                <w:szCs w:val="21"/>
              </w:rPr>
            </w:pPr>
            <w:r>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乙方不能交付货物的，乙方应向甲方支付不能交付部分【按成套</w:t>
            </w:r>
            <w:r>
              <w:rPr>
                <w:rFonts w:hint="eastAsia"/>
                <w:szCs w:val="21"/>
              </w:rPr>
              <w:t>/</w:t>
            </w:r>
            <w:r>
              <w:rPr>
                <w:rFonts w:hint="eastAsia"/>
                <w:szCs w:val="21"/>
              </w:rPr>
              <w:t>台设备】的货物价款</w:t>
            </w:r>
            <w:r>
              <w:rPr>
                <w:rFonts w:hint="eastAsia"/>
                <w:szCs w:val="21"/>
              </w:rPr>
              <w:t>20%</w:t>
            </w:r>
            <w:r>
              <w:rPr>
                <w:rFonts w:hint="eastAsia"/>
                <w:szCs w:val="21"/>
              </w:rPr>
              <w:t>的违约金。</w:t>
            </w:r>
          </w:p>
          <w:p w:rsidR="0082276A" w:rsidRDefault="009E25F6">
            <w:pPr>
              <w:adjustRightInd w:val="0"/>
              <w:snapToGrid w:val="0"/>
              <w:jc w:val="left"/>
              <w:rPr>
                <w:szCs w:val="21"/>
              </w:rPr>
            </w:pPr>
            <w:r>
              <w:rPr>
                <w:rFonts w:hint="eastAsia"/>
                <w:szCs w:val="21"/>
              </w:rPr>
              <w:t>2.</w:t>
            </w:r>
            <w:r>
              <w:rPr>
                <w:rFonts w:hint="eastAsia"/>
                <w:szCs w:val="21"/>
              </w:rPr>
              <w:t>乙方应保证甲方免于任何第三方提起的、因甲方使用乙方提供的技术文件、设备侵犯其专利权、商标权及其他合法权益引起的索赔、指控或诉讼。如果发生任何此类索赔、指控或诉讼，乙方应承担一切经济与法律责任，由此给甲方造成损失的（包括但不限于因发生诉讼而产生的诉讼费、律师费、调查费、保全费或对第三方的赔偿等一切费用），乙方应予以赔偿。</w:t>
            </w:r>
          </w:p>
          <w:p w:rsidR="0082276A" w:rsidRDefault="009E25F6">
            <w:pPr>
              <w:adjustRightInd w:val="0"/>
              <w:snapToGrid w:val="0"/>
              <w:jc w:val="left"/>
              <w:rPr>
                <w:szCs w:val="21"/>
                <w:u w:val="single"/>
              </w:rPr>
            </w:pPr>
            <w:r>
              <w:rPr>
                <w:rFonts w:hint="eastAsia"/>
                <w:szCs w:val="21"/>
              </w:rPr>
              <w:t>3.</w:t>
            </w:r>
            <w:r>
              <w:rPr>
                <w:rFonts w:hint="eastAsia"/>
                <w:szCs w:val="21"/>
              </w:rPr>
              <w:t>除非本合同另有规定，乙方如未按合同约定履行义务，甲方有权自行或委托第三方履行，所产生的费用全部由乙方承担，如因此给甲方造成损失的，乙方还需承担赔偿责任。</w:t>
            </w:r>
          </w:p>
        </w:tc>
      </w:tr>
      <w:tr w:rsidR="0082276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82276A" w:rsidRDefault="009E25F6">
            <w:pPr>
              <w:adjustRightInd w:val="0"/>
              <w:snapToGrid w:val="0"/>
              <w:jc w:val="left"/>
              <w:rPr>
                <w:szCs w:val="21"/>
              </w:rPr>
            </w:pPr>
            <w:r>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82276A" w:rsidRDefault="009E25F6">
            <w:pPr>
              <w:autoSpaceDE w:val="0"/>
              <w:autoSpaceDN w:val="0"/>
              <w:adjustRightInd w:val="0"/>
              <w:snapToGrid w:val="0"/>
              <w:spacing w:line="400" w:lineRule="exact"/>
              <w:jc w:val="left"/>
              <w:rPr>
                <w:iCs/>
                <w:szCs w:val="21"/>
              </w:rPr>
            </w:pPr>
            <w:r>
              <w:rPr>
                <w:iCs/>
                <w:szCs w:val="21"/>
              </w:rPr>
              <w:t>因本合同及合同有关事项发生的争议，按下列第</w:t>
            </w:r>
            <w:r>
              <w:rPr>
                <w:rFonts w:hint="eastAsia"/>
                <w:iCs/>
                <w:szCs w:val="21"/>
                <w:u w:val="single"/>
              </w:rPr>
              <w:t>(2)</w:t>
            </w:r>
            <w:r>
              <w:rPr>
                <w:iCs/>
                <w:szCs w:val="21"/>
              </w:rPr>
              <w:t>种方式解决：</w:t>
            </w:r>
          </w:p>
          <w:p w:rsidR="0082276A" w:rsidRDefault="009E25F6">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82276A" w:rsidRDefault="009E25F6">
            <w:pPr>
              <w:adjustRightInd w:val="0"/>
              <w:snapToGrid w:val="0"/>
              <w:jc w:val="left"/>
              <w:rPr>
                <w:szCs w:val="21"/>
                <w:u w:val="single"/>
              </w:rPr>
            </w:pPr>
            <w:r>
              <w:rPr>
                <w:iCs/>
                <w:szCs w:val="21"/>
              </w:rPr>
              <w:t>（</w:t>
            </w:r>
            <w:r>
              <w:rPr>
                <w:iCs/>
                <w:szCs w:val="21"/>
              </w:rPr>
              <w:t>2</w:t>
            </w:r>
            <w:r>
              <w:rPr>
                <w:iCs/>
                <w:szCs w:val="21"/>
              </w:rPr>
              <w:t>）向</w:t>
            </w:r>
            <w:r>
              <w:rPr>
                <w:rFonts w:hint="eastAsia"/>
                <w:szCs w:val="21"/>
                <w:u w:val="single"/>
              </w:rPr>
              <w:t>甲方所在地有管辖权的</w:t>
            </w:r>
            <w:r>
              <w:rPr>
                <w:iCs/>
                <w:szCs w:val="21"/>
              </w:rPr>
              <w:t>人民法院起诉。</w:t>
            </w:r>
          </w:p>
        </w:tc>
      </w:tr>
      <w:tr w:rsidR="0082276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82276A" w:rsidRDefault="009E25F6">
            <w:pPr>
              <w:adjustRightInd w:val="0"/>
              <w:snapToGrid w:val="0"/>
              <w:jc w:val="left"/>
              <w:rPr>
                <w:szCs w:val="21"/>
              </w:rPr>
            </w:pPr>
            <w:r>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82276A" w:rsidRDefault="009E25F6">
            <w:pPr>
              <w:adjustRightInd w:val="0"/>
              <w:snapToGrid w:val="0"/>
              <w:jc w:val="left"/>
              <w:rPr>
                <w:bCs/>
                <w:szCs w:val="21"/>
              </w:rPr>
            </w:pPr>
            <w:r>
              <w:rPr>
                <w:rFonts w:hint="eastAsia"/>
                <w:bCs/>
                <w:szCs w:val="21"/>
              </w:rPr>
              <w:t>1.</w:t>
            </w:r>
            <w:r>
              <w:rPr>
                <w:rFonts w:hint="eastAsia"/>
                <w:bCs/>
                <w:szCs w:val="21"/>
              </w:rPr>
              <w:t>因货物的质量问题发生争议，依据国家标准，由市场和质量监督管理部门或其认可的技术单位进行质量鉴定，该鉴定结论是终局的，甲乙双方应当接受，质量鉴定期间所发生的</w:t>
            </w:r>
            <w:r>
              <w:rPr>
                <w:rFonts w:hint="eastAsia"/>
                <w:bCs/>
                <w:szCs w:val="21"/>
              </w:rPr>
              <w:lastRenderedPageBreak/>
              <w:t>相关费用由货物质量责任方承担。</w:t>
            </w:r>
          </w:p>
          <w:p w:rsidR="0082276A" w:rsidRDefault="009E25F6">
            <w:pPr>
              <w:adjustRightInd w:val="0"/>
              <w:snapToGrid w:val="0"/>
              <w:jc w:val="left"/>
              <w:rPr>
                <w:szCs w:val="21"/>
              </w:rPr>
            </w:pPr>
            <w:r>
              <w:rPr>
                <w:rFonts w:hint="eastAsia"/>
                <w:bCs/>
                <w:szCs w:val="21"/>
              </w:rPr>
              <w:t>2.</w:t>
            </w:r>
            <w:r>
              <w:rPr>
                <w:rFonts w:hint="eastAsia"/>
                <w:bCs/>
                <w:szCs w:val="21"/>
              </w:rPr>
              <w:t>其他未尽事宜，双方经协商一致可签订补充协议。</w:t>
            </w:r>
          </w:p>
        </w:tc>
      </w:tr>
    </w:tbl>
    <w:p w:rsidR="0082276A" w:rsidRDefault="0082276A" w:rsidP="00DF556A">
      <w:pPr>
        <w:tabs>
          <w:tab w:val="left" w:pos="360"/>
        </w:tabs>
        <w:spacing w:line="520" w:lineRule="exact"/>
        <w:ind w:firstLineChars="171" w:firstLine="382"/>
        <w:rPr>
          <w:sz w:val="24"/>
          <w:szCs w:val="24"/>
        </w:rPr>
      </w:pPr>
    </w:p>
    <w:p w:rsidR="0082276A" w:rsidRDefault="0082276A" w:rsidP="00DF556A">
      <w:pPr>
        <w:tabs>
          <w:tab w:val="left" w:pos="360"/>
        </w:tabs>
        <w:spacing w:line="520" w:lineRule="exact"/>
        <w:ind w:firstLineChars="171" w:firstLine="382"/>
        <w:rPr>
          <w:sz w:val="24"/>
          <w:szCs w:val="24"/>
        </w:rPr>
      </w:pPr>
    </w:p>
    <w:p w:rsidR="0082276A" w:rsidRDefault="009E25F6">
      <w:pPr>
        <w:widowControl/>
        <w:jc w:val="left"/>
        <w:rPr>
          <w:b/>
          <w:bCs/>
          <w:kern w:val="28"/>
          <w:sz w:val="32"/>
          <w:szCs w:val="32"/>
          <w:lang w:val="zh-CN"/>
        </w:rPr>
      </w:pPr>
      <w:r>
        <w:br w:type="page"/>
      </w:r>
    </w:p>
    <w:p w:rsidR="0082276A" w:rsidRDefault="009E25F6">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82276A" w:rsidRDefault="009E25F6">
      <w:pPr>
        <w:autoSpaceDN w:val="0"/>
        <w:spacing w:line="360" w:lineRule="auto"/>
        <w:jc w:val="center"/>
        <w:rPr>
          <w:b/>
          <w:bCs/>
          <w:sz w:val="24"/>
        </w:rPr>
      </w:pPr>
      <w:r>
        <w:rPr>
          <w:rFonts w:hint="eastAsia"/>
          <w:b/>
          <w:bCs/>
          <w:sz w:val="24"/>
        </w:rPr>
        <w:t>投标文件封面格式</w:t>
      </w:r>
    </w:p>
    <w:p w:rsidR="0082276A" w:rsidRDefault="0082276A">
      <w:pPr>
        <w:autoSpaceDE w:val="0"/>
        <w:autoSpaceDN w:val="0"/>
        <w:adjustRightInd w:val="0"/>
        <w:spacing w:line="520" w:lineRule="exact"/>
      </w:pPr>
    </w:p>
    <w:p w:rsidR="0082276A" w:rsidRDefault="009E25F6">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2276A" w:rsidRDefault="0082276A">
      <w:pPr>
        <w:autoSpaceDE w:val="0"/>
        <w:autoSpaceDN w:val="0"/>
        <w:adjustRightInd w:val="0"/>
        <w:spacing w:line="520" w:lineRule="exact"/>
        <w:rPr>
          <w:b/>
          <w:kern w:val="0"/>
          <w:sz w:val="24"/>
        </w:rPr>
      </w:pPr>
    </w:p>
    <w:p w:rsidR="0082276A" w:rsidRDefault="0082276A">
      <w:pPr>
        <w:autoSpaceDE w:val="0"/>
        <w:autoSpaceDN w:val="0"/>
        <w:adjustRightInd w:val="0"/>
        <w:spacing w:line="520" w:lineRule="exact"/>
        <w:rPr>
          <w:b/>
          <w:kern w:val="0"/>
          <w:sz w:val="24"/>
        </w:rPr>
      </w:pPr>
    </w:p>
    <w:p w:rsidR="0082276A" w:rsidRDefault="009E25F6">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82276A" w:rsidRDefault="0082276A">
      <w:pPr>
        <w:autoSpaceDE w:val="0"/>
        <w:autoSpaceDN w:val="0"/>
        <w:adjustRightInd w:val="0"/>
        <w:spacing w:line="520" w:lineRule="exact"/>
        <w:rPr>
          <w:b/>
          <w:kern w:val="0"/>
          <w:sz w:val="36"/>
          <w:szCs w:val="36"/>
        </w:rPr>
      </w:pPr>
    </w:p>
    <w:p w:rsidR="0082276A" w:rsidRDefault="009E25F6">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项目编号：</w:t>
      </w:r>
    </w:p>
    <w:p w:rsidR="0082276A" w:rsidRDefault="009E25F6" w:rsidP="00DF556A">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82276A" w:rsidRDefault="009E25F6" w:rsidP="00DF556A">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投标单位名称：</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投标单位电话：</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投标单位详细地址：</w:t>
      </w:r>
    </w:p>
    <w:p w:rsidR="0082276A" w:rsidRDefault="009E25F6" w:rsidP="00DF556A">
      <w:pPr>
        <w:spacing w:beforeLines="30" w:before="85" w:afterLines="70" w:after="199" w:line="540" w:lineRule="exact"/>
        <w:ind w:leftChars="300" w:left="579"/>
        <w:rPr>
          <w:b/>
          <w:sz w:val="34"/>
          <w:szCs w:val="34"/>
        </w:rPr>
      </w:pPr>
      <w:r>
        <w:rPr>
          <w:rFonts w:hint="eastAsia"/>
          <w:b/>
          <w:kern w:val="0"/>
          <w:sz w:val="34"/>
          <w:szCs w:val="34"/>
        </w:rPr>
        <w:t>投标代表人姓名：</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法定代表人：</w:t>
      </w:r>
    </w:p>
    <w:p w:rsidR="0082276A" w:rsidRDefault="009E25F6" w:rsidP="00DF556A">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82276A" w:rsidRDefault="009E25F6">
      <w:pPr>
        <w:widowControl/>
        <w:jc w:val="left"/>
        <w:rPr>
          <w:b/>
          <w:bCs/>
          <w:sz w:val="24"/>
        </w:rPr>
      </w:pPr>
      <w:r>
        <w:rPr>
          <w:b/>
          <w:bCs/>
          <w:sz w:val="24"/>
        </w:rPr>
        <w:br w:type="page"/>
      </w:r>
    </w:p>
    <w:p w:rsidR="0082276A" w:rsidRDefault="009E25F6">
      <w:pPr>
        <w:autoSpaceDN w:val="0"/>
        <w:spacing w:line="360" w:lineRule="auto"/>
        <w:jc w:val="center"/>
        <w:rPr>
          <w:b/>
          <w:bCs/>
          <w:sz w:val="24"/>
        </w:rPr>
      </w:pPr>
      <w:r>
        <w:rPr>
          <w:rFonts w:hint="eastAsia"/>
          <w:b/>
          <w:bCs/>
          <w:sz w:val="24"/>
        </w:rPr>
        <w:lastRenderedPageBreak/>
        <w:t>投标文件目录格式</w:t>
      </w:r>
    </w:p>
    <w:p w:rsidR="0082276A" w:rsidRDefault="009E25F6">
      <w:pPr>
        <w:autoSpaceDN w:val="0"/>
        <w:spacing w:line="360" w:lineRule="auto"/>
        <w:jc w:val="center"/>
        <w:rPr>
          <w:b/>
          <w:bCs/>
          <w:sz w:val="24"/>
        </w:rPr>
      </w:pPr>
      <w:r>
        <w:rPr>
          <w:rFonts w:hint="eastAsia"/>
          <w:b/>
          <w:bCs/>
          <w:sz w:val="24"/>
        </w:rPr>
        <w:t>（投标人自行编制）</w:t>
      </w:r>
    </w:p>
    <w:p w:rsidR="0082276A" w:rsidRDefault="0082276A">
      <w:pPr>
        <w:widowControl/>
        <w:jc w:val="center"/>
        <w:rPr>
          <w:b/>
          <w:sz w:val="24"/>
        </w:rPr>
      </w:pPr>
    </w:p>
    <w:p w:rsidR="0082276A" w:rsidRDefault="009E25F6">
      <w:pPr>
        <w:widowControl/>
        <w:jc w:val="left"/>
        <w:rPr>
          <w:b/>
          <w:sz w:val="24"/>
        </w:rPr>
      </w:pPr>
      <w:r>
        <w:rPr>
          <w:b/>
          <w:sz w:val="24"/>
        </w:rPr>
        <w:br w:type="page"/>
      </w:r>
    </w:p>
    <w:p w:rsidR="0082276A" w:rsidRDefault="009E25F6">
      <w:pPr>
        <w:widowControl/>
        <w:jc w:val="center"/>
        <w:rPr>
          <w:b/>
          <w:sz w:val="24"/>
        </w:rPr>
      </w:pPr>
      <w:r>
        <w:rPr>
          <w:rFonts w:hint="eastAsia"/>
          <w:b/>
          <w:sz w:val="24"/>
        </w:rPr>
        <w:lastRenderedPageBreak/>
        <w:t>评分因素及评标标准页码检索</w:t>
      </w:r>
    </w:p>
    <w:p w:rsidR="0082276A" w:rsidRDefault="009E25F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2276A" w:rsidRDefault="0082276A">
      <w:pPr>
        <w:widowControl/>
        <w:jc w:val="center"/>
        <w:rPr>
          <w:b/>
          <w:sz w:val="24"/>
        </w:rPr>
      </w:pPr>
    </w:p>
    <w:p w:rsidR="0082276A" w:rsidRDefault="009E25F6">
      <w:pPr>
        <w:widowControl/>
        <w:jc w:val="left"/>
        <w:rPr>
          <w:sz w:val="24"/>
        </w:rPr>
      </w:pPr>
      <w:r>
        <w:rPr>
          <w:sz w:val="24"/>
        </w:rPr>
        <w:br w:type="page"/>
      </w:r>
    </w:p>
    <w:p w:rsidR="0082276A" w:rsidRDefault="009E25F6">
      <w:pPr>
        <w:tabs>
          <w:tab w:val="left" w:pos="360"/>
        </w:tabs>
        <w:spacing w:afterLines="100" w:after="285" w:line="360" w:lineRule="auto"/>
        <w:rPr>
          <w:b/>
          <w:sz w:val="24"/>
        </w:rPr>
      </w:pPr>
      <w:r>
        <w:rPr>
          <w:b/>
          <w:sz w:val="24"/>
        </w:rPr>
        <w:lastRenderedPageBreak/>
        <w:t>附件</w:t>
      </w:r>
      <w:r>
        <w:rPr>
          <w:b/>
          <w:sz w:val="24"/>
        </w:rPr>
        <w:t>1</w:t>
      </w:r>
    </w:p>
    <w:p w:rsidR="0082276A" w:rsidRDefault="009E25F6">
      <w:pPr>
        <w:autoSpaceDN w:val="0"/>
        <w:spacing w:line="360" w:lineRule="auto"/>
        <w:jc w:val="center"/>
        <w:rPr>
          <w:b/>
          <w:bCs/>
          <w:sz w:val="24"/>
        </w:rPr>
      </w:pPr>
      <w:r>
        <w:rPr>
          <w:b/>
          <w:bCs/>
          <w:sz w:val="24"/>
        </w:rPr>
        <w:t>投标书</w:t>
      </w:r>
    </w:p>
    <w:p w:rsidR="0082276A" w:rsidRDefault="009E25F6">
      <w:pPr>
        <w:spacing w:line="360" w:lineRule="auto"/>
        <w:rPr>
          <w:sz w:val="24"/>
        </w:rPr>
      </w:pPr>
      <w:r>
        <w:rPr>
          <w:sz w:val="24"/>
        </w:rPr>
        <w:t>致：天津市政府采购中心</w:t>
      </w:r>
    </w:p>
    <w:p w:rsidR="0082276A" w:rsidRDefault="009E25F6" w:rsidP="00DF556A">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82276A" w:rsidRDefault="009E25F6" w:rsidP="00DF556A">
      <w:pPr>
        <w:spacing w:line="360" w:lineRule="auto"/>
        <w:ind w:firstLineChars="200" w:firstLine="446"/>
        <w:rPr>
          <w:sz w:val="24"/>
        </w:rPr>
      </w:pPr>
      <w:r>
        <w:rPr>
          <w:sz w:val="24"/>
        </w:rPr>
        <w:t>据此函，签字代表宣布同意如下：</w:t>
      </w:r>
    </w:p>
    <w:p w:rsidR="0082276A" w:rsidRDefault="009E25F6" w:rsidP="00DF556A">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82276A" w:rsidRDefault="009E25F6" w:rsidP="00DF556A">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82276A" w:rsidRDefault="009E25F6" w:rsidP="00DF556A">
      <w:pPr>
        <w:spacing w:line="360" w:lineRule="auto"/>
        <w:ind w:firstLineChars="200" w:firstLine="446"/>
        <w:rPr>
          <w:sz w:val="24"/>
        </w:rPr>
      </w:pPr>
      <w:r>
        <w:rPr>
          <w:sz w:val="24"/>
        </w:rPr>
        <w:t>……</w:t>
      </w:r>
    </w:p>
    <w:p w:rsidR="0082276A" w:rsidRDefault="009E25F6" w:rsidP="00DF556A">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82276A" w:rsidRDefault="009E25F6" w:rsidP="00DF556A">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2276A" w:rsidRDefault="009E25F6" w:rsidP="00DF556A">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82276A" w:rsidRDefault="009E25F6" w:rsidP="00DF556A">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82276A" w:rsidRDefault="009E25F6" w:rsidP="00DF556A">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82276A" w:rsidRDefault="009E25F6" w:rsidP="00DF556A">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82276A" w:rsidRDefault="009E25F6" w:rsidP="00DF556A">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82276A" w:rsidRDefault="009E25F6" w:rsidP="00DF556A">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2276A" w:rsidRDefault="009E25F6" w:rsidP="00DF556A">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82276A" w:rsidRDefault="009E25F6" w:rsidP="00DF556A">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82276A" w:rsidRDefault="009E25F6" w:rsidP="00DF556A">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2276A" w:rsidRDefault="009E25F6" w:rsidP="00DF556A">
      <w:pPr>
        <w:spacing w:line="360" w:lineRule="auto"/>
        <w:ind w:firstLineChars="200" w:firstLine="446"/>
        <w:rPr>
          <w:sz w:val="24"/>
        </w:rPr>
      </w:pPr>
      <w:r>
        <w:rPr>
          <w:rFonts w:hint="eastAsia"/>
          <w:sz w:val="24"/>
        </w:rPr>
        <w:t>纳税人识别号：</w:t>
      </w:r>
    </w:p>
    <w:p w:rsidR="0082276A" w:rsidRDefault="009E25F6" w:rsidP="00DF556A">
      <w:pPr>
        <w:spacing w:line="360" w:lineRule="auto"/>
        <w:ind w:firstLineChars="200" w:firstLine="446"/>
        <w:rPr>
          <w:sz w:val="24"/>
        </w:rPr>
      </w:pPr>
      <w:r>
        <w:rPr>
          <w:rFonts w:hint="eastAsia"/>
          <w:sz w:val="24"/>
        </w:rPr>
        <w:t>地址、电话：</w:t>
      </w:r>
    </w:p>
    <w:p w:rsidR="0082276A" w:rsidRDefault="009E25F6" w:rsidP="00DF556A">
      <w:pPr>
        <w:spacing w:line="360" w:lineRule="auto"/>
        <w:ind w:firstLineChars="200" w:firstLine="446"/>
        <w:rPr>
          <w:sz w:val="24"/>
        </w:rPr>
      </w:pPr>
      <w:r>
        <w:rPr>
          <w:rFonts w:hint="eastAsia"/>
          <w:sz w:val="24"/>
        </w:rPr>
        <w:t>开户行及账号：</w:t>
      </w:r>
    </w:p>
    <w:p w:rsidR="0082276A" w:rsidRDefault="009E25F6" w:rsidP="00DF556A">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2276A" w:rsidRDefault="009E25F6" w:rsidP="00DF556A">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82276A" w:rsidRDefault="009E25F6">
      <w:pPr>
        <w:spacing w:line="360" w:lineRule="auto"/>
        <w:ind w:firstLineChars="200" w:firstLine="448"/>
        <w:rPr>
          <w:b/>
          <w:sz w:val="24"/>
        </w:rPr>
      </w:pPr>
      <w:r>
        <w:rPr>
          <w:rFonts w:hint="eastAsia"/>
          <w:b/>
          <w:sz w:val="24"/>
        </w:rPr>
        <w:t>□</w:t>
      </w:r>
      <w:r>
        <w:rPr>
          <w:b/>
          <w:sz w:val="24"/>
        </w:rPr>
        <w:t>上门自取</w:t>
      </w:r>
    </w:p>
    <w:p w:rsidR="0082276A" w:rsidRDefault="0082276A" w:rsidP="00DF556A">
      <w:pPr>
        <w:spacing w:line="360" w:lineRule="auto"/>
        <w:ind w:firstLineChars="200" w:firstLine="446"/>
        <w:rPr>
          <w:sz w:val="24"/>
        </w:rPr>
      </w:pPr>
    </w:p>
    <w:p w:rsidR="0082276A" w:rsidRDefault="009E25F6">
      <w:pPr>
        <w:spacing w:line="360" w:lineRule="auto"/>
        <w:ind w:firstLineChars="200" w:firstLine="448"/>
        <w:rPr>
          <w:b/>
          <w:sz w:val="24"/>
        </w:rPr>
      </w:pPr>
      <w:r>
        <w:rPr>
          <w:rFonts w:hint="eastAsia"/>
          <w:b/>
          <w:sz w:val="24"/>
        </w:rPr>
        <w:t>□</w:t>
      </w:r>
      <w:r>
        <w:rPr>
          <w:b/>
          <w:sz w:val="24"/>
        </w:rPr>
        <w:t>到付邮寄</w:t>
      </w:r>
    </w:p>
    <w:p w:rsidR="0082276A" w:rsidRDefault="009E25F6" w:rsidP="00DF556A">
      <w:pPr>
        <w:spacing w:line="360" w:lineRule="auto"/>
        <w:ind w:firstLineChars="200" w:firstLine="446"/>
        <w:rPr>
          <w:sz w:val="24"/>
        </w:rPr>
      </w:pPr>
      <w:r>
        <w:rPr>
          <w:sz w:val="24"/>
        </w:rPr>
        <w:t>邮寄地址</w:t>
      </w:r>
      <w:r>
        <w:rPr>
          <w:rFonts w:hint="eastAsia"/>
          <w:sz w:val="24"/>
        </w:rPr>
        <w:t>、邮编</w:t>
      </w:r>
      <w:r>
        <w:rPr>
          <w:sz w:val="24"/>
        </w:rPr>
        <w:t>：</w:t>
      </w:r>
    </w:p>
    <w:p w:rsidR="0082276A" w:rsidRDefault="009E25F6" w:rsidP="00DF556A">
      <w:pPr>
        <w:spacing w:line="360" w:lineRule="auto"/>
        <w:ind w:firstLineChars="200" w:firstLine="446"/>
        <w:rPr>
          <w:sz w:val="24"/>
        </w:rPr>
      </w:pPr>
      <w:r>
        <w:rPr>
          <w:sz w:val="24"/>
        </w:rPr>
        <w:lastRenderedPageBreak/>
        <w:t>邮寄联系人、手机号码：</w:t>
      </w:r>
    </w:p>
    <w:p w:rsidR="0082276A" w:rsidRDefault="0082276A" w:rsidP="00DF556A">
      <w:pPr>
        <w:spacing w:line="360" w:lineRule="auto"/>
        <w:ind w:firstLineChars="1700" w:firstLine="3794"/>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afterLines="100" w:after="285" w:line="360" w:lineRule="auto"/>
        <w:rPr>
          <w:b/>
          <w:sz w:val="24"/>
        </w:rPr>
      </w:pPr>
      <w:r>
        <w:rPr>
          <w:b/>
          <w:sz w:val="24"/>
        </w:rPr>
        <w:lastRenderedPageBreak/>
        <w:t>附件</w:t>
      </w:r>
      <w:r>
        <w:rPr>
          <w:rFonts w:hint="eastAsia"/>
          <w:b/>
          <w:sz w:val="24"/>
        </w:rPr>
        <w:t>2-1</w:t>
      </w:r>
    </w:p>
    <w:p w:rsidR="0082276A" w:rsidRDefault="009E25F6">
      <w:pPr>
        <w:autoSpaceDN w:val="0"/>
        <w:spacing w:line="360" w:lineRule="auto"/>
        <w:jc w:val="center"/>
        <w:rPr>
          <w:b/>
          <w:bCs/>
          <w:sz w:val="24"/>
        </w:rPr>
      </w:pPr>
      <w:r>
        <w:rPr>
          <w:rFonts w:hint="eastAsia"/>
          <w:b/>
          <w:bCs/>
          <w:sz w:val="24"/>
        </w:rPr>
        <w:t>供应商资格要求证明文件</w:t>
      </w: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9E25F6" w:rsidP="00DF556A">
      <w:pPr>
        <w:spacing w:line="360" w:lineRule="auto"/>
        <w:ind w:firstLineChars="300" w:firstLine="669"/>
        <w:rPr>
          <w:sz w:val="24"/>
        </w:rPr>
      </w:pPr>
      <w:r>
        <w:rPr>
          <w:sz w:val="24"/>
        </w:rPr>
        <w:t>注：相关证明材料应附在此页后面。</w:t>
      </w:r>
    </w:p>
    <w:p w:rsidR="0082276A" w:rsidRDefault="0082276A">
      <w:pPr>
        <w:spacing w:line="620" w:lineRule="exact"/>
        <w:rPr>
          <w:sz w:val="24"/>
        </w:rPr>
      </w:pPr>
    </w:p>
    <w:p w:rsidR="0082276A" w:rsidRDefault="0082276A">
      <w:pPr>
        <w:spacing w:line="620" w:lineRule="exact"/>
        <w:rPr>
          <w:sz w:val="24"/>
        </w:rPr>
      </w:pP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2-2</w:t>
      </w:r>
    </w:p>
    <w:p w:rsidR="0082276A" w:rsidRDefault="009E25F6">
      <w:pPr>
        <w:tabs>
          <w:tab w:val="left" w:pos="360"/>
        </w:tabs>
        <w:spacing w:line="360" w:lineRule="auto"/>
        <w:jc w:val="center"/>
        <w:rPr>
          <w:b/>
          <w:bCs/>
          <w:sz w:val="24"/>
        </w:rPr>
      </w:pPr>
      <w:r>
        <w:rPr>
          <w:rFonts w:hint="eastAsia"/>
          <w:b/>
          <w:bCs/>
          <w:sz w:val="24"/>
        </w:rPr>
        <w:t>书面</w:t>
      </w:r>
      <w:r>
        <w:rPr>
          <w:b/>
          <w:bCs/>
          <w:sz w:val="24"/>
        </w:rPr>
        <w:t>声明</w:t>
      </w:r>
    </w:p>
    <w:p w:rsidR="0082276A" w:rsidRDefault="0082276A">
      <w:pPr>
        <w:pStyle w:val="af2"/>
        <w:tabs>
          <w:tab w:val="left" w:pos="360"/>
        </w:tabs>
        <w:spacing w:line="360" w:lineRule="auto"/>
        <w:ind w:firstLine="446"/>
        <w:rPr>
          <w:sz w:val="24"/>
        </w:rPr>
      </w:pPr>
    </w:p>
    <w:p w:rsidR="0082276A" w:rsidRDefault="009E25F6">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2276A" w:rsidRDefault="009E25F6">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2276A" w:rsidRDefault="0082276A">
      <w:pPr>
        <w:pStyle w:val="af2"/>
        <w:tabs>
          <w:tab w:val="left" w:pos="360"/>
        </w:tabs>
        <w:spacing w:line="360" w:lineRule="auto"/>
        <w:ind w:firstLine="446"/>
        <w:rPr>
          <w:sz w:val="24"/>
        </w:rPr>
      </w:pP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sz w:val="24"/>
          <w:szCs w:val="24"/>
        </w:rPr>
      </w:pPr>
      <w:r>
        <w:rPr>
          <w:sz w:val="24"/>
          <w:szCs w:val="24"/>
        </w:rPr>
        <w:t>日期：</w:t>
      </w:r>
    </w:p>
    <w:p w:rsidR="0082276A" w:rsidRDefault="0082276A">
      <w:pPr>
        <w:autoSpaceDE w:val="0"/>
        <w:autoSpaceDN w:val="0"/>
        <w:spacing w:line="500" w:lineRule="exact"/>
        <w:ind w:left="3840"/>
        <w:jc w:val="left"/>
        <w:rPr>
          <w:sz w:val="24"/>
          <w:szCs w:val="24"/>
        </w:rPr>
      </w:pPr>
    </w:p>
    <w:p w:rsidR="0082276A" w:rsidRDefault="009E25F6">
      <w:pPr>
        <w:pStyle w:val="af2"/>
        <w:tabs>
          <w:tab w:val="left" w:pos="360"/>
        </w:tabs>
        <w:spacing w:line="360" w:lineRule="auto"/>
        <w:ind w:firstLineChars="0" w:firstLine="0"/>
        <w:rPr>
          <w:sz w:val="24"/>
          <w:u w:val="single"/>
        </w:rPr>
      </w:pPr>
      <w:r>
        <w:rPr>
          <w:rFonts w:hint="eastAsia"/>
          <w:sz w:val="24"/>
          <w:u w:val="single"/>
        </w:rPr>
        <w:t xml:space="preserve">                                                                     </w:t>
      </w:r>
    </w:p>
    <w:p w:rsidR="0082276A" w:rsidRDefault="0082276A">
      <w:pPr>
        <w:pStyle w:val="af2"/>
        <w:tabs>
          <w:tab w:val="left" w:pos="360"/>
        </w:tabs>
        <w:spacing w:line="360" w:lineRule="auto"/>
        <w:ind w:firstLine="446"/>
        <w:rPr>
          <w:sz w:val="24"/>
        </w:rPr>
      </w:pPr>
    </w:p>
    <w:p w:rsidR="0082276A" w:rsidRDefault="0082276A">
      <w:pPr>
        <w:pStyle w:val="af2"/>
        <w:spacing w:line="360" w:lineRule="auto"/>
        <w:ind w:firstLineChars="0" w:firstLine="0"/>
        <w:jc w:val="center"/>
        <w:rPr>
          <w:b/>
          <w:sz w:val="24"/>
        </w:rPr>
      </w:pPr>
    </w:p>
    <w:p w:rsidR="0082276A" w:rsidRDefault="0082276A">
      <w:pPr>
        <w:pStyle w:val="af2"/>
        <w:spacing w:line="360" w:lineRule="auto"/>
        <w:ind w:firstLineChars="0" w:firstLine="0"/>
        <w:jc w:val="center"/>
        <w:rPr>
          <w:b/>
          <w:sz w:val="24"/>
        </w:rPr>
      </w:pPr>
    </w:p>
    <w:p w:rsidR="0082276A" w:rsidRDefault="009E25F6">
      <w:pPr>
        <w:pStyle w:val="af2"/>
        <w:spacing w:line="360" w:lineRule="auto"/>
        <w:ind w:firstLineChars="0" w:firstLine="0"/>
        <w:jc w:val="center"/>
        <w:rPr>
          <w:b/>
          <w:sz w:val="24"/>
        </w:rPr>
      </w:pPr>
      <w:r>
        <w:rPr>
          <w:rFonts w:hint="eastAsia"/>
          <w:b/>
          <w:sz w:val="24"/>
        </w:rPr>
        <w:t>证明材料</w:t>
      </w:r>
    </w:p>
    <w:p w:rsidR="0082276A" w:rsidRDefault="0082276A">
      <w:pPr>
        <w:pStyle w:val="af2"/>
        <w:tabs>
          <w:tab w:val="left" w:pos="360"/>
        </w:tabs>
        <w:spacing w:line="360" w:lineRule="auto"/>
        <w:ind w:firstLine="446"/>
        <w:rPr>
          <w:sz w:val="24"/>
        </w:rPr>
      </w:pPr>
    </w:p>
    <w:p w:rsidR="0082276A" w:rsidRDefault="009E25F6">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2276A" w:rsidRDefault="0082276A">
      <w:pPr>
        <w:pStyle w:val="af2"/>
        <w:tabs>
          <w:tab w:val="left" w:pos="360"/>
        </w:tabs>
        <w:spacing w:line="360" w:lineRule="auto"/>
        <w:ind w:firstLine="446"/>
        <w:rPr>
          <w:sz w:val="24"/>
        </w:rPr>
      </w:pPr>
    </w:p>
    <w:p w:rsidR="0082276A" w:rsidRDefault="0082276A">
      <w:pPr>
        <w:autoSpaceDE w:val="0"/>
        <w:autoSpaceDN w:val="0"/>
        <w:spacing w:line="500" w:lineRule="exact"/>
        <w:ind w:left="3840"/>
        <w:jc w:val="left"/>
        <w:rPr>
          <w:sz w:val="24"/>
          <w:szCs w:val="24"/>
        </w:rPr>
      </w:pP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b/>
          <w:sz w:val="24"/>
        </w:rPr>
      </w:pPr>
      <w:r>
        <w:rPr>
          <w:sz w:val="24"/>
          <w:szCs w:val="24"/>
        </w:rPr>
        <w:t>日期：</w:t>
      </w:r>
    </w:p>
    <w:p w:rsidR="0082276A" w:rsidRDefault="009E25F6">
      <w:pPr>
        <w:widowControl/>
        <w:jc w:val="left"/>
        <w:rPr>
          <w:b/>
          <w:sz w:val="24"/>
        </w:rPr>
      </w:pPr>
      <w:r>
        <w:rPr>
          <w:b/>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3</w:t>
      </w:r>
    </w:p>
    <w:p w:rsidR="0082276A" w:rsidRDefault="009E25F6">
      <w:pPr>
        <w:autoSpaceDN w:val="0"/>
        <w:spacing w:line="360" w:lineRule="auto"/>
        <w:jc w:val="center"/>
        <w:rPr>
          <w:b/>
          <w:bCs/>
          <w:sz w:val="24"/>
        </w:rPr>
      </w:pPr>
      <w:r>
        <w:rPr>
          <w:rFonts w:hint="eastAsia"/>
          <w:b/>
          <w:bCs/>
          <w:sz w:val="24"/>
        </w:rPr>
        <w:t>投标</w:t>
      </w:r>
      <w:r>
        <w:rPr>
          <w:b/>
          <w:bCs/>
          <w:sz w:val="24"/>
        </w:rPr>
        <w:t>代表人授权书</w:t>
      </w:r>
    </w:p>
    <w:p w:rsidR="0082276A" w:rsidRDefault="0082276A">
      <w:pPr>
        <w:spacing w:line="360" w:lineRule="auto"/>
        <w:rPr>
          <w:sz w:val="24"/>
          <w:szCs w:val="21"/>
        </w:rPr>
      </w:pPr>
    </w:p>
    <w:p w:rsidR="0082276A" w:rsidRDefault="009E25F6">
      <w:pPr>
        <w:spacing w:line="360" w:lineRule="auto"/>
        <w:rPr>
          <w:sz w:val="24"/>
          <w:szCs w:val="21"/>
        </w:rPr>
      </w:pPr>
      <w:r>
        <w:rPr>
          <w:sz w:val="24"/>
          <w:szCs w:val="21"/>
        </w:rPr>
        <w:t>致：天津市政府采购中心</w:t>
      </w:r>
    </w:p>
    <w:p w:rsidR="0082276A" w:rsidRDefault="009E25F6" w:rsidP="00DF556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2276A" w:rsidRDefault="009E25F6" w:rsidP="00DF556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2276A" w:rsidRDefault="009E25F6" w:rsidP="00DF556A">
      <w:pPr>
        <w:spacing w:line="360" w:lineRule="auto"/>
        <w:ind w:firstLineChars="200" w:firstLine="446"/>
        <w:rPr>
          <w:sz w:val="24"/>
          <w:szCs w:val="21"/>
        </w:rPr>
      </w:pPr>
      <w:r>
        <w:rPr>
          <w:sz w:val="24"/>
          <w:szCs w:val="21"/>
        </w:rPr>
        <w:t>本授权书至投标有效期结束前始终有效。</w:t>
      </w:r>
    </w:p>
    <w:p w:rsidR="0082276A" w:rsidRDefault="009E25F6" w:rsidP="00DF556A">
      <w:pPr>
        <w:spacing w:line="360" w:lineRule="auto"/>
        <w:ind w:firstLineChars="200" w:firstLine="446"/>
        <w:rPr>
          <w:sz w:val="24"/>
          <w:szCs w:val="21"/>
        </w:rPr>
      </w:pPr>
      <w:r>
        <w:rPr>
          <w:sz w:val="24"/>
          <w:szCs w:val="21"/>
        </w:rPr>
        <w:t>投标代表人无转委托权，特此委托。</w:t>
      </w:r>
    </w:p>
    <w:p w:rsidR="0082276A" w:rsidRDefault="0082276A" w:rsidP="00DF556A">
      <w:pPr>
        <w:spacing w:line="360" w:lineRule="auto"/>
        <w:ind w:firstLineChars="200" w:firstLine="446"/>
        <w:rPr>
          <w:sz w:val="24"/>
        </w:rPr>
      </w:pPr>
    </w:p>
    <w:p w:rsidR="0082276A" w:rsidRDefault="0082276A" w:rsidP="00DF556A">
      <w:pPr>
        <w:spacing w:line="360" w:lineRule="auto"/>
        <w:ind w:firstLineChars="200" w:firstLine="446"/>
        <w:rPr>
          <w:sz w:val="24"/>
        </w:rPr>
      </w:pPr>
    </w:p>
    <w:p w:rsidR="0082276A" w:rsidRDefault="0082276A" w:rsidP="00DF556A">
      <w:pPr>
        <w:spacing w:line="360" w:lineRule="auto"/>
        <w:ind w:firstLineChars="200" w:firstLine="446"/>
        <w:rPr>
          <w:sz w:val="24"/>
        </w:rPr>
      </w:pPr>
    </w:p>
    <w:p w:rsidR="0082276A" w:rsidRDefault="009E25F6" w:rsidP="00DF556A">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f1"/>
        <w:tblW w:w="8528" w:type="dxa"/>
        <w:tblLayout w:type="fixed"/>
        <w:tblLook w:val="04A0" w:firstRow="1" w:lastRow="0" w:firstColumn="1" w:lastColumn="0" w:noHBand="0" w:noVBand="1"/>
      </w:tblPr>
      <w:tblGrid>
        <w:gridCol w:w="4264"/>
        <w:gridCol w:w="4264"/>
      </w:tblGrid>
      <w:tr w:rsidR="0082276A">
        <w:tc>
          <w:tcPr>
            <w:tcW w:w="4264" w:type="dxa"/>
          </w:tcPr>
          <w:p w:rsidR="0082276A" w:rsidRDefault="009E25F6">
            <w:pPr>
              <w:spacing w:line="360" w:lineRule="auto"/>
              <w:jc w:val="left"/>
              <w:rPr>
                <w:sz w:val="24"/>
              </w:rPr>
            </w:pPr>
            <w:r>
              <w:rPr>
                <w:rFonts w:hint="eastAsia"/>
                <w:sz w:val="24"/>
              </w:rPr>
              <w:t>投标代表人身份证正面</w:t>
            </w: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tc>
        <w:tc>
          <w:tcPr>
            <w:tcW w:w="4264" w:type="dxa"/>
          </w:tcPr>
          <w:p w:rsidR="0082276A" w:rsidRDefault="009E25F6">
            <w:pPr>
              <w:spacing w:line="360" w:lineRule="auto"/>
              <w:jc w:val="left"/>
              <w:rPr>
                <w:sz w:val="24"/>
              </w:rPr>
            </w:pPr>
            <w:r>
              <w:rPr>
                <w:rFonts w:hint="eastAsia"/>
                <w:sz w:val="24"/>
              </w:rPr>
              <w:t>投标代表人身份证背面</w:t>
            </w:r>
          </w:p>
        </w:tc>
      </w:tr>
    </w:tbl>
    <w:p w:rsidR="0082276A" w:rsidRDefault="0082276A" w:rsidP="00DF556A">
      <w:pPr>
        <w:spacing w:line="360" w:lineRule="auto"/>
        <w:ind w:firstLineChars="2100" w:firstLine="4686"/>
        <w:rPr>
          <w:sz w:val="24"/>
        </w:rPr>
      </w:pP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4</w:t>
      </w:r>
    </w:p>
    <w:p w:rsidR="0082276A" w:rsidRDefault="009E25F6">
      <w:pPr>
        <w:autoSpaceDN w:val="0"/>
        <w:spacing w:line="360" w:lineRule="auto"/>
        <w:jc w:val="center"/>
        <w:rPr>
          <w:b/>
          <w:bCs/>
          <w:sz w:val="24"/>
        </w:rPr>
      </w:pPr>
      <w:r>
        <w:rPr>
          <w:b/>
          <w:bCs/>
          <w:sz w:val="24"/>
        </w:rPr>
        <w:t>开标一览表</w:t>
      </w:r>
    </w:p>
    <w:p w:rsidR="0082276A" w:rsidRDefault="0082276A">
      <w:pPr>
        <w:ind w:right="84"/>
        <w:rPr>
          <w:sz w:val="24"/>
        </w:rPr>
      </w:pPr>
    </w:p>
    <w:p w:rsidR="0082276A" w:rsidRDefault="009E25F6">
      <w:pPr>
        <w:spacing w:line="460" w:lineRule="exact"/>
        <w:ind w:left="192"/>
        <w:rPr>
          <w:sz w:val="24"/>
        </w:rPr>
      </w:pPr>
      <w:r>
        <w:rPr>
          <w:sz w:val="24"/>
        </w:rPr>
        <w:t>项目名称：</w:t>
      </w:r>
      <w:r>
        <w:rPr>
          <w:sz w:val="24"/>
          <w:u w:val="single"/>
        </w:rPr>
        <w:t xml:space="preserve">                    </w:t>
      </w:r>
      <w:r>
        <w:rPr>
          <w:sz w:val="24"/>
        </w:rPr>
        <w:t xml:space="preserve">                  </w:t>
      </w:r>
    </w:p>
    <w:p w:rsidR="0082276A" w:rsidRDefault="009E25F6">
      <w:pPr>
        <w:spacing w:line="460" w:lineRule="exact"/>
        <w:ind w:left="192"/>
        <w:rPr>
          <w:sz w:val="24"/>
        </w:rPr>
      </w:pPr>
      <w:r>
        <w:rPr>
          <w:sz w:val="24"/>
        </w:rPr>
        <w:t>项目编号：</w:t>
      </w:r>
      <w:r>
        <w:rPr>
          <w:sz w:val="24"/>
          <w:u w:val="single"/>
        </w:rPr>
        <w:t xml:space="preserve">                    </w:t>
      </w:r>
      <w:r>
        <w:rPr>
          <w:sz w:val="24"/>
        </w:rPr>
        <w:t xml:space="preserve">                  </w:t>
      </w:r>
    </w:p>
    <w:p w:rsidR="0082276A" w:rsidRDefault="009E25F6">
      <w:pPr>
        <w:spacing w:line="460" w:lineRule="exact"/>
        <w:rPr>
          <w:sz w:val="24"/>
        </w:rPr>
      </w:pPr>
      <w:r>
        <w:rPr>
          <w:sz w:val="24"/>
        </w:rPr>
        <w:t xml:space="preserve">                                                       </w:t>
      </w:r>
      <w:r>
        <w:rPr>
          <w:sz w:val="24"/>
        </w:rPr>
        <w:t>单位：元</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
        <w:gridCol w:w="1707"/>
        <w:gridCol w:w="1463"/>
        <w:gridCol w:w="1605"/>
        <w:gridCol w:w="1463"/>
        <w:gridCol w:w="1313"/>
      </w:tblGrid>
      <w:tr w:rsidR="0082276A">
        <w:trPr>
          <w:jc w:val="center"/>
        </w:trPr>
        <w:tc>
          <w:tcPr>
            <w:tcW w:w="977" w:type="dxa"/>
            <w:vAlign w:val="center"/>
          </w:tcPr>
          <w:p w:rsidR="0082276A" w:rsidRDefault="009E25F6">
            <w:pPr>
              <w:spacing w:line="460" w:lineRule="exact"/>
              <w:jc w:val="center"/>
              <w:rPr>
                <w:sz w:val="24"/>
              </w:rPr>
            </w:pPr>
            <w:r>
              <w:rPr>
                <w:rFonts w:hint="eastAsia"/>
                <w:sz w:val="24"/>
              </w:rPr>
              <w:t>包</w:t>
            </w:r>
            <w:r>
              <w:rPr>
                <w:sz w:val="24"/>
              </w:rPr>
              <w:t>号</w:t>
            </w:r>
          </w:p>
        </w:tc>
        <w:tc>
          <w:tcPr>
            <w:tcW w:w="1707" w:type="dxa"/>
            <w:vAlign w:val="center"/>
          </w:tcPr>
          <w:p w:rsidR="0082276A" w:rsidRDefault="009E25F6">
            <w:pPr>
              <w:spacing w:line="460" w:lineRule="exact"/>
              <w:jc w:val="center"/>
              <w:rPr>
                <w:sz w:val="24"/>
              </w:rPr>
            </w:pPr>
            <w:r>
              <w:rPr>
                <w:rFonts w:hint="eastAsia"/>
                <w:sz w:val="24"/>
              </w:rPr>
              <w:t>包</w:t>
            </w:r>
            <w:r>
              <w:rPr>
                <w:sz w:val="24"/>
              </w:rPr>
              <w:t>名称</w:t>
            </w:r>
          </w:p>
        </w:tc>
        <w:tc>
          <w:tcPr>
            <w:tcW w:w="1463" w:type="dxa"/>
            <w:vAlign w:val="center"/>
          </w:tcPr>
          <w:p w:rsidR="0082276A" w:rsidRDefault="009E25F6">
            <w:pPr>
              <w:spacing w:line="460" w:lineRule="exact"/>
              <w:jc w:val="center"/>
              <w:rPr>
                <w:sz w:val="24"/>
              </w:rPr>
            </w:pPr>
            <w:r>
              <w:rPr>
                <w:sz w:val="24"/>
              </w:rPr>
              <w:t>品牌</w:t>
            </w:r>
          </w:p>
        </w:tc>
        <w:tc>
          <w:tcPr>
            <w:tcW w:w="1605" w:type="dxa"/>
            <w:vAlign w:val="center"/>
          </w:tcPr>
          <w:p w:rsidR="0082276A" w:rsidRDefault="009E25F6">
            <w:pPr>
              <w:spacing w:line="460" w:lineRule="exact"/>
              <w:jc w:val="center"/>
              <w:rPr>
                <w:sz w:val="24"/>
              </w:rPr>
            </w:pPr>
            <w:r>
              <w:rPr>
                <w:sz w:val="24"/>
              </w:rPr>
              <w:t>投标总价</w:t>
            </w:r>
          </w:p>
        </w:tc>
        <w:tc>
          <w:tcPr>
            <w:tcW w:w="1463" w:type="dxa"/>
            <w:vAlign w:val="center"/>
          </w:tcPr>
          <w:p w:rsidR="0082276A" w:rsidRDefault="009E25F6">
            <w:pPr>
              <w:spacing w:line="460" w:lineRule="exact"/>
              <w:jc w:val="center"/>
              <w:rPr>
                <w:sz w:val="24"/>
              </w:rPr>
            </w:pPr>
            <w:r>
              <w:rPr>
                <w:sz w:val="24"/>
              </w:rPr>
              <w:t>交货期</w:t>
            </w:r>
          </w:p>
        </w:tc>
        <w:tc>
          <w:tcPr>
            <w:tcW w:w="1313" w:type="dxa"/>
            <w:vAlign w:val="center"/>
          </w:tcPr>
          <w:p w:rsidR="0082276A" w:rsidRDefault="009E25F6">
            <w:pPr>
              <w:spacing w:line="460" w:lineRule="exact"/>
              <w:jc w:val="center"/>
              <w:rPr>
                <w:sz w:val="24"/>
              </w:rPr>
            </w:pPr>
            <w:r>
              <w:rPr>
                <w:sz w:val="24"/>
              </w:rPr>
              <w:t>备注</w:t>
            </w:r>
          </w:p>
        </w:tc>
      </w:tr>
      <w:tr w:rsidR="0082276A">
        <w:trPr>
          <w:jc w:val="center"/>
        </w:trPr>
        <w:tc>
          <w:tcPr>
            <w:tcW w:w="977" w:type="dxa"/>
            <w:vAlign w:val="center"/>
          </w:tcPr>
          <w:p w:rsidR="0082276A" w:rsidRDefault="009E25F6">
            <w:pPr>
              <w:spacing w:line="460" w:lineRule="exact"/>
              <w:jc w:val="center"/>
              <w:rPr>
                <w:sz w:val="24"/>
              </w:rPr>
            </w:pPr>
            <w:r>
              <w:rPr>
                <w:sz w:val="24"/>
              </w:rPr>
              <w:t>1</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9E25F6">
            <w:pPr>
              <w:spacing w:line="460" w:lineRule="exact"/>
              <w:jc w:val="center"/>
              <w:rPr>
                <w:sz w:val="24"/>
              </w:rPr>
            </w:pPr>
            <w:r>
              <w:rPr>
                <w:rFonts w:hint="eastAsia"/>
                <w:sz w:val="24"/>
              </w:rPr>
              <w:t>2</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9E25F6">
            <w:pPr>
              <w:spacing w:line="460" w:lineRule="exact"/>
              <w:jc w:val="center"/>
              <w:rPr>
                <w:sz w:val="24"/>
              </w:rPr>
            </w:pPr>
            <w:r>
              <w:rPr>
                <w:sz w:val="24"/>
              </w:rPr>
              <w:t>…</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bl>
    <w:p w:rsidR="0082276A" w:rsidRDefault="0082276A">
      <w:pPr>
        <w:spacing w:line="360" w:lineRule="auto"/>
        <w:ind w:right="84" w:firstLine="420"/>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360" w:lineRule="auto"/>
        <w:ind w:right="84" w:firstLine="420"/>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5</w:t>
      </w:r>
    </w:p>
    <w:p w:rsidR="0082276A" w:rsidRDefault="009E25F6">
      <w:pPr>
        <w:autoSpaceDN w:val="0"/>
        <w:spacing w:line="360" w:lineRule="auto"/>
        <w:jc w:val="center"/>
        <w:rPr>
          <w:b/>
          <w:bCs/>
          <w:sz w:val="24"/>
        </w:rPr>
      </w:pPr>
      <w:r>
        <w:rPr>
          <w:b/>
          <w:bCs/>
          <w:sz w:val="24"/>
        </w:rPr>
        <w:t>开标分项一览表</w:t>
      </w:r>
    </w:p>
    <w:p w:rsidR="0082276A" w:rsidRDefault="0082276A">
      <w:pPr>
        <w:ind w:right="84"/>
        <w:rPr>
          <w:sz w:val="24"/>
        </w:rPr>
      </w:pPr>
    </w:p>
    <w:p w:rsidR="0082276A" w:rsidRDefault="009E25F6">
      <w:pPr>
        <w:spacing w:line="460" w:lineRule="exact"/>
        <w:ind w:left="192"/>
        <w:rPr>
          <w:sz w:val="24"/>
        </w:rPr>
      </w:pPr>
      <w:r>
        <w:rPr>
          <w:sz w:val="24"/>
        </w:rPr>
        <w:t>项目名称：</w:t>
      </w:r>
      <w:r>
        <w:rPr>
          <w:sz w:val="24"/>
          <w:u w:val="single"/>
        </w:rPr>
        <w:t xml:space="preserve">                    </w:t>
      </w:r>
    </w:p>
    <w:p w:rsidR="0082276A" w:rsidRDefault="009E25F6">
      <w:pPr>
        <w:spacing w:line="460" w:lineRule="exact"/>
        <w:ind w:left="192"/>
        <w:rPr>
          <w:sz w:val="24"/>
        </w:rPr>
      </w:pPr>
      <w:r>
        <w:rPr>
          <w:sz w:val="24"/>
        </w:rPr>
        <w:t>项目编号：</w:t>
      </w:r>
      <w:r>
        <w:rPr>
          <w:sz w:val="24"/>
          <w:u w:val="single"/>
        </w:rPr>
        <w:t xml:space="preserve">                    </w:t>
      </w:r>
    </w:p>
    <w:p w:rsidR="0082276A" w:rsidRDefault="009E25F6">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82276A" w:rsidRDefault="009E25F6" w:rsidP="00DF556A">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82276A">
        <w:trPr>
          <w:jc w:val="center"/>
        </w:trPr>
        <w:tc>
          <w:tcPr>
            <w:tcW w:w="813" w:type="dxa"/>
            <w:vAlign w:val="center"/>
          </w:tcPr>
          <w:p w:rsidR="0082276A" w:rsidRDefault="009E25F6">
            <w:pPr>
              <w:widowControl/>
              <w:jc w:val="center"/>
              <w:rPr>
                <w:bCs/>
                <w:kern w:val="0"/>
                <w:sz w:val="24"/>
                <w:szCs w:val="24"/>
              </w:rPr>
            </w:pPr>
            <w:r>
              <w:rPr>
                <w:bCs/>
                <w:kern w:val="0"/>
                <w:sz w:val="24"/>
                <w:szCs w:val="24"/>
              </w:rPr>
              <w:t>项号</w:t>
            </w:r>
          </w:p>
        </w:tc>
        <w:tc>
          <w:tcPr>
            <w:tcW w:w="1348" w:type="dxa"/>
            <w:vAlign w:val="center"/>
          </w:tcPr>
          <w:p w:rsidR="0082276A" w:rsidRDefault="009E25F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82276A" w:rsidRDefault="009E25F6">
            <w:pPr>
              <w:widowControl/>
              <w:jc w:val="center"/>
              <w:rPr>
                <w:bCs/>
                <w:kern w:val="0"/>
                <w:sz w:val="24"/>
                <w:szCs w:val="24"/>
              </w:rPr>
            </w:pPr>
            <w:r>
              <w:rPr>
                <w:bCs/>
                <w:kern w:val="0"/>
                <w:sz w:val="24"/>
                <w:szCs w:val="24"/>
              </w:rPr>
              <w:t>品牌</w:t>
            </w:r>
          </w:p>
        </w:tc>
        <w:tc>
          <w:tcPr>
            <w:tcW w:w="715" w:type="dxa"/>
            <w:vAlign w:val="center"/>
          </w:tcPr>
          <w:p w:rsidR="0082276A" w:rsidRDefault="009E25F6">
            <w:pPr>
              <w:widowControl/>
              <w:jc w:val="center"/>
              <w:rPr>
                <w:bCs/>
                <w:kern w:val="0"/>
                <w:sz w:val="24"/>
                <w:szCs w:val="24"/>
              </w:rPr>
            </w:pPr>
            <w:r>
              <w:rPr>
                <w:bCs/>
                <w:kern w:val="0"/>
                <w:sz w:val="24"/>
                <w:szCs w:val="24"/>
              </w:rPr>
              <w:t>规格型号</w:t>
            </w:r>
          </w:p>
        </w:tc>
        <w:tc>
          <w:tcPr>
            <w:tcW w:w="1230" w:type="dxa"/>
            <w:vAlign w:val="center"/>
          </w:tcPr>
          <w:p w:rsidR="0082276A" w:rsidRDefault="009E25F6">
            <w:pPr>
              <w:widowControl/>
              <w:jc w:val="center"/>
              <w:rPr>
                <w:bCs/>
                <w:kern w:val="0"/>
                <w:sz w:val="24"/>
                <w:szCs w:val="24"/>
              </w:rPr>
            </w:pPr>
            <w:r>
              <w:rPr>
                <w:bCs/>
                <w:kern w:val="0"/>
                <w:sz w:val="24"/>
                <w:szCs w:val="24"/>
              </w:rPr>
              <w:t>制造商</w:t>
            </w:r>
          </w:p>
        </w:tc>
        <w:tc>
          <w:tcPr>
            <w:tcW w:w="715" w:type="dxa"/>
            <w:vAlign w:val="center"/>
          </w:tcPr>
          <w:p w:rsidR="0082276A" w:rsidRDefault="009E25F6">
            <w:pPr>
              <w:widowControl/>
              <w:jc w:val="center"/>
              <w:rPr>
                <w:bCs/>
                <w:kern w:val="0"/>
                <w:sz w:val="24"/>
                <w:szCs w:val="24"/>
              </w:rPr>
            </w:pPr>
            <w:r>
              <w:rPr>
                <w:bCs/>
                <w:kern w:val="0"/>
                <w:sz w:val="24"/>
                <w:szCs w:val="24"/>
              </w:rPr>
              <w:t>产地</w:t>
            </w:r>
          </w:p>
        </w:tc>
        <w:tc>
          <w:tcPr>
            <w:tcW w:w="1235" w:type="dxa"/>
            <w:vAlign w:val="center"/>
          </w:tcPr>
          <w:p w:rsidR="0082276A" w:rsidRDefault="009E25F6">
            <w:pPr>
              <w:widowControl/>
              <w:jc w:val="center"/>
              <w:rPr>
                <w:bCs/>
                <w:kern w:val="0"/>
                <w:sz w:val="24"/>
                <w:szCs w:val="24"/>
              </w:rPr>
            </w:pPr>
            <w:r>
              <w:rPr>
                <w:bCs/>
                <w:kern w:val="0"/>
                <w:sz w:val="24"/>
                <w:szCs w:val="24"/>
              </w:rPr>
              <w:t>商品属性</w:t>
            </w:r>
          </w:p>
        </w:tc>
        <w:tc>
          <w:tcPr>
            <w:tcW w:w="715" w:type="dxa"/>
            <w:vAlign w:val="center"/>
          </w:tcPr>
          <w:p w:rsidR="0082276A" w:rsidRDefault="009E25F6">
            <w:pPr>
              <w:widowControl/>
              <w:jc w:val="center"/>
              <w:rPr>
                <w:bCs/>
                <w:kern w:val="0"/>
                <w:sz w:val="24"/>
                <w:szCs w:val="24"/>
              </w:rPr>
            </w:pPr>
            <w:r>
              <w:rPr>
                <w:bCs/>
                <w:kern w:val="0"/>
                <w:sz w:val="24"/>
                <w:szCs w:val="24"/>
              </w:rPr>
              <w:t>单价</w:t>
            </w:r>
          </w:p>
        </w:tc>
        <w:tc>
          <w:tcPr>
            <w:tcW w:w="795" w:type="dxa"/>
            <w:vAlign w:val="center"/>
          </w:tcPr>
          <w:p w:rsidR="0082276A" w:rsidRDefault="009E25F6">
            <w:pPr>
              <w:widowControl/>
              <w:jc w:val="center"/>
              <w:rPr>
                <w:bCs/>
                <w:kern w:val="0"/>
                <w:sz w:val="24"/>
                <w:szCs w:val="24"/>
              </w:rPr>
            </w:pPr>
            <w:r>
              <w:rPr>
                <w:bCs/>
                <w:kern w:val="0"/>
                <w:sz w:val="24"/>
                <w:szCs w:val="24"/>
              </w:rPr>
              <w:t>采购数量</w:t>
            </w:r>
          </w:p>
        </w:tc>
        <w:tc>
          <w:tcPr>
            <w:tcW w:w="767" w:type="dxa"/>
            <w:vAlign w:val="center"/>
          </w:tcPr>
          <w:p w:rsidR="0082276A" w:rsidRDefault="009E25F6">
            <w:pPr>
              <w:widowControl/>
              <w:jc w:val="center"/>
              <w:rPr>
                <w:bCs/>
                <w:kern w:val="0"/>
                <w:sz w:val="24"/>
                <w:szCs w:val="24"/>
              </w:rPr>
            </w:pPr>
            <w:r>
              <w:rPr>
                <w:bCs/>
                <w:kern w:val="0"/>
                <w:sz w:val="24"/>
                <w:szCs w:val="24"/>
              </w:rPr>
              <w:t>计量单位</w:t>
            </w:r>
          </w:p>
        </w:tc>
        <w:tc>
          <w:tcPr>
            <w:tcW w:w="737" w:type="dxa"/>
            <w:vAlign w:val="center"/>
          </w:tcPr>
          <w:p w:rsidR="0082276A" w:rsidRDefault="009E25F6">
            <w:pPr>
              <w:widowControl/>
              <w:jc w:val="center"/>
              <w:rPr>
                <w:bCs/>
                <w:kern w:val="0"/>
                <w:sz w:val="24"/>
                <w:szCs w:val="24"/>
              </w:rPr>
            </w:pPr>
            <w:r>
              <w:rPr>
                <w:bCs/>
                <w:kern w:val="0"/>
                <w:sz w:val="24"/>
                <w:szCs w:val="24"/>
              </w:rPr>
              <w:t>总价</w:t>
            </w: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18"/>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bl>
    <w:p w:rsidR="0082276A" w:rsidRDefault="0082276A">
      <w:pPr>
        <w:ind w:left="180"/>
        <w:rPr>
          <w:sz w:val="24"/>
        </w:rPr>
      </w:pPr>
    </w:p>
    <w:p w:rsidR="0082276A" w:rsidRDefault="009E25F6">
      <w:pPr>
        <w:spacing w:line="360" w:lineRule="auto"/>
        <w:ind w:left="181"/>
        <w:rPr>
          <w:sz w:val="24"/>
          <w:szCs w:val="24"/>
        </w:rPr>
      </w:pPr>
      <w:r>
        <w:rPr>
          <w:sz w:val="24"/>
          <w:szCs w:val="24"/>
        </w:rPr>
        <w:t>注：</w:t>
      </w:r>
    </w:p>
    <w:p w:rsidR="0082276A" w:rsidRDefault="009E25F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82276A" w:rsidRDefault="009E25F6">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82276A" w:rsidRDefault="009E25F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82276A" w:rsidRDefault="0082276A">
      <w:pPr>
        <w:spacing w:line="360" w:lineRule="auto"/>
        <w:ind w:left="181"/>
        <w:rPr>
          <w:sz w:val="24"/>
          <w:szCs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6</w:t>
      </w:r>
      <w:r>
        <w:rPr>
          <w:b/>
          <w:sz w:val="24"/>
        </w:rPr>
        <w:t>-1</w:t>
      </w:r>
    </w:p>
    <w:p w:rsidR="0082276A" w:rsidRDefault="009E25F6">
      <w:pPr>
        <w:autoSpaceDN w:val="0"/>
        <w:spacing w:line="360" w:lineRule="auto"/>
        <w:jc w:val="center"/>
        <w:rPr>
          <w:b/>
          <w:bCs/>
          <w:sz w:val="24"/>
        </w:rPr>
      </w:pPr>
      <w:r>
        <w:rPr>
          <w:b/>
          <w:bCs/>
          <w:sz w:val="24"/>
        </w:rPr>
        <w:t>商务要求点对点应答表</w:t>
      </w:r>
    </w:p>
    <w:p w:rsidR="0082276A" w:rsidRDefault="0082276A">
      <w:pPr>
        <w:spacing w:line="460" w:lineRule="exact"/>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500"/>
        <w:gridCol w:w="2680"/>
        <w:gridCol w:w="1979"/>
        <w:gridCol w:w="1241"/>
      </w:tblGrid>
      <w:tr w:rsidR="0082276A">
        <w:trPr>
          <w:jc w:val="center"/>
        </w:trPr>
        <w:tc>
          <w:tcPr>
            <w:tcW w:w="1080"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2500" w:type="dxa"/>
            <w:shd w:val="clear" w:color="auto" w:fill="auto"/>
            <w:vAlign w:val="center"/>
          </w:tcPr>
          <w:p w:rsidR="0082276A" w:rsidRDefault="009E25F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82276A" w:rsidRDefault="009E25F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82276A" w:rsidRDefault="009E25F6">
            <w:pPr>
              <w:widowControl/>
              <w:snapToGrid w:val="0"/>
              <w:jc w:val="center"/>
              <w:rPr>
                <w:kern w:val="0"/>
                <w:sz w:val="24"/>
                <w:szCs w:val="21"/>
              </w:rPr>
            </w:pPr>
            <w:r>
              <w:rPr>
                <w:kern w:val="0"/>
                <w:sz w:val="24"/>
                <w:szCs w:val="21"/>
              </w:rPr>
              <w:t>备注</w:t>
            </w: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（二）服务要求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（三）交货要求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（六）验收方法及标准</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bl>
    <w:p w:rsidR="0082276A" w:rsidRDefault="009E25F6">
      <w:pPr>
        <w:spacing w:line="620" w:lineRule="exact"/>
        <w:rPr>
          <w:sz w:val="24"/>
        </w:rPr>
      </w:pPr>
      <w:r>
        <w:rPr>
          <w:sz w:val="24"/>
        </w:rPr>
        <w:t>注：</w:t>
      </w:r>
    </w:p>
    <w:p w:rsidR="0082276A" w:rsidRDefault="009E25F6">
      <w:pPr>
        <w:spacing w:line="360" w:lineRule="auto"/>
        <w:rPr>
          <w:sz w:val="24"/>
        </w:rPr>
      </w:pPr>
      <w:r>
        <w:rPr>
          <w:sz w:val="24"/>
        </w:rPr>
        <w:t xml:space="preserve">1. </w:t>
      </w:r>
      <w:r>
        <w:rPr>
          <w:sz w:val="24"/>
        </w:rPr>
        <w:t>不如实填写偏离情况的投标文件将视为虚假材料。</w:t>
      </w:r>
    </w:p>
    <w:p w:rsidR="0082276A" w:rsidRDefault="009E25F6">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82276A" w:rsidRDefault="009E25F6">
      <w:pPr>
        <w:spacing w:line="360" w:lineRule="auto"/>
        <w:rPr>
          <w:sz w:val="24"/>
        </w:rPr>
      </w:pPr>
      <w:r>
        <w:rPr>
          <w:sz w:val="24"/>
        </w:rPr>
        <w:t xml:space="preserve">4. </w:t>
      </w:r>
      <w:r>
        <w:rPr>
          <w:sz w:val="24"/>
        </w:rPr>
        <w:t>偏离说明指招标要求与投标应答之间的不同之处。</w:t>
      </w:r>
    </w:p>
    <w:p w:rsidR="0082276A" w:rsidRDefault="0082276A">
      <w:pPr>
        <w:spacing w:line="360" w:lineRule="auto"/>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82276A" w:rsidRDefault="009E25F6">
      <w:pPr>
        <w:autoSpaceDN w:val="0"/>
        <w:spacing w:line="360" w:lineRule="auto"/>
        <w:jc w:val="center"/>
        <w:rPr>
          <w:b/>
          <w:bCs/>
          <w:sz w:val="24"/>
        </w:rPr>
      </w:pPr>
      <w:r>
        <w:rPr>
          <w:b/>
          <w:bCs/>
          <w:sz w:val="24"/>
        </w:rPr>
        <w:t>技术要求点对点应答表</w:t>
      </w: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039"/>
        <w:gridCol w:w="851"/>
        <w:gridCol w:w="1790"/>
        <w:gridCol w:w="2680"/>
        <w:gridCol w:w="1289"/>
        <w:gridCol w:w="1315"/>
      </w:tblGrid>
      <w:tr w:rsidR="0082276A">
        <w:trPr>
          <w:tblHeader/>
          <w:jc w:val="center"/>
        </w:trPr>
        <w:tc>
          <w:tcPr>
            <w:tcW w:w="9807" w:type="dxa"/>
            <w:gridSpan w:val="7"/>
            <w:shd w:val="clear" w:color="auto" w:fill="auto"/>
            <w:vAlign w:val="center"/>
          </w:tcPr>
          <w:p w:rsidR="0082276A" w:rsidRDefault="009E25F6">
            <w:pPr>
              <w:widowControl/>
              <w:snapToGrid w:val="0"/>
              <w:rPr>
                <w:b/>
                <w:kern w:val="0"/>
                <w:sz w:val="24"/>
                <w:szCs w:val="21"/>
              </w:rPr>
            </w:pPr>
            <w:r>
              <w:rPr>
                <w:rFonts w:hint="eastAsia"/>
                <w:b/>
                <w:kern w:val="0"/>
                <w:sz w:val="24"/>
                <w:szCs w:val="21"/>
              </w:rPr>
              <w:t>招标文件第二部分技术要求</w:t>
            </w:r>
          </w:p>
        </w:tc>
      </w:tr>
      <w:tr w:rsidR="0082276A">
        <w:trPr>
          <w:tblHeade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82276A" w:rsidRDefault="009E25F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2276A" w:rsidRDefault="009E25F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82276A" w:rsidRDefault="009E25F6">
            <w:pPr>
              <w:widowControl/>
              <w:snapToGrid w:val="0"/>
              <w:jc w:val="center"/>
              <w:rPr>
                <w:kern w:val="0"/>
                <w:sz w:val="24"/>
                <w:szCs w:val="21"/>
              </w:rPr>
            </w:pPr>
            <w:r>
              <w:rPr>
                <w:kern w:val="0"/>
                <w:sz w:val="24"/>
                <w:szCs w:val="21"/>
              </w:rPr>
              <w:t>备注</w:t>
            </w: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9807" w:type="dxa"/>
            <w:gridSpan w:val="7"/>
            <w:shd w:val="clear" w:color="auto" w:fill="auto"/>
            <w:vAlign w:val="center"/>
          </w:tcPr>
          <w:p w:rsidR="0082276A" w:rsidRDefault="009E25F6">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1039"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标的</w:t>
            </w:r>
          </w:p>
          <w:p w:rsidR="0082276A" w:rsidRDefault="009E25F6">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82276A" w:rsidRDefault="009E25F6">
            <w:pPr>
              <w:snapToGrid w:val="0"/>
              <w:jc w:val="center"/>
              <w:rPr>
                <w:rFonts w:cs="宋体"/>
                <w:kern w:val="0"/>
                <w:sz w:val="24"/>
              </w:rPr>
            </w:pPr>
            <w:r>
              <w:rPr>
                <w:rFonts w:cs="宋体" w:hint="eastAsia"/>
                <w:kern w:val="0"/>
                <w:sz w:val="24"/>
              </w:rPr>
              <w:t>条款</w:t>
            </w:r>
          </w:p>
          <w:p w:rsidR="0082276A" w:rsidRDefault="009E25F6">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82276A" w:rsidRDefault="009E25F6">
            <w:pPr>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2276A" w:rsidRDefault="009E25F6">
            <w:pPr>
              <w:widowControl/>
              <w:snapToGrid w:val="0"/>
              <w:jc w:val="center"/>
              <w:rPr>
                <w:kern w:val="0"/>
                <w:sz w:val="24"/>
                <w:szCs w:val="21"/>
              </w:rPr>
            </w:pPr>
            <w:r>
              <w:rPr>
                <w:kern w:val="0"/>
                <w:sz w:val="24"/>
                <w:szCs w:val="21"/>
              </w:rPr>
              <w:t>偏离</w:t>
            </w:r>
          </w:p>
          <w:p w:rsidR="0082276A" w:rsidRDefault="009E25F6">
            <w:pPr>
              <w:widowControl/>
              <w:snapToGrid w:val="0"/>
              <w:jc w:val="center"/>
              <w:rPr>
                <w:kern w:val="0"/>
                <w:sz w:val="24"/>
                <w:szCs w:val="21"/>
              </w:rPr>
            </w:pPr>
            <w:r>
              <w:rPr>
                <w:kern w:val="0"/>
                <w:sz w:val="24"/>
                <w:szCs w:val="21"/>
              </w:rPr>
              <w:t>说明</w:t>
            </w:r>
          </w:p>
        </w:tc>
        <w:tc>
          <w:tcPr>
            <w:tcW w:w="1315"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技术支撑材料所在页码</w:t>
            </w:r>
          </w:p>
        </w:tc>
      </w:tr>
      <w:tr w:rsidR="0082276A">
        <w:trPr>
          <w:jc w:val="center"/>
        </w:trPr>
        <w:tc>
          <w:tcPr>
            <w:tcW w:w="843" w:type="dxa"/>
            <w:shd w:val="clear" w:color="auto" w:fill="auto"/>
            <w:vAlign w:val="center"/>
          </w:tcPr>
          <w:p w:rsidR="0082276A" w:rsidRDefault="0082276A">
            <w:pPr>
              <w:widowControl/>
              <w:snapToGrid w:val="0"/>
              <w:jc w:val="center"/>
              <w:rPr>
                <w:kern w:val="0"/>
                <w:sz w:val="24"/>
                <w:szCs w:val="21"/>
              </w:rPr>
            </w:pPr>
          </w:p>
        </w:tc>
        <w:tc>
          <w:tcPr>
            <w:tcW w:w="1039" w:type="dxa"/>
            <w:shd w:val="clear" w:color="auto" w:fill="auto"/>
            <w:vAlign w:val="center"/>
          </w:tcPr>
          <w:p w:rsidR="0082276A" w:rsidRDefault="0082276A">
            <w:pPr>
              <w:widowControl/>
              <w:snapToGrid w:val="0"/>
              <w:jc w:val="center"/>
              <w:rPr>
                <w:kern w:val="0"/>
                <w:sz w:val="24"/>
                <w:szCs w:val="21"/>
              </w:rPr>
            </w:pPr>
          </w:p>
        </w:tc>
        <w:tc>
          <w:tcPr>
            <w:tcW w:w="851" w:type="dxa"/>
            <w:shd w:val="clear" w:color="auto" w:fill="auto"/>
            <w:vAlign w:val="center"/>
          </w:tcPr>
          <w:p w:rsidR="0082276A" w:rsidRDefault="0082276A">
            <w:pPr>
              <w:widowControl/>
              <w:snapToGrid w:val="0"/>
              <w:jc w:val="center"/>
              <w:rPr>
                <w:kern w:val="0"/>
                <w:sz w:val="24"/>
                <w:szCs w:val="21"/>
              </w:rPr>
            </w:pPr>
          </w:p>
        </w:tc>
        <w:tc>
          <w:tcPr>
            <w:tcW w:w="1790" w:type="dxa"/>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82276A">
            <w:pPr>
              <w:widowControl/>
              <w:snapToGrid w:val="0"/>
              <w:jc w:val="center"/>
              <w:rPr>
                <w:kern w:val="0"/>
                <w:sz w:val="24"/>
                <w:szCs w:val="21"/>
              </w:rPr>
            </w:pPr>
          </w:p>
        </w:tc>
        <w:tc>
          <w:tcPr>
            <w:tcW w:w="1039" w:type="dxa"/>
            <w:shd w:val="clear" w:color="auto" w:fill="auto"/>
            <w:vAlign w:val="center"/>
          </w:tcPr>
          <w:p w:rsidR="0082276A" w:rsidRDefault="0082276A">
            <w:pPr>
              <w:widowControl/>
              <w:snapToGrid w:val="0"/>
              <w:jc w:val="center"/>
              <w:rPr>
                <w:kern w:val="0"/>
                <w:sz w:val="24"/>
                <w:szCs w:val="21"/>
              </w:rPr>
            </w:pPr>
          </w:p>
        </w:tc>
        <w:tc>
          <w:tcPr>
            <w:tcW w:w="851" w:type="dxa"/>
            <w:shd w:val="clear" w:color="auto" w:fill="auto"/>
            <w:vAlign w:val="center"/>
          </w:tcPr>
          <w:p w:rsidR="0082276A" w:rsidRDefault="0082276A">
            <w:pPr>
              <w:widowControl/>
              <w:snapToGrid w:val="0"/>
              <w:jc w:val="center"/>
              <w:rPr>
                <w:kern w:val="0"/>
                <w:sz w:val="24"/>
                <w:szCs w:val="21"/>
              </w:rPr>
            </w:pPr>
          </w:p>
        </w:tc>
        <w:tc>
          <w:tcPr>
            <w:tcW w:w="1790" w:type="dxa"/>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bl>
    <w:p w:rsidR="0082276A" w:rsidRDefault="009E25F6">
      <w:pPr>
        <w:snapToGrid w:val="0"/>
        <w:spacing w:line="480" w:lineRule="exact"/>
        <w:rPr>
          <w:sz w:val="24"/>
        </w:rPr>
      </w:pPr>
      <w:r>
        <w:rPr>
          <w:sz w:val="24"/>
        </w:rPr>
        <w:t>注：</w:t>
      </w:r>
    </w:p>
    <w:p w:rsidR="0082276A" w:rsidRDefault="009E25F6">
      <w:pPr>
        <w:snapToGrid w:val="0"/>
        <w:spacing w:line="480" w:lineRule="exact"/>
        <w:rPr>
          <w:sz w:val="24"/>
        </w:rPr>
      </w:pPr>
      <w:r>
        <w:rPr>
          <w:sz w:val="24"/>
        </w:rPr>
        <w:t xml:space="preserve">1. </w:t>
      </w:r>
      <w:r>
        <w:rPr>
          <w:sz w:val="24"/>
        </w:rPr>
        <w:t>不如实填写偏离情况的投标文件将视为虚假材料。</w:t>
      </w:r>
    </w:p>
    <w:p w:rsidR="0082276A" w:rsidRDefault="009E25F6">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82276A" w:rsidRDefault="009E25F6">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82276A" w:rsidRDefault="009E25F6">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2276A" w:rsidRDefault="0082276A">
      <w:pPr>
        <w:snapToGrid w:val="0"/>
        <w:rPr>
          <w:sz w:val="24"/>
        </w:rPr>
      </w:pPr>
    </w:p>
    <w:p w:rsidR="0082276A" w:rsidRDefault="0082276A">
      <w:pPr>
        <w:snapToGrid w:val="0"/>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7</w:t>
      </w:r>
    </w:p>
    <w:p w:rsidR="0082276A" w:rsidRDefault="009E25F6">
      <w:pPr>
        <w:autoSpaceDN w:val="0"/>
        <w:spacing w:line="360" w:lineRule="auto"/>
        <w:jc w:val="center"/>
        <w:rPr>
          <w:b/>
          <w:bCs/>
          <w:sz w:val="24"/>
        </w:rPr>
      </w:pPr>
      <w:r>
        <w:rPr>
          <w:rFonts w:hint="eastAsia"/>
          <w:b/>
          <w:bCs/>
          <w:sz w:val="24"/>
        </w:rPr>
        <w:t>业绩</w:t>
      </w:r>
    </w:p>
    <w:p w:rsidR="0082276A" w:rsidRDefault="0082276A">
      <w:pPr>
        <w:spacing w:line="460" w:lineRule="exact"/>
        <w:ind w:left="192"/>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ind w:left="192"/>
        <w:rPr>
          <w:sz w:val="24"/>
        </w:rPr>
      </w:pPr>
    </w:p>
    <w:tbl>
      <w:tblPr>
        <w:tblW w:w="8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890"/>
        <w:gridCol w:w="699"/>
        <w:gridCol w:w="1122"/>
        <w:gridCol w:w="1316"/>
        <w:gridCol w:w="1025"/>
        <w:gridCol w:w="696"/>
        <w:gridCol w:w="2280"/>
      </w:tblGrid>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序号</w:t>
            </w: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用户单位名称</w:t>
            </w: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项目内容</w:t>
            </w: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实施地点</w:t>
            </w: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rFonts w:hint="eastAsia"/>
                <w:sz w:val="24"/>
              </w:rPr>
              <w:t>用户</w:t>
            </w:r>
            <w:r>
              <w:rPr>
                <w:sz w:val="24"/>
              </w:rPr>
              <w:t>联系人及联系方式</w:t>
            </w: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项目起止时间</w:t>
            </w: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合同金额</w:t>
            </w: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rFonts w:hint="eastAsia"/>
                <w:sz w:val="24"/>
              </w:rPr>
              <w:t>用户盖章的成功履行合同的相关证明材料</w:t>
            </w:r>
            <w:r>
              <w:rPr>
                <w:rFonts w:hint="eastAsia"/>
                <w:bCs/>
                <w:sz w:val="24"/>
              </w:rPr>
              <w:t>扫描件所在页码</w:t>
            </w: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bl>
    <w:p w:rsidR="0082276A" w:rsidRDefault="0082276A">
      <w:pPr>
        <w:spacing w:line="560" w:lineRule="exact"/>
        <w:jc w:val="center"/>
        <w:rPr>
          <w:sz w:val="24"/>
        </w:rPr>
      </w:pPr>
    </w:p>
    <w:p w:rsidR="0082276A" w:rsidRDefault="009E25F6">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82276A" w:rsidRDefault="0082276A">
      <w:pPr>
        <w:spacing w:line="560" w:lineRule="exac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8</w:t>
      </w:r>
    </w:p>
    <w:p w:rsidR="0082276A" w:rsidRDefault="009E25F6">
      <w:pPr>
        <w:autoSpaceDN w:val="0"/>
        <w:spacing w:line="360" w:lineRule="auto"/>
        <w:jc w:val="center"/>
        <w:rPr>
          <w:b/>
          <w:bCs/>
          <w:sz w:val="24"/>
        </w:rPr>
      </w:pPr>
      <w:r>
        <w:rPr>
          <w:rFonts w:hint="eastAsia"/>
          <w:b/>
          <w:bCs/>
          <w:sz w:val="24"/>
        </w:rPr>
        <w:t>制造商售后服务承诺</w:t>
      </w:r>
    </w:p>
    <w:p w:rsidR="0082276A" w:rsidRDefault="0082276A" w:rsidP="00DF556A">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承诺内容</w:t>
            </w:r>
          </w:p>
        </w:tc>
      </w:tr>
      <w:tr w:rsidR="0082276A">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trHeight w:val="2818"/>
          <w:jc w:val="center"/>
        </w:trPr>
        <w:tc>
          <w:tcPr>
            <w:tcW w:w="843"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bl>
    <w:p w:rsidR="0082276A" w:rsidRDefault="0082276A">
      <w:pPr>
        <w:spacing w:line="620" w:lineRule="exact"/>
        <w:rPr>
          <w:sz w:val="24"/>
        </w:rPr>
      </w:pPr>
    </w:p>
    <w:p w:rsidR="0082276A" w:rsidRDefault="009E25F6" w:rsidP="00DF556A">
      <w:pPr>
        <w:spacing w:line="360" w:lineRule="auto"/>
        <w:ind w:firstLineChars="1700" w:firstLine="3794"/>
        <w:rPr>
          <w:sz w:val="24"/>
        </w:rPr>
      </w:pPr>
      <w:r>
        <w:rPr>
          <w:rFonts w:hint="eastAsia"/>
          <w:sz w:val="24"/>
        </w:rPr>
        <w:t>制造商（加盖制造商公章）：</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napToGrid w:val="0"/>
        <w:spacing w:line="360" w:lineRule="auto"/>
        <w:rPr>
          <w:sz w:val="24"/>
          <w:szCs w:val="21"/>
        </w:rPr>
      </w:pPr>
    </w:p>
    <w:p w:rsidR="0082276A" w:rsidRDefault="009E25F6">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82276A" w:rsidRDefault="0082276A"/>
    <w:p w:rsidR="0082276A" w:rsidRDefault="009E25F6">
      <w:pPr>
        <w:widowControl/>
        <w:jc w:val="left"/>
        <w:rPr>
          <w:b/>
          <w:bCs/>
          <w:sz w:val="24"/>
        </w:rPr>
      </w:pPr>
      <w:r>
        <w:rPr>
          <w:b/>
          <w:bCs/>
          <w:sz w:val="24"/>
        </w:rPr>
        <w:br w:type="page"/>
      </w:r>
    </w:p>
    <w:p w:rsidR="0082276A" w:rsidRDefault="009E25F6">
      <w:pPr>
        <w:autoSpaceDN w:val="0"/>
        <w:spacing w:line="360" w:lineRule="auto"/>
        <w:jc w:val="center"/>
        <w:rPr>
          <w:b/>
          <w:bCs/>
          <w:sz w:val="24"/>
        </w:rPr>
      </w:pPr>
      <w:r>
        <w:rPr>
          <w:rFonts w:hint="eastAsia"/>
          <w:b/>
          <w:bCs/>
          <w:sz w:val="24"/>
        </w:rPr>
        <w:lastRenderedPageBreak/>
        <w:t>投标人售后服务承诺</w:t>
      </w:r>
    </w:p>
    <w:p w:rsidR="0082276A" w:rsidRDefault="0082276A" w:rsidP="00DF556A">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承诺内容</w:t>
            </w:r>
          </w:p>
        </w:tc>
      </w:tr>
      <w:tr w:rsidR="0082276A">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trHeight w:val="2818"/>
          <w:jc w:val="center"/>
        </w:trPr>
        <w:tc>
          <w:tcPr>
            <w:tcW w:w="843"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bl>
    <w:p w:rsidR="0082276A" w:rsidRDefault="0082276A">
      <w:pPr>
        <w:spacing w:line="620" w:lineRule="exac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62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9</w:t>
      </w:r>
    </w:p>
    <w:p w:rsidR="0082276A" w:rsidRDefault="009E25F6">
      <w:pPr>
        <w:autoSpaceDN w:val="0"/>
        <w:spacing w:line="360" w:lineRule="auto"/>
        <w:jc w:val="center"/>
        <w:rPr>
          <w:b/>
          <w:bCs/>
          <w:sz w:val="24"/>
        </w:rPr>
      </w:pPr>
      <w:r>
        <w:rPr>
          <w:rFonts w:hint="eastAsia"/>
          <w:b/>
          <w:bCs/>
          <w:sz w:val="24"/>
        </w:rPr>
        <w:t>政府采购政策情况表</w:t>
      </w:r>
    </w:p>
    <w:p w:rsidR="0082276A" w:rsidRDefault="0082276A">
      <w:pPr>
        <w:spacing w:line="460" w:lineRule="exact"/>
        <w:jc w:val="center"/>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9E25F6">
      <w:pPr>
        <w:spacing w:line="460" w:lineRule="exact"/>
        <w:rPr>
          <w:sz w:val="24"/>
          <w:szCs w:val="24"/>
        </w:rPr>
      </w:pPr>
      <w:r>
        <w:rPr>
          <w:sz w:val="24"/>
          <w:szCs w:val="24"/>
        </w:rPr>
        <w:t>填报要求：</w:t>
      </w:r>
    </w:p>
    <w:p w:rsidR="0082276A" w:rsidRDefault="009E25F6">
      <w:pPr>
        <w:spacing w:line="460" w:lineRule="exact"/>
        <w:rPr>
          <w:sz w:val="24"/>
          <w:szCs w:val="24"/>
        </w:rPr>
      </w:pPr>
      <w:r>
        <w:rPr>
          <w:sz w:val="24"/>
          <w:szCs w:val="24"/>
        </w:rPr>
        <w:t>1.</w:t>
      </w:r>
      <w:r>
        <w:rPr>
          <w:sz w:val="24"/>
          <w:szCs w:val="24"/>
        </w:rPr>
        <w:t>本表的产品名称、品牌型号、金额应与《开标分项一览表》一致。</w:t>
      </w:r>
    </w:p>
    <w:p w:rsidR="0082276A" w:rsidRDefault="009E25F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82276A" w:rsidRDefault="009E25F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2276A" w:rsidRDefault="009E25F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82276A" w:rsidRDefault="009E25F6" w:rsidP="00DF556A">
      <w:pPr>
        <w:spacing w:line="460" w:lineRule="exact"/>
        <w:ind w:firstLineChars="3000" w:firstLine="6695"/>
        <w:rPr>
          <w:sz w:val="24"/>
          <w:szCs w:val="24"/>
        </w:rPr>
      </w:pPr>
      <w:r>
        <w:rPr>
          <w:sz w:val="24"/>
          <w:szCs w:val="24"/>
        </w:rPr>
        <w:t>单位：元</w:t>
      </w:r>
    </w:p>
    <w:tbl>
      <w:tblPr>
        <w:tblW w:w="842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492"/>
        <w:gridCol w:w="1565"/>
        <w:gridCol w:w="1352"/>
        <w:gridCol w:w="1622"/>
        <w:gridCol w:w="1453"/>
      </w:tblGrid>
      <w:tr w:rsidR="0082276A">
        <w:trPr>
          <w:trHeight w:val="490"/>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82276A" w:rsidRDefault="009E25F6">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186"/>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224"/>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298"/>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240"/>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311"/>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82276A" w:rsidRDefault="009E25F6">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7484" w:type="dxa"/>
            <w:gridSpan w:val="5"/>
            <w:shd w:val="clear" w:color="auto" w:fill="auto"/>
            <w:vAlign w:val="center"/>
          </w:tcPr>
          <w:p w:rsidR="0082276A" w:rsidRDefault="009E25F6">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p w:rsidR="0082276A" w:rsidRDefault="009E25F6">
            <w:pPr>
              <w:pStyle w:val="13"/>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671"/>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如属于中小企业，须提供《中小企业声明函》。</w:t>
            </w:r>
          </w:p>
          <w:p w:rsidR="0082276A" w:rsidRDefault="009E25F6">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82276A" w:rsidRDefault="009E25F6">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如属于残疾人福利性单位，须提供《残疾人福利性单位声明函》。</w:t>
            </w:r>
          </w:p>
          <w:p w:rsidR="0082276A" w:rsidRDefault="009E25F6">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rsidP="00DF556A">
      <w:pPr>
        <w:spacing w:line="360" w:lineRule="auto"/>
        <w:ind w:firstLineChars="200" w:firstLine="446"/>
        <w:outlineLvl w:val="0"/>
        <w:rPr>
          <w:sz w:val="24"/>
        </w:rPr>
      </w:pPr>
    </w:p>
    <w:p w:rsidR="0082276A" w:rsidRDefault="0082276A">
      <w:pPr>
        <w:spacing w:line="560" w:lineRule="exact"/>
        <w:jc w:val="center"/>
        <w:rPr>
          <w:sz w:val="24"/>
        </w:rPr>
      </w:pPr>
    </w:p>
    <w:p w:rsidR="0082276A" w:rsidRDefault="0082276A">
      <w:pPr>
        <w:spacing w:line="560" w:lineRule="exact"/>
        <w:jc w:val="center"/>
        <w:rPr>
          <w:sz w:val="24"/>
        </w:rPr>
      </w:pPr>
    </w:p>
    <w:p w:rsidR="0082276A" w:rsidRDefault="009E25F6">
      <w:pPr>
        <w:spacing w:line="560" w:lineRule="exact"/>
        <w:jc w:val="center"/>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10</w:t>
      </w:r>
    </w:p>
    <w:p w:rsidR="0082276A" w:rsidRDefault="009E25F6">
      <w:pPr>
        <w:autoSpaceDN w:val="0"/>
        <w:spacing w:line="360" w:lineRule="auto"/>
        <w:jc w:val="center"/>
        <w:rPr>
          <w:b/>
          <w:bCs/>
          <w:sz w:val="24"/>
        </w:rPr>
      </w:pPr>
      <w:r>
        <w:rPr>
          <w:b/>
          <w:bCs/>
          <w:sz w:val="24"/>
        </w:rPr>
        <w:t>投标产品配置清单</w:t>
      </w:r>
    </w:p>
    <w:p w:rsidR="0082276A" w:rsidRDefault="0082276A">
      <w:pPr>
        <w:spacing w:line="460" w:lineRule="exact"/>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rPr>
          <w:sz w:val="24"/>
          <w:u w:val="single"/>
        </w:rPr>
      </w:pP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1699"/>
        <w:gridCol w:w="1561"/>
        <w:gridCol w:w="4307"/>
      </w:tblGrid>
      <w:tr w:rsidR="0082276A">
        <w:tc>
          <w:tcPr>
            <w:tcW w:w="961" w:type="dxa"/>
            <w:shd w:val="clear" w:color="auto" w:fill="auto"/>
            <w:vAlign w:val="center"/>
          </w:tcPr>
          <w:p w:rsidR="0082276A" w:rsidRDefault="009E25F6">
            <w:pPr>
              <w:spacing w:line="560" w:lineRule="exact"/>
              <w:jc w:val="center"/>
              <w:rPr>
                <w:sz w:val="24"/>
              </w:rPr>
            </w:pPr>
            <w:r>
              <w:rPr>
                <w:sz w:val="24"/>
              </w:rPr>
              <w:t>序号</w:t>
            </w:r>
          </w:p>
        </w:tc>
        <w:tc>
          <w:tcPr>
            <w:tcW w:w="1699" w:type="dxa"/>
            <w:shd w:val="clear" w:color="auto" w:fill="auto"/>
            <w:vAlign w:val="center"/>
          </w:tcPr>
          <w:p w:rsidR="0082276A" w:rsidRDefault="009E25F6">
            <w:pPr>
              <w:spacing w:line="560" w:lineRule="exact"/>
              <w:jc w:val="center"/>
              <w:rPr>
                <w:sz w:val="24"/>
              </w:rPr>
            </w:pPr>
            <w:r>
              <w:rPr>
                <w:sz w:val="24"/>
              </w:rPr>
              <w:t>设备名称</w:t>
            </w:r>
          </w:p>
        </w:tc>
        <w:tc>
          <w:tcPr>
            <w:tcW w:w="1561" w:type="dxa"/>
            <w:shd w:val="clear" w:color="auto" w:fill="auto"/>
            <w:vAlign w:val="center"/>
          </w:tcPr>
          <w:p w:rsidR="0082276A" w:rsidRDefault="009E25F6">
            <w:pPr>
              <w:spacing w:line="560" w:lineRule="exact"/>
              <w:jc w:val="center"/>
              <w:rPr>
                <w:sz w:val="24"/>
              </w:rPr>
            </w:pPr>
            <w:r>
              <w:rPr>
                <w:sz w:val="24"/>
              </w:rPr>
              <w:t>规格型号</w:t>
            </w:r>
          </w:p>
        </w:tc>
        <w:tc>
          <w:tcPr>
            <w:tcW w:w="4307" w:type="dxa"/>
            <w:shd w:val="clear" w:color="auto" w:fill="auto"/>
            <w:vAlign w:val="center"/>
          </w:tcPr>
          <w:p w:rsidR="0082276A" w:rsidRDefault="009E25F6">
            <w:pPr>
              <w:spacing w:line="560" w:lineRule="exact"/>
              <w:jc w:val="center"/>
              <w:rPr>
                <w:sz w:val="24"/>
              </w:rPr>
            </w:pPr>
            <w:r>
              <w:rPr>
                <w:sz w:val="24"/>
              </w:rPr>
              <w:t>详细配置及技术标准</w:t>
            </w:r>
          </w:p>
        </w:tc>
      </w:tr>
      <w:tr w:rsidR="0082276A">
        <w:tc>
          <w:tcPr>
            <w:tcW w:w="961" w:type="dxa"/>
            <w:shd w:val="clear" w:color="auto" w:fill="auto"/>
            <w:vAlign w:val="center"/>
          </w:tcPr>
          <w:p w:rsidR="0082276A" w:rsidRDefault="009E25F6">
            <w:pPr>
              <w:spacing w:line="560" w:lineRule="exact"/>
              <w:jc w:val="center"/>
              <w:rPr>
                <w:sz w:val="24"/>
              </w:rPr>
            </w:pPr>
            <w:r>
              <w:rPr>
                <w:sz w:val="24"/>
              </w:rPr>
              <w:t>1</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2</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3</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bl>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rsidP="00DF556A">
      <w:pPr>
        <w:tabs>
          <w:tab w:val="left" w:pos="210"/>
        </w:tabs>
        <w:autoSpaceDE w:val="0"/>
        <w:autoSpaceDN w:val="0"/>
        <w:adjustRightInd w:val="0"/>
        <w:spacing w:line="460" w:lineRule="exact"/>
        <w:ind w:firstLineChars="200" w:firstLine="446"/>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11</w:t>
      </w:r>
    </w:p>
    <w:p w:rsidR="0082276A" w:rsidRDefault="009E25F6">
      <w:pPr>
        <w:autoSpaceDE w:val="0"/>
        <w:autoSpaceDN w:val="0"/>
        <w:spacing w:line="480" w:lineRule="auto"/>
        <w:jc w:val="center"/>
        <w:rPr>
          <w:b/>
          <w:sz w:val="24"/>
          <w:szCs w:val="24"/>
        </w:rPr>
      </w:pPr>
      <w:r>
        <w:rPr>
          <w:b/>
          <w:sz w:val="24"/>
          <w:szCs w:val="24"/>
        </w:rPr>
        <w:t>中小企业声明函（货物）</w:t>
      </w:r>
    </w:p>
    <w:p w:rsidR="0082276A" w:rsidRDefault="009E25F6" w:rsidP="00DF556A">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82276A" w:rsidRDefault="009E25F6" w:rsidP="00DF556A">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82276A" w:rsidRDefault="009E25F6" w:rsidP="00DF556A">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2276A" w:rsidRDefault="009E25F6" w:rsidP="00DF556A">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2276A" w:rsidRDefault="009E25F6">
      <w:pPr>
        <w:autoSpaceDE w:val="0"/>
        <w:autoSpaceDN w:val="0"/>
        <w:spacing w:line="500" w:lineRule="exact"/>
        <w:ind w:left="641"/>
        <w:jc w:val="left"/>
        <w:rPr>
          <w:sz w:val="24"/>
          <w:szCs w:val="24"/>
        </w:rPr>
      </w:pPr>
      <w:r>
        <w:rPr>
          <w:sz w:val="24"/>
          <w:szCs w:val="24"/>
        </w:rPr>
        <w:t>……</w:t>
      </w:r>
    </w:p>
    <w:p w:rsidR="0082276A" w:rsidRDefault="009E25F6" w:rsidP="00DF556A">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2276A" w:rsidRDefault="009E25F6" w:rsidP="00DF556A">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9E25F6">
      <w:pPr>
        <w:autoSpaceDE w:val="0"/>
        <w:autoSpaceDN w:val="0"/>
        <w:spacing w:line="500" w:lineRule="exact"/>
        <w:ind w:left="3840"/>
        <w:jc w:val="left"/>
        <w:rPr>
          <w:b/>
          <w:sz w:val="24"/>
          <w:szCs w:val="24"/>
        </w:rPr>
      </w:pPr>
      <w:r>
        <w:rPr>
          <w:sz w:val="24"/>
          <w:szCs w:val="24"/>
        </w:rPr>
        <w:t>日期：</w:t>
      </w:r>
    </w:p>
    <w:p w:rsidR="0082276A" w:rsidRDefault="009E25F6">
      <w:pPr>
        <w:spacing w:line="360" w:lineRule="auto"/>
        <w:ind w:right="84" w:firstLineChars="100" w:firstLine="224"/>
        <w:rPr>
          <w:b/>
          <w:sz w:val="24"/>
          <w:szCs w:val="24"/>
        </w:rPr>
      </w:pPr>
      <w:r>
        <w:rPr>
          <w:b/>
          <w:sz w:val="24"/>
          <w:szCs w:val="24"/>
        </w:rPr>
        <w:t>注：</w:t>
      </w:r>
    </w:p>
    <w:p w:rsidR="0082276A" w:rsidRDefault="009E25F6">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82276A" w:rsidRDefault="009E25F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w:t>
      </w:r>
      <w:r>
        <w:rPr>
          <w:b/>
          <w:sz w:val="24"/>
          <w:szCs w:val="24"/>
        </w:rPr>
        <w:lastRenderedPageBreak/>
        <w:t>业可不填报。除新成立企业外，上表填写不全的，不享受中小企业扶持政策。</w:t>
      </w:r>
    </w:p>
    <w:p w:rsidR="0082276A" w:rsidRDefault="009E25F6">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82276A" w:rsidRDefault="0082276A">
      <w:pPr>
        <w:widowControl/>
        <w:jc w:val="left"/>
        <w:rPr>
          <w:sz w:val="24"/>
          <w:szCs w:val="21"/>
        </w:rPr>
      </w:pPr>
    </w:p>
    <w:p w:rsidR="0082276A" w:rsidRDefault="0082276A">
      <w:pPr>
        <w:widowControl/>
        <w:jc w:val="left"/>
        <w:rPr>
          <w:sz w:val="24"/>
          <w:szCs w:val="21"/>
        </w:rPr>
      </w:pPr>
    </w:p>
    <w:p w:rsidR="0082276A" w:rsidRDefault="0082276A">
      <w:pPr>
        <w:widowControl/>
        <w:jc w:val="left"/>
        <w:rPr>
          <w:sz w:val="24"/>
          <w:szCs w:val="21"/>
        </w:rPr>
      </w:pPr>
    </w:p>
    <w:p w:rsidR="0082276A" w:rsidRDefault="009E25F6">
      <w:pPr>
        <w:widowControl/>
        <w:jc w:val="left"/>
        <w:rPr>
          <w:b/>
          <w:kern w:val="0"/>
          <w:sz w:val="24"/>
          <w:szCs w:val="21"/>
        </w:rPr>
      </w:pPr>
      <w:r>
        <w:rPr>
          <w:b/>
          <w:kern w:val="0"/>
          <w:sz w:val="24"/>
          <w:szCs w:val="21"/>
        </w:rPr>
        <w:br w:type="page"/>
      </w:r>
    </w:p>
    <w:p w:rsidR="0082276A" w:rsidRDefault="009E25F6">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82276A" w:rsidRDefault="009E25F6">
      <w:pPr>
        <w:autoSpaceDN w:val="0"/>
        <w:spacing w:line="360" w:lineRule="auto"/>
        <w:jc w:val="left"/>
        <w:rPr>
          <w:b/>
          <w:bCs/>
          <w:sz w:val="24"/>
        </w:rPr>
      </w:pPr>
      <w:r>
        <w:rPr>
          <w:rFonts w:hint="eastAsia"/>
          <w:b/>
          <w:kern w:val="0"/>
          <w:sz w:val="24"/>
          <w:szCs w:val="21"/>
        </w:rPr>
        <w:t>若不是残疾人福利性单位，投标文件中可不提供此声明函</w:t>
      </w:r>
    </w:p>
    <w:p w:rsidR="0082276A" w:rsidRDefault="0082276A">
      <w:pPr>
        <w:autoSpaceDN w:val="0"/>
        <w:spacing w:line="360" w:lineRule="auto"/>
        <w:jc w:val="center"/>
        <w:rPr>
          <w:b/>
          <w:bCs/>
          <w:sz w:val="24"/>
        </w:rPr>
      </w:pPr>
    </w:p>
    <w:p w:rsidR="0082276A" w:rsidRDefault="009E25F6">
      <w:pPr>
        <w:snapToGrid w:val="0"/>
        <w:spacing w:line="360" w:lineRule="auto"/>
        <w:jc w:val="center"/>
        <w:rPr>
          <w:b/>
          <w:bCs/>
          <w:sz w:val="24"/>
        </w:rPr>
      </w:pPr>
      <w:r>
        <w:rPr>
          <w:rFonts w:hint="eastAsia"/>
          <w:b/>
          <w:bCs/>
          <w:sz w:val="24"/>
        </w:rPr>
        <w:t>残疾人福利性单位声明函</w:t>
      </w:r>
    </w:p>
    <w:p w:rsidR="0082276A" w:rsidRDefault="0082276A">
      <w:pPr>
        <w:snapToGrid w:val="0"/>
        <w:spacing w:line="360" w:lineRule="auto"/>
        <w:ind w:firstLineChars="200" w:firstLine="448"/>
        <w:jc w:val="left"/>
        <w:rPr>
          <w:b/>
          <w:bCs/>
          <w:sz w:val="24"/>
        </w:rPr>
      </w:pPr>
    </w:p>
    <w:p w:rsidR="0082276A" w:rsidRDefault="009E25F6" w:rsidP="00DF556A">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2276A" w:rsidRDefault="009E25F6" w:rsidP="00DF556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2276A" w:rsidRDefault="0082276A" w:rsidP="00DF556A">
      <w:pPr>
        <w:snapToGrid w:val="0"/>
        <w:spacing w:line="360" w:lineRule="auto"/>
        <w:ind w:firstLineChars="200" w:firstLine="446"/>
        <w:jc w:val="left"/>
        <w:rPr>
          <w:bCs/>
          <w:sz w:val="24"/>
        </w:rPr>
      </w:pPr>
    </w:p>
    <w:p w:rsidR="0082276A" w:rsidRDefault="0082276A" w:rsidP="00DF556A">
      <w:pPr>
        <w:snapToGrid w:val="0"/>
        <w:spacing w:line="360" w:lineRule="auto"/>
        <w:ind w:firstLineChars="200" w:firstLine="446"/>
        <w:jc w:val="left"/>
        <w:rPr>
          <w:bCs/>
          <w:sz w:val="24"/>
        </w:rPr>
      </w:pPr>
    </w:p>
    <w:p w:rsidR="0082276A" w:rsidRDefault="009E25F6" w:rsidP="00DF556A">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2276A" w:rsidRDefault="0082276A" w:rsidP="00DF556A">
      <w:pPr>
        <w:snapToGrid w:val="0"/>
        <w:spacing w:line="360" w:lineRule="auto"/>
        <w:ind w:firstLineChars="200" w:firstLine="446"/>
        <w:jc w:val="left"/>
        <w:rPr>
          <w:bCs/>
          <w:sz w:val="24"/>
        </w:rPr>
      </w:pPr>
    </w:p>
    <w:p w:rsidR="0082276A" w:rsidRDefault="009E25F6" w:rsidP="00DF556A">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2276A" w:rsidRDefault="0082276A" w:rsidP="00DF556A">
      <w:pPr>
        <w:snapToGrid w:val="0"/>
        <w:spacing w:line="360" w:lineRule="auto"/>
        <w:ind w:firstLineChars="200" w:firstLine="446"/>
        <w:jc w:val="left"/>
        <w:rPr>
          <w:sz w:val="24"/>
          <w:szCs w:val="21"/>
        </w:rPr>
      </w:pPr>
    </w:p>
    <w:p w:rsidR="0082276A" w:rsidRDefault="009E25F6" w:rsidP="00DF556A">
      <w:pPr>
        <w:snapToGrid w:val="0"/>
        <w:spacing w:line="360" w:lineRule="auto"/>
        <w:ind w:firstLineChars="200" w:firstLine="446"/>
        <w:rPr>
          <w:sz w:val="24"/>
          <w:szCs w:val="21"/>
        </w:rPr>
      </w:pPr>
      <w:r>
        <w:rPr>
          <w:sz w:val="24"/>
          <w:szCs w:val="21"/>
        </w:rPr>
        <w:t>注：</w:t>
      </w:r>
    </w:p>
    <w:p w:rsidR="0082276A" w:rsidRDefault="009E25F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2276A" w:rsidRDefault="009E25F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2276A" w:rsidRDefault="0082276A">
      <w:pPr>
        <w:snapToGrid w:val="0"/>
        <w:spacing w:line="360" w:lineRule="auto"/>
        <w:rPr>
          <w:color w:val="FF0000"/>
          <w:sz w:val="24"/>
          <w:szCs w:val="21"/>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13</w:t>
      </w:r>
    </w:p>
    <w:p w:rsidR="0082276A" w:rsidRDefault="009E25F6">
      <w:pPr>
        <w:autoSpaceDN w:val="0"/>
        <w:spacing w:line="360" w:lineRule="auto"/>
        <w:jc w:val="center"/>
        <w:rPr>
          <w:b/>
          <w:bCs/>
          <w:sz w:val="24"/>
        </w:rPr>
      </w:pPr>
      <w:r>
        <w:rPr>
          <w:b/>
          <w:bCs/>
          <w:sz w:val="24"/>
        </w:rPr>
        <w:t>投标人认为需要提供的其他资料</w:t>
      </w:r>
    </w:p>
    <w:sectPr w:rsidR="0082276A">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B64" w:rsidRDefault="00F03B64">
      <w:r>
        <w:separator/>
      </w:r>
    </w:p>
  </w:endnote>
  <w:endnote w:type="continuationSeparator" w:id="0">
    <w:p w:rsidR="00F03B64" w:rsidRDefault="00F03B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p>
  <w:p w:rsidR="00413D55" w:rsidRDefault="00413D55">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p>
  <w:p w:rsidR="00413D55" w:rsidRDefault="00413D55">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EndPr/>
    <w:sdtContent>
      <w:p w:rsidR="00413D55" w:rsidRDefault="00413D55">
        <w:pPr>
          <w:pStyle w:val="aa"/>
          <w:jc w:val="center"/>
        </w:pPr>
        <w:r>
          <w:fldChar w:fldCharType="begin"/>
        </w:r>
        <w:r>
          <w:instrText>PAGE   \* MERGEFORMAT</w:instrText>
        </w:r>
        <w:r>
          <w:fldChar w:fldCharType="separate"/>
        </w:r>
        <w:r w:rsidR="00072BBE" w:rsidRPr="00072BBE">
          <w:rPr>
            <w:noProof/>
            <w:lang w:val="zh-CN"/>
          </w:rPr>
          <w:t>44</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r>
      <w:rPr>
        <w:b/>
      </w:rPr>
      <w:fldChar w:fldCharType="begin"/>
    </w:r>
    <w:r>
      <w:rPr>
        <w:b/>
      </w:rPr>
      <w:instrText>PAGE  \* Arabic  \* MERGEFORMAT</w:instrText>
    </w:r>
    <w:r>
      <w:rPr>
        <w:b/>
      </w:rPr>
      <w:fldChar w:fldCharType="separate"/>
    </w:r>
    <w:r w:rsidR="00072BBE" w:rsidRPr="00072BBE">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B64" w:rsidRDefault="00F03B64">
      <w:r>
        <w:separator/>
      </w:r>
    </w:p>
  </w:footnote>
  <w:footnote w:type="continuationSeparator" w:id="0">
    <w:p w:rsidR="00F03B64" w:rsidRDefault="00F03B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615"/>
    <w:rsid w:val="00025E3C"/>
    <w:rsid w:val="00025ECE"/>
    <w:rsid w:val="00026AF4"/>
    <w:rsid w:val="00027099"/>
    <w:rsid w:val="000308AC"/>
    <w:rsid w:val="00030BD8"/>
    <w:rsid w:val="00032015"/>
    <w:rsid w:val="00033B62"/>
    <w:rsid w:val="00033D1E"/>
    <w:rsid w:val="000348E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894"/>
    <w:rsid w:val="00065BDD"/>
    <w:rsid w:val="000671A1"/>
    <w:rsid w:val="0007081F"/>
    <w:rsid w:val="00071F3B"/>
    <w:rsid w:val="00072543"/>
    <w:rsid w:val="00072BBE"/>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FA0"/>
    <w:rsid w:val="00090A07"/>
    <w:rsid w:val="00092400"/>
    <w:rsid w:val="00094021"/>
    <w:rsid w:val="00096774"/>
    <w:rsid w:val="000A0277"/>
    <w:rsid w:val="000A2E57"/>
    <w:rsid w:val="000A3F59"/>
    <w:rsid w:val="000A5CEA"/>
    <w:rsid w:val="000A63D8"/>
    <w:rsid w:val="000B0D7B"/>
    <w:rsid w:val="000B21CD"/>
    <w:rsid w:val="000B2506"/>
    <w:rsid w:val="000B296C"/>
    <w:rsid w:val="000B2975"/>
    <w:rsid w:val="000B29CB"/>
    <w:rsid w:val="000B31DE"/>
    <w:rsid w:val="000B4C9D"/>
    <w:rsid w:val="000B540E"/>
    <w:rsid w:val="000B72CD"/>
    <w:rsid w:val="000C01FF"/>
    <w:rsid w:val="000C103D"/>
    <w:rsid w:val="000C337F"/>
    <w:rsid w:val="000C6CA8"/>
    <w:rsid w:val="000C7A3F"/>
    <w:rsid w:val="000D1101"/>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033"/>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11B"/>
    <w:rsid w:val="00204D75"/>
    <w:rsid w:val="00205E15"/>
    <w:rsid w:val="0020642D"/>
    <w:rsid w:val="002069C9"/>
    <w:rsid w:val="0020728D"/>
    <w:rsid w:val="002109B5"/>
    <w:rsid w:val="00210D0A"/>
    <w:rsid w:val="002113A2"/>
    <w:rsid w:val="00211D3F"/>
    <w:rsid w:val="00212E26"/>
    <w:rsid w:val="00212FB4"/>
    <w:rsid w:val="00214D65"/>
    <w:rsid w:val="00215D4A"/>
    <w:rsid w:val="0021638D"/>
    <w:rsid w:val="00217746"/>
    <w:rsid w:val="00217960"/>
    <w:rsid w:val="00224239"/>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08D3"/>
    <w:rsid w:val="00271620"/>
    <w:rsid w:val="002729BD"/>
    <w:rsid w:val="00272A86"/>
    <w:rsid w:val="00272D63"/>
    <w:rsid w:val="00273C7A"/>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2106"/>
    <w:rsid w:val="002C3C8C"/>
    <w:rsid w:val="002C4E11"/>
    <w:rsid w:val="002C696D"/>
    <w:rsid w:val="002C7FE4"/>
    <w:rsid w:val="002D09CD"/>
    <w:rsid w:val="002D1260"/>
    <w:rsid w:val="002D17E4"/>
    <w:rsid w:val="002D2070"/>
    <w:rsid w:val="002D3CEC"/>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2313"/>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6E64"/>
    <w:rsid w:val="00377781"/>
    <w:rsid w:val="00377EF3"/>
    <w:rsid w:val="003801AB"/>
    <w:rsid w:val="00380368"/>
    <w:rsid w:val="00380538"/>
    <w:rsid w:val="00382998"/>
    <w:rsid w:val="0038382B"/>
    <w:rsid w:val="00383878"/>
    <w:rsid w:val="003839AE"/>
    <w:rsid w:val="00383A58"/>
    <w:rsid w:val="00383B18"/>
    <w:rsid w:val="00383D53"/>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3FF"/>
    <w:rsid w:val="003E2404"/>
    <w:rsid w:val="003E28D6"/>
    <w:rsid w:val="003E2ABD"/>
    <w:rsid w:val="003E2BBE"/>
    <w:rsid w:val="003E2F1E"/>
    <w:rsid w:val="003E4B1B"/>
    <w:rsid w:val="003E5355"/>
    <w:rsid w:val="003E5EA9"/>
    <w:rsid w:val="003E6153"/>
    <w:rsid w:val="003E6E8F"/>
    <w:rsid w:val="003E71CA"/>
    <w:rsid w:val="003E7FD1"/>
    <w:rsid w:val="003F0AA4"/>
    <w:rsid w:val="003F325E"/>
    <w:rsid w:val="003F3F8E"/>
    <w:rsid w:val="003F5699"/>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D55"/>
    <w:rsid w:val="00414FAB"/>
    <w:rsid w:val="004153D6"/>
    <w:rsid w:val="00415D1E"/>
    <w:rsid w:val="00415D39"/>
    <w:rsid w:val="00416AFE"/>
    <w:rsid w:val="00416BC0"/>
    <w:rsid w:val="0041737D"/>
    <w:rsid w:val="004176FC"/>
    <w:rsid w:val="00417F8F"/>
    <w:rsid w:val="00421918"/>
    <w:rsid w:val="004238AB"/>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3746"/>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32FF"/>
    <w:rsid w:val="004B49BD"/>
    <w:rsid w:val="004B51EB"/>
    <w:rsid w:val="004B535F"/>
    <w:rsid w:val="004B5CC0"/>
    <w:rsid w:val="004B61FA"/>
    <w:rsid w:val="004B725D"/>
    <w:rsid w:val="004B752C"/>
    <w:rsid w:val="004C0CC2"/>
    <w:rsid w:val="004C1665"/>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0817"/>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6458"/>
    <w:rsid w:val="00547881"/>
    <w:rsid w:val="00547F40"/>
    <w:rsid w:val="00550B2F"/>
    <w:rsid w:val="00551C70"/>
    <w:rsid w:val="00553774"/>
    <w:rsid w:val="00555FA4"/>
    <w:rsid w:val="0055739D"/>
    <w:rsid w:val="005574D9"/>
    <w:rsid w:val="0056011E"/>
    <w:rsid w:val="0056402A"/>
    <w:rsid w:val="005646DF"/>
    <w:rsid w:val="00566060"/>
    <w:rsid w:val="00566432"/>
    <w:rsid w:val="00566495"/>
    <w:rsid w:val="00566FDD"/>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2F63"/>
    <w:rsid w:val="005C33F9"/>
    <w:rsid w:val="005C43CF"/>
    <w:rsid w:val="005C569D"/>
    <w:rsid w:val="005C5EB1"/>
    <w:rsid w:val="005D1B17"/>
    <w:rsid w:val="005D3074"/>
    <w:rsid w:val="005D3683"/>
    <w:rsid w:val="005D792B"/>
    <w:rsid w:val="005E0349"/>
    <w:rsid w:val="005E08D2"/>
    <w:rsid w:val="005E2406"/>
    <w:rsid w:val="005E2966"/>
    <w:rsid w:val="005E3ADD"/>
    <w:rsid w:val="005E452A"/>
    <w:rsid w:val="005E57F2"/>
    <w:rsid w:val="005E6149"/>
    <w:rsid w:val="005E7FF4"/>
    <w:rsid w:val="005F09CC"/>
    <w:rsid w:val="005F0D36"/>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27A05"/>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5E63"/>
    <w:rsid w:val="00657AFA"/>
    <w:rsid w:val="00662DB5"/>
    <w:rsid w:val="006632A6"/>
    <w:rsid w:val="00663FEC"/>
    <w:rsid w:val="00665F3D"/>
    <w:rsid w:val="0066768D"/>
    <w:rsid w:val="00670BE5"/>
    <w:rsid w:val="00670E63"/>
    <w:rsid w:val="006740DD"/>
    <w:rsid w:val="006741E5"/>
    <w:rsid w:val="00674887"/>
    <w:rsid w:val="006754B9"/>
    <w:rsid w:val="00676812"/>
    <w:rsid w:val="006802EF"/>
    <w:rsid w:val="00681C7D"/>
    <w:rsid w:val="00683E2C"/>
    <w:rsid w:val="00685A6E"/>
    <w:rsid w:val="00686136"/>
    <w:rsid w:val="006902BF"/>
    <w:rsid w:val="00691F23"/>
    <w:rsid w:val="00692494"/>
    <w:rsid w:val="00692ECD"/>
    <w:rsid w:val="0069309B"/>
    <w:rsid w:val="006934DE"/>
    <w:rsid w:val="00693947"/>
    <w:rsid w:val="006A0F6E"/>
    <w:rsid w:val="006A131C"/>
    <w:rsid w:val="006A1C8A"/>
    <w:rsid w:val="006A2554"/>
    <w:rsid w:val="006A4BDB"/>
    <w:rsid w:val="006A6B13"/>
    <w:rsid w:val="006A6F51"/>
    <w:rsid w:val="006A75E7"/>
    <w:rsid w:val="006A791F"/>
    <w:rsid w:val="006B0EC3"/>
    <w:rsid w:val="006B41E7"/>
    <w:rsid w:val="006B45BE"/>
    <w:rsid w:val="006B4DAD"/>
    <w:rsid w:val="006B52A7"/>
    <w:rsid w:val="006B56F5"/>
    <w:rsid w:val="006B5C77"/>
    <w:rsid w:val="006C0421"/>
    <w:rsid w:val="006C0461"/>
    <w:rsid w:val="006C10BB"/>
    <w:rsid w:val="006C174C"/>
    <w:rsid w:val="006C1CE1"/>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E70A7"/>
    <w:rsid w:val="006F030B"/>
    <w:rsid w:val="006F0645"/>
    <w:rsid w:val="006F0925"/>
    <w:rsid w:val="006F1700"/>
    <w:rsid w:val="006F2137"/>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562B"/>
    <w:rsid w:val="0072660C"/>
    <w:rsid w:val="00730ECD"/>
    <w:rsid w:val="00731AB7"/>
    <w:rsid w:val="0074180F"/>
    <w:rsid w:val="0074297A"/>
    <w:rsid w:val="00742CB6"/>
    <w:rsid w:val="0074543F"/>
    <w:rsid w:val="00746019"/>
    <w:rsid w:val="00746C56"/>
    <w:rsid w:val="007522C4"/>
    <w:rsid w:val="00752833"/>
    <w:rsid w:val="007532A0"/>
    <w:rsid w:val="00753BFB"/>
    <w:rsid w:val="00754B07"/>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1157"/>
    <w:rsid w:val="007925BD"/>
    <w:rsid w:val="0079334B"/>
    <w:rsid w:val="0079363C"/>
    <w:rsid w:val="00793B6E"/>
    <w:rsid w:val="007A0BCD"/>
    <w:rsid w:val="007A1F1E"/>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14F"/>
    <w:rsid w:val="00811765"/>
    <w:rsid w:val="00813B88"/>
    <w:rsid w:val="00814C9A"/>
    <w:rsid w:val="008150C7"/>
    <w:rsid w:val="00815786"/>
    <w:rsid w:val="00815E04"/>
    <w:rsid w:val="00817270"/>
    <w:rsid w:val="00817D2C"/>
    <w:rsid w:val="0082267F"/>
    <w:rsid w:val="0082276A"/>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1736"/>
    <w:rsid w:val="0089306D"/>
    <w:rsid w:val="00893C57"/>
    <w:rsid w:val="008951B3"/>
    <w:rsid w:val="00895914"/>
    <w:rsid w:val="00897752"/>
    <w:rsid w:val="008A1E8A"/>
    <w:rsid w:val="008A2288"/>
    <w:rsid w:val="008A396A"/>
    <w:rsid w:val="008A4525"/>
    <w:rsid w:val="008A4AFF"/>
    <w:rsid w:val="008A5CCC"/>
    <w:rsid w:val="008B18A7"/>
    <w:rsid w:val="008B1F79"/>
    <w:rsid w:val="008B2CA5"/>
    <w:rsid w:val="008B3001"/>
    <w:rsid w:val="008B4D2E"/>
    <w:rsid w:val="008B5343"/>
    <w:rsid w:val="008B5DBC"/>
    <w:rsid w:val="008C12BD"/>
    <w:rsid w:val="008C3C92"/>
    <w:rsid w:val="008C4E8A"/>
    <w:rsid w:val="008D1F47"/>
    <w:rsid w:val="008D2D8D"/>
    <w:rsid w:val="008D2F88"/>
    <w:rsid w:val="008D4422"/>
    <w:rsid w:val="008D640B"/>
    <w:rsid w:val="008E106D"/>
    <w:rsid w:val="008E3C04"/>
    <w:rsid w:val="008E56E2"/>
    <w:rsid w:val="008E5938"/>
    <w:rsid w:val="008E7A24"/>
    <w:rsid w:val="008F0786"/>
    <w:rsid w:val="008F35A8"/>
    <w:rsid w:val="008F4858"/>
    <w:rsid w:val="008F5BA0"/>
    <w:rsid w:val="009016E3"/>
    <w:rsid w:val="009032CF"/>
    <w:rsid w:val="009135D3"/>
    <w:rsid w:val="00913750"/>
    <w:rsid w:val="00913F09"/>
    <w:rsid w:val="00917496"/>
    <w:rsid w:val="009206F7"/>
    <w:rsid w:val="00920CD4"/>
    <w:rsid w:val="0092105D"/>
    <w:rsid w:val="0092151E"/>
    <w:rsid w:val="00922288"/>
    <w:rsid w:val="00922865"/>
    <w:rsid w:val="009248AD"/>
    <w:rsid w:val="00924AE6"/>
    <w:rsid w:val="00925681"/>
    <w:rsid w:val="00926BA6"/>
    <w:rsid w:val="00927B53"/>
    <w:rsid w:val="0093220E"/>
    <w:rsid w:val="009333D5"/>
    <w:rsid w:val="009345DB"/>
    <w:rsid w:val="00934C45"/>
    <w:rsid w:val="00935F6F"/>
    <w:rsid w:val="0093630E"/>
    <w:rsid w:val="00936E99"/>
    <w:rsid w:val="0094041A"/>
    <w:rsid w:val="00941302"/>
    <w:rsid w:val="0094204D"/>
    <w:rsid w:val="009424DA"/>
    <w:rsid w:val="00944181"/>
    <w:rsid w:val="00947EC9"/>
    <w:rsid w:val="00950DFB"/>
    <w:rsid w:val="00951A74"/>
    <w:rsid w:val="00951A8D"/>
    <w:rsid w:val="00951C43"/>
    <w:rsid w:val="009533CE"/>
    <w:rsid w:val="00954AD1"/>
    <w:rsid w:val="00955B43"/>
    <w:rsid w:val="0095612C"/>
    <w:rsid w:val="00956327"/>
    <w:rsid w:val="009571D1"/>
    <w:rsid w:val="00957265"/>
    <w:rsid w:val="00961632"/>
    <w:rsid w:val="00962A82"/>
    <w:rsid w:val="009662F0"/>
    <w:rsid w:val="00966DD6"/>
    <w:rsid w:val="00967134"/>
    <w:rsid w:val="009678FF"/>
    <w:rsid w:val="00972186"/>
    <w:rsid w:val="0097327D"/>
    <w:rsid w:val="0097587F"/>
    <w:rsid w:val="00975D17"/>
    <w:rsid w:val="009769CB"/>
    <w:rsid w:val="009776F4"/>
    <w:rsid w:val="00977FB6"/>
    <w:rsid w:val="00980037"/>
    <w:rsid w:val="009804AC"/>
    <w:rsid w:val="009809F0"/>
    <w:rsid w:val="009829B0"/>
    <w:rsid w:val="00985B95"/>
    <w:rsid w:val="00990618"/>
    <w:rsid w:val="00991CD7"/>
    <w:rsid w:val="009940D2"/>
    <w:rsid w:val="00995B20"/>
    <w:rsid w:val="00996058"/>
    <w:rsid w:val="0099688A"/>
    <w:rsid w:val="00996C19"/>
    <w:rsid w:val="009A0B81"/>
    <w:rsid w:val="009A144B"/>
    <w:rsid w:val="009A28F8"/>
    <w:rsid w:val="009A3182"/>
    <w:rsid w:val="009A4641"/>
    <w:rsid w:val="009A64B1"/>
    <w:rsid w:val="009A70B1"/>
    <w:rsid w:val="009A7596"/>
    <w:rsid w:val="009B477B"/>
    <w:rsid w:val="009B5AF9"/>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5F6"/>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0AFD"/>
    <w:rsid w:val="00A440E2"/>
    <w:rsid w:val="00A446A7"/>
    <w:rsid w:val="00A45815"/>
    <w:rsid w:val="00A5016B"/>
    <w:rsid w:val="00A5132F"/>
    <w:rsid w:val="00A51E00"/>
    <w:rsid w:val="00A522B7"/>
    <w:rsid w:val="00A5241A"/>
    <w:rsid w:val="00A5333D"/>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4A8"/>
    <w:rsid w:val="00B05458"/>
    <w:rsid w:val="00B07FEE"/>
    <w:rsid w:val="00B104FD"/>
    <w:rsid w:val="00B10B60"/>
    <w:rsid w:val="00B1328E"/>
    <w:rsid w:val="00B13707"/>
    <w:rsid w:val="00B13C0F"/>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2993"/>
    <w:rsid w:val="00B84566"/>
    <w:rsid w:val="00B85B8D"/>
    <w:rsid w:val="00B85D52"/>
    <w:rsid w:val="00B86890"/>
    <w:rsid w:val="00B868B6"/>
    <w:rsid w:val="00B87AC9"/>
    <w:rsid w:val="00B93A8C"/>
    <w:rsid w:val="00B97913"/>
    <w:rsid w:val="00BA249A"/>
    <w:rsid w:val="00BA33E7"/>
    <w:rsid w:val="00BA404F"/>
    <w:rsid w:val="00BA45B7"/>
    <w:rsid w:val="00BA48C0"/>
    <w:rsid w:val="00BA4E21"/>
    <w:rsid w:val="00BA4E83"/>
    <w:rsid w:val="00BB21E1"/>
    <w:rsid w:val="00BB29CF"/>
    <w:rsid w:val="00BB7A99"/>
    <w:rsid w:val="00BB7CF2"/>
    <w:rsid w:val="00BB7FD9"/>
    <w:rsid w:val="00BC151B"/>
    <w:rsid w:val="00BC6742"/>
    <w:rsid w:val="00BC74D7"/>
    <w:rsid w:val="00BC7FD0"/>
    <w:rsid w:val="00BD097E"/>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25A31"/>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6801"/>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AF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266A5"/>
    <w:rsid w:val="00D34000"/>
    <w:rsid w:val="00D35361"/>
    <w:rsid w:val="00D37A75"/>
    <w:rsid w:val="00D37E5D"/>
    <w:rsid w:val="00D43D4D"/>
    <w:rsid w:val="00D44B40"/>
    <w:rsid w:val="00D45406"/>
    <w:rsid w:val="00D5013E"/>
    <w:rsid w:val="00D529AD"/>
    <w:rsid w:val="00D52ECC"/>
    <w:rsid w:val="00D5488C"/>
    <w:rsid w:val="00D551F2"/>
    <w:rsid w:val="00D55D73"/>
    <w:rsid w:val="00D56E14"/>
    <w:rsid w:val="00D57E7B"/>
    <w:rsid w:val="00D60391"/>
    <w:rsid w:val="00D612F4"/>
    <w:rsid w:val="00D616C1"/>
    <w:rsid w:val="00D61F06"/>
    <w:rsid w:val="00D6257E"/>
    <w:rsid w:val="00D63A23"/>
    <w:rsid w:val="00D63E4B"/>
    <w:rsid w:val="00D643F7"/>
    <w:rsid w:val="00D646D7"/>
    <w:rsid w:val="00D66CA6"/>
    <w:rsid w:val="00D718BE"/>
    <w:rsid w:val="00D71C5F"/>
    <w:rsid w:val="00D73247"/>
    <w:rsid w:val="00D74002"/>
    <w:rsid w:val="00D7447A"/>
    <w:rsid w:val="00D7519F"/>
    <w:rsid w:val="00D76923"/>
    <w:rsid w:val="00D77935"/>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6849"/>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56A"/>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1605"/>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8F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5B50"/>
    <w:rsid w:val="00EF7338"/>
    <w:rsid w:val="00F00649"/>
    <w:rsid w:val="00F03B64"/>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240B"/>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3FF0"/>
    <w:rsid w:val="00FE69E6"/>
    <w:rsid w:val="00FE7041"/>
    <w:rsid w:val="00FF342A"/>
    <w:rsid w:val="00FF5906"/>
    <w:rsid w:val="00FF5AFA"/>
    <w:rsid w:val="00FF5EC4"/>
    <w:rsid w:val="00FF6FAE"/>
    <w:rsid w:val="00FF7185"/>
    <w:rsid w:val="03DC1F3B"/>
    <w:rsid w:val="076C723E"/>
    <w:rsid w:val="0A697B4D"/>
    <w:rsid w:val="0DB24F50"/>
    <w:rsid w:val="199E1F46"/>
    <w:rsid w:val="29850898"/>
    <w:rsid w:val="39B54294"/>
    <w:rsid w:val="44FD3A07"/>
    <w:rsid w:val="544F470B"/>
    <w:rsid w:val="5C0304E8"/>
    <w:rsid w:val="5FEB018A"/>
    <w:rsid w:val="77C91205"/>
    <w:rsid w:val="790822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8805;30fps@3072x2048&#65292;&#36880;&#34892;&#25195;&#25551;&#65292;&#20855;&#26377;&#33258;&#21160;&#26333;&#20809;&#12289;&#33258;&#21160;&#30333;&#24179;&#34913;&#21151;&#33021;&#65307;USB3.0&#32431;&#25968;&#30721;&#36755;&#20986;&#1229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87</Pages>
  <Words>7702</Words>
  <Characters>43905</Characters>
  <Application>Microsoft Office Word</Application>
  <DocSecurity>0</DocSecurity>
  <Lines>365</Lines>
  <Paragraphs>103</Paragraphs>
  <ScaleCrop>false</ScaleCrop>
  <Company>MS</Company>
  <LinksUpToDate>false</LinksUpToDate>
  <CharactersWithSpaces>51504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2025-10-10T05:58:00Z</dcterms:created>
  <dcterms:modified xsi:type="dcterms:W3CDTF">2025-10-31T08:21:00Z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