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142397" w:rsidRDefault="00142397"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00F82783">
        <w:rPr>
          <w:rFonts w:eastAsia="黑体" w:hint="eastAsia"/>
          <w:b/>
          <w:spacing w:val="40"/>
          <w:w w:val="66"/>
          <w:sz w:val="60"/>
          <w:szCs w:val="60"/>
        </w:rPr>
        <w:t xml:space="preserve">   </w:t>
      </w:r>
      <w:r>
        <w:rPr>
          <w:rFonts w:eastAsia="黑体" w:hint="eastAsia"/>
          <w:b/>
          <w:spacing w:val="40"/>
          <w:w w:val="66"/>
          <w:sz w:val="60"/>
          <w:szCs w:val="60"/>
        </w:rPr>
        <w:t xml:space="preserve"> </w:t>
      </w:r>
      <w:r w:rsidRPr="00142397">
        <w:rPr>
          <w:rFonts w:eastAsia="黑体" w:hint="eastAsia"/>
          <w:b/>
          <w:spacing w:val="40"/>
          <w:w w:val="66"/>
          <w:sz w:val="60"/>
          <w:szCs w:val="60"/>
        </w:rPr>
        <w:t>天津市津南医院网络设备及系统集成项目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1C168C" w:rsidRPr="001C168C">
        <w:rPr>
          <w:rFonts w:eastAsia="黑体"/>
          <w:spacing w:val="40"/>
          <w:w w:val="66"/>
          <w:sz w:val="32"/>
          <w:szCs w:val="32"/>
        </w:rPr>
        <w:t>TGPC-2025-A-0039</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1C168C">
        <w:rPr>
          <w:rFonts w:eastAsia="仿宋_GB2312" w:hint="eastAsia"/>
          <w:b/>
          <w:bCs/>
          <w:kern w:val="0"/>
          <w:sz w:val="44"/>
          <w:szCs w:val="44"/>
        </w:rPr>
        <w:t>4</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452F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bookmarkStart w:id="1" w:name="OLE_LINK44"/>
      <w:r w:rsidRPr="00452F5E">
        <w:rPr>
          <w:rFonts w:ascii="Times New Roman" w:eastAsia="宋体" w:hAnsi="Times New Roman" w:cs="Times New Roman" w:hint="eastAsia"/>
          <w:color w:val="auto"/>
          <w:szCs w:val="32"/>
        </w:rPr>
        <w:t>受</w:t>
      </w:r>
      <w:r w:rsidR="00142397" w:rsidRPr="00452F5E">
        <w:rPr>
          <w:rFonts w:ascii="Times New Roman" w:eastAsia="宋体" w:hAnsi="Times New Roman" w:cs="Times New Roman" w:hint="eastAsia"/>
          <w:color w:val="auto"/>
        </w:rPr>
        <w:t>天津市津南医院</w:t>
      </w:r>
      <w:r w:rsidRPr="00452F5E">
        <w:rPr>
          <w:rFonts w:ascii="Times New Roman" w:eastAsia="宋体" w:hAnsi="Times New Roman" w:cs="Times New Roman" w:hint="eastAsia"/>
          <w:color w:val="auto"/>
          <w:szCs w:val="32"/>
        </w:rPr>
        <w:t>委托</w:t>
      </w:r>
      <w:r w:rsidRPr="00452F5E">
        <w:rPr>
          <w:rFonts w:ascii="Times New Roman" w:eastAsia="宋体" w:hAnsi="Times New Roman" w:cs="Times New Roman"/>
          <w:color w:val="auto"/>
          <w:szCs w:val="32"/>
        </w:rPr>
        <w:t>，天津市政府采购中心将以公开招标方式</w:t>
      </w:r>
      <w:r w:rsidRPr="00452F5E">
        <w:rPr>
          <w:rFonts w:ascii="Times New Roman" w:eastAsia="宋体" w:hAnsi="Times New Roman" w:cs="Times New Roman" w:hint="eastAsia"/>
          <w:color w:val="auto"/>
          <w:szCs w:val="32"/>
        </w:rPr>
        <w:t>，对</w:t>
      </w:r>
      <w:r w:rsidR="00142397" w:rsidRPr="00452F5E">
        <w:rPr>
          <w:rFonts w:ascii="Times New Roman" w:eastAsia="宋体" w:hAnsi="Times New Roman" w:cs="Times New Roman" w:hint="eastAsia"/>
          <w:color w:val="auto"/>
          <w:szCs w:val="32"/>
        </w:rPr>
        <w:t>天津市津南医院网络设备及系统集成项目</w:t>
      </w:r>
      <w:r w:rsidRPr="00452F5E">
        <w:rPr>
          <w:rFonts w:ascii="Times New Roman" w:eastAsia="宋体" w:hAnsi="Times New Roman" w:cs="Times New Roman" w:hint="eastAsia"/>
          <w:color w:val="auto"/>
          <w:szCs w:val="32"/>
        </w:rPr>
        <w:t>实施政府采购。</w:t>
      </w:r>
      <w:r w:rsidRPr="00452F5E">
        <w:rPr>
          <w:rFonts w:ascii="Times New Roman" w:eastAsia="宋体" w:hAnsi="Times New Roman" w:cs="Times New Roman"/>
          <w:color w:val="auto"/>
          <w:szCs w:val="32"/>
        </w:rPr>
        <w:t>现欢迎合格的供应商参加投标。</w:t>
      </w:r>
    </w:p>
    <w:p w:rsidR="00780182" w:rsidRPr="00452F5E"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452F5E">
        <w:rPr>
          <w:rFonts w:ascii="Times New Roman" w:eastAsia="宋体" w:hAnsi="Times New Roman" w:cs="Times New Roman" w:hint="eastAsia"/>
          <w:color w:val="auto"/>
          <w:szCs w:val="32"/>
        </w:rPr>
        <w:t>本项目为远程招投标，一律不接受纸质投标文件，只接受加盖投标人电子签章的</w:t>
      </w:r>
      <w:r w:rsidR="00D971D1" w:rsidRPr="00452F5E">
        <w:rPr>
          <w:rFonts w:ascii="Times New Roman" w:eastAsia="宋体" w:hAnsi="Times New Roman" w:cs="Times New Roman" w:hint="eastAsia"/>
          <w:color w:val="auto"/>
          <w:szCs w:val="32"/>
        </w:rPr>
        <w:t>电子投标文件</w:t>
      </w:r>
      <w:r w:rsidRPr="00452F5E">
        <w:rPr>
          <w:rFonts w:ascii="Times New Roman" w:eastAsia="宋体" w:hAnsi="Times New Roman" w:cs="Times New Roman" w:hint="eastAsia"/>
          <w:color w:val="auto"/>
          <w:szCs w:val="32"/>
        </w:rPr>
        <w:t>（</w:t>
      </w:r>
      <w:r w:rsidR="00286CEF" w:rsidRPr="00452F5E">
        <w:rPr>
          <w:rFonts w:ascii="Times New Roman" w:eastAsia="宋体" w:hAnsi="Times New Roman" w:cs="Times New Roman" w:hint="eastAsia"/>
          <w:color w:val="auto"/>
          <w:szCs w:val="32"/>
        </w:rPr>
        <w:t>以通过天津公共资源电子签章客户端正确读取签章信息为准</w:t>
      </w:r>
      <w:r w:rsidRPr="00452F5E">
        <w:rPr>
          <w:rFonts w:ascii="Times New Roman" w:eastAsia="宋体" w:hAnsi="Times New Roman" w:cs="Times New Roman" w:hint="eastAsia"/>
          <w:color w:val="auto"/>
          <w:szCs w:val="32"/>
        </w:rPr>
        <w:t>）。供应商参加投标前须办理</w:t>
      </w:r>
      <w:r w:rsidRPr="00452F5E">
        <w:rPr>
          <w:rFonts w:ascii="Times New Roman" w:eastAsia="宋体" w:hAnsi="Times New Roman" w:cs="Times New Roman" w:hint="eastAsia"/>
          <w:color w:val="auto"/>
          <w:szCs w:val="32"/>
        </w:rPr>
        <w:t>CA</w:t>
      </w:r>
      <w:r w:rsidRPr="00452F5E">
        <w:rPr>
          <w:rFonts w:ascii="Times New Roman" w:eastAsia="宋体" w:hAnsi="Times New Roman" w:cs="Times New Roman" w:hint="eastAsia"/>
          <w:color w:val="auto"/>
          <w:szCs w:val="32"/>
        </w:rPr>
        <w:t>数字证书（</w:t>
      </w:r>
      <w:r w:rsidRPr="00452F5E">
        <w:rPr>
          <w:rFonts w:ascii="Times New Roman" w:eastAsia="宋体" w:hAnsi="Times New Roman" w:cs="Times New Roman" w:hint="eastAsia"/>
          <w:color w:val="auto"/>
          <w:szCs w:val="32"/>
        </w:rPr>
        <w:t>USBKey</w:t>
      </w:r>
      <w:r w:rsidRPr="00452F5E">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452F5E">
        <w:rPr>
          <w:rFonts w:ascii="Times New Roman" w:eastAsia="宋体" w:hAnsi="Times New Roman" w:cs="Times New Roman" w:hint="eastAsia"/>
          <w:color w:val="auto"/>
          <w:szCs w:val="32"/>
        </w:rPr>
        <w:t>电子投标文件</w:t>
      </w:r>
      <w:r w:rsidRPr="00452F5E">
        <w:rPr>
          <w:rFonts w:ascii="Times New Roman" w:eastAsia="宋体" w:hAnsi="Times New Roman" w:cs="Times New Roman" w:hint="eastAsia"/>
          <w:color w:val="auto"/>
          <w:szCs w:val="32"/>
        </w:rPr>
        <w:t>（</w:t>
      </w:r>
      <w:r w:rsidR="00286CEF" w:rsidRPr="00452F5E">
        <w:rPr>
          <w:rFonts w:ascii="Times New Roman" w:eastAsia="宋体" w:hAnsi="Times New Roman" w:cs="Times New Roman" w:hint="eastAsia"/>
          <w:color w:val="auto"/>
          <w:szCs w:val="32"/>
        </w:rPr>
        <w:t>以通过天津公共资源电子签章客户端正确读取签章信息为准</w:t>
      </w:r>
      <w:r w:rsidRPr="00452F5E">
        <w:rPr>
          <w:rFonts w:ascii="Times New Roman" w:eastAsia="宋体" w:hAnsi="Times New Roman" w:cs="Times New Roman" w:hint="eastAsia"/>
          <w:color w:val="auto"/>
          <w:szCs w:val="32"/>
        </w:rPr>
        <w:t>）。</w:t>
      </w:r>
    </w:p>
    <w:p w:rsidR="00E92A1C" w:rsidRPr="00452F5E"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452F5E">
        <w:rPr>
          <w:rFonts w:ascii="Times New Roman" w:eastAsia="宋体" w:hAnsi="Times New Roman" w:cs="Times New Roman"/>
          <w:color w:val="auto"/>
          <w:szCs w:val="32"/>
        </w:rPr>
        <w:t>一、项目名称和编号</w:t>
      </w:r>
    </w:p>
    <w:p w:rsidR="00E92A1C" w:rsidRPr="00452F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color w:val="auto"/>
        </w:rPr>
        <w:t>（一）项目名称：</w:t>
      </w:r>
      <w:bookmarkStart w:id="2" w:name="OLE_LINK6"/>
      <w:r w:rsidR="001C168C" w:rsidRPr="00452F5E">
        <w:rPr>
          <w:rFonts w:ascii="Times New Roman" w:eastAsia="宋体" w:hAnsi="Times New Roman" w:cs="Times New Roman" w:hint="eastAsia"/>
          <w:color w:val="auto"/>
        </w:rPr>
        <w:t>天津市津南医院网络设备及系统集成项目</w:t>
      </w:r>
      <w:bookmarkEnd w:id="2"/>
    </w:p>
    <w:p w:rsidR="00E92A1C" w:rsidRPr="00452F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color w:val="auto"/>
        </w:rPr>
        <w:t>（二）项目编号：</w:t>
      </w:r>
      <w:bookmarkStart w:id="3" w:name="OLE_LINK7"/>
      <w:r w:rsidR="001C168C" w:rsidRPr="00452F5E">
        <w:rPr>
          <w:rFonts w:ascii="Times New Roman" w:eastAsia="宋体" w:hAnsi="Times New Roman" w:cs="Times New Roman"/>
          <w:color w:val="auto"/>
        </w:rPr>
        <w:t>TGPC-2025-A-0039</w:t>
      </w:r>
      <w:bookmarkEnd w:id="3"/>
    </w:p>
    <w:p w:rsidR="00E92A1C" w:rsidRPr="00452F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color w:val="auto"/>
        </w:rPr>
        <w:t>二、项目内容</w:t>
      </w:r>
    </w:p>
    <w:p w:rsidR="000826F9" w:rsidRPr="00452F5E" w:rsidRDefault="00FC7E2D" w:rsidP="008728C9">
      <w:pPr>
        <w:tabs>
          <w:tab w:val="left" w:pos="210"/>
        </w:tabs>
        <w:autoSpaceDE w:val="0"/>
        <w:autoSpaceDN w:val="0"/>
        <w:adjustRightInd w:val="0"/>
        <w:spacing w:line="360" w:lineRule="auto"/>
        <w:ind w:firstLineChars="200" w:firstLine="480"/>
        <w:outlineLvl w:val="0"/>
        <w:rPr>
          <w:sz w:val="24"/>
          <w:szCs w:val="24"/>
          <w:lang w:val="zh-CN"/>
        </w:rPr>
      </w:pPr>
      <w:r w:rsidRPr="00452F5E">
        <w:rPr>
          <w:rFonts w:hint="eastAsia"/>
          <w:sz w:val="24"/>
          <w:szCs w:val="24"/>
          <w:lang w:val="zh-CN"/>
        </w:rPr>
        <w:t>第一包：</w:t>
      </w:r>
      <w:r w:rsidR="008728C9" w:rsidRPr="00452F5E">
        <w:rPr>
          <w:rFonts w:hint="eastAsia"/>
          <w:sz w:val="24"/>
          <w:szCs w:val="24"/>
          <w:lang w:val="zh-CN"/>
        </w:rPr>
        <w:t>核心数据库服务器</w:t>
      </w:r>
      <w:r w:rsidR="008728C9" w:rsidRPr="00452F5E">
        <w:rPr>
          <w:rFonts w:hint="eastAsia"/>
          <w:sz w:val="24"/>
          <w:szCs w:val="24"/>
          <w:lang w:val="zh-CN"/>
        </w:rPr>
        <w:t xml:space="preserve"> 3</w:t>
      </w:r>
      <w:r w:rsidR="008728C9" w:rsidRPr="00452F5E">
        <w:rPr>
          <w:rFonts w:hint="eastAsia"/>
          <w:sz w:val="24"/>
          <w:szCs w:val="24"/>
          <w:lang w:val="zh-CN"/>
        </w:rPr>
        <w:t>台；光纤交换机</w:t>
      </w:r>
      <w:r w:rsidR="008728C9" w:rsidRPr="00452F5E">
        <w:rPr>
          <w:rFonts w:hint="eastAsia"/>
          <w:sz w:val="24"/>
          <w:szCs w:val="24"/>
          <w:lang w:val="zh-CN"/>
        </w:rPr>
        <w:t xml:space="preserve"> 2</w:t>
      </w:r>
      <w:r w:rsidR="008728C9" w:rsidRPr="00452F5E">
        <w:rPr>
          <w:rFonts w:hint="eastAsia"/>
          <w:sz w:val="24"/>
          <w:szCs w:val="24"/>
          <w:lang w:val="zh-CN"/>
        </w:rPr>
        <w:t>台；核心数据库存储</w:t>
      </w:r>
      <w:r w:rsidR="008728C9" w:rsidRPr="00452F5E">
        <w:rPr>
          <w:rFonts w:hint="eastAsia"/>
          <w:sz w:val="24"/>
          <w:szCs w:val="24"/>
          <w:lang w:val="zh-CN"/>
        </w:rPr>
        <w:t xml:space="preserve"> 2</w:t>
      </w:r>
      <w:r w:rsidR="008728C9" w:rsidRPr="00452F5E">
        <w:rPr>
          <w:rFonts w:hint="eastAsia"/>
          <w:sz w:val="24"/>
          <w:szCs w:val="24"/>
          <w:lang w:val="zh-CN"/>
        </w:rPr>
        <w:t>台；超融合集群</w:t>
      </w:r>
      <w:r w:rsidR="008728C9" w:rsidRPr="00452F5E">
        <w:rPr>
          <w:rFonts w:hint="eastAsia"/>
          <w:sz w:val="24"/>
          <w:szCs w:val="24"/>
          <w:lang w:val="zh-CN"/>
        </w:rPr>
        <w:t xml:space="preserve"> 12</w:t>
      </w:r>
      <w:r w:rsidR="008728C9" w:rsidRPr="00452F5E">
        <w:rPr>
          <w:rFonts w:hint="eastAsia"/>
          <w:sz w:val="24"/>
          <w:szCs w:val="24"/>
          <w:lang w:val="zh-CN"/>
        </w:rPr>
        <w:t>台；超融合交换机</w:t>
      </w:r>
      <w:r w:rsidR="008728C9" w:rsidRPr="00452F5E">
        <w:rPr>
          <w:rFonts w:hint="eastAsia"/>
          <w:sz w:val="24"/>
          <w:szCs w:val="24"/>
          <w:lang w:val="zh-CN"/>
        </w:rPr>
        <w:t xml:space="preserve"> 2</w:t>
      </w:r>
      <w:r w:rsidR="008728C9" w:rsidRPr="00452F5E">
        <w:rPr>
          <w:rFonts w:hint="eastAsia"/>
          <w:sz w:val="24"/>
          <w:szCs w:val="24"/>
          <w:lang w:val="zh-CN"/>
        </w:rPr>
        <w:t>台；内网核心交换机板卡</w:t>
      </w:r>
      <w:r w:rsidR="008728C9" w:rsidRPr="00452F5E">
        <w:rPr>
          <w:rFonts w:hint="eastAsia"/>
          <w:sz w:val="24"/>
          <w:szCs w:val="24"/>
          <w:lang w:val="zh-CN"/>
        </w:rPr>
        <w:t xml:space="preserve"> 2</w:t>
      </w:r>
      <w:r w:rsidR="008728C9" w:rsidRPr="00452F5E">
        <w:rPr>
          <w:rFonts w:hint="eastAsia"/>
          <w:sz w:val="24"/>
          <w:szCs w:val="24"/>
          <w:lang w:val="zh-CN"/>
        </w:rPr>
        <w:t>块；服务器汇聚交换机</w:t>
      </w:r>
      <w:r w:rsidR="008728C9" w:rsidRPr="00452F5E">
        <w:rPr>
          <w:rFonts w:hint="eastAsia"/>
          <w:sz w:val="24"/>
          <w:szCs w:val="24"/>
          <w:lang w:val="zh-CN"/>
        </w:rPr>
        <w:t xml:space="preserve"> 2</w:t>
      </w:r>
      <w:r w:rsidR="008728C9" w:rsidRPr="00452F5E">
        <w:rPr>
          <w:rFonts w:hint="eastAsia"/>
          <w:sz w:val="24"/>
          <w:szCs w:val="24"/>
          <w:lang w:val="zh-CN"/>
        </w:rPr>
        <w:t>台；防火墙</w:t>
      </w:r>
      <w:r w:rsidR="008728C9" w:rsidRPr="00452F5E">
        <w:rPr>
          <w:rFonts w:hint="eastAsia"/>
          <w:sz w:val="24"/>
          <w:szCs w:val="24"/>
          <w:lang w:val="zh-CN"/>
        </w:rPr>
        <w:t xml:space="preserve"> 1</w:t>
      </w:r>
      <w:r w:rsidR="008728C9" w:rsidRPr="00452F5E">
        <w:rPr>
          <w:rFonts w:hint="eastAsia"/>
          <w:sz w:val="24"/>
          <w:szCs w:val="24"/>
          <w:lang w:val="zh-CN"/>
        </w:rPr>
        <w:t>台；渗透测试服务</w:t>
      </w:r>
      <w:r w:rsidR="008728C9" w:rsidRPr="00452F5E">
        <w:rPr>
          <w:rFonts w:hint="eastAsia"/>
          <w:sz w:val="24"/>
          <w:szCs w:val="24"/>
          <w:lang w:val="zh-CN"/>
        </w:rPr>
        <w:t xml:space="preserve"> 1</w:t>
      </w:r>
      <w:r w:rsidR="008728C9" w:rsidRPr="00452F5E">
        <w:rPr>
          <w:rFonts w:hint="eastAsia"/>
          <w:sz w:val="24"/>
          <w:szCs w:val="24"/>
          <w:lang w:val="zh-CN"/>
        </w:rPr>
        <w:t>项；负载均衡</w:t>
      </w:r>
      <w:r w:rsidR="008728C9" w:rsidRPr="00452F5E">
        <w:rPr>
          <w:rFonts w:hint="eastAsia"/>
          <w:sz w:val="24"/>
          <w:szCs w:val="24"/>
          <w:lang w:val="zh-CN"/>
        </w:rPr>
        <w:t xml:space="preserve"> 1</w:t>
      </w:r>
      <w:r w:rsidR="008728C9" w:rsidRPr="00452F5E">
        <w:rPr>
          <w:rFonts w:hint="eastAsia"/>
          <w:sz w:val="24"/>
          <w:szCs w:val="24"/>
          <w:lang w:val="zh-CN"/>
        </w:rPr>
        <w:t>台；杀毒软件</w:t>
      </w:r>
      <w:r w:rsidR="008728C9" w:rsidRPr="00452F5E">
        <w:rPr>
          <w:rFonts w:hint="eastAsia"/>
          <w:sz w:val="24"/>
          <w:szCs w:val="24"/>
          <w:lang w:val="zh-CN"/>
        </w:rPr>
        <w:t xml:space="preserve"> 1</w:t>
      </w:r>
      <w:r w:rsidR="008728C9" w:rsidRPr="00452F5E">
        <w:rPr>
          <w:rFonts w:hint="eastAsia"/>
          <w:sz w:val="24"/>
          <w:szCs w:val="24"/>
          <w:lang w:val="zh-CN"/>
        </w:rPr>
        <w:t>套；系统集成服务</w:t>
      </w:r>
      <w:r w:rsidR="008728C9" w:rsidRPr="00452F5E">
        <w:rPr>
          <w:rFonts w:hint="eastAsia"/>
          <w:sz w:val="24"/>
          <w:szCs w:val="24"/>
          <w:lang w:val="zh-CN"/>
        </w:rPr>
        <w:t xml:space="preserve"> 1</w:t>
      </w:r>
      <w:r w:rsidR="008728C9" w:rsidRPr="00452F5E">
        <w:rPr>
          <w:rFonts w:hint="eastAsia"/>
          <w:sz w:val="24"/>
          <w:szCs w:val="24"/>
          <w:lang w:val="zh-CN"/>
        </w:rPr>
        <w:t>项</w:t>
      </w:r>
      <w:r w:rsidR="00335A65" w:rsidRPr="00452F5E">
        <w:rPr>
          <w:rFonts w:hint="eastAsia"/>
          <w:sz w:val="24"/>
          <w:szCs w:val="24"/>
          <w:lang w:val="zh-CN"/>
        </w:rPr>
        <w:t>（采购需求详见附件）</w:t>
      </w:r>
      <w:r w:rsidR="00EC51FB" w:rsidRPr="00452F5E">
        <w:rPr>
          <w:rFonts w:hint="eastAsia"/>
          <w:sz w:val="24"/>
          <w:szCs w:val="24"/>
          <w:lang w:val="zh-CN"/>
        </w:rPr>
        <w:t>，合同履行期限</w:t>
      </w:r>
      <w:r w:rsidR="008728C9" w:rsidRPr="00452F5E">
        <w:rPr>
          <w:rFonts w:hint="eastAsia"/>
          <w:sz w:val="24"/>
          <w:szCs w:val="24"/>
          <w:lang w:val="zh-CN"/>
        </w:rPr>
        <w:t>：货到时间：签订合同之日起</w:t>
      </w:r>
      <w:r w:rsidR="008728C9" w:rsidRPr="00452F5E">
        <w:rPr>
          <w:rFonts w:hint="eastAsia"/>
          <w:sz w:val="24"/>
          <w:szCs w:val="24"/>
          <w:lang w:val="zh-CN"/>
        </w:rPr>
        <w:t>7</w:t>
      </w:r>
      <w:r w:rsidR="008728C9" w:rsidRPr="00452F5E">
        <w:rPr>
          <w:rFonts w:hint="eastAsia"/>
          <w:sz w:val="24"/>
          <w:szCs w:val="24"/>
          <w:lang w:val="zh-CN"/>
        </w:rPr>
        <w:t>日内；安装完成：货到之日起</w:t>
      </w:r>
      <w:r w:rsidR="008728C9" w:rsidRPr="00452F5E">
        <w:rPr>
          <w:rFonts w:hint="eastAsia"/>
          <w:sz w:val="24"/>
          <w:szCs w:val="24"/>
          <w:lang w:val="zh-CN"/>
        </w:rPr>
        <w:t>5</w:t>
      </w:r>
      <w:r w:rsidR="008728C9" w:rsidRPr="00452F5E">
        <w:rPr>
          <w:rFonts w:hint="eastAsia"/>
          <w:sz w:val="24"/>
          <w:szCs w:val="24"/>
          <w:lang w:val="zh-CN"/>
        </w:rPr>
        <w:t>日内。</w:t>
      </w:r>
    </w:p>
    <w:p w:rsidR="00E92A1C" w:rsidRPr="00452F5E"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452F5E">
        <w:rPr>
          <w:sz w:val="24"/>
          <w:szCs w:val="24"/>
          <w:lang w:val="zh-CN"/>
        </w:rPr>
        <w:t>本项目</w:t>
      </w:r>
      <w:r w:rsidR="00F97162" w:rsidRPr="00452F5E">
        <w:rPr>
          <w:rFonts w:hint="eastAsia"/>
          <w:sz w:val="24"/>
          <w:szCs w:val="24"/>
          <w:lang w:val="zh-CN"/>
        </w:rPr>
        <w:t>不接受进口产品投标。</w:t>
      </w:r>
    </w:p>
    <w:p w:rsidR="002C696D" w:rsidRPr="00452F5E" w:rsidRDefault="00E92A1C"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color w:val="auto"/>
        </w:rPr>
        <w:t>三、项目预算</w:t>
      </w:r>
    </w:p>
    <w:p w:rsidR="00104096" w:rsidRPr="00452F5E" w:rsidRDefault="00F97162"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hint="eastAsia"/>
          <w:color w:val="auto"/>
        </w:rPr>
        <w:t>第一包：</w:t>
      </w:r>
      <w:bookmarkStart w:id="4" w:name="OLE_LINK12"/>
      <w:r w:rsidR="00142397" w:rsidRPr="00452F5E">
        <w:rPr>
          <w:rFonts w:ascii="Times New Roman" w:eastAsia="宋体" w:hAnsi="Times New Roman" w:cs="Times New Roman"/>
          <w:color w:val="auto"/>
        </w:rPr>
        <w:t>3500000</w:t>
      </w:r>
      <w:bookmarkEnd w:id="4"/>
      <w:r w:rsidR="00104096" w:rsidRPr="00452F5E">
        <w:rPr>
          <w:rFonts w:ascii="Times New Roman" w:eastAsia="宋体" w:hAnsi="Times New Roman" w:cs="Times New Roman" w:hint="eastAsia"/>
          <w:color w:val="auto"/>
        </w:rPr>
        <w:t>元。</w:t>
      </w:r>
    </w:p>
    <w:p w:rsidR="00E92A1C" w:rsidRPr="00452F5E" w:rsidRDefault="00CF3638" w:rsidP="002A1FBA">
      <w:pPr>
        <w:pStyle w:val="Default"/>
        <w:spacing w:line="360" w:lineRule="auto"/>
        <w:ind w:firstLineChars="200" w:firstLine="480"/>
        <w:jc w:val="both"/>
        <w:rPr>
          <w:rFonts w:ascii="Times New Roman" w:eastAsia="宋体" w:hAnsi="Times New Roman" w:cs="Times New Roman"/>
          <w:color w:val="auto"/>
        </w:rPr>
      </w:pPr>
      <w:r w:rsidRPr="00452F5E">
        <w:rPr>
          <w:rFonts w:ascii="Times New Roman" w:eastAsia="宋体" w:hAnsi="Times New Roman" w:cs="Times New Roman" w:hint="eastAsia"/>
          <w:color w:val="auto"/>
        </w:rPr>
        <w:t>四</w:t>
      </w:r>
      <w:r w:rsidR="00E92A1C" w:rsidRPr="00452F5E">
        <w:rPr>
          <w:rFonts w:ascii="Times New Roman" w:eastAsia="宋体" w:hAnsi="Times New Roman" w:cs="Times New Roman"/>
          <w:color w:val="auto"/>
        </w:rPr>
        <w:t>、供应商资格要求（实质性要求）</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bookmarkStart w:id="5" w:name="_Toc412903615"/>
      <w:r w:rsidRPr="004D5B71">
        <w:rPr>
          <w:rFonts w:ascii="Times New Roman" w:eastAsia="宋体" w:hAnsi="Times New Roman" w:cs="Times New Roman" w:hint="eastAsia"/>
          <w:color w:val="auto"/>
        </w:rPr>
        <w:t>（</w:t>
      </w:r>
      <w:r w:rsidR="00760752">
        <w:rPr>
          <w:rFonts w:ascii="Times New Roman" w:eastAsia="宋体" w:hAnsi="Times New Roman" w:cs="Times New Roman" w:hint="eastAsia"/>
          <w:color w:val="auto"/>
        </w:rPr>
        <w:t>一</w:t>
      </w:r>
      <w:r w:rsidRPr="004D5B71">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9A50F7" w:rsidRPr="009A50F7">
        <w:rPr>
          <w:rFonts w:ascii="Times New Roman" w:eastAsia="宋体" w:hAnsi="Times New Roman" w:cs="Times New Roman"/>
          <w:color w:val="auto"/>
        </w:rPr>
        <w:t>2023</w:t>
      </w:r>
      <w:r w:rsidR="009A50F7" w:rsidRPr="009A50F7">
        <w:rPr>
          <w:rFonts w:ascii="Times New Roman" w:eastAsia="宋体" w:hAnsi="Times New Roman" w:cs="Times New Roman" w:hint="eastAsia"/>
          <w:color w:val="auto"/>
        </w:rPr>
        <w:t>年度</w:t>
      </w:r>
      <w:r w:rsidR="0019101B">
        <w:rPr>
          <w:rFonts w:ascii="Times New Roman" w:eastAsia="宋体" w:hAnsi="Times New Roman" w:cs="Times New Roman" w:hint="eastAsia"/>
          <w:color w:val="auto"/>
        </w:rPr>
        <w:t>或</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lastRenderedPageBreak/>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5C5DDD" w:rsidRDefault="006318B4"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 xml:space="preserve">5. </w:t>
      </w:r>
      <w:r w:rsidRPr="005C5DDD">
        <w:rPr>
          <w:rFonts w:ascii="Times New Roman" w:eastAsia="宋体" w:hAnsi="Times New Roman" w:cs="Times New Roman" w:hint="eastAsia"/>
          <w:color w:val="auto"/>
        </w:rPr>
        <w:t>提交具备履行合同所必需的设备和专业技术能力证明材料</w:t>
      </w:r>
      <w:r w:rsidR="00AF67BB" w:rsidRPr="005C5DDD">
        <w:rPr>
          <w:rFonts w:ascii="Times New Roman" w:eastAsia="宋体" w:hAnsi="Times New Roman" w:cs="Times New Roman" w:hint="eastAsia"/>
          <w:color w:val="auto"/>
        </w:rPr>
        <w:t>。</w:t>
      </w:r>
    </w:p>
    <w:p w:rsidR="00FC1BAE" w:rsidRPr="005C5DDD" w:rsidRDefault="00FC1BAE"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（三）本项目不接受联合体投标。</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五</w:t>
      </w:r>
      <w:r w:rsidRPr="005C5DDD">
        <w:rPr>
          <w:rFonts w:ascii="Times New Roman" w:eastAsia="宋体" w:hAnsi="Times New Roman" w:cs="Times New Roman"/>
          <w:color w:val="auto"/>
        </w:rPr>
        <w:t>、项目需要落实的政府采购政策</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（一）全部货物均由</w:t>
      </w:r>
      <w:r w:rsidR="00B70C05" w:rsidRPr="005C5DDD">
        <w:rPr>
          <w:rFonts w:ascii="Times New Roman" w:eastAsia="宋体" w:hAnsi="Times New Roman" w:cs="Times New Roman" w:hint="eastAsia"/>
          <w:color w:val="auto"/>
        </w:rPr>
        <w:t>小</w:t>
      </w:r>
      <w:proofErr w:type="gramStart"/>
      <w:r w:rsidR="00B70C05" w:rsidRPr="005C5DDD">
        <w:rPr>
          <w:rFonts w:ascii="Times New Roman" w:eastAsia="宋体" w:hAnsi="Times New Roman" w:cs="Times New Roman" w:hint="eastAsia"/>
          <w:color w:val="auto"/>
        </w:rPr>
        <w:t>微</w:t>
      </w:r>
      <w:r w:rsidRPr="005C5DDD">
        <w:rPr>
          <w:rFonts w:ascii="Times New Roman" w:eastAsia="宋体" w:hAnsi="Times New Roman" w:cs="Times New Roman" w:hint="eastAsia"/>
          <w:color w:val="auto"/>
        </w:rPr>
        <w:t>企业</w:t>
      </w:r>
      <w:proofErr w:type="gramEnd"/>
      <w:r w:rsidRPr="005C5DDD">
        <w:rPr>
          <w:rFonts w:ascii="Times New Roman" w:eastAsia="宋体" w:hAnsi="Times New Roman" w:cs="Times New Roman" w:hint="eastAsia"/>
          <w:color w:val="auto"/>
        </w:rPr>
        <w:t>制造的，对符合规定的小</w:t>
      </w:r>
      <w:proofErr w:type="gramStart"/>
      <w:r w:rsidRPr="005C5DDD">
        <w:rPr>
          <w:rFonts w:ascii="Times New Roman" w:eastAsia="宋体" w:hAnsi="Times New Roman" w:cs="Times New Roman" w:hint="eastAsia"/>
          <w:color w:val="auto"/>
        </w:rPr>
        <w:t>微企业</w:t>
      </w:r>
      <w:proofErr w:type="gramEnd"/>
      <w:r w:rsidRPr="005C5DDD">
        <w:rPr>
          <w:rFonts w:ascii="Times New Roman" w:eastAsia="宋体" w:hAnsi="Times New Roman" w:cs="Times New Roman" w:hint="eastAsia"/>
          <w:color w:val="auto"/>
        </w:rPr>
        <w:t>制造的产品报价给予</w:t>
      </w:r>
      <w:r w:rsidR="003813A0" w:rsidRPr="005C5DDD">
        <w:rPr>
          <w:rFonts w:ascii="Times New Roman" w:eastAsia="宋体" w:hAnsi="Times New Roman" w:cs="Times New Roman" w:hint="eastAsia"/>
          <w:color w:val="auto"/>
        </w:rPr>
        <w:t>2</w:t>
      </w:r>
      <w:r w:rsidR="0094325F" w:rsidRPr="005C5DDD">
        <w:rPr>
          <w:rFonts w:ascii="Times New Roman" w:eastAsia="宋体" w:hAnsi="Times New Roman" w:cs="Times New Roman" w:hint="eastAsia"/>
          <w:color w:val="auto"/>
        </w:rPr>
        <w:t>0</w:t>
      </w:r>
      <w:r w:rsidRPr="005C5DDD">
        <w:rPr>
          <w:rFonts w:ascii="Times New Roman" w:eastAsia="宋体" w:hAnsi="Times New Roman" w:cs="Times New Roman" w:hint="eastAsia"/>
          <w:color w:val="auto"/>
        </w:rPr>
        <w:t>%</w:t>
      </w:r>
      <w:r w:rsidR="00B70C05" w:rsidRPr="005C5DDD">
        <w:rPr>
          <w:rFonts w:ascii="Times New Roman" w:eastAsia="宋体" w:hAnsi="Times New Roman" w:cs="Times New Roman" w:hint="eastAsia"/>
          <w:color w:val="auto"/>
        </w:rPr>
        <w:t>的扣除。货物既有小</w:t>
      </w:r>
      <w:proofErr w:type="gramStart"/>
      <w:r w:rsidR="00B70C05" w:rsidRPr="005C5DDD">
        <w:rPr>
          <w:rFonts w:ascii="Times New Roman" w:eastAsia="宋体" w:hAnsi="Times New Roman" w:cs="Times New Roman" w:hint="eastAsia"/>
          <w:color w:val="auto"/>
        </w:rPr>
        <w:t>微企业</w:t>
      </w:r>
      <w:proofErr w:type="gramEnd"/>
      <w:r w:rsidR="00B70C05" w:rsidRPr="005C5DDD">
        <w:rPr>
          <w:rFonts w:ascii="Times New Roman" w:eastAsia="宋体" w:hAnsi="Times New Roman" w:cs="Times New Roman" w:hint="eastAsia"/>
          <w:color w:val="auto"/>
        </w:rPr>
        <w:t>制造的货物，也有大中</w:t>
      </w:r>
      <w:r w:rsidRPr="005C5DDD">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color w:val="auto"/>
        </w:rPr>
        <w:t>（二）根据财政部发布的《关于政府采购支持监狱企业发展有关问题的通知》</w:t>
      </w:r>
      <w:r w:rsidRPr="002A6C3E">
        <w:rPr>
          <w:rFonts w:ascii="Times New Roman" w:eastAsia="宋体" w:hAnsi="Times New Roman" w:cs="Times New Roman"/>
          <w:color w:val="auto"/>
        </w:rPr>
        <w:t>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6" w:name="OLE_LINK1"/>
      <w:bookmarkStart w:id="7" w:name="OLE_LINK2"/>
      <w:bookmarkStart w:id="8"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9" w:name="OLE_LINK4"/>
      <w:bookmarkStart w:id="10"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9"/>
      <w:bookmarkEnd w:id="10"/>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6"/>
      <w:bookmarkEnd w:id="7"/>
      <w:bookmarkEnd w:id="8"/>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5C5DDD">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5C5DDD">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5C5DDD">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5C5DDD">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w:t>
      </w:r>
      <w:r w:rsidR="000B006B" w:rsidRPr="005C5DDD">
        <w:rPr>
          <w:rFonts w:ascii="Times New Roman" w:eastAsia="宋体" w:hAnsi="Times New Roman" w:cs="Times New Roman" w:hint="eastAsia"/>
          <w:color w:val="auto"/>
        </w:rPr>
        <w:t>三</w:t>
      </w:r>
      <w:r w:rsidRPr="005C5DDD">
        <w:rPr>
          <w:rFonts w:ascii="Times New Roman" w:eastAsia="宋体" w:hAnsi="Times New Roman" w:cs="Times New Roman"/>
          <w:color w:val="auto"/>
        </w:rPr>
        <w:t>）</w:t>
      </w:r>
      <w:r w:rsidRPr="005C5DDD">
        <w:rPr>
          <w:rFonts w:ascii="Times New Roman" w:eastAsia="宋体" w:hAnsi="Times New Roman" w:cs="Times New Roman" w:hint="eastAsia"/>
          <w:color w:val="auto"/>
        </w:rPr>
        <w:t>本项目不组织</w:t>
      </w:r>
      <w:r w:rsidRPr="005C5DDD">
        <w:rPr>
          <w:rFonts w:ascii="Times New Roman" w:eastAsia="宋体" w:hAnsi="Times New Roman" w:cs="Times New Roman"/>
          <w:color w:val="auto"/>
        </w:rPr>
        <w:t>踏勘现场</w:t>
      </w:r>
      <w:r w:rsidR="00760752" w:rsidRPr="005C5DDD">
        <w:rPr>
          <w:rFonts w:ascii="Times New Roman" w:eastAsia="宋体" w:hAnsi="Times New Roman" w:cs="Times New Roman" w:hint="eastAsia"/>
          <w:color w:val="auto"/>
        </w:rPr>
        <w:t>和</w:t>
      </w:r>
      <w:r w:rsidRPr="005C5DDD">
        <w:rPr>
          <w:rFonts w:ascii="Times New Roman" w:eastAsia="宋体" w:hAnsi="Times New Roman" w:cs="Times New Roman" w:hint="eastAsia"/>
          <w:color w:val="auto"/>
        </w:rPr>
        <w:t>标前答疑会</w:t>
      </w:r>
      <w:r w:rsidRPr="005C5DDD">
        <w:rPr>
          <w:rFonts w:ascii="Times New Roman" w:eastAsia="宋体" w:hAnsi="Times New Roman" w:cs="Times New Roman"/>
          <w:color w:val="auto"/>
        </w:rPr>
        <w:t>。</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2025</w:t>
      </w:r>
      <w:r w:rsidRPr="005C5DDD">
        <w:rPr>
          <w:rFonts w:ascii="Times New Roman" w:eastAsia="宋体" w:hAnsi="Times New Roman" w:cs="Times New Roman"/>
          <w:color w:val="auto"/>
        </w:rPr>
        <w:t>年</w:t>
      </w:r>
      <w:r w:rsidR="005C5DDD" w:rsidRPr="005C5DDD">
        <w:rPr>
          <w:rFonts w:ascii="Times New Roman" w:eastAsia="宋体" w:hAnsi="Times New Roman" w:cs="Times New Roman" w:hint="eastAsia"/>
          <w:color w:val="auto"/>
        </w:rPr>
        <w:t>4</w:t>
      </w:r>
      <w:r w:rsidR="00CF3638" w:rsidRPr="005C5DDD">
        <w:rPr>
          <w:rFonts w:ascii="Times New Roman" w:eastAsia="宋体" w:hAnsi="Times New Roman" w:cs="Times New Roman"/>
          <w:color w:val="auto"/>
        </w:rPr>
        <w:t>月</w:t>
      </w:r>
      <w:r w:rsidR="005C5DDD" w:rsidRPr="005C5DDD">
        <w:rPr>
          <w:rFonts w:ascii="Times New Roman" w:eastAsia="宋体" w:hAnsi="Times New Roman" w:cs="Times New Roman" w:hint="eastAsia"/>
          <w:color w:val="auto"/>
        </w:rPr>
        <w:t>8</w:t>
      </w:r>
      <w:r w:rsidR="00CF3638" w:rsidRPr="005C5DDD">
        <w:rPr>
          <w:rFonts w:ascii="Times New Roman" w:eastAsia="宋体" w:hAnsi="Times New Roman" w:cs="Times New Roman"/>
          <w:color w:val="auto"/>
        </w:rPr>
        <w:t>日</w:t>
      </w:r>
      <w:r w:rsidR="00CF3638" w:rsidRPr="005C5DDD">
        <w:rPr>
          <w:rFonts w:ascii="Times New Roman" w:eastAsia="宋体" w:hAnsi="Times New Roman" w:cs="Times New Roman"/>
          <w:color w:val="auto"/>
        </w:rPr>
        <w:t>9:00</w:t>
      </w:r>
      <w:r w:rsidR="00CF3638" w:rsidRPr="005C5DDD">
        <w:rPr>
          <w:rFonts w:ascii="Times New Roman" w:eastAsia="宋体" w:hAnsi="Times New Roman" w:cs="Times New Roman"/>
          <w:color w:val="auto"/>
        </w:rPr>
        <w:t>至</w:t>
      </w:r>
      <w:r w:rsidRPr="005C5DDD">
        <w:rPr>
          <w:rFonts w:ascii="Times New Roman" w:eastAsia="宋体" w:hAnsi="Times New Roman" w:cs="Times New Roman"/>
          <w:color w:val="auto"/>
        </w:rPr>
        <w:t>2025</w:t>
      </w:r>
      <w:r w:rsidRPr="005C5DDD">
        <w:rPr>
          <w:rFonts w:ascii="Times New Roman" w:eastAsia="宋体" w:hAnsi="Times New Roman" w:cs="Times New Roman"/>
          <w:color w:val="auto"/>
        </w:rPr>
        <w:t>年</w:t>
      </w:r>
      <w:r w:rsidR="005C5DDD" w:rsidRPr="005C5DDD">
        <w:rPr>
          <w:rFonts w:ascii="Times New Roman" w:eastAsia="宋体" w:hAnsi="Times New Roman" w:cs="Times New Roman" w:hint="eastAsia"/>
          <w:color w:val="auto"/>
        </w:rPr>
        <w:t>4</w:t>
      </w:r>
      <w:r w:rsidR="00CF3638" w:rsidRPr="005C5DDD">
        <w:rPr>
          <w:rFonts w:ascii="Times New Roman" w:eastAsia="宋体" w:hAnsi="Times New Roman" w:cs="Times New Roman"/>
          <w:color w:val="auto"/>
        </w:rPr>
        <w:t>月</w:t>
      </w:r>
      <w:r w:rsidR="005C5DDD" w:rsidRPr="005C5DDD">
        <w:rPr>
          <w:rFonts w:ascii="Times New Roman" w:eastAsia="宋体" w:hAnsi="Times New Roman" w:cs="Times New Roman" w:hint="eastAsia"/>
          <w:color w:val="auto"/>
        </w:rPr>
        <w:t>29</w:t>
      </w:r>
      <w:r w:rsidR="00CF3638" w:rsidRPr="005C5DDD">
        <w:rPr>
          <w:rFonts w:ascii="Times New Roman" w:eastAsia="宋体" w:hAnsi="Times New Roman" w:cs="Times New Roman"/>
          <w:color w:val="auto"/>
        </w:rPr>
        <w:t>日</w:t>
      </w:r>
      <w:r w:rsidR="00CF3638" w:rsidRPr="005C5DDD">
        <w:rPr>
          <w:rFonts w:ascii="Times New Roman" w:eastAsia="宋体" w:hAnsi="Times New Roman" w:cs="Times New Roman"/>
          <w:color w:val="auto"/>
        </w:rPr>
        <w:t>8:30</w:t>
      </w:r>
      <w:r w:rsidR="00CF3638" w:rsidRPr="005C5DDD">
        <w:rPr>
          <w:rFonts w:ascii="Times New Roman" w:eastAsia="宋体" w:hAnsi="Times New Roman" w:cs="Times New Roman"/>
          <w:color w:val="auto"/>
        </w:rPr>
        <w:t>，使用</w:t>
      </w:r>
      <w:r w:rsidR="004B1798" w:rsidRPr="005C5DDD">
        <w:rPr>
          <w:rFonts w:ascii="Times New Roman" w:eastAsia="宋体" w:hAnsi="Times New Roman" w:cs="Times New Roman"/>
          <w:color w:val="auto"/>
        </w:rPr>
        <w:t>天津数字认证有限公司</w:t>
      </w:r>
      <w:r w:rsidR="00C52C03" w:rsidRPr="005C5DDD">
        <w:rPr>
          <w:rFonts w:ascii="Times New Roman" w:eastAsia="宋体" w:hAnsi="Times New Roman" w:cs="Times New Roman"/>
          <w:color w:val="auto"/>
        </w:rPr>
        <w:t>发出的</w:t>
      </w:r>
      <w:r w:rsidR="00C52C03" w:rsidRPr="005C5DDD">
        <w:rPr>
          <w:rFonts w:ascii="Times New Roman" w:eastAsia="宋体" w:hAnsi="Times New Roman" w:cs="Times New Roman"/>
          <w:color w:val="auto"/>
        </w:rPr>
        <w:t>CA</w:t>
      </w:r>
      <w:r w:rsidR="00C52C03" w:rsidRPr="005C5DDD">
        <w:rPr>
          <w:rFonts w:ascii="Times New Roman" w:eastAsia="宋体" w:hAnsi="Times New Roman" w:cs="Times New Roman"/>
          <w:color w:val="auto"/>
        </w:rPr>
        <w:t>数字证书（原天津市电子认证中心发出尚在有效期内的</w:t>
      </w:r>
      <w:r w:rsidR="00C52C03" w:rsidRPr="005C5DDD">
        <w:rPr>
          <w:rFonts w:ascii="Times New Roman" w:eastAsia="宋体" w:hAnsi="Times New Roman" w:cs="Times New Roman"/>
          <w:color w:val="auto"/>
        </w:rPr>
        <w:t>CA</w:t>
      </w:r>
      <w:r w:rsidR="00C52C03" w:rsidRPr="005C5DDD">
        <w:rPr>
          <w:rFonts w:ascii="Times New Roman" w:eastAsia="宋体" w:hAnsi="Times New Roman" w:cs="Times New Roman"/>
          <w:color w:val="auto"/>
        </w:rPr>
        <w:t>数字证书</w:t>
      </w:r>
      <w:r w:rsidR="00F7678B" w:rsidRPr="005C5DDD">
        <w:rPr>
          <w:rFonts w:ascii="Times New Roman" w:eastAsia="宋体" w:hAnsi="Times New Roman" w:cs="Times New Roman"/>
          <w:color w:val="auto"/>
        </w:rPr>
        <w:t>仍可</w:t>
      </w:r>
      <w:r w:rsidR="00F7678B">
        <w:rPr>
          <w:rFonts w:ascii="Times New Roman" w:eastAsia="宋体" w:hAnsi="Times New Roman" w:cs="Times New Roman"/>
          <w:color w:val="auto"/>
        </w:rPr>
        <w:t>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5C5DDD">
        <w:rPr>
          <w:rFonts w:ascii="Times New Roman" w:eastAsia="宋体" w:hAnsi="Times New Roman" w:cs="Times New Roman"/>
          <w:color w:val="auto"/>
        </w:rPr>
        <w:t>间：</w:t>
      </w:r>
      <w:r w:rsidR="0019101B" w:rsidRPr="005C5DDD">
        <w:rPr>
          <w:rFonts w:ascii="Times New Roman" w:eastAsia="宋体" w:hAnsi="Times New Roman" w:cs="Times New Roman"/>
          <w:color w:val="auto"/>
        </w:rPr>
        <w:t>2025</w:t>
      </w:r>
      <w:r w:rsidR="0019101B" w:rsidRPr="005C5DDD">
        <w:rPr>
          <w:rFonts w:ascii="Times New Roman" w:eastAsia="宋体" w:hAnsi="Times New Roman" w:cs="Times New Roman"/>
          <w:color w:val="auto"/>
        </w:rPr>
        <w:t>年</w:t>
      </w:r>
      <w:r w:rsidR="005C5DDD" w:rsidRPr="005C5DDD">
        <w:rPr>
          <w:rFonts w:ascii="Times New Roman" w:eastAsia="宋体" w:hAnsi="Times New Roman" w:cs="Times New Roman" w:hint="eastAsia"/>
          <w:color w:val="auto"/>
        </w:rPr>
        <w:t>4</w:t>
      </w:r>
      <w:r w:rsidRPr="005C5DDD">
        <w:rPr>
          <w:rFonts w:ascii="Times New Roman" w:eastAsia="宋体" w:hAnsi="Times New Roman" w:cs="Times New Roman"/>
          <w:color w:val="auto"/>
        </w:rPr>
        <w:t>月</w:t>
      </w:r>
      <w:r w:rsidR="005C5DDD" w:rsidRPr="005C5DDD">
        <w:rPr>
          <w:rFonts w:ascii="Times New Roman" w:eastAsia="宋体" w:hAnsi="Times New Roman" w:cs="Times New Roman" w:hint="eastAsia"/>
          <w:color w:val="auto"/>
        </w:rPr>
        <w:t>29</w:t>
      </w:r>
      <w:r w:rsidRPr="005C5DDD">
        <w:rPr>
          <w:rFonts w:ascii="Times New Roman" w:eastAsia="宋体" w:hAnsi="Times New Roman" w:cs="Times New Roman"/>
          <w:color w:val="auto"/>
        </w:rPr>
        <w:t>日</w:t>
      </w:r>
      <w:r w:rsidRPr="005C5DDD">
        <w:rPr>
          <w:rFonts w:ascii="Times New Roman" w:eastAsia="宋体" w:hAnsi="Times New Roman" w:cs="Times New Roman"/>
          <w:color w:val="auto"/>
        </w:rPr>
        <w:t>8:30</w:t>
      </w:r>
      <w:r w:rsidRPr="005C5DDD">
        <w:rPr>
          <w:rFonts w:ascii="Times New Roman" w:eastAsia="宋体" w:hAnsi="Times New Roman" w:cs="Times New Roman" w:hint="eastAsia"/>
          <w:color w:val="auto"/>
          <w:szCs w:val="21"/>
        </w:rPr>
        <w:t>。</w:t>
      </w:r>
      <w:r w:rsidRPr="005C5DDD">
        <w:rPr>
          <w:rFonts w:ascii="Times New Roman" w:eastAsia="宋体" w:hAnsi="Times New Roman" w:cs="Times New Roman"/>
          <w:color w:val="auto"/>
        </w:rPr>
        <w:t>投标截止时间前</w:t>
      </w:r>
      <w:r w:rsidRPr="005C5DDD">
        <w:rPr>
          <w:rFonts w:ascii="Times New Roman" w:eastAsia="宋体" w:hAnsi="Times New Roman" w:cs="Times New Roman" w:hint="eastAsia"/>
          <w:color w:val="auto"/>
        </w:rPr>
        <w:t>提交网上应答并上传加盖投标人电子签章的</w:t>
      </w:r>
      <w:r w:rsidR="00D971D1" w:rsidRPr="005C5DDD">
        <w:rPr>
          <w:rFonts w:ascii="Times New Roman" w:eastAsia="宋体" w:hAnsi="Times New Roman" w:cs="Times New Roman" w:hint="eastAsia"/>
          <w:color w:val="auto"/>
        </w:rPr>
        <w:t>电子投标文件</w:t>
      </w:r>
      <w:r w:rsidRPr="005C5DDD">
        <w:rPr>
          <w:rFonts w:ascii="Times New Roman" w:eastAsia="宋体" w:hAnsi="Times New Roman" w:cs="Times New Roman" w:hint="eastAsia"/>
          <w:color w:val="auto"/>
        </w:rPr>
        <w:t>（</w:t>
      </w:r>
      <w:r w:rsidR="00286CEF" w:rsidRPr="005C5DDD">
        <w:rPr>
          <w:rFonts w:ascii="Times New Roman" w:eastAsia="宋体" w:hAnsi="Times New Roman" w:cs="Times New Roman" w:hint="eastAsia"/>
          <w:color w:val="auto"/>
        </w:rPr>
        <w:t>以通过天津公共资源电子签章客户端正确读取签章信息为准</w:t>
      </w:r>
      <w:r w:rsidRPr="005C5DDD">
        <w:rPr>
          <w:rFonts w:ascii="Times New Roman" w:eastAsia="宋体" w:hAnsi="Times New Roman" w:cs="Times New Roman" w:hint="eastAsia"/>
          <w:color w:val="auto"/>
        </w:rPr>
        <w:t>）</w:t>
      </w:r>
      <w:r w:rsidRPr="005C5DDD">
        <w:rPr>
          <w:rFonts w:ascii="Times New Roman" w:eastAsia="宋体" w:hAnsi="Times New Roman" w:cs="Times New Roman"/>
          <w:color w:val="auto"/>
        </w:rPr>
        <w:t>方为有效投标。</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（二）投标</w:t>
      </w:r>
      <w:r w:rsidRPr="005C5DDD">
        <w:rPr>
          <w:rFonts w:ascii="Times New Roman" w:eastAsia="宋体" w:hAnsi="Times New Roman" w:cs="Times New Roman" w:hint="eastAsia"/>
          <w:color w:val="auto"/>
        </w:rPr>
        <w:t>方式</w:t>
      </w:r>
      <w:r w:rsidRPr="005C5DDD">
        <w:rPr>
          <w:rFonts w:ascii="Times New Roman" w:eastAsia="宋体" w:hAnsi="Times New Roman" w:cs="Times New Roman"/>
          <w:color w:val="auto"/>
        </w:rPr>
        <w:t>：本项目投标采用网上电子投标方式，投标人须于投标截止时间前使用</w:t>
      </w:r>
      <w:r w:rsidR="004B1798" w:rsidRPr="005C5DDD">
        <w:rPr>
          <w:rFonts w:ascii="Times New Roman" w:eastAsia="宋体" w:hAnsi="Times New Roman" w:cs="Times New Roman"/>
          <w:color w:val="auto"/>
        </w:rPr>
        <w:t>天津数字认证有限公司</w:t>
      </w:r>
      <w:r w:rsidR="00C52C03" w:rsidRPr="005C5DDD">
        <w:rPr>
          <w:rFonts w:ascii="Times New Roman" w:eastAsia="宋体" w:hAnsi="Times New Roman" w:cs="Times New Roman"/>
          <w:color w:val="auto"/>
        </w:rPr>
        <w:t>发出的</w:t>
      </w:r>
      <w:r w:rsidR="00C52C03" w:rsidRPr="005C5DDD">
        <w:rPr>
          <w:rFonts w:ascii="Times New Roman" w:eastAsia="宋体" w:hAnsi="Times New Roman" w:cs="Times New Roman"/>
          <w:color w:val="auto"/>
        </w:rPr>
        <w:t>CA</w:t>
      </w:r>
      <w:r w:rsidR="00C52C03" w:rsidRPr="005C5DDD">
        <w:rPr>
          <w:rFonts w:ascii="Times New Roman" w:eastAsia="宋体" w:hAnsi="Times New Roman" w:cs="Times New Roman"/>
          <w:color w:val="auto"/>
        </w:rPr>
        <w:t>数字证书（原天津市电子认证中心发出尚在有效期内的</w:t>
      </w:r>
      <w:r w:rsidR="00C52C03" w:rsidRPr="005C5DDD">
        <w:rPr>
          <w:rFonts w:ascii="Times New Roman" w:eastAsia="宋体" w:hAnsi="Times New Roman" w:cs="Times New Roman"/>
          <w:color w:val="auto"/>
        </w:rPr>
        <w:t>CA</w:t>
      </w:r>
      <w:r w:rsidR="00C52C03" w:rsidRPr="005C5DDD">
        <w:rPr>
          <w:rFonts w:ascii="Times New Roman" w:eastAsia="宋体" w:hAnsi="Times New Roman" w:cs="Times New Roman"/>
          <w:color w:val="auto"/>
        </w:rPr>
        <w:t>数字证书</w:t>
      </w:r>
      <w:r w:rsidR="00F7678B" w:rsidRPr="005C5DDD">
        <w:rPr>
          <w:rFonts w:ascii="Times New Roman" w:eastAsia="宋体" w:hAnsi="Times New Roman" w:cs="Times New Roman"/>
          <w:color w:val="auto"/>
        </w:rPr>
        <w:t>仍可使用</w:t>
      </w:r>
      <w:r w:rsidR="00C52C03" w:rsidRPr="005C5DDD">
        <w:rPr>
          <w:rFonts w:ascii="Times New Roman" w:eastAsia="宋体" w:hAnsi="Times New Roman" w:cs="Times New Roman"/>
          <w:color w:val="auto"/>
        </w:rPr>
        <w:t>）</w:t>
      </w:r>
      <w:r w:rsidR="007847A1" w:rsidRPr="005C5DDD">
        <w:rPr>
          <w:rFonts w:ascii="Times New Roman" w:eastAsia="宋体" w:hAnsi="Times New Roman" w:cs="Times New Roman"/>
          <w:color w:val="auto"/>
        </w:rPr>
        <w:t>登录</w:t>
      </w:r>
      <w:r w:rsidRPr="005C5DDD">
        <w:rPr>
          <w:rFonts w:ascii="Times New Roman" w:eastAsia="宋体" w:hAnsi="Times New Roman" w:cs="Times New Roman" w:hint="eastAsia"/>
          <w:color w:val="auto"/>
        </w:rPr>
        <w:t>天津市政府采购中心网（网址：</w:t>
      </w:r>
      <w:r w:rsidRPr="005C5DDD">
        <w:rPr>
          <w:rFonts w:ascii="Times New Roman" w:eastAsia="宋体" w:hAnsi="Times New Roman" w:cs="Times New Roman" w:hint="eastAsia"/>
          <w:color w:val="auto"/>
        </w:rPr>
        <w:t>http://tjgpc.zwfwb.tj.gov.cn</w:t>
      </w:r>
      <w:r w:rsidRPr="005C5DDD">
        <w:rPr>
          <w:rFonts w:ascii="Times New Roman" w:eastAsia="宋体" w:hAnsi="Times New Roman" w:cs="Times New Roman" w:hint="eastAsia"/>
          <w:color w:val="auto"/>
        </w:rPr>
        <w:t>）</w:t>
      </w:r>
      <w:r w:rsidRPr="005C5DDD">
        <w:rPr>
          <w:rFonts w:ascii="Times New Roman" w:eastAsia="宋体" w:hAnsi="Times New Roman" w:cs="Times New Roman" w:hint="eastAsia"/>
          <w:color w:val="auto"/>
        </w:rPr>
        <w:t>-</w:t>
      </w:r>
      <w:r w:rsidRPr="005C5DDD">
        <w:rPr>
          <w:rFonts w:ascii="Times New Roman" w:eastAsia="宋体" w:hAnsi="Times New Roman" w:cs="Times New Roman" w:hint="eastAsia"/>
          <w:color w:val="auto"/>
        </w:rPr>
        <w:t>“</w:t>
      </w:r>
      <w:r w:rsidR="006157E5" w:rsidRPr="005C5DDD">
        <w:rPr>
          <w:rFonts w:ascii="Times New Roman" w:eastAsia="宋体" w:hAnsi="Times New Roman" w:cs="Times New Roman" w:hint="eastAsia"/>
          <w:color w:val="auto"/>
        </w:rPr>
        <w:t>网上招投标”</w:t>
      </w:r>
      <w:r w:rsidR="006157E5" w:rsidRPr="005C5DDD">
        <w:rPr>
          <w:rFonts w:ascii="Times New Roman" w:eastAsia="宋体" w:hAnsi="Times New Roman" w:cs="Times New Roman" w:hint="eastAsia"/>
          <w:color w:val="auto"/>
        </w:rPr>
        <w:t>-</w:t>
      </w:r>
      <w:r w:rsidR="006157E5" w:rsidRPr="005C5DDD">
        <w:rPr>
          <w:rFonts w:ascii="Times New Roman" w:eastAsia="宋体" w:hAnsi="Times New Roman" w:cs="Times New Roman" w:hint="eastAsia"/>
          <w:color w:val="auto"/>
        </w:rPr>
        <w:t>“供应商登录”</w:t>
      </w:r>
      <w:r w:rsidR="006157E5" w:rsidRPr="005C5DDD">
        <w:rPr>
          <w:rFonts w:ascii="Times New Roman" w:eastAsia="宋体" w:hAnsi="Times New Roman" w:cs="Times New Roman" w:hint="eastAsia"/>
          <w:color w:val="auto"/>
        </w:rPr>
        <w:t>-</w:t>
      </w:r>
      <w:r w:rsidR="006157E5" w:rsidRPr="005C5DDD">
        <w:rPr>
          <w:rFonts w:ascii="Times New Roman" w:eastAsia="宋体" w:hAnsi="Times New Roman" w:cs="Times New Roman" w:hint="eastAsia"/>
          <w:color w:val="auto"/>
        </w:rPr>
        <w:t>“市级集采机构入口”</w:t>
      </w:r>
      <w:r w:rsidRPr="005C5DDD">
        <w:rPr>
          <w:rFonts w:ascii="Times New Roman" w:eastAsia="宋体" w:hAnsi="Times New Roman" w:cs="Times New Roman" w:hint="eastAsia"/>
          <w:color w:val="auto"/>
        </w:rPr>
        <w:t>提交网上应答并上传加盖投标人电子签章的</w:t>
      </w:r>
      <w:r w:rsidR="00D971D1" w:rsidRPr="005C5DDD">
        <w:rPr>
          <w:rFonts w:ascii="Times New Roman" w:eastAsia="宋体" w:hAnsi="Times New Roman" w:cs="Times New Roman" w:hint="eastAsia"/>
          <w:color w:val="auto"/>
        </w:rPr>
        <w:t>电子投标文件</w:t>
      </w:r>
      <w:r w:rsidRPr="005C5DDD">
        <w:rPr>
          <w:rFonts w:ascii="Times New Roman" w:eastAsia="宋体" w:hAnsi="Times New Roman" w:cs="Times New Roman" w:hint="eastAsia"/>
          <w:color w:val="auto"/>
        </w:rPr>
        <w:t>（</w:t>
      </w:r>
      <w:r w:rsidR="00286CEF" w:rsidRPr="005C5DDD">
        <w:rPr>
          <w:rFonts w:ascii="Times New Roman" w:eastAsia="宋体" w:hAnsi="Times New Roman" w:cs="Times New Roman" w:hint="eastAsia"/>
          <w:color w:val="auto"/>
        </w:rPr>
        <w:t>以通过天津公共资源电子签章客户端正确读取签章信息为准</w:t>
      </w:r>
      <w:r w:rsidRPr="005C5DDD">
        <w:rPr>
          <w:rFonts w:ascii="Times New Roman" w:eastAsia="宋体" w:hAnsi="Times New Roman" w:cs="Times New Roman" w:hint="eastAsia"/>
          <w:color w:val="auto"/>
        </w:rPr>
        <w:t>）。</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九</w:t>
      </w:r>
      <w:r w:rsidRPr="005C5DDD">
        <w:rPr>
          <w:rFonts w:ascii="Times New Roman" w:eastAsia="宋体" w:hAnsi="Times New Roman" w:cs="Times New Roman"/>
          <w:color w:val="auto"/>
        </w:rPr>
        <w:t>、开标时间及方式</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（一）开标解密时间：</w:t>
      </w:r>
      <w:r w:rsidR="0019101B" w:rsidRPr="005C5DDD">
        <w:rPr>
          <w:rFonts w:ascii="Times New Roman" w:eastAsia="宋体" w:hAnsi="Times New Roman" w:cs="Times New Roman"/>
          <w:color w:val="auto"/>
        </w:rPr>
        <w:t>2025</w:t>
      </w:r>
      <w:r w:rsidR="0019101B" w:rsidRPr="005C5DDD">
        <w:rPr>
          <w:rFonts w:ascii="Times New Roman" w:eastAsia="宋体" w:hAnsi="Times New Roman" w:cs="Times New Roman"/>
          <w:color w:val="auto"/>
        </w:rPr>
        <w:t>年</w:t>
      </w:r>
      <w:r w:rsidR="005C5DDD" w:rsidRPr="005C5DDD">
        <w:rPr>
          <w:rFonts w:ascii="Times New Roman" w:eastAsia="宋体" w:hAnsi="Times New Roman" w:cs="Times New Roman" w:hint="eastAsia"/>
          <w:color w:val="auto"/>
        </w:rPr>
        <w:t>4</w:t>
      </w:r>
      <w:r w:rsidRPr="005C5DDD">
        <w:rPr>
          <w:rFonts w:ascii="Times New Roman" w:eastAsia="宋体" w:hAnsi="Times New Roman" w:cs="Times New Roman"/>
          <w:color w:val="auto"/>
        </w:rPr>
        <w:t>月</w:t>
      </w:r>
      <w:r w:rsidR="005C5DDD" w:rsidRPr="005C5DDD">
        <w:rPr>
          <w:rFonts w:ascii="Times New Roman" w:eastAsia="宋体" w:hAnsi="Times New Roman" w:cs="Times New Roman" w:hint="eastAsia"/>
          <w:color w:val="auto"/>
        </w:rPr>
        <w:t>29</w:t>
      </w:r>
      <w:r w:rsidRPr="005C5DDD">
        <w:rPr>
          <w:rFonts w:ascii="Times New Roman" w:eastAsia="宋体" w:hAnsi="Times New Roman" w:cs="Times New Roman"/>
          <w:color w:val="auto"/>
        </w:rPr>
        <w:t>日</w:t>
      </w:r>
      <w:r w:rsidRPr="005C5DDD">
        <w:rPr>
          <w:rFonts w:ascii="Times New Roman" w:eastAsia="宋体" w:hAnsi="Times New Roman" w:cs="Times New Roman"/>
          <w:color w:val="auto"/>
        </w:rPr>
        <w:t>8:30</w:t>
      </w:r>
      <w:r w:rsidRPr="005C5DDD">
        <w:rPr>
          <w:rFonts w:ascii="Times New Roman" w:eastAsia="宋体" w:hAnsi="Times New Roman" w:cs="Times New Roman"/>
          <w:color w:val="auto"/>
        </w:rPr>
        <w:t>至</w:t>
      </w:r>
      <w:r w:rsidRPr="005C5DDD">
        <w:rPr>
          <w:rFonts w:ascii="Times New Roman" w:eastAsia="宋体" w:hAnsi="Times New Roman" w:cs="Times New Roman"/>
          <w:color w:val="auto"/>
        </w:rPr>
        <w:t>9:</w:t>
      </w:r>
      <w:r w:rsidRPr="005C5DDD">
        <w:rPr>
          <w:rFonts w:ascii="Times New Roman" w:eastAsia="宋体" w:hAnsi="Times New Roman" w:cs="Times New Roman" w:hint="eastAsia"/>
          <w:color w:val="auto"/>
        </w:rPr>
        <w:t>30</w:t>
      </w:r>
      <w:r w:rsidRPr="005C5DDD">
        <w:rPr>
          <w:rFonts w:ascii="Times New Roman" w:eastAsia="宋体" w:hAnsi="Times New Roman" w:cs="Times New Roman"/>
          <w:color w:val="auto"/>
        </w:rPr>
        <w:t>完成开标解密的投标为有效投标。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（二）开标</w:t>
      </w:r>
      <w:r w:rsidRPr="005C5DDD">
        <w:rPr>
          <w:rFonts w:ascii="Times New Roman" w:eastAsia="宋体" w:hAnsi="Times New Roman" w:cs="Times New Roman" w:hint="eastAsia"/>
          <w:color w:val="auto"/>
        </w:rPr>
        <w:t>解密方式</w:t>
      </w:r>
      <w:r w:rsidRPr="005C5DDD">
        <w:rPr>
          <w:rFonts w:ascii="Times New Roman" w:eastAsia="宋体" w:hAnsi="Times New Roman" w:cs="Times New Roman"/>
          <w:color w:val="auto"/>
        </w:rPr>
        <w:t>：本项目采用网上开标方式，投标人须于</w:t>
      </w:r>
      <w:r w:rsidRPr="005C5DDD">
        <w:rPr>
          <w:rFonts w:ascii="Times New Roman" w:eastAsia="宋体" w:hAnsi="Times New Roman" w:cs="Times New Roman" w:hint="eastAsia"/>
          <w:color w:val="auto"/>
        </w:rPr>
        <w:t>规</w:t>
      </w:r>
      <w:r w:rsidRPr="00225C2F">
        <w:rPr>
          <w:rFonts w:ascii="Times New Roman" w:eastAsia="宋体" w:hAnsi="Times New Roman" w:cs="Times New Roman" w:hint="eastAsia"/>
          <w:color w:val="auto"/>
        </w:rPr>
        <w:t>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Pr="005C5DDD">
        <w:rPr>
          <w:rFonts w:ascii="Times New Roman" w:eastAsia="宋体" w:hAnsi="Times New Roman" w:cs="Times New Roman"/>
          <w:color w:val="auto"/>
        </w:rPr>
        <w:t>：</w:t>
      </w:r>
      <w:r w:rsidR="0019101B" w:rsidRPr="005C5DDD">
        <w:rPr>
          <w:rFonts w:ascii="Times New Roman" w:eastAsia="宋体" w:hAnsi="Times New Roman" w:cs="Times New Roman"/>
          <w:color w:val="auto"/>
        </w:rPr>
        <w:t>2025</w:t>
      </w:r>
      <w:r w:rsidR="0019101B" w:rsidRPr="005C5DDD">
        <w:rPr>
          <w:rFonts w:ascii="Times New Roman" w:eastAsia="宋体" w:hAnsi="Times New Roman" w:cs="Times New Roman"/>
          <w:color w:val="auto"/>
        </w:rPr>
        <w:t>年</w:t>
      </w:r>
      <w:r w:rsidR="005C5DDD" w:rsidRPr="005C5DDD">
        <w:rPr>
          <w:rFonts w:ascii="Times New Roman" w:eastAsia="宋体" w:hAnsi="Times New Roman" w:cs="Times New Roman" w:hint="eastAsia"/>
          <w:color w:val="auto"/>
        </w:rPr>
        <w:t>4</w:t>
      </w:r>
      <w:r w:rsidRPr="005C5DDD">
        <w:rPr>
          <w:rFonts w:ascii="Times New Roman" w:eastAsia="宋体" w:hAnsi="Times New Roman" w:cs="Times New Roman"/>
          <w:color w:val="auto"/>
        </w:rPr>
        <w:t>月</w:t>
      </w:r>
      <w:r w:rsidR="005C5DDD" w:rsidRPr="005C5DDD">
        <w:rPr>
          <w:rFonts w:ascii="Times New Roman" w:eastAsia="宋体" w:hAnsi="Times New Roman" w:cs="Times New Roman" w:hint="eastAsia"/>
          <w:color w:val="auto"/>
        </w:rPr>
        <w:t>29</w:t>
      </w:r>
      <w:r w:rsidRPr="005C5DDD">
        <w:rPr>
          <w:rFonts w:ascii="Times New Roman" w:eastAsia="宋体" w:hAnsi="Times New Roman" w:cs="Times New Roman"/>
          <w:color w:val="auto"/>
        </w:rPr>
        <w:t>日</w:t>
      </w:r>
      <w:r w:rsidRPr="005C5DDD">
        <w:rPr>
          <w:rFonts w:ascii="Times New Roman" w:eastAsia="宋体" w:hAnsi="Times New Roman" w:cs="Times New Roman"/>
          <w:color w:val="auto"/>
        </w:rPr>
        <w:t>9:</w:t>
      </w:r>
      <w:r w:rsidRPr="005C5DDD">
        <w:rPr>
          <w:rFonts w:ascii="Times New Roman" w:eastAsia="宋体" w:hAnsi="Times New Roman" w:cs="Times New Roman" w:hint="eastAsia"/>
          <w:color w:val="auto"/>
        </w:rPr>
        <w:t>30</w:t>
      </w:r>
      <w:r w:rsidRPr="005C5DDD">
        <w:rPr>
          <w:rFonts w:ascii="Times New Roman" w:eastAsia="宋体" w:hAnsi="Times New Roman" w:cs="Times New Roman"/>
          <w:color w:val="auto"/>
        </w:rPr>
        <w:t>至</w:t>
      </w:r>
      <w:r w:rsidRPr="005C5DDD">
        <w:rPr>
          <w:rFonts w:ascii="Times New Roman" w:eastAsia="宋体" w:hAnsi="Times New Roman" w:cs="Times New Roman"/>
          <w:color w:val="auto"/>
        </w:rPr>
        <w:t>12:00</w:t>
      </w:r>
      <w:r w:rsidRPr="005C5DDD">
        <w:rPr>
          <w:rFonts w:ascii="Times New Roman" w:eastAsia="宋体" w:hAnsi="Times New Roman" w:cs="Times New Roman"/>
          <w:color w:val="auto"/>
        </w:rPr>
        <w:t>。</w:t>
      </w:r>
      <w:r w:rsidRPr="005C5DDD">
        <w:rPr>
          <w:rFonts w:ascii="Times New Roman" w:eastAsia="宋体" w:hAnsi="Times New Roman" w:cs="Times New Roman" w:hint="eastAsia"/>
          <w:color w:val="auto"/>
        </w:rPr>
        <w:t>投</w:t>
      </w:r>
      <w:r w:rsidRPr="00225C2F">
        <w:rPr>
          <w:rFonts w:ascii="Times New Roman" w:eastAsia="宋体" w:hAnsi="Times New Roman" w:cs="Times New Roman" w:hint="eastAsia"/>
          <w:color w:val="auto"/>
        </w:rPr>
        <w:t>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CC00A8">
        <w:rPr>
          <w:rFonts w:ascii="Times New Roman" w:eastAsia="宋体" w:hAnsi="Times New Roman" w:cs="Times New Roman" w:hint="eastAsia"/>
          <w:color w:val="auto"/>
        </w:rPr>
        <w:t>丁亚天</w:t>
      </w:r>
      <w:r w:rsidR="001477E7">
        <w:rPr>
          <w:rFonts w:ascii="Times New Roman" w:eastAsia="宋体" w:hAnsi="Times New Roman" w:cs="Times New Roman"/>
          <w:color w:val="auto"/>
        </w:rPr>
        <w:t>、张艳、鲁志强</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lastRenderedPageBreak/>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477E7">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C00A8" w:rsidRPr="00CC00A8">
        <w:rPr>
          <w:rFonts w:ascii="Times New Roman" w:eastAsia="宋体" w:hAnsi="Times New Roman" w:cs="Times New Roman" w:hint="eastAsia"/>
          <w:color w:val="auto"/>
        </w:rPr>
        <w:t>天津市津南医院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31C96" w:rsidRPr="00731C96">
        <w:rPr>
          <w:rFonts w:ascii="Times New Roman" w:eastAsia="宋体" w:hAnsi="Times New Roman" w:cs="Times New Roman" w:hint="eastAsia"/>
          <w:color w:val="auto"/>
        </w:rPr>
        <w:t>天津市津南区咸水</w:t>
      </w:r>
      <w:proofErr w:type="gramStart"/>
      <w:r w:rsidR="00731C96" w:rsidRPr="00731C96">
        <w:rPr>
          <w:rFonts w:ascii="Times New Roman" w:eastAsia="宋体" w:hAnsi="Times New Roman" w:cs="Times New Roman" w:hint="eastAsia"/>
          <w:color w:val="auto"/>
        </w:rPr>
        <w:t>沽</w:t>
      </w:r>
      <w:proofErr w:type="gramEnd"/>
      <w:r w:rsidR="00731C96" w:rsidRPr="00731C96">
        <w:rPr>
          <w:rFonts w:ascii="Times New Roman" w:eastAsia="宋体" w:hAnsi="Times New Roman" w:cs="Times New Roman" w:hint="eastAsia"/>
          <w:color w:val="auto"/>
        </w:rPr>
        <w:t>镇安荣道</w:t>
      </w:r>
      <w:r w:rsidR="00731C96" w:rsidRPr="00731C96">
        <w:rPr>
          <w:rFonts w:ascii="Times New Roman" w:eastAsia="宋体" w:hAnsi="Times New Roman" w:cs="Times New Roman" w:hint="eastAsia"/>
          <w:color w:val="auto"/>
        </w:rPr>
        <w:t>1</w:t>
      </w:r>
      <w:r w:rsidR="00731C96" w:rsidRPr="00731C96">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1477E7" w:rsidRPr="001477E7">
        <w:rPr>
          <w:rFonts w:ascii="Times New Roman" w:eastAsia="宋体" w:hAnsi="Times New Roman" w:cs="Times New Roman" w:hint="eastAsia"/>
          <w:color w:val="auto"/>
        </w:rPr>
        <w:t>郭亦绵</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31C96" w:rsidRPr="00731C96">
        <w:rPr>
          <w:rFonts w:ascii="Times New Roman" w:eastAsia="宋体" w:hAnsi="Times New Roman" w:cs="Times New Roman"/>
          <w:color w:val="auto"/>
        </w:rPr>
        <w:t>022-28562799</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 xml:space="preserve">1. </w:t>
      </w:r>
      <w:r w:rsidRPr="005C5DDD">
        <w:rPr>
          <w:rFonts w:ascii="Times New Roman" w:eastAsia="宋体" w:hAnsi="Times New Roman" w:cs="Times New Roman" w:hint="eastAsia"/>
          <w:color w:val="auto"/>
        </w:rPr>
        <w:t>联系部门：</w:t>
      </w:r>
      <w:r w:rsidR="001477E7" w:rsidRPr="005C5DDD">
        <w:rPr>
          <w:rFonts w:ascii="Times New Roman" w:eastAsia="宋体" w:hAnsi="Times New Roman" w:cs="Times New Roman" w:hint="eastAsia"/>
          <w:color w:val="auto"/>
        </w:rPr>
        <w:t>天津市津南医院</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 xml:space="preserve">2. </w:t>
      </w:r>
      <w:r w:rsidRPr="005C5DDD">
        <w:rPr>
          <w:rFonts w:ascii="Times New Roman" w:eastAsia="宋体" w:hAnsi="Times New Roman" w:cs="Times New Roman" w:hint="eastAsia"/>
          <w:color w:val="auto"/>
        </w:rPr>
        <w:t>联系地址：</w:t>
      </w:r>
      <w:r w:rsidR="00731C96" w:rsidRPr="005C5DDD">
        <w:rPr>
          <w:rFonts w:ascii="Times New Roman" w:eastAsia="宋体" w:hAnsi="Times New Roman" w:cs="Times New Roman" w:hint="eastAsia"/>
          <w:color w:val="auto"/>
        </w:rPr>
        <w:t>天津市津南区咸水</w:t>
      </w:r>
      <w:proofErr w:type="gramStart"/>
      <w:r w:rsidR="00731C96" w:rsidRPr="005C5DDD">
        <w:rPr>
          <w:rFonts w:ascii="Times New Roman" w:eastAsia="宋体" w:hAnsi="Times New Roman" w:cs="Times New Roman" w:hint="eastAsia"/>
          <w:color w:val="auto"/>
        </w:rPr>
        <w:t>沽</w:t>
      </w:r>
      <w:proofErr w:type="gramEnd"/>
      <w:r w:rsidR="00731C96" w:rsidRPr="005C5DDD">
        <w:rPr>
          <w:rFonts w:ascii="Times New Roman" w:eastAsia="宋体" w:hAnsi="Times New Roman" w:cs="Times New Roman" w:hint="eastAsia"/>
          <w:color w:val="auto"/>
        </w:rPr>
        <w:t>镇安荣道</w:t>
      </w:r>
      <w:r w:rsidR="00731C96" w:rsidRPr="005C5DDD">
        <w:rPr>
          <w:rFonts w:ascii="Times New Roman" w:eastAsia="宋体" w:hAnsi="Times New Roman" w:cs="Times New Roman" w:hint="eastAsia"/>
          <w:color w:val="auto"/>
        </w:rPr>
        <w:t>1</w:t>
      </w:r>
      <w:r w:rsidR="00731C96" w:rsidRPr="005C5DDD">
        <w:rPr>
          <w:rFonts w:ascii="Times New Roman" w:eastAsia="宋体" w:hAnsi="Times New Roman" w:cs="Times New Roman" w:hint="eastAsia"/>
          <w:color w:val="auto"/>
        </w:rPr>
        <w:t>号</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 xml:space="preserve">3. </w:t>
      </w:r>
      <w:r w:rsidRPr="005C5DDD">
        <w:rPr>
          <w:rFonts w:ascii="Times New Roman" w:eastAsia="宋体" w:hAnsi="Times New Roman" w:cs="Times New Roman" w:hint="eastAsia"/>
          <w:color w:val="auto"/>
        </w:rPr>
        <w:t>联</w:t>
      </w:r>
      <w:r w:rsidRPr="005C5DDD">
        <w:rPr>
          <w:rFonts w:ascii="Times New Roman" w:eastAsia="宋体" w:hAnsi="Times New Roman" w:cs="Times New Roman" w:hint="eastAsia"/>
          <w:color w:val="auto"/>
        </w:rPr>
        <w:t xml:space="preserve"> </w:t>
      </w:r>
      <w:r w:rsidRPr="005C5DDD">
        <w:rPr>
          <w:rFonts w:ascii="Times New Roman" w:eastAsia="宋体" w:hAnsi="Times New Roman" w:cs="Times New Roman" w:hint="eastAsia"/>
          <w:color w:val="auto"/>
        </w:rPr>
        <w:t>系</w:t>
      </w:r>
      <w:r w:rsidRPr="005C5DDD">
        <w:rPr>
          <w:rFonts w:ascii="Times New Roman" w:eastAsia="宋体" w:hAnsi="Times New Roman" w:cs="Times New Roman" w:hint="eastAsia"/>
          <w:color w:val="auto"/>
        </w:rPr>
        <w:t xml:space="preserve"> </w:t>
      </w:r>
      <w:r w:rsidRPr="005C5DDD">
        <w:rPr>
          <w:rFonts w:ascii="Times New Roman" w:eastAsia="宋体" w:hAnsi="Times New Roman" w:cs="Times New Roman" w:hint="eastAsia"/>
          <w:color w:val="auto"/>
        </w:rPr>
        <w:t>人：</w:t>
      </w:r>
      <w:r w:rsidR="001477E7" w:rsidRPr="005C5DDD">
        <w:rPr>
          <w:rFonts w:ascii="Times New Roman" w:eastAsia="宋体" w:hAnsi="Times New Roman" w:cs="Times New Roman" w:hint="eastAsia"/>
          <w:color w:val="auto"/>
        </w:rPr>
        <w:t>郭亦绵</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 xml:space="preserve">4. </w:t>
      </w:r>
      <w:r w:rsidRPr="005C5DDD">
        <w:rPr>
          <w:rFonts w:ascii="Times New Roman" w:eastAsia="宋体" w:hAnsi="Times New Roman" w:cs="Times New Roman" w:hint="eastAsia"/>
          <w:color w:val="auto"/>
        </w:rPr>
        <w:t>联系方式：</w:t>
      </w:r>
      <w:r w:rsidR="00731C96" w:rsidRPr="005C5DDD">
        <w:rPr>
          <w:rFonts w:ascii="Times New Roman" w:eastAsia="宋体" w:hAnsi="Times New Roman" w:cs="Times New Roman"/>
          <w:color w:val="auto"/>
        </w:rPr>
        <w:t>022-28562799</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（二）供应商对质疑答复不满意的，或者采购人、天津市政府采购中心未在规定期限内</w:t>
      </w:r>
      <w:proofErr w:type="gramStart"/>
      <w:r w:rsidRPr="005C5DDD">
        <w:rPr>
          <w:rFonts w:ascii="Times New Roman" w:eastAsia="宋体" w:hAnsi="Times New Roman" w:cs="Times New Roman" w:hint="eastAsia"/>
          <w:color w:val="auto"/>
        </w:rPr>
        <w:t>作出</w:t>
      </w:r>
      <w:proofErr w:type="gramEnd"/>
      <w:r w:rsidRPr="005C5DDD">
        <w:rPr>
          <w:rFonts w:ascii="Times New Roman" w:eastAsia="宋体" w:hAnsi="Times New Roman" w:cs="Times New Roman" w:hint="eastAsia"/>
          <w:color w:val="auto"/>
        </w:rPr>
        <w:t>答复的，供应商可以在质疑答复期满后</w:t>
      </w:r>
      <w:r w:rsidRPr="005C5DDD">
        <w:rPr>
          <w:rFonts w:ascii="Times New Roman" w:eastAsia="宋体" w:hAnsi="Times New Roman" w:cs="Times New Roman" w:hint="eastAsia"/>
          <w:color w:val="auto"/>
        </w:rPr>
        <w:t>15</w:t>
      </w:r>
      <w:r w:rsidRPr="005C5DDD">
        <w:rPr>
          <w:rFonts w:ascii="Times New Roman" w:eastAsia="宋体" w:hAnsi="Times New Roman" w:cs="Times New Roman" w:hint="eastAsia"/>
          <w:color w:val="auto"/>
        </w:rPr>
        <w:t>个工作日内，向采购人同级财政部门提出投诉，逾期不予受理。</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十</w:t>
      </w:r>
      <w:r w:rsidRPr="005C5DDD">
        <w:rPr>
          <w:rFonts w:ascii="Times New Roman" w:eastAsia="宋体" w:hAnsi="Times New Roman" w:cs="Times New Roman" w:hint="eastAsia"/>
          <w:color w:val="auto"/>
        </w:rPr>
        <w:t>三</w:t>
      </w:r>
      <w:r w:rsidRPr="005C5DDD">
        <w:rPr>
          <w:rFonts w:ascii="Times New Roman" w:eastAsia="宋体" w:hAnsi="Times New Roman" w:cs="Times New Roman"/>
          <w:color w:val="auto"/>
        </w:rPr>
        <w:t>、公告期限</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招标公告的公告期限为</w:t>
      </w:r>
      <w:r w:rsidRPr="005C5DDD">
        <w:rPr>
          <w:rFonts w:ascii="Times New Roman" w:eastAsia="宋体" w:hAnsi="Times New Roman" w:cs="Times New Roman"/>
          <w:color w:val="auto"/>
        </w:rPr>
        <w:t>5</w:t>
      </w:r>
      <w:r w:rsidRPr="005C5DDD">
        <w:rPr>
          <w:rFonts w:ascii="Times New Roman" w:eastAsia="宋体" w:hAnsi="Times New Roman" w:cs="Times New Roman"/>
          <w:color w:val="auto"/>
        </w:rPr>
        <w:t>个工作日。</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十</w:t>
      </w:r>
      <w:r w:rsidRPr="005C5DDD">
        <w:rPr>
          <w:rFonts w:ascii="Times New Roman" w:eastAsia="宋体" w:hAnsi="Times New Roman" w:cs="Times New Roman" w:hint="eastAsia"/>
          <w:color w:val="auto"/>
        </w:rPr>
        <w:t>四</w:t>
      </w:r>
      <w:r w:rsidRPr="005C5DDD">
        <w:rPr>
          <w:rFonts w:ascii="Times New Roman" w:eastAsia="宋体" w:hAnsi="Times New Roman" w:cs="Times New Roman"/>
          <w:color w:val="auto"/>
        </w:rPr>
        <w:t>、招标代理服务费</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color w:val="auto"/>
        </w:rPr>
        <w:t>本项目按以下比例向中标供应商收取招标代理服务费</w:t>
      </w:r>
      <w:r w:rsidR="005776CA" w:rsidRPr="005C5DD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5C5DDD" w:rsidTr="00DA231A">
        <w:trPr>
          <w:trHeight w:val="440"/>
          <w:tblHeader/>
          <w:jc w:val="center"/>
        </w:trPr>
        <w:tc>
          <w:tcPr>
            <w:tcW w:w="3656"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中标金额</w:t>
            </w:r>
            <w:r w:rsidRPr="005C5DDD">
              <w:rPr>
                <w:rFonts w:hint="eastAsia"/>
                <w:sz w:val="24"/>
              </w:rPr>
              <w:t>（万元）</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费率</w:t>
            </w:r>
          </w:p>
        </w:tc>
      </w:tr>
      <w:tr w:rsidR="00CF3638" w:rsidRPr="005C5DDD" w:rsidTr="00DA231A">
        <w:trPr>
          <w:trHeight w:val="440"/>
          <w:jc w:val="center"/>
        </w:trPr>
        <w:tc>
          <w:tcPr>
            <w:tcW w:w="3656"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100</w:t>
            </w:r>
            <w:r w:rsidRPr="005C5DDD">
              <w:rPr>
                <w:sz w:val="24"/>
              </w:rPr>
              <w:t>以下</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1.</w:t>
            </w:r>
            <w:r w:rsidRPr="005C5DDD">
              <w:rPr>
                <w:rFonts w:hint="eastAsia"/>
                <w:sz w:val="24"/>
              </w:rPr>
              <w:t>0</w:t>
            </w:r>
            <w:r w:rsidRPr="005C5DDD">
              <w:rPr>
                <w:sz w:val="24"/>
              </w:rPr>
              <w:t>%</w:t>
            </w:r>
          </w:p>
        </w:tc>
      </w:tr>
      <w:tr w:rsidR="00CF3638" w:rsidRPr="005C5DDD" w:rsidTr="00DA231A">
        <w:trPr>
          <w:trHeight w:val="440"/>
          <w:jc w:val="center"/>
        </w:trPr>
        <w:tc>
          <w:tcPr>
            <w:tcW w:w="3656"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lastRenderedPageBreak/>
              <w:t>100-500</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rFonts w:hint="eastAsia"/>
                <w:sz w:val="24"/>
              </w:rPr>
              <w:t>0</w:t>
            </w:r>
            <w:r w:rsidRPr="005C5DDD">
              <w:rPr>
                <w:sz w:val="24"/>
              </w:rPr>
              <w:t>.</w:t>
            </w:r>
            <w:r w:rsidRPr="005C5DDD">
              <w:rPr>
                <w:rFonts w:hint="eastAsia"/>
                <w:sz w:val="24"/>
              </w:rPr>
              <w:t>8</w:t>
            </w:r>
            <w:r w:rsidRPr="005C5DDD">
              <w:rPr>
                <w:sz w:val="24"/>
              </w:rPr>
              <w:t>%</w:t>
            </w:r>
          </w:p>
        </w:tc>
      </w:tr>
      <w:tr w:rsidR="00CF3638" w:rsidRPr="005C5DDD" w:rsidTr="00DA231A">
        <w:trPr>
          <w:trHeight w:val="440"/>
          <w:jc w:val="center"/>
        </w:trPr>
        <w:tc>
          <w:tcPr>
            <w:tcW w:w="3656" w:type="dxa"/>
            <w:vAlign w:val="center"/>
          </w:tcPr>
          <w:p w:rsidR="00CF3638" w:rsidRPr="005C5DDD" w:rsidRDefault="00CF3638" w:rsidP="00CD075E">
            <w:pPr>
              <w:tabs>
                <w:tab w:val="num" w:pos="750"/>
                <w:tab w:val="num" w:pos="840"/>
              </w:tabs>
              <w:adjustRightInd w:val="0"/>
              <w:snapToGrid w:val="0"/>
              <w:jc w:val="center"/>
              <w:rPr>
                <w:sz w:val="24"/>
              </w:rPr>
            </w:pPr>
            <w:r w:rsidRPr="005C5DDD">
              <w:rPr>
                <w:sz w:val="24"/>
              </w:rPr>
              <w:t>500-1000</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0.</w:t>
            </w:r>
            <w:r w:rsidRPr="005C5DDD">
              <w:rPr>
                <w:rFonts w:hint="eastAsia"/>
                <w:sz w:val="24"/>
              </w:rPr>
              <w:t>65</w:t>
            </w:r>
            <w:r w:rsidRPr="005C5DDD">
              <w:rPr>
                <w:sz w:val="24"/>
              </w:rPr>
              <w:t>%</w:t>
            </w:r>
          </w:p>
        </w:tc>
      </w:tr>
      <w:tr w:rsidR="00CF3638" w:rsidRPr="005C5DDD" w:rsidTr="00DA231A">
        <w:trPr>
          <w:trHeight w:val="440"/>
          <w:jc w:val="center"/>
        </w:trPr>
        <w:tc>
          <w:tcPr>
            <w:tcW w:w="3656" w:type="dxa"/>
            <w:vAlign w:val="center"/>
          </w:tcPr>
          <w:p w:rsidR="00CF3638" w:rsidRPr="005C5DDD" w:rsidRDefault="00CF3638" w:rsidP="00CD075E">
            <w:pPr>
              <w:tabs>
                <w:tab w:val="num" w:pos="750"/>
                <w:tab w:val="num" w:pos="840"/>
              </w:tabs>
              <w:adjustRightInd w:val="0"/>
              <w:snapToGrid w:val="0"/>
              <w:jc w:val="center"/>
              <w:rPr>
                <w:sz w:val="24"/>
              </w:rPr>
            </w:pPr>
            <w:r w:rsidRPr="005C5DDD">
              <w:rPr>
                <w:sz w:val="24"/>
              </w:rPr>
              <w:t>1000</w:t>
            </w:r>
            <w:r w:rsidRPr="005C5DDD">
              <w:rPr>
                <w:rFonts w:hint="eastAsia"/>
                <w:sz w:val="24"/>
              </w:rPr>
              <w:t>-5000</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0.5%</w:t>
            </w:r>
          </w:p>
        </w:tc>
      </w:tr>
      <w:tr w:rsidR="00CF3638" w:rsidRPr="005C5DDD" w:rsidTr="00DA231A">
        <w:trPr>
          <w:trHeight w:val="440"/>
          <w:jc w:val="center"/>
        </w:trPr>
        <w:tc>
          <w:tcPr>
            <w:tcW w:w="3656" w:type="dxa"/>
            <w:vAlign w:val="center"/>
          </w:tcPr>
          <w:p w:rsidR="00CF3638" w:rsidRPr="005C5DDD" w:rsidRDefault="00CF3638" w:rsidP="00CD075E">
            <w:pPr>
              <w:tabs>
                <w:tab w:val="num" w:pos="750"/>
                <w:tab w:val="num" w:pos="840"/>
              </w:tabs>
              <w:adjustRightInd w:val="0"/>
              <w:snapToGrid w:val="0"/>
              <w:jc w:val="center"/>
              <w:rPr>
                <w:sz w:val="24"/>
              </w:rPr>
            </w:pPr>
            <w:r w:rsidRPr="005C5DDD">
              <w:rPr>
                <w:rFonts w:hint="eastAsia"/>
                <w:sz w:val="24"/>
              </w:rPr>
              <w:t>5000-10000</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0.25%</w:t>
            </w:r>
          </w:p>
        </w:tc>
      </w:tr>
      <w:tr w:rsidR="00CF3638" w:rsidRPr="005C5DDD" w:rsidTr="00DA231A">
        <w:trPr>
          <w:trHeight w:val="440"/>
          <w:jc w:val="center"/>
        </w:trPr>
        <w:tc>
          <w:tcPr>
            <w:tcW w:w="3656" w:type="dxa"/>
            <w:vAlign w:val="center"/>
          </w:tcPr>
          <w:p w:rsidR="00CF3638" w:rsidRPr="005C5DDD" w:rsidRDefault="00CF3638" w:rsidP="00DA231A">
            <w:pPr>
              <w:tabs>
                <w:tab w:val="num" w:pos="750"/>
                <w:tab w:val="num" w:pos="840"/>
              </w:tabs>
              <w:adjustRightInd w:val="0"/>
              <w:snapToGrid w:val="0"/>
              <w:jc w:val="center"/>
              <w:rPr>
                <w:sz w:val="24"/>
              </w:rPr>
            </w:pPr>
            <w:r w:rsidRPr="005C5DDD">
              <w:rPr>
                <w:rFonts w:hint="eastAsia"/>
                <w:sz w:val="24"/>
              </w:rPr>
              <w:t>10000-100000</w:t>
            </w:r>
          </w:p>
        </w:tc>
        <w:tc>
          <w:tcPr>
            <w:tcW w:w="3657" w:type="dxa"/>
            <w:vAlign w:val="center"/>
          </w:tcPr>
          <w:p w:rsidR="00CF3638" w:rsidRPr="005C5DDD" w:rsidRDefault="00CF3638" w:rsidP="00DA231A">
            <w:pPr>
              <w:tabs>
                <w:tab w:val="num" w:pos="750"/>
                <w:tab w:val="num" w:pos="840"/>
              </w:tabs>
              <w:adjustRightInd w:val="0"/>
              <w:snapToGrid w:val="0"/>
              <w:jc w:val="center"/>
              <w:rPr>
                <w:sz w:val="24"/>
              </w:rPr>
            </w:pPr>
            <w:r w:rsidRPr="005C5DDD">
              <w:rPr>
                <w:sz w:val="24"/>
              </w:rPr>
              <w:t>0.05%</w:t>
            </w:r>
          </w:p>
        </w:tc>
      </w:tr>
    </w:tbl>
    <w:p w:rsidR="00CF3638" w:rsidRPr="005C5DDD" w:rsidRDefault="00CF3638" w:rsidP="002A1FBA">
      <w:pPr>
        <w:tabs>
          <w:tab w:val="left" w:pos="700"/>
        </w:tabs>
        <w:autoSpaceDE w:val="0"/>
        <w:autoSpaceDN w:val="0"/>
        <w:adjustRightInd w:val="0"/>
        <w:spacing w:line="360" w:lineRule="auto"/>
        <w:ind w:firstLineChars="200" w:firstLine="480"/>
        <w:rPr>
          <w:sz w:val="24"/>
          <w:lang w:val="zh-CN"/>
        </w:rPr>
      </w:pPr>
      <w:r w:rsidRPr="005C5DDD">
        <w:rPr>
          <w:sz w:val="24"/>
          <w:lang w:val="zh-CN"/>
        </w:rPr>
        <w:t>服务费按差额定率累进法计算</w:t>
      </w:r>
      <w:r w:rsidRPr="005C5DDD">
        <w:rPr>
          <w:rFonts w:hint="eastAsia"/>
          <w:sz w:val="24"/>
          <w:lang w:val="zh-CN"/>
        </w:rPr>
        <w:t>，向下取整，精确到元。</w:t>
      </w:r>
      <w:r w:rsidRPr="005C5DDD">
        <w:rPr>
          <w:sz w:val="24"/>
          <w:lang w:val="zh-CN"/>
        </w:rPr>
        <w:t>例如</w:t>
      </w:r>
      <w:r w:rsidRPr="005C5DDD">
        <w:rPr>
          <w:sz w:val="24"/>
        </w:rPr>
        <w:t>中标</w:t>
      </w:r>
      <w:r w:rsidRPr="005C5DDD">
        <w:rPr>
          <w:sz w:val="24"/>
          <w:lang w:val="zh-CN"/>
        </w:rPr>
        <w:t>金额为</w:t>
      </w:r>
      <w:r w:rsidRPr="005C5DDD">
        <w:rPr>
          <w:sz w:val="24"/>
          <w:lang w:val="zh-CN"/>
        </w:rPr>
        <w:t>680</w:t>
      </w:r>
      <w:r w:rsidRPr="005C5DDD">
        <w:rPr>
          <w:rFonts w:hint="eastAsia"/>
          <w:sz w:val="24"/>
          <w:lang w:val="zh-CN"/>
        </w:rPr>
        <w:t>5000</w:t>
      </w:r>
      <w:r w:rsidRPr="005C5DDD">
        <w:rPr>
          <w:sz w:val="24"/>
          <w:lang w:val="zh-CN"/>
        </w:rPr>
        <w:t>元，服务费</w:t>
      </w:r>
      <w:r w:rsidRPr="005C5DDD">
        <w:rPr>
          <w:rFonts w:hint="eastAsia"/>
          <w:sz w:val="24"/>
          <w:lang w:val="zh-CN"/>
        </w:rPr>
        <w:t>=</w:t>
      </w:r>
      <w:r w:rsidRPr="005C5DDD">
        <w:rPr>
          <w:sz w:val="24"/>
          <w:lang w:val="zh-CN"/>
        </w:rPr>
        <w:t>100</w:t>
      </w:r>
      <w:r w:rsidRPr="005C5DDD">
        <w:rPr>
          <w:rFonts w:hint="eastAsia"/>
          <w:sz w:val="24"/>
          <w:lang w:val="zh-CN"/>
        </w:rPr>
        <w:t>0000</w:t>
      </w:r>
      <w:r w:rsidRPr="005C5DDD">
        <w:rPr>
          <w:sz w:val="24"/>
          <w:lang w:val="zh-CN"/>
        </w:rPr>
        <w:t>×1%+</w:t>
      </w:r>
      <w:r w:rsidRPr="005C5DDD">
        <w:rPr>
          <w:rFonts w:hint="eastAsia"/>
          <w:sz w:val="24"/>
          <w:lang w:val="zh-CN"/>
        </w:rPr>
        <w:t>（</w:t>
      </w:r>
      <w:r w:rsidRPr="005C5DDD">
        <w:rPr>
          <w:sz w:val="24"/>
          <w:lang w:val="zh-CN"/>
        </w:rPr>
        <w:t>500</w:t>
      </w:r>
      <w:r w:rsidRPr="005C5DDD">
        <w:rPr>
          <w:rFonts w:hint="eastAsia"/>
          <w:sz w:val="24"/>
          <w:lang w:val="zh-CN"/>
        </w:rPr>
        <w:t>0000</w:t>
      </w:r>
      <w:r w:rsidRPr="005C5DDD">
        <w:rPr>
          <w:sz w:val="24"/>
          <w:lang w:val="zh-CN"/>
        </w:rPr>
        <w:t>-100</w:t>
      </w:r>
      <w:r w:rsidRPr="005C5DDD">
        <w:rPr>
          <w:rFonts w:hint="eastAsia"/>
          <w:sz w:val="24"/>
          <w:lang w:val="zh-CN"/>
        </w:rPr>
        <w:t>0000</w:t>
      </w:r>
      <w:r w:rsidRPr="005C5DDD">
        <w:rPr>
          <w:rFonts w:hint="eastAsia"/>
          <w:sz w:val="24"/>
          <w:lang w:val="zh-CN"/>
        </w:rPr>
        <w:t>）</w:t>
      </w:r>
      <w:r w:rsidRPr="005C5DDD">
        <w:rPr>
          <w:sz w:val="24"/>
          <w:lang w:val="zh-CN"/>
        </w:rPr>
        <w:t>×</w:t>
      </w:r>
      <w:r w:rsidRPr="005C5DDD">
        <w:rPr>
          <w:rFonts w:hint="eastAsia"/>
          <w:sz w:val="24"/>
          <w:lang w:val="zh-CN"/>
        </w:rPr>
        <w:t>0.8</w:t>
      </w:r>
      <w:r w:rsidRPr="005C5DDD">
        <w:rPr>
          <w:sz w:val="24"/>
          <w:lang w:val="zh-CN"/>
        </w:rPr>
        <w:t>%+</w:t>
      </w:r>
      <w:r w:rsidRPr="005C5DDD">
        <w:rPr>
          <w:rFonts w:hint="eastAsia"/>
          <w:sz w:val="24"/>
          <w:lang w:val="zh-CN"/>
        </w:rPr>
        <w:t>（</w:t>
      </w:r>
      <w:r w:rsidRPr="005C5DDD">
        <w:rPr>
          <w:sz w:val="24"/>
          <w:lang w:val="zh-CN"/>
        </w:rPr>
        <w:t>680</w:t>
      </w:r>
      <w:r w:rsidRPr="005C5DDD">
        <w:rPr>
          <w:rFonts w:hint="eastAsia"/>
          <w:sz w:val="24"/>
          <w:lang w:val="zh-CN"/>
        </w:rPr>
        <w:t>5000</w:t>
      </w:r>
      <w:r w:rsidRPr="005C5DDD">
        <w:rPr>
          <w:sz w:val="24"/>
          <w:lang w:val="zh-CN"/>
        </w:rPr>
        <w:t>-500</w:t>
      </w:r>
      <w:r w:rsidRPr="005C5DDD">
        <w:rPr>
          <w:rFonts w:hint="eastAsia"/>
          <w:sz w:val="24"/>
          <w:lang w:val="zh-CN"/>
        </w:rPr>
        <w:t>0000</w:t>
      </w:r>
      <w:r w:rsidRPr="005C5DDD">
        <w:rPr>
          <w:rFonts w:hint="eastAsia"/>
          <w:sz w:val="24"/>
          <w:lang w:val="zh-CN"/>
        </w:rPr>
        <w:t>）</w:t>
      </w:r>
      <w:r w:rsidRPr="005C5DDD">
        <w:rPr>
          <w:sz w:val="24"/>
          <w:lang w:val="zh-CN"/>
        </w:rPr>
        <w:t>×0.</w:t>
      </w:r>
      <w:r w:rsidR="00DB692D" w:rsidRPr="005C5DDD">
        <w:rPr>
          <w:rFonts w:hint="eastAsia"/>
          <w:sz w:val="24"/>
          <w:lang w:val="zh-CN"/>
        </w:rPr>
        <w:t>6</w:t>
      </w:r>
      <w:r w:rsidRPr="005C5DDD">
        <w:rPr>
          <w:rFonts w:hint="eastAsia"/>
          <w:sz w:val="24"/>
          <w:lang w:val="zh-CN"/>
        </w:rPr>
        <w:t>5</w:t>
      </w:r>
      <w:r w:rsidRPr="005C5DDD">
        <w:rPr>
          <w:sz w:val="24"/>
          <w:lang w:val="zh-CN"/>
        </w:rPr>
        <w:t>%=</w:t>
      </w:r>
      <w:r w:rsidR="00075B08" w:rsidRPr="005C5DDD">
        <w:rPr>
          <w:rFonts w:hint="eastAsia"/>
          <w:sz w:val="24"/>
          <w:lang w:val="zh-CN"/>
        </w:rPr>
        <w:t>53732.5</w:t>
      </w:r>
      <w:r w:rsidR="00075B08" w:rsidRPr="005C5DDD">
        <w:rPr>
          <w:sz w:val="24"/>
          <w:lang w:val="zh-CN"/>
        </w:rPr>
        <w:t>元，服务费</w:t>
      </w:r>
      <w:r w:rsidR="00075B08" w:rsidRPr="005C5DDD">
        <w:rPr>
          <w:rFonts w:hint="eastAsia"/>
          <w:sz w:val="24"/>
          <w:lang w:val="zh-CN"/>
        </w:rPr>
        <w:t>缴纳</w:t>
      </w:r>
      <w:r w:rsidR="00075B08" w:rsidRPr="005C5DDD">
        <w:rPr>
          <w:rFonts w:hint="eastAsia"/>
          <w:sz w:val="24"/>
          <w:lang w:val="zh-CN"/>
        </w:rPr>
        <w:t>53732</w:t>
      </w:r>
      <w:r w:rsidR="00075B08" w:rsidRPr="005C5DDD">
        <w:rPr>
          <w:rFonts w:hint="eastAsia"/>
          <w:sz w:val="24"/>
          <w:lang w:val="zh-CN"/>
        </w:rPr>
        <w:t>元</w:t>
      </w:r>
      <w:r w:rsidRPr="005C5DDD">
        <w:rPr>
          <w:rFonts w:hint="eastAsia"/>
          <w:sz w:val="24"/>
          <w:lang w:val="zh-CN"/>
        </w:rPr>
        <w:t>。</w:t>
      </w:r>
      <w:r w:rsidRPr="005C5DDD">
        <w:rPr>
          <w:sz w:val="24"/>
          <w:lang w:val="zh-CN"/>
        </w:rPr>
        <w:t>其中中标金额以《中标通知书》为准。</w:t>
      </w:r>
    </w:p>
    <w:p w:rsidR="00A46E99" w:rsidRPr="005C5DDD" w:rsidRDefault="00CF3638" w:rsidP="002A1FBA">
      <w:pPr>
        <w:tabs>
          <w:tab w:val="left" w:pos="700"/>
        </w:tabs>
        <w:autoSpaceDE w:val="0"/>
        <w:autoSpaceDN w:val="0"/>
        <w:adjustRightInd w:val="0"/>
        <w:spacing w:line="360" w:lineRule="auto"/>
        <w:ind w:firstLineChars="200" w:firstLine="480"/>
        <w:rPr>
          <w:sz w:val="24"/>
          <w:szCs w:val="24"/>
          <w:lang w:val="zh-CN"/>
        </w:rPr>
      </w:pPr>
      <w:r w:rsidRPr="005C5DDD">
        <w:rPr>
          <w:rFonts w:hint="eastAsia"/>
          <w:sz w:val="24"/>
          <w:szCs w:val="24"/>
        </w:rPr>
        <w:t>中标供应商应于中标公告发布之日起</w:t>
      </w:r>
      <w:r w:rsidRPr="005C5DDD">
        <w:rPr>
          <w:rFonts w:hint="eastAsia"/>
          <w:sz w:val="24"/>
          <w:szCs w:val="24"/>
        </w:rPr>
        <w:t>5</w:t>
      </w:r>
      <w:r w:rsidRPr="005C5DDD">
        <w:rPr>
          <w:rFonts w:hint="eastAsia"/>
          <w:sz w:val="24"/>
          <w:szCs w:val="24"/>
        </w:rPr>
        <w:t>个工作日内缴纳</w:t>
      </w:r>
      <w:r w:rsidRPr="005C5DDD">
        <w:rPr>
          <w:rFonts w:hint="eastAsia"/>
          <w:sz w:val="24"/>
          <w:szCs w:val="24"/>
          <w:lang w:val="zh-CN"/>
        </w:rPr>
        <w:t>招标代理服务费，缴费单位名称须与投标单位名称一致，缴费时请注明项目编号及中标包号。</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名</w:t>
      </w:r>
      <w:r w:rsidRPr="005C5DDD">
        <w:rPr>
          <w:rFonts w:ascii="Times New Roman" w:eastAsia="宋体" w:hAnsi="Times New Roman" w:cs="Times New Roman" w:hint="eastAsia"/>
          <w:color w:val="auto"/>
        </w:rPr>
        <w:t xml:space="preserve">        </w:t>
      </w:r>
      <w:r w:rsidRPr="005C5DDD">
        <w:rPr>
          <w:rFonts w:ascii="Times New Roman" w:eastAsia="宋体" w:hAnsi="Times New Roman" w:cs="Times New Roman" w:hint="eastAsia"/>
          <w:color w:val="auto"/>
        </w:rPr>
        <w:t>称：天津市公共资源交易中心</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开户行及账号：中国建设银行股份有限公司天津明华支行</w:t>
      </w:r>
      <w:r w:rsidRPr="005C5DDD">
        <w:rPr>
          <w:rFonts w:ascii="Times New Roman" w:eastAsia="宋体" w:hAnsi="Times New Roman" w:cs="Times New Roman" w:hint="eastAsia"/>
          <w:color w:val="auto"/>
        </w:rPr>
        <w:t xml:space="preserve"> </w:t>
      </w:r>
    </w:p>
    <w:p w:rsidR="00CF3638" w:rsidRPr="005C5DDD" w:rsidRDefault="00CF3638" w:rsidP="002A1FBA">
      <w:pPr>
        <w:pStyle w:val="Default"/>
        <w:spacing w:line="360" w:lineRule="auto"/>
        <w:ind w:firstLineChars="897" w:firstLine="2153"/>
        <w:rPr>
          <w:rFonts w:ascii="Times New Roman" w:eastAsia="宋体" w:hAnsi="Times New Roman" w:cs="Times New Roman"/>
          <w:color w:val="auto"/>
        </w:rPr>
      </w:pPr>
      <w:r w:rsidRPr="005C5DDD">
        <w:rPr>
          <w:rFonts w:ascii="Times New Roman" w:eastAsia="宋体" w:hAnsi="Times New Roman" w:cs="Times New Roman"/>
          <w:color w:val="auto"/>
        </w:rPr>
        <w:t>1205 0162 4900 0000 0675</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银行联行号：</w:t>
      </w:r>
      <w:r w:rsidRPr="005C5DDD">
        <w:rPr>
          <w:rFonts w:ascii="Times New Roman" w:eastAsia="宋体" w:hAnsi="Times New Roman" w:cs="Times New Roman" w:hint="eastAsia"/>
          <w:color w:val="auto"/>
        </w:rPr>
        <w:t>105110039436</w:t>
      </w:r>
    </w:p>
    <w:p w:rsidR="00CF3638" w:rsidRPr="005C5DDD" w:rsidRDefault="00CF3638" w:rsidP="002A1FBA">
      <w:pPr>
        <w:pStyle w:val="Default"/>
        <w:spacing w:line="360" w:lineRule="auto"/>
        <w:ind w:firstLineChars="200" w:firstLine="480"/>
        <w:rPr>
          <w:rFonts w:ascii="Times New Roman" w:eastAsia="宋体" w:hAnsi="Times New Roman" w:cs="Times New Roman"/>
          <w:color w:val="auto"/>
        </w:rPr>
      </w:pPr>
      <w:r w:rsidRPr="005C5DDD">
        <w:rPr>
          <w:rFonts w:ascii="Times New Roman" w:eastAsia="宋体" w:hAnsi="Times New Roman" w:cs="Times New Roman" w:hint="eastAsia"/>
          <w:color w:val="auto"/>
        </w:rPr>
        <w:t>纳税人识别号：</w:t>
      </w:r>
      <w:r w:rsidRPr="005C5DDD">
        <w:rPr>
          <w:rFonts w:ascii="Times New Roman" w:eastAsia="宋体" w:hAnsi="Times New Roman" w:cs="Times New Roman" w:hint="eastAsia"/>
          <w:color w:val="auto"/>
        </w:rPr>
        <w:t>1212 0000 MB1E 44809C</w:t>
      </w:r>
    </w:p>
    <w:p w:rsidR="00CF3638" w:rsidRPr="005C5DDD" w:rsidRDefault="00CF3638"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地址：天津市河东区红星路</w:t>
      </w:r>
      <w:r w:rsidRPr="005C5DDD">
        <w:rPr>
          <w:rFonts w:ascii="Times New Roman" w:eastAsia="宋体" w:hAnsi="Times New Roman" w:cs="Times New Roman" w:hint="eastAsia"/>
          <w:color w:val="auto"/>
        </w:rPr>
        <w:t>79</w:t>
      </w:r>
      <w:r w:rsidRPr="005C5DDD">
        <w:rPr>
          <w:rFonts w:ascii="Times New Roman" w:eastAsia="宋体" w:hAnsi="Times New Roman" w:cs="Times New Roman" w:hint="eastAsia"/>
          <w:color w:val="auto"/>
        </w:rPr>
        <w:t>号</w:t>
      </w:r>
    </w:p>
    <w:p w:rsidR="007834ED" w:rsidRPr="005C5DDD" w:rsidRDefault="007834ED" w:rsidP="002A1FBA">
      <w:pPr>
        <w:pStyle w:val="Default"/>
        <w:spacing w:line="360" w:lineRule="auto"/>
        <w:ind w:firstLineChars="200" w:firstLine="480"/>
        <w:jc w:val="both"/>
        <w:rPr>
          <w:rFonts w:ascii="Times New Roman" w:eastAsia="宋体" w:hAnsi="Times New Roman" w:cs="Times New Roman"/>
          <w:color w:val="auto"/>
        </w:rPr>
      </w:pPr>
      <w:r w:rsidRPr="005C5DDD">
        <w:rPr>
          <w:rFonts w:ascii="Times New Roman" w:eastAsia="宋体" w:hAnsi="Times New Roman" w:cs="Times New Roman" w:hint="eastAsia"/>
          <w:color w:val="auto"/>
        </w:rPr>
        <w:t>缴费及申请开票系统：</w:t>
      </w:r>
      <w:r w:rsidR="00C87BEA" w:rsidRPr="005C5DDD">
        <w:rPr>
          <w:rFonts w:ascii="Times New Roman" w:eastAsia="宋体" w:hAnsi="Times New Roman" w:cs="Times New Roman" w:hint="eastAsia"/>
          <w:color w:val="auto"/>
        </w:rPr>
        <w:t>http://pay.tjggzy.cn/</w:t>
      </w:r>
    </w:p>
    <w:p w:rsidR="00CF3638" w:rsidRPr="005C5DDD"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5C5DDD">
        <w:rPr>
          <w:rFonts w:ascii="Times New Roman" w:eastAsia="宋体" w:hAnsi="Times New Roman" w:cs="Times New Roman" w:hint="eastAsia"/>
          <w:color w:val="auto"/>
          <w:kern w:val="2"/>
          <w:lang w:val="zh-CN"/>
        </w:rPr>
        <w:t>缴费及开票咨询电话：</w:t>
      </w:r>
      <w:r w:rsidRPr="005C5DDD">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bookmarkEnd w:id="1"/>
    </w:p>
    <w:p w:rsidR="00284657" w:rsidRPr="00DA11A1" w:rsidRDefault="00284657" w:rsidP="002A1FBA">
      <w:pPr>
        <w:pStyle w:val="Default"/>
        <w:spacing w:line="360" w:lineRule="auto"/>
        <w:ind w:firstLineChars="200" w:firstLine="480"/>
        <w:jc w:val="both"/>
        <w:rPr>
          <w:color w:val="FF0000"/>
        </w:rPr>
      </w:pP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19101B" w:rsidP="005C5DD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C5DDD">
        <w:rPr>
          <w:rFonts w:ascii="Times New Roman" w:eastAsia="宋体" w:hAnsi="Times New Roman" w:cs="Times New Roman" w:hint="eastAsia"/>
          <w:color w:val="auto"/>
        </w:rPr>
        <w:t>4</w:t>
      </w:r>
      <w:r w:rsidR="00CF3638" w:rsidRPr="00750AB2">
        <w:rPr>
          <w:rFonts w:ascii="Times New Roman" w:eastAsia="宋体" w:hAnsi="Times New Roman" w:cs="Times New Roman"/>
          <w:color w:val="auto"/>
        </w:rPr>
        <w:t>月</w:t>
      </w:r>
      <w:r w:rsidR="005C5DDD">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1477E7">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1477E7">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1477E7">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1477E7">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1477E7">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1477E7">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1477E7">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1477E7">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1477E7">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1477E7">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1477E7">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rsidP="002A1FBA">
      <w:pPr>
        <w:spacing w:line="360" w:lineRule="exact"/>
        <w:ind w:firstLineChars="200" w:firstLine="480"/>
        <w:rPr>
          <w:rFonts w:eastAsiaTheme="minorEastAsia"/>
          <w:sz w:val="24"/>
        </w:rPr>
      </w:pP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1477E7" w:rsidRPr="001477E7" w:rsidRDefault="001477E7" w:rsidP="001477E7">
      <w:pPr>
        <w:spacing w:line="360" w:lineRule="auto"/>
        <w:ind w:firstLineChars="200" w:firstLine="480"/>
        <w:outlineLvl w:val="0"/>
        <w:rPr>
          <w:sz w:val="24"/>
        </w:rPr>
      </w:pPr>
      <w:r w:rsidRPr="001477E7">
        <w:rPr>
          <w:rFonts w:hint="eastAsia"/>
          <w:sz w:val="24"/>
        </w:rPr>
        <w:t>按照天津市卫生健康委员会印发的《天津市智慧医院能力提升三年行动计划（</w:t>
      </w:r>
      <w:r w:rsidRPr="001477E7">
        <w:rPr>
          <w:rFonts w:hint="eastAsia"/>
          <w:sz w:val="24"/>
        </w:rPr>
        <w:t>2024</w:t>
      </w:r>
      <w:r w:rsidRPr="001477E7">
        <w:rPr>
          <w:rFonts w:hint="eastAsia"/>
          <w:sz w:val="24"/>
        </w:rPr>
        <w:t>—</w:t>
      </w:r>
      <w:r w:rsidRPr="001477E7">
        <w:rPr>
          <w:rFonts w:hint="eastAsia"/>
          <w:sz w:val="24"/>
        </w:rPr>
        <w:t>2026</w:t>
      </w:r>
      <w:r w:rsidRPr="001477E7">
        <w:rPr>
          <w:rFonts w:hint="eastAsia"/>
          <w:sz w:val="24"/>
        </w:rPr>
        <w:t>年）》推进“三位一体”智慧医院建设要求，结合我院目前信息化建设情况，遵循《国家医疗健康信息互联互通标准化成熟度测评》、《电子病历系统应用水平分级评价标准（试行）》、《医院智慧服务分级评估标准体系（试行）》及《医院智慧管理分级评估标准体系（试行）》等智慧医院测评标准，建设满足电子病历系统功能应用水平分级评价五级、医院信息互联互通标准化成熟度测评四级甲等的智慧医院。</w:t>
      </w:r>
    </w:p>
    <w:p w:rsidR="001477E7" w:rsidRDefault="001477E7" w:rsidP="001477E7">
      <w:pPr>
        <w:spacing w:line="360" w:lineRule="auto"/>
        <w:ind w:firstLineChars="200" w:firstLine="480"/>
        <w:outlineLvl w:val="0"/>
        <w:rPr>
          <w:sz w:val="24"/>
        </w:rPr>
      </w:pPr>
      <w:r w:rsidRPr="001477E7">
        <w:rPr>
          <w:rFonts w:hint="eastAsia"/>
          <w:sz w:val="24"/>
        </w:rPr>
        <w:t>本项目主要为软件配套硬件平台建设，为软件业务运行打造一个稳定可靠的硬件基础平台，按需提供计算存储资源，并保证硬件平台具备良好的扩展性，满足未来三到五年的业务发展需求。</w:t>
      </w:r>
    </w:p>
    <w:p w:rsidR="00F73252" w:rsidRPr="00BC5176" w:rsidRDefault="00F73252" w:rsidP="001477E7">
      <w:pPr>
        <w:spacing w:line="360" w:lineRule="auto"/>
        <w:ind w:firstLineChars="200" w:firstLine="480"/>
        <w:outlineLvl w:val="0"/>
        <w:rPr>
          <w:sz w:val="24"/>
        </w:rPr>
      </w:pPr>
      <w:r w:rsidRPr="00BC5176">
        <w:rPr>
          <w:rFonts w:hint="eastAsia"/>
          <w:sz w:val="24"/>
        </w:rPr>
        <w:t>本项目</w:t>
      </w:r>
      <w:r w:rsidR="00177CBE" w:rsidRPr="00A7377B">
        <w:rPr>
          <w:rFonts w:cs="宋体" w:hint="eastAsia"/>
          <w:kern w:val="0"/>
          <w:sz w:val="24"/>
          <w:szCs w:val="24"/>
        </w:rPr>
        <w:t>杀毒软件</w:t>
      </w:r>
      <w:r w:rsidR="00177CBE">
        <w:rPr>
          <w:rFonts w:cs="宋体" w:hint="eastAsia"/>
          <w:kern w:val="0"/>
          <w:sz w:val="24"/>
          <w:szCs w:val="24"/>
        </w:rPr>
        <w:t>属于软件和信息技术服务业，其他标的</w:t>
      </w:r>
      <w:r w:rsidRPr="00BC5176">
        <w:rPr>
          <w:rFonts w:hint="eastAsia"/>
          <w:sz w:val="24"/>
        </w:rPr>
        <w:t>属于</w:t>
      </w:r>
      <w:r w:rsidR="00177CBE">
        <w:rPr>
          <w:rFonts w:hint="eastAsia"/>
          <w:sz w:val="24"/>
        </w:rPr>
        <w:t>工业。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Pr="005C5DDD" w:rsidRDefault="00F73252" w:rsidP="002A1FBA">
      <w:pPr>
        <w:spacing w:line="360" w:lineRule="auto"/>
        <w:ind w:firstLineChars="200" w:firstLine="480"/>
        <w:outlineLvl w:val="0"/>
        <w:rPr>
          <w:sz w:val="24"/>
        </w:rPr>
      </w:pPr>
      <w:r w:rsidRPr="005C5DDD">
        <w:rPr>
          <w:rFonts w:hint="eastAsia"/>
          <w:sz w:val="24"/>
        </w:rPr>
        <w:t>（二）</w:t>
      </w:r>
      <w:r w:rsidR="009C7AEA" w:rsidRPr="005C5DDD">
        <w:rPr>
          <w:rFonts w:hint="eastAsia"/>
          <w:sz w:val="24"/>
        </w:rPr>
        <w:t>采购清单</w:t>
      </w:r>
    </w:p>
    <w:p w:rsidR="00F73252" w:rsidRPr="005C5DDD" w:rsidRDefault="00F73252" w:rsidP="002A1FBA">
      <w:pPr>
        <w:pStyle w:val="Default"/>
        <w:spacing w:line="360" w:lineRule="auto"/>
        <w:ind w:firstLineChars="200" w:firstLine="480"/>
        <w:jc w:val="both"/>
        <w:rPr>
          <w:rFonts w:ascii="Times New Roman" w:eastAsia="宋体" w:hAnsi="Times New Roman" w:cs="Times New Roman"/>
          <w:color w:val="auto"/>
        </w:rPr>
      </w:pPr>
      <w:r w:rsidRPr="005C5DDD">
        <w:rPr>
          <w:rFonts w:hint="eastAsia"/>
          <w:color w:val="auto"/>
        </w:rPr>
        <w:t>★</w:t>
      </w:r>
      <w:r w:rsidRPr="005C5DDD">
        <w:rPr>
          <w:rFonts w:ascii="Times New Roman" w:eastAsia="宋体" w:hAnsi="Times New Roman" w:cs="Times New Roman" w:hint="eastAsia"/>
          <w:color w:val="auto"/>
        </w:rPr>
        <w:t xml:space="preserve">1. </w:t>
      </w:r>
      <w:r w:rsidRPr="005C5DDD">
        <w:rPr>
          <w:rFonts w:ascii="Times New Roman" w:eastAsia="宋体" w:hAnsi="Times New Roman" w:cs="Times New Roman" w:hint="eastAsia"/>
          <w:color w:val="auto"/>
        </w:rPr>
        <w:t>投标产品实质性要求</w:t>
      </w:r>
    </w:p>
    <w:p w:rsidR="00F73252" w:rsidRPr="005C5DDD" w:rsidRDefault="00BB6407" w:rsidP="002A1FBA">
      <w:pPr>
        <w:pStyle w:val="Default"/>
        <w:spacing w:line="360" w:lineRule="auto"/>
        <w:ind w:firstLineChars="200" w:firstLine="480"/>
        <w:jc w:val="both"/>
        <w:rPr>
          <w:rFonts w:ascii="Times New Roman" w:eastAsia="宋体" w:hAnsi="Times New Roman" w:cs="Times New Roman"/>
          <w:color w:val="auto"/>
        </w:rPr>
      </w:pPr>
      <w:bookmarkStart w:id="11" w:name="OLE_LINK11"/>
      <w:r w:rsidRPr="005C5DDD">
        <w:rPr>
          <w:rFonts w:ascii="Times New Roman" w:eastAsia="宋体" w:hAnsi="Times New Roman" w:cs="Times New Roman" w:hint="eastAsia"/>
          <w:color w:val="auto"/>
        </w:rPr>
        <w:t>按照《关于调整网络安全专用产品安全管理有关事项的公告》，须提供所投防火墙、负载均衡产品由具备资格的机构发放的安全认证合格或安全检测符合的证明材料扫描件，或仍在有效期内的《计算机信息系统安全专用产品销售许可证》扫描件。</w:t>
      </w:r>
      <w:bookmarkEnd w:id="11"/>
    </w:p>
    <w:p w:rsidR="00F73252" w:rsidRPr="005C5DDD" w:rsidRDefault="00F73252" w:rsidP="002A1FBA">
      <w:pPr>
        <w:spacing w:line="360" w:lineRule="auto"/>
        <w:ind w:firstLineChars="200" w:firstLine="480"/>
        <w:outlineLvl w:val="0"/>
        <w:rPr>
          <w:sz w:val="24"/>
        </w:rPr>
      </w:pPr>
      <w:r w:rsidRPr="005C5DDD">
        <w:rPr>
          <w:rFonts w:hint="eastAsia"/>
          <w:sz w:val="24"/>
        </w:rPr>
        <w:t xml:space="preserve">2. </w:t>
      </w:r>
      <w:r w:rsidRPr="005C5DDD">
        <w:rPr>
          <w:rFonts w:hint="eastAsia"/>
          <w:sz w:val="24"/>
        </w:rPr>
        <w:t>技术参数</w:t>
      </w:r>
    </w:p>
    <w:p w:rsidR="00F73252" w:rsidRPr="005C5DDD" w:rsidRDefault="00F73252" w:rsidP="002A1FBA">
      <w:pPr>
        <w:spacing w:line="360" w:lineRule="auto"/>
        <w:ind w:firstLineChars="200" w:firstLine="480"/>
        <w:outlineLvl w:val="0"/>
        <w:rPr>
          <w:sz w:val="24"/>
        </w:rPr>
      </w:pPr>
      <w:r w:rsidRPr="005C5DDD">
        <w:rPr>
          <w:rFonts w:hint="eastAsia"/>
          <w:sz w:val="24"/>
        </w:rPr>
        <w:t>注：</w:t>
      </w:r>
    </w:p>
    <w:p w:rsidR="00F73252" w:rsidRPr="00E613A7" w:rsidRDefault="00F73252" w:rsidP="002A1FBA">
      <w:pPr>
        <w:spacing w:line="360" w:lineRule="auto"/>
        <w:ind w:firstLineChars="200" w:firstLine="480"/>
        <w:outlineLvl w:val="0"/>
        <w:rPr>
          <w:sz w:val="24"/>
        </w:rPr>
      </w:pPr>
      <w:r w:rsidRPr="005C5DDD">
        <w:rPr>
          <w:rFonts w:hint="eastAsia"/>
          <w:sz w:val="24"/>
        </w:rPr>
        <w:t>加注“▲”号的产品为核心产品（如未明确核心产品，则视为全部产品均为</w:t>
      </w:r>
      <w:r w:rsidRPr="00E613A7">
        <w:rPr>
          <w:rFonts w:hint="eastAsia"/>
          <w:sz w:val="24"/>
        </w:rPr>
        <w:t>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w:t>
      </w:r>
      <w:r w:rsidRPr="005B6AF1">
        <w:rPr>
          <w:rFonts w:hint="eastAsia"/>
          <w:sz w:val="24"/>
        </w:rPr>
        <w:lastRenderedPageBreak/>
        <w:t>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1277"/>
        <w:gridCol w:w="4960"/>
        <w:gridCol w:w="711"/>
        <w:gridCol w:w="758"/>
      </w:tblGrid>
      <w:tr w:rsidR="00142397" w:rsidRPr="005C5DDD" w:rsidTr="00FB6D77">
        <w:trPr>
          <w:tblHeader/>
          <w:jc w:val="center"/>
        </w:trPr>
        <w:tc>
          <w:tcPr>
            <w:tcW w:w="479" w:type="pct"/>
            <w:shd w:val="clear" w:color="auto" w:fill="auto"/>
            <w:vAlign w:val="center"/>
          </w:tcPr>
          <w:p w:rsidR="00142397" w:rsidRPr="005C5DDD" w:rsidRDefault="00142397" w:rsidP="00142397">
            <w:pPr>
              <w:jc w:val="center"/>
              <w:rPr>
                <w:sz w:val="24"/>
                <w:szCs w:val="24"/>
              </w:rPr>
            </w:pPr>
            <w:bookmarkStart w:id="12" w:name="OLE_LINK8"/>
            <w:bookmarkStart w:id="13" w:name="OLE_LINK9"/>
            <w:bookmarkStart w:id="14" w:name="OLE_LINK104"/>
            <w:r w:rsidRPr="005C5DDD">
              <w:rPr>
                <w:sz w:val="24"/>
                <w:szCs w:val="24"/>
              </w:rPr>
              <w:t>序号</w:t>
            </w:r>
          </w:p>
        </w:tc>
        <w:tc>
          <w:tcPr>
            <w:tcW w:w="749" w:type="pct"/>
            <w:shd w:val="clear" w:color="auto" w:fill="auto"/>
            <w:vAlign w:val="center"/>
          </w:tcPr>
          <w:p w:rsidR="00142397" w:rsidRPr="005C5DDD" w:rsidRDefault="00142397" w:rsidP="00142397">
            <w:pPr>
              <w:jc w:val="center"/>
              <w:rPr>
                <w:sz w:val="24"/>
                <w:szCs w:val="24"/>
              </w:rPr>
            </w:pPr>
            <w:r w:rsidRPr="005C5DDD">
              <w:rPr>
                <w:rFonts w:hint="eastAsia"/>
                <w:sz w:val="24"/>
                <w:szCs w:val="24"/>
              </w:rPr>
              <w:t>标的</w:t>
            </w:r>
            <w:r w:rsidRPr="005C5DDD">
              <w:rPr>
                <w:sz w:val="24"/>
                <w:szCs w:val="24"/>
              </w:rPr>
              <w:t>名称</w:t>
            </w:r>
          </w:p>
        </w:tc>
        <w:tc>
          <w:tcPr>
            <w:tcW w:w="2910" w:type="pct"/>
            <w:shd w:val="clear" w:color="auto" w:fill="auto"/>
            <w:vAlign w:val="center"/>
          </w:tcPr>
          <w:p w:rsidR="00142397" w:rsidRPr="005C5DDD" w:rsidRDefault="00142397" w:rsidP="00FB6D77">
            <w:pPr>
              <w:jc w:val="center"/>
              <w:rPr>
                <w:sz w:val="24"/>
                <w:szCs w:val="24"/>
              </w:rPr>
            </w:pPr>
            <w:r w:rsidRPr="005C5DDD">
              <w:rPr>
                <w:sz w:val="24"/>
                <w:szCs w:val="24"/>
              </w:rPr>
              <w:t>技术要求</w:t>
            </w:r>
          </w:p>
        </w:tc>
        <w:tc>
          <w:tcPr>
            <w:tcW w:w="417" w:type="pct"/>
            <w:shd w:val="clear" w:color="auto" w:fill="auto"/>
            <w:vAlign w:val="center"/>
          </w:tcPr>
          <w:p w:rsidR="00142397" w:rsidRPr="005C5DDD" w:rsidRDefault="00142397" w:rsidP="00142397">
            <w:pPr>
              <w:jc w:val="center"/>
              <w:rPr>
                <w:sz w:val="24"/>
                <w:szCs w:val="24"/>
              </w:rPr>
            </w:pPr>
            <w:r w:rsidRPr="005C5DDD">
              <w:rPr>
                <w:sz w:val="24"/>
                <w:szCs w:val="24"/>
              </w:rPr>
              <w:t>单位</w:t>
            </w:r>
          </w:p>
        </w:tc>
        <w:tc>
          <w:tcPr>
            <w:tcW w:w="445" w:type="pct"/>
            <w:shd w:val="clear" w:color="auto" w:fill="auto"/>
            <w:vAlign w:val="center"/>
          </w:tcPr>
          <w:p w:rsidR="00142397" w:rsidRPr="005C5DDD" w:rsidRDefault="00142397" w:rsidP="00142397">
            <w:pPr>
              <w:jc w:val="center"/>
              <w:rPr>
                <w:sz w:val="24"/>
                <w:szCs w:val="24"/>
              </w:rPr>
            </w:pPr>
            <w:r w:rsidRPr="005C5DDD">
              <w:rPr>
                <w:sz w:val="24"/>
                <w:szCs w:val="24"/>
              </w:rPr>
              <w:t>数量</w:t>
            </w:r>
          </w:p>
        </w:tc>
      </w:tr>
      <w:tr w:rsidR="00142397" w:rsidRPr="005C5DDD" w:rsidTr="00FB6D77">
        <w:trPr>
          <w:jc w:val="center"/>
        </w:trPr>
        <w:tc>
          <w:tcPr>
            <w:tcW w:w="479" w:type="pct"/>
            <w:shd w:val="clear" w:color="auto" w:fill="auto"/>
            <w:vAlign w:val="center"/>
          </w:tcPr>
          <w:p w:rsidR="00142397" w:rsidRPr="005C5DDD" w:rsidRDefault="00142397" w:rsidP="00142397">
            <w:pPr>
              <w:widowControl/>
              <w:jc w:val="center"/>
              <w:rPr>
                <w:rFonts w:cs="宋体"/>
                <w:kern w:val="0"/>
                <w:sz w:val="24"/>
                <w:szCs w:val="24"/>
              </w:rPr>
            </w:pPr>
            <w:r w:rsidRPr="005C5DDD">
              <w:rPr>
                <w:rFonts w:cs="宋体" w:hint="eastAsia"/>
                <w:kern w:val="0"/>
                <w:sz w:val="24"/>
                <w:szCs w:val="24"/>
              </w:rPr>
              <w:t>1</w:t>
            </w:r>
          </w:p>
        </w:tc>
        <w:tc>
          <w:tcPr>
            <w:tcW w:w="749" w:type="pct"/>
            <w:shd w:val="clear" w:color="auto" w:fill="auto"/>
            <w:vAlign w:val="center"/>
          </w:tcPr>
          <w:p w:rsidR="00142397" w:rsidRPr="005C5DDD" w:rsidRDefault="00142397" w:rsidP="00142397">
            <w:pPr>
              <w:widowControl/>
              <w:jc w:val="center"/>
              <w:rPr>
                <w:rFonts w:cs="宋体"/>
                <w:kern w:val="0"/>
                <w:sz w:val="24"/>
                <w:szCs w:val="24"/>
              </w:rPr>
            </w:pPr>
            <w:r w:rsidRPr="005C5DDD">
              <w:rPr>
                <w:rFonts w:hint="eastAsia"/>
                <w:sz w:val="24"/>
                <w:szCs w:val="24"/>
              </w:rPr>
              <w:t>▲</w:t>
            </w:r>
            <w:bookmarkStart w:id="15" w:name="OLE_LINK10"/>
            <w:r w:rsidRPr="005C5DDD">
              <w:rPr>
                <w:rFonts w:cs="宋体" w:hint="eastAsia"/>
                <w:kern w:val="0"/>
                <w:sz w:val="24"/>
                <w:szCs w:val="24"/>
              </w:rPr>
              <w:t>核心数据库服务器</w:t>
            </w:r>
            <w:bookmarkEnd w:id="15"/>
          </w:p>
        </w:tc>
        <w:tc>
          <w:tcPr>
            <w:tcW w:w="2910" w:type="pct"/>
            <w:shd w:val="clear" w:color="auto" w:fill="auto"/>
            <w:vAlign w:val="center"/>
          </w:tcPr>
          <w:p w:rsidR="00142397" w:rsidRPr="005C5DDD" w:rsidRDefault="0058301F" w:rsidP="00FB6D77">
            <w:pPr>
              <w:widowControl/>
              <w:rPr>
                <w:rFonts w:cs="宋体"/>
                <w:kern w:val="0"/>
                <w:sz w:val="24"/>
                <w:szCs w:val="24"/>
              </w:rPr>
            </w:pPr>
            <w:r w:rsidRPr="005C5DDD">
              <w:rPr>
                <w:rFonts w:cs="宋体" w:hint="eastAsia"/>
                <w:kern w:val="0"/>
                <w:sz w:val="24"/>
                <w:szCs w:val="24"/>
              </w:rPr>
              <w:t>详见</w:t>
            </w:r>
            <w:r w:rsidRPr="005C5DDD">
              <w:rPr>
                <w:rFonts w:cs="宋体"/>
                <w:kern w:val="0"/>
                <w:sz w:val="24"/>
                <w:szCs w:val="24"/>
              </w:rPr>
              <w:t>“</w:t>
            </w:r>
            <w:r w:rsidRPr="005C5DDD">
              <w:rPr>
                <w:rFonts w:cs="宋体"/>
                <w:kern w:val="0"/>
                <w:sz w:val="24"/>
                <w:szCs w:val="24"/>
              </w:rPr>
              <w:t>部分产品详细参数</w:t>
            </w:r>
            <w:r w:rsidRPr="005C5DDD">
              <w:rPr>
                <w:rFonts w:cs="宋体"/>
                <w:kern w:val="0"/>
                <w:sz w:val="24"/>
                <w:szCs w:val="24"/>
              </w:rPr>
              <w:t>”</w:t>
            </w:r>
          </w:p>
        </w:tc>
        <w:tc>
          <w:tcPr>
            <w:tcW w:w="417" w:type="pct"/>
            <w:shd w:val="clear" w:color="auto" w:fill="auto"/>
            <w:vAlign w:val="center"/>
          </w:tcPr>
          <w:p w:rsidR="00142397" w:rsidRPr="005C5DDD" w:rsidRDefault="00142397" w:rsidP="00142397">
            <w:pPr>
              <w:jc w:val="center"/>
              <w:rPr>
                <w:sz w:val="24"/>
                <w:szCs w:val="24"/>
              </w:rPr>
            </w:pPr>
            <w:r w:rsidRPr="005C5DDD">
              <w:rPr>
                <w:sz w:val="24"/>
                <w:szCs w:val="24"/>
              </w:rPr>
              <w:t>台</w:t>
            </w:r>
          </w:p>
        </w:tc>
        <w:tc>
          <w:tcPr>
            <w:tcW w:w="445" w:type="pct"/>
            <w:shd w:val="clear" w:color="auto" w:fill="auto"/>
            <w:vAlign w:val="center"/>
          </w:tcPr>
          <w:p w:rsidR="00142397" w:rsidRPr="005C5DDD" w:rsidRDefault="00142397" w:rsidP="00142397">
            <w:pPr>
              <w:jc w:val="center"/>
              <w:rPr>
                <w:sz w:val="24"/>
                <w:szCs w:val="24"/>
              </w:rPr>
            </w:pPr>
            <w:r w:rsidRPr="005C5DDD">
              <w:rPr>
                <w:rFonts w:hint="eastAsia"/>
                <w:sz w:val="24"/>
                <w:szCs w:val="24"/>
              </w:rPr>
              <w:t>3</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2</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光纤交换机</w:t>
            </w:r>
          </w:p>
        </w:tc>
        <w:tc>
          <w:tcPr>
            <w:tcW w:w="2910" w:type="pct"/>
            <w:shd w:val="clear" w:color="auto" w:fill="auto"/>
            <w:vAlign w:val="center"/>
          </w:tcPr>
          <w:p w:rsidR="00FB6D77" w:rsidRPr="005C5DDD" w:rsidRDefault="00FB6D77" w:rsidP="00FB6D77">
            <w:pPr>
              <w:numPr>
                <w:ilvl w:val="0"/>
                <w:numId w:val="20"/>
              </w:numPr>
              <w:rPr>
                <w:rFonts w:cs="宋体"/>
                <w:sz w:val="24"/>
                <w:szCs w:val="24"/>
              </w:rPr>
            </w:pPr>
            <w:r w:rsidRPr="005C5DDD">
              <w:rPr>
                <w:rFonts w:cs="宋体" w:hint="eastAsia"/>
                <w:sz w:val="24"/>
                <w:szCs w:val="24"/>
              </w:rPr>
              <w:t>机架式安装，无拥塞架构设计，所有</w:t>
            </w:r>
            <w:r w:rsidRPr="005C5DDD">
              <w:rPr>
                <w:rFonts w:cs="宋体" w:hint="eastAsia"/>
                <w:sz w:val="24"/>
                <w:szCs w:val="24"/>
              </w:rPr>
              <w:t>FC</w:t>
            </w:r>
            <w:r w:rsidRPr="005C5DDD">
              <w:rPr>
                <w:rFonts w:cs="宋体" w:hint="eastAsia"/>
                <w:sz w:val="24"/>
                <w:szCs w:val="24"/>
              </w:rPr>
              <w:t>端口全线速</w:t>
            </w:r>
          </w:p>
          <w:p w:rsidR="00FB6D77" w:rsidRPr="005C5DDD" w:rsidRDefault="00FB6D77" w:rsidP="00FB6D77">
            <w:pPr>
              <w:numPr>
                <w:ilvl w:val="0"/>
                <w:numId w:val="20"/>
              </w:numPr>
              <w:rPr>
                <w:rFonts w:cs="宋体"/>
                <w:sz w:val="24"/>
                <w:szCs w:val="24"/>
              </w:rPr>
            </w:pPr>
            <w:r w:rsidRPr="005C5DDD">
              <w:rPr>
                <w:rFonts w:cs="宋体" w:hint="eastAsia"/>
                <w:sz w:val="24"/>
                <w:szCs w:val="24"/>
              </w:rPr>
              <w:t>★最大可扩展端口≥</w:t>
            </w:r>
            <w:r w:rsidRPr="005C5DDD">
              <w:rPr>
                <w:rFonts w:cs="宋体" w:hint="eastAsia"/>
                <w:sz w:val="24"/>
                <w:szCs w:val="24"/>
              </w:rPr>
              <w:t>24</w:t>
            </w:r>
            <w:r w:rsidRPr="005C5DDD">
              <w:rPr>
                <w:rFonts w:cs="宋体" w:hint="eastAsia"/>
                <w:sz w:val="24"/>
                <w:szCs w:val="24"/>
              </w:rPr>
              <w:t>个，本次实际配置激活端口授权≥</w:t>
            </w:r>
            <w:r w:rsidRPr="005C5DDD">
              <w:rPr>
                <w:rFonts w:cs="宋体" w:hint="eastAsia"/>
                <w:sz w:val="24"/>
                <w:szCs w:val="24"/>
              </w:rPr>
              <w:t>16</w:t>
            </w:r>
            <w:r w:rsidRPr="005C5DDD">
              <w:rPr>
                <w:rFonts w:cs="宋体" w:hint="eastAsia"/>
                <w:sz w:val="24"/>
                <w:szCs w:val="24"/>
              </w:rPr>
              <w:t>个（含</w:t>
            </w:r>
            <w:r w:rsidRPr="005C5DDD">
              <w:rPr>
                <w:rFonts w:cs="宋体" w:hint="eastAsia"/>
                <w:sz w:val="24"/>
                <w:szCs w:val="24"/>
              </w:rPr>
              <w:t>16</w:t>
            </w:r>
            <w:r w:rsidRPr="005C5DDD">
              <w:rPr>
                <w:rFonts w:cs="宋体" w:hint="eastAsia"/>
                <w:sz w:val="24"/>
                <w:szCs w:val="24"/>
              </w:rPr>
              <w:t>个</w:t>
            </w:r>
            <w:r w:rsidRPr="005C5DDD">
              <w:rPr>
                <w:rFonts w:cs="宋体" w:hint="eastAsia"/>
                <w:sz w:val="24"/>
                <w:szCs w:val="24"/>
              </w:rPr>
              <w:t>32Gb</w:t>
            </w:r>
            <w:r w:rsidRPr="005C5DDD">
              <w:rPr>
                <w:rFonts w:cs="宋体" w:hint="eastAsia"/>
                <w:sz w:val="24"/>
                <w:szCs w:val="24"/>
              </w:rPr>
              <w:t>光模块）</w:t>
            </w:r>
          </w:p>
          <w:p w:rsidR="00FB6D77" w:rsidRPr="005C5DDD" w:rsidRDefault="00FB6D77" w:rsidP="00760752">
            <w:pPr>
              <w:rPr>
                <w:rFonts w:cs="宋体"/>
                <w:sz w:val="24"/>
                <w:szCs w:val="24"/>
              </w:rPr>
            </w:pPr>
            <w:r w:rsidRPr="005C5DDD">
              <w:rPr>
                <w:rFonts w:cs="宋体" w:hint="eastAsia"/>
                <w:sz w:val="24"/>
                <w:szCs w:val="24"/>
              </w:rPr>
              <w:t>3</w:t>
            </w:r>
            <w:r w:rsidRPr="005C5DDD">
              <w:rPr>
                <w:rFonts w:cs="宋体" w:hint="eastAsia"/>
                <w:sz w:val="24"/>
                <w:szCs w:val="24"/>
              </w:rPr>
              <w:t>、同时支持</w:t>
            </w:r>
            <w:r w:rsidRPr="005C5DDD">
              <w:rPr>
                <w:rFonts w:cs="宋体" w:hint="eastAsia"/>
                <w:sz w:val="24"/>
                <w:szCs w:val="24"/>
              </w:rPr>
              <w:t>24</w:t>
            </w:r>
            <w:r w:rsidRPr="005C5DDD">
              <w:rPr>
                <w:rFonts w:cs="宋体" w:hint="eastAsia"/>
                <w:sz w:val="24"/>
                <w:szCs w:val="24"/>
              </w:rPr>
              <w:t>端口</w:t>
            </w:r>
            <w:r w:rsidRPr="005C5DDD">
              <w:rPr>
                <w:rFonts w:cs="宋体" w:hint="eastAsia"/>
                <w:sz w:val="24"/>
                <w:szCs w:val="24"/>
              </w:rPr>
              <w:t>FC 32Gb/s</w:t>
            </w:r>
            <w:r w:rsidRPr="005C5DDD">
              <w:rPr>
                <w:rFonts w:cs="宋体" w:hint="eastAsia"/>
                <w:sz w:val="24"/>
                <w:szCs w:val="24"/>
              </w:rPr>
              <w:t>，</w:t>
            </w:r>
            <w:r w:rsidRPr="005C5DDD">
              <w:rPr>
                <w:rFonts w:cs="宋体" w:hint="eastAsia"/>
                <w:sz w:val="24"/>
                <w:szCs w:val="24"/>
              </w:rPr>
              <w:t>16Gb/s</w:t>
            </w:r>
            <w:r w:rsidRPr="005C5DDD">
              <w:rPr>
                <w:rFonts w:cs="宋体" w:hint="eastAsia"/>
                <w:sz w:val="24"/>
                <w:szCs w:val="24"/>
              </w:rPr>
              <w:t>和</w:t>
            </w:r>
            <w:r w:rsidRPr="005C5DDD">
              <w:rPr>
                <w:rFonts w:cs="宋体" w:hint="eastAsia"/>
                <w:sz w:val="24"/>
                <w:szCs w:val="24"/>
              </w:rPr>
              <w:t xml:space="preserve"> 8Gb/s</w:t>
            </w:r>
            <w:r w:rsidRPr="005C5DDD">
              <w:rPr>
                <w:rFonts w:cs="宋体" w:hint="eastAsia"/>
                <w:sz w:val="24"/>
                <w:szCs w:val="24"/>
              </w:rPr>
              <w:t>全线速</w:t>
            </w:r>
          </w:p>
          <w:p w:rsidR="00FB6D77" w:rsidRPr="005C5DDD" w:rsidRDefault="00FB6D77" w:rsidP="00760752">
            <w:pPr>
              <w:rPr>
                <w:rFonts w:cs="宋体"/>
                <w:sz w:val="24"/>
                <w:szCs w:val="24"/>
              </w:rPr>
            </w:pPr>
            <w:r w:rsidRPr="005C5DDD">
              <w:rPr>
                <w:rFonts w:cs="宋体" w:hint="eastAsia"/>
                <w:sz w:val="24"/>
                <w:szCs w:val="24"/>
              </w:rPr>
              <w:t>4</w:t>
            </w:r>
            <w:r w:rsidRPr="005C5DDD">
              <w:rPr>
                <w:rFonts w:cs="宋体" w:hint="eastAsia"/>
                <w:sz w:val="24"/>
                <w:szCs w:val="24"/>
              </w:rPr>
              <w:t>、带宽≥</w:t>
            </w:r>
            <w:r w:rsidRPr="005C5DDD">
              <w:rPr>
                <w:rFonts w:cs="宋体" w:hint="eastAsia"/>
                <w:sz w:val="24"/>
                <w:szCs w:val="24"/>
              </w:rPr>
              <w:t>768Gb/s</w:t>
            </w:r>
          </w:p>
          <w:p w:rsidR="00FB6D77" w:rsidRPr="005C5DDD" w:rsidRDefault="00FB6D77" w:rsidP="00760752">
            <w:pPr>
              <w:rPr>
                <w:rFonts w:cs="宋体"/>
                <w:sz w:val="24"/>
                <w:szCs w:val="24"/>
              </w:rPr>
            </w:pPr>
            <w:r w:rsidRPr="005C5DDD">
              <w:rPr>
                <w:rFonts w:cs="宋体" w:hint="eastAsia"/>
                <w:sz w:val="24"/>
                <w:szCs w:val="24"/>
              </w:rPr>
              <w:t>5</w:t>
            </w:r>
            <w:r w:rsidRPr="005C5DDD">
              <w:rPr>
                <w:rFonts w:cs="宋体" w:hint="eastAsia"/>
                <w:sz w:val="24"/>
                <w:szCs w:val="24"/>
              </w:rPr>
              <w:t>、可支持多台交换机级联和</w:t>
            </w:r>
            <w:r w:rsidRPr="005C5DDD">
              <w:rPr>
                <w:rFonts w:cs="宋体" w:hint="eastAsia"/>
                <w:sz w:val="24"/>
                <w:szCs w:val="24"/>
              </w:rPr>
              <w:t>Fabric</w:t>
            </w:r>
            <w:r w:rsidRPr="005C5DDD">
              <w:rPr>
                <w:rFonts w:cs="宋体" w:hint="eastAsia"/>
                <w:sz w:val="24"/>
                <w:szCs w:val="24"/>
              </w:rPr>
              <w:t>扩展</w:t>
            </w:r>
          </w:p>
          <w:p w:rsidR="00FB6D77" w:rsidRPr="005C5DDD" w:rsidRDefault="00FB6D77" w:rsidP="00760752">
            <w:pPr>
              <w:rPr>
                <w:rFonts w:cs="宋体"/>
                <w:sz w:val="24"/>
                <w:szCs w:val="24"/>
              </w:rPr>
            </w:pPr>
            <w:r w:rsidRPr="005C5DDD">
              <w:rPr>
                <w:rFonts w:cs="宋体" w:hint="eastAsia"/>
                <w:sz w:val="24"/>
                <w:szCs w:val="24"/>
              </w:rPr>
              <w:t>6</w:t>
            </w:r>
            <w:r w:rsidRPr="005C5DDD">
              <w:rPr>
                <w:rFonts w:cs="宋体" w:hint="eastAsia"/>
                <w:sz w:val="24"/>
                <w:szCs w:val="24"/>
              </w:rPr>
              <w:t>、支持基于数据帧级的“即插即用”的链路捆绑功能，单个链路聚合带宽最大</w:t>
            </w:r>
            <w:r w:rsidRPr="005C5DDD">
              <w:rPr>
                <w:rFonts w:cs="宋体" w:hint="eastAsia"/>
                <w:sz w:val="24"/>
                <w:szCs w:val="24"/>
              </w:rPr>
              <w:t>256G</w:t>
            </w:r>
          </w:p>
          <w:p w:rsidR="00FB6D77" w:rsidRPr="005C5DDD" w:rsidRDefault="00FB6D77" w:rsidP="00760752">
            <w:pPr>
              <w:rPr>
                <w:rFonts w:cs="宋体"/>
                <w:sz w:val="24"/>
                <w:szCs w:val="24"/>
              </w:rPr>
            </w:pPr>
            <w:r w:rsidRPr="005C5DDD">
              <w:rPr>
                <w:rFonts w:cs="宋体" w:hint="eastAsia"/>
                <w:sz w:val="24"/>
                <w:szCs w:val="24"/>
              </w:rPr>
              <w:t>7</w:t>
            </w:r>
            <w:r w:rsidRPr="005C5DDD">
              <w:rPr>
                <w:rFonts w:cs="宋体" w:hint="eastAsia"/>
                <w:sz w:val="24"/>
                <w:szCs w:val="24"/>
              </w:rPr>
              <w:t>、具备免费的</w:t>
            </w:r>
            <w:r w:rsidRPr="005C5DDD">
              <w:rPr>
                <w:rFonts w:cs="宋体" w:hint="eastAsia"/>
                <w:sz w:val="24"/>
                <w:szCs w:val="24"/>
              </w:rPr>
              <w:t>HTTP</w:t>
            </w:r>
            <w:r w:rsidRPr="005C5DDD">
              <w:rPr>
                <w:rFonts w:cs="宋体" w:hint="eastAsia"/>
                <w:sz w:val="24"/>
                <w:szCs w:val="24"/>
              </w:rPr>
              <w:t>方式的交换机管理并支持端口性能监控，参数修改等功能</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2</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3</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核心数据库存储</w:t>
            </w:r>
          </w:p>
        </w:tc>
        <w:tc>
          <w:tcPr>
            <w:tcW w:w="2910" w:type="pct"/>
            <w:shd w:val="clear" w:color="auto" w:fill="auto"/>
            <w:vAlign w:val="center"/>
          </w:tcPr>
          <w:p w:rsidR="00FB6D77" w:rsidRPr="005C5DDD" w:rsidRDefault="00FB6D77" w:rsidP="00A7377B">
            <w:pPr>
              <w:rPr>
                <w:rFonts w:cs="宋体"/>
                <w:sz w:val="24"/>
                <w:szCs w:val="24"/>
              </w:rPr>
            </w:pPr>
            <w:r w:rsidRPr="005C5DDD">
              <w:rPr>
                <w:rFonts w:cs="宋体" w:hint="eastAsia"/>
                <w:sz w:val="24"/>
                <w:szCs w:val="24"/>
              </w:rPr>
              <w:t>★</w:t>
            </w:r>
            <w:r w:rsidR="00A7377B" w:rsidRPr="005C5DDD">
              <w:rPr>
                <w:rFonts w:cs="宋体" w:hint="eastAsia"/>
                <w:sz w:val="24"/>
                <w:szCs w:val="24"/>
              </w:rPr>
              <w:t>1</w:t>
            </w:r>
            <w:r w:rsidR="00A7377B" w:rsidRPr="005C5DDD">
              <w:rPr>
                <w:rFonts w:cs="宋体" w:hint="eastAsia"/>
                <w:sz w:val="24"/>
                <w:szCs w:val="24"/>
              </w:rPr>
              <w:t>、</w:t>
            </w:r>
            <w:r w:rsidRPr="005C5DDD">
              <w:rPr>
                <w:rFonts w:cs="宋体" w:hint="eastAsia"/>
                <w:sz w:val="24"/>
                <w:szCs w:val="24"/>
              </w:rPr>
              <w:t>配置≥</w:t>
            </w:r>
            <w:r w:rsidRPr="005C5DDD">
              <w:rPr>
                <w:rFonts w:cs="宋体" w:hint="eastAsia"/>
                <w:sz w:val="24"/>
                <w:szCs w:val="24"/>
              </w:rPr>
              <w:t>2</w:t>
            </w:r>
            <w:r w:rsidRPr="005C5DDD">
              <w:rPr>
                <w:rFonts w:cs="宋体" w:hint="eastAsia"/>
                <w:sz w:val="24"/>
                <w:szCs w:val="24"/>
              </w:rPr>
              <w:t>个控制器，控制器采用</w:t>
            </w:r>
            <w:r w:rsidRPr="005C5DDD">
              <w:rPr>
                <w:rFonts w:cs="宋体" w:hint="eastAsia"/>
                <w:sz w:val="24"/>
                <w:szCs w:val="24"/>
              </w:rPr>
              <w:t>Active-Active</w:t>
            </w:r>
            <w:r w:rsidRPr="005C5DDD">
              <w:rPr>
                <w:rFonts w:cs="宋体" w:hint="eastAsia"/>
                <w:sz w:val="24"/>
                <w:szCs w:val="24"/>
              </w:rPr>
              <w:t>架构，存储设备的控制器可以同时访问一个</w:t>
            </w:r>
            <w:r w:rsidRPr="005C5DDD">
              <w:rPr>
                <w:rFonts w:cs="宋体" w:hint="eastAsia"/>
                <w:sz w:val="24"/>
                <w:szCs w:val="24"/>
              </w:rPr>
              <w:t>LUN</w:t>
            </w:r>
            <w:r w:rsidRPr="005C5DDD">
              <w:rPr>
                <w:rFonts w:cs="宋体" w:hint="eastAsia"/>
                <w:sz w:val="24"/>
                <w:szCs w:val="24"/>
              </w:rPr>
              <w:t>，并且流量均衡。</w:t>
            </w:r>
          </w:p>
          <w:p w:rsidR="00FB6D77" w:rsidRPr="005C5DDD" w:rsidRDefault="00FB6D77" w:rsidP="00760752">
            <w:pPr>
              <w:rPr>
                <w:rFonts w:cs="宋体"/>
                <w:sz w:val="24"/>
                <w:szCs w:val="24"/>
              </w:rPr>
            </w:pPr>
            <w:r w:rsidRPr="005C5DDD">
              <w:rPr>
                <w:rFonts w:cs="宋体" w:hint="eastAsia"/>
                <w:sz w:val="24"/>
                <w:szCs w:val="24"/>
              </w:rPr>
              <w:t>2</w:t>
            </w:r>
            <w:r w:rsidRPr="005C5DDD">
              <w:rPr>
                <w:rFonts w:cs="宋体" w:hint="eastAsia"/>
                <w:sz w:val="24"/>
                <w:szCs w:val="24"/>
              </w:rPr>
              <w:t>、要求采用国产</w:t>
            </w:r>
            <w:r w:rsidRPr="005C5DDD">
              <w:rPr>
                <w:rFonts w:cs="宋体" w:hint="eastAsia"/>
                <w:sz w:val="24"/>
                <w:szCs w:val="24"/>
              </w:rPr>
              <w:t>C86</w:t>
            </w:r>
            <w:r w:rsidRPr="005C5DDD">
              <w:rPr>
                <w:rFonts w:cs="宋体" w:hint="eastAsia"/>
                <w:sz w:val="24"/>
                <w:szCs w:val="24"/>
              </w:rPr>
              <w:t>架构存储处理器；单颗处理器核数≥</w:t>
            </w:r>
            <w:r w:rsidRPr="005C5DDD">
              <w:rPr>
                <w:rFonts w:cs="宋体" w:hint="eastAsia"/>
                <w:sz w:val="24"/>
                <w:szCs w:val="24"/>
              </w:rPr>
              <w:t>16</w:t>
            </w:r>
            <w:r w:rsidRPr="005C5DDD">
              <w:rPr>
                <w:rFonts w:cs="宋体" w:hint="eastAsia"/>
                <w:sz w:val="24"/>
                <w:szCs w:val="24"/>
              </w:rPr>
              <w:t>核，频率≥</w:t>
            </w:r>
            <w:r w:rsidRPr="005C5DDD">
              <w:rPr>
                <w:rFonts w:cs="宋体" w:hint="eastAsia"/>
                <w:sz w:val="24"/>
                <w:szCs w:val="24"/>
              </w:rPr>
              <w:t>2.5GHz</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3</w:t>
            </w:r>
            <w:r w:rsidRPr="005C5DDD">
              <w:rPr>
                <w:rFonts w:cs="宋体" w:hint="eastAsia"/>
                <w:sz w:val="24"/>
                <w:szCs w:val="24"/>
              </w:rPr>
              <w:t>、</w:t>
            </w:r>
            <w:proofErr w:type="gramStart"/>
            <w:r w:rsidRPr="005C5DDD">
              <w:rPr>
                <w:rFonts w:cs="宋体" w:hint="eastAsia"/>
                <w:sz w:val="24"/>
                <w:szCs w:val="24"/>
              </w:rPr>
              <w:t>采用盘控一体</w:t>
            </w:r>
            <w:proofErr w:type="gramEnd"/>
            <w:r w:rsidRPr="005C5DDD">
              <w:rPr>
                <w:rFonts w:cs="宋体" w:hint="eastAsia"/>
                <w:sz w:val="24"/>
                <w:szCs w:val="24"/>
              </w:rPr>
              <w:t>架构，支持控制器在线升级，升级过程中前端业务运行正常</w:t>
            </w:r>
          </w:p>
          <w:p w:rsidR="00FB6D77" w:rsidRPr="005C5DDD" w:rsidRDefault="00A7377B" w:rsidP="00760752">
            <w:pPr>
              <w:rPr>
                <w:rFonts w:cs="宋体"/>
                <w:sz w:val="24"/>
                <w:szCs w:val="24"/>
              </w:rPr>
            </w:pPr>
            <w:r w:rsidRPr="005C5DDD">
              <w:rPr>
                <w:rFonts w:cs="宋体" w:hint="eastAsia"/>
                <w:sz w:val="24"/>
                <w:szCs w:val="24"/>
              </w:rPr>
              <w:t>★</w:t>
            </w:r>
            <w:r w:rsidR="00FB6D77" w:rsidRPr="005C5DDD">
              <w:rPr>
                <w:rFonts w:cs="宋体" w:hint="eastAsia"/>
                <w:sz w:val="24"/>
                <w:szCs w:val="24"/>
              </w:rPr>
              <w:t>4</w:t>
            </w:r>
            <w:r w:rsidR="00FB6D77" w:rsidRPr="005C5DDD">
              <w:rPr>
                <w:rFonts w:cs="宋体" w:hint="eastAsia"/>
                <w:sz w:val="24"/>
                <w:szCs w:val="24"/>
              </w:rPr>
              <w:t>、实际配置≥</w:t>
            </w:r>
            <w:r w:rsidR="00FB6D77" w:rsidRPr="005C5DDD">
              <w:rPr>
                <w:rFonts w:cs="宋体" w:hint="eastAsia"/>
                <w:sz w:val="24"/>
                <w:szCs w:val="24"/>
              </w:rPr>
              <w:t>8</w:t>
            </w:r>
            <w:r w:rsidR="00FB6D77" w:rsidRPr="005C5DDD">
              <w:rPr>
                <w:rFonts w:cs="宋体" w:hint="eastAsia"/>
                <w:sz w:val="24"/>
                <w:szCs w:val="24"/>
              </w:rPr>
              <w:t>个</w:t>
            </w:r>
            <w:r w:rsidR="00FB6D77" w:rsidRPr="005C5DDD">
              <w:rPr>
                <w:rFonts w:cs="宋体" w:hint="eastAsia"/>
                <w:sz w:val="24"/>
                <w:szCs w:val="24"/>
              </w:rPr>
              <w:t>32Gbps FC</w:t>
            </w:r>
            <w:r w:rsidR="00FB6D77" w:rsidRPr="005C5DDD">
              <w:rPr>
                <w:rFonts w:cs="宋体" w:hint="eastAsia"/>
                <w:sz w:val="24"/>
                <w:szCs w:val="24"/>
              </w:rPr>
              <w:t>主机端口（含光模块），≥</w:t>
            </w:r>
            <w:r w:rsidR="00FB6D77" w:rsidRPr="005C5DDD">
              <w:rPr>
                <w:rFonts w:cs="宋体" w:hint="eastAsia"/>
                <w:sz w:val="24"/>
                <w:szCs w:val="24"/>
              </w:rPr>
              <w:t>8</w:t>
            </w:r>
            <w:r w:rsidR="00FB6D77" w:rsidRPr="005C5DDD">
              <w:rPr>
                <w:rFonts w:cs="宋体" w:hint="eastAsia"/>
                <w:sz w:val="24"/>
                <w:szCs w:val="24"/>
              </w:rPr>
              <w:t>个</w:t>
            </w:r>
            <w:r w:rsidR="00FB6D77" w:rsidRPr="005C5DDD">
              <w:rPr>
                <w:rFonts w:cs="宋体" w:hint="eastAsia"/>
                <w:sz w:val="24"/>
                <w:szCs w:val="24"/>
              </w:rPr>
              <w:t>10GE</w:t>
            </w:r>
            <w:r w:rsidR="00FB6D77" w:rsidRPr="005C5DDD">
              <w:rPr>
                <w:rFonts w:cs="宋体" w:hint="eastAsia"/>
                <w:sz w:val="24"/>
                <w:szCs w:val="24"/>
              </w:rPr>
              <w:t>主机端口（含光模块）。</w:t>
            </w:r>
            <w:r w:rsidR="00FB6D77" w:rsidRPr="005C5DDD">
              <w:rPr>
                <w:rFonts w:cs="宋体" w:hint="eastAsia"/>
                <w:sz w:val="24"/>
                <w:szCs w:val="24"/>
              </w:rPr>
              <w:t xml:space="preserve"> </w:t>
            </w:r>
          </w:p>
          <w:p w:rsidR="00FB6D77" w:rsidRPr="005C5DDD" w:rsidRDefault="00FB6D77" w:rsidP="00760752">
            <w:pPr>
              <w:rPr>
                <w:rFonts w:cs="宋体"/>
                <w:sz w:val="24"/>
                <w:szCs w:val="24"/>
              </w:rPr>
            </w:pPr>
            <w:r w:rsidRPr="005C5DDD">
              <w:rPr>
                <w:rFonts w:cs="宋体" w:hint="eastAsia"/>
                <w:sz w:val="24"/>
                <w:szCs w:val="24"/>
              </w:rPr>
              <w:t>5</w:t>
            </w:r>
            <w:r w:rsidRPr="005C5DDD">
              <w:rPr>
                <w:rFonts w:cs="宋体" w:hint="eastAsia"/>
                <w:sz w:val="24"/>
                <w:szCs w:val="24"/>
              </w:rPr>
              <w:t>、支持</w:t>
            </w:r>
            <w:r w:rsidRPr="005C5DDD">
              <w:rPr>
                <w:rFonts w:cs="宋体" w:hint="eastAsia"/>
                <w:sz w:val="24"/>
                <w:szCs w:val="24"/>
              </w:rPr>
              <w:t>FC</w:t>
            </w:r>
            <w:r w:rsidRPr="005C5DDD">
              <w:rPr>
                <w:rFonts w:cs="宋体" w:hint="eastAsia"/>
                <w:sz w:val="24"/>
                <w:szCs w:val="24"/>
              </w:rPr>
              <w:t>、</w:t>
            </w:r>
            <w:r w:rsidRPr="005C5DDD">
              <w:rPr>
                <w:rFonts w:cs="宋体" w:hint="eastAsia"/>
                <w:sz w:val="24"/>
                <w:szCs w:val="24"/>
              </w:rPr>
              <w:t>iSCSI</w:t>
            </w:r>
            <w:r w:rsidRPr="005C5DDD">
              <w:rPr>
                <w:rFonts w:cs="宋体" w:hint="eastAsia"/>
                <w:sz w:val="24"/>
                <w:szCs w:val="24"/>
              </w:rPr>
              <w:t>、</w:t>
            </w:r>
            <w:r w:rsidRPr="005C5DDD">
              <w:rPr>
                <w:rFonts w:cs="宋体" w:hint="eastAsia"/>
                <w:sz w:val="24"/>
                <w:szCs w:val="24"/>
              </w:rPr>
              <w:t>NVMe over RoCE</w:t>
            </w:r>
            <w:r w:rsidRPr="005C5DDD">
              <w:rPr>
                <w:rFonts w:cs="宋体" w:hint="eastAsia"/>
                <w:sz w:val="24"/>
                <w:szCs w:val="24"/>
              </w:rPr>
              <w:t>等接入方式，支持</w:t>
            </w:r>
            <w:r w:rsidRPr="005C5DDD">
              <w:rPr>
                <w:rFonts w:cs="宋体" w:hint="eastAsia"/>
                <w:sz w:val="24"/>
                <w:szCs w:val="24"/>
              </w:rPr>
              <w:t>16/32 Gbps FC</w:t>
            </w:r>
            <w:r w:rsidRPr="005C5DDD">
              <w:rPr>
                <w:rFonts w:cs="宋体" w:hint="eastAsia"/>
                <w:sz w:val="24"/>
                <w:szCs w:val="24"/>
              </w:rPr>
              <w:t>，</w:t>
            </w:r>
            <w:r w:rsidRPr="005C5DDD">
              <w:rPr>
                <w:rFonts w:cs="宋体" w:hint="eastAsia"/>
                <w:sz w:val="24"/>
                <w:szCs w:val="24"/>
              </w:rPr>
              <w:t>1/10/25 GbE</w:t>
            </w:r>
            <w:r w:rsidRPr="005C5DDD">
              <w:rPr>
                <w:rFonts w:cs="宋体" w:hint="eastAsia"/>
                <w:sz w:val="24"/>
                <w:szCs w:val="24"/>
              </w:rPr>
              <w:t>接口等，最大支持≥</w:t>
            </w:r>
            <w:r w:rsidRPr="005C5DDD">
              <w:rPr>
                <w:rFonts w:cs="宋体" w:hint="eastAsia"/>
                <w:sz w:val="24"/>
                <w:szCs w:val="24"/>
              </w:rPr>
              <w:t>26</w:t>
            </w:r>
            <w:r w:rsidRPr="005C5DDD">
              <w:rPr>
                <w:rFonts w:cs="宋体" w:hint="eastAsia"/>
                <w:sz w:val="24"/>
                <w:szCs w:val="24"/>
              </w:rPr>
              <w:t>个主机端口。</w:t>
            </w:r>
          </w:p>
          <w:p w:rsidR="00FB6D77" w:rsidRPr="005C5DDD" w:rsidRDefault="00A7377B" w:rsidP="00760752">
            <w:pPr>
              <w:rPr>
                <w:rFonts w:cs="宋体"/>
                <w:sz w:val="24"/>
                <w:szCs w:val="24"/>
              </w:rPr>
            </w:pPr>
            <w:r w:rsidRPr="005C5DDD">
              <w:rPr>
                <w:rFonts w:cs="宋体" w:hint="eastAsia"/>
                <w:sz w:val="24"/>
                <w:szCs w:val="24"/>
              </w:rPr>
              <w:t>★</w:t>
            </w:r>
            <w:r w:rsidR="00FB6D77" w:rsidRPr="005C5DDD">
              <w:rPr>
                <w:rFonts w:cs="宋体" w:hint="eastAsia"/>
                <w:sz w:val="24"/>
                <w:szCs w:val="24"/>
              </w:rPr>
              <w:t>6</w:t>
            </w:r>
            <w:r w:rsidR="00FB6D77" w:rsidRPr="005C5DDD">
              <w:rPr>
                <w:rFonts w:cs="宋体" w:hint="eastAsia"/>
                <w:sz w:val="24"/>
                <w:szCs w:val="24"/>
              </w:rPr>
              <w:t>、配置高速缓存≥</w:t>
            </w:r>
            <w:r w:rsidR="00FB6D77" w:rsidRPr="005C5DDD">
              <w:rPr>
                <w:rFonts w:cs="宋体" w:hint="eastAsia"/>
                <w:sz w:val="24"/>
                <w:szCs w:val="24"/>
              </w:rPr>
              <w:t>256GB</w:t>
            </w:r>
            <w:r w:rsidR="00FB6D77" w:rsidRPr="005C5DDD">
              <w:rPr>
                <w:rFonts w:cs="宋体" w:hint="eastAsia"/>
                <w:sz w:val="24"/>
                <w:szCs w:val="24"/>
              </w:rPr>
              <w:t>（缓存不包含</w:t>
            </w:r>
            <w:r w:rsidR="00FB6D77" w:rsidRPr="005C5DDD">
              <w:rPr>
                <w:rFonts w:cs="宋体" w:hint="eastAsia"/>
                <w:sz w:val="24"/>
                <w:szCs w:val="24"/>
              </w:rPr>
              <w:t>SSD</w:t>
            </w:r>
            <w:r w:rsidR="00FB6D77" w:rsidRPr="005C5DDD">
              <w:rPr>
                <w:rFonts w:cs="宋体" w:hint="eastAsia"/>
                <w:sz w:val="24"/>
                <w:szCs w:val="24"/>
              </w:rPr>
              <w:t>磁盘、</w:t>
            </w:r>
            <w:r w:rsidR="00FB6D77" w:rsidRPr="005C5DDD">
              <w:rPr>
                <w:rFonts w:cs="宋体" w:hint="eastAsia"/>
                <w:sz w:val="24"/>
                <w:szCs w:val="24"/>
              </w:rPr>
              <w:t>PCI-E SSD</w:t>
            </w:r>
            <w:r w:rsidR="00FB6D77" w:rsidRPr="005C5DDD">
              <w:rPr>
                <w:rFonts w:cs="宋体" w:hint="eastAsia"/>
                <w:sz w:val="24"/>
                <w:szCs w:val="24"/>
              </w:rPr>
              <w:t>、闪存、压缩或重</w:t>
            </w:r>
            <w:proofErr w:type="gramStart"/>
            <w:r w:rsidR="00FB6D77" w:rsidRPr="005C5DDD">
              <w:rPr>
                <w:rFonts w:cs="宋体" w:hint="eastAsia"/>
                <w:sz w:val="24"/>
                <w:szCs w:val="24"/>
              </w:rPr>
              <w:t>删</w:t>
            </w:r>
            <w:proofErr w:type="gramEnd"/>
            <w:r w:rsidR="00FB6D77" w:rsidRPr="005C5DDD">
              <w:rPr>
                <w:rFonts w:cs="宋体" w:hint="eastAsia"/>
                <w:sz w:val="24"/>
                <w:szCs w:val="24"/>
              </w:rPr>
              <w:t>缓存和</w:t>
            </w:r>
            <w:r w:rsidR="00FB6D77" w:rsidRPr="005C5DDD">
              <w:rPr>
                <w:rFonts w:cs="宋体" w:hint="eastAsia"/>
                <w:sz w:val="24"/>
                <w:szCs w:val="24"/>
              </w:rPr>
              <w:t>NAS</w:t>
            </w:r>
            <w:r w:rsidR="00FB6D77" w:rsidRPr="005C5DDD">
              <w:rPr>
                <w:rFonts w:cs="宋体" w:hint="eastAsia"/>
                <w:sz w:val="24"/>
                <w:szCs w:val="24"/>
              </w:rPr>
              <w:t>控制器缓存）。</w:t>
            </w:r>
          </w:p>
          <w:p w:rsidR="00FB6D77" w:rsidRPr="005C5DDD" w:rsidRDefault="00FB6D77" w:rsidP="00760752">
            <w:pPr>
              <w:rPr>
                <w:rFonts w:cs="宋体"/>
                <w:sz w:val="24"/>
                <w:szCs w:val="24"/>
              </w:rPr>
            </w:pPr>
            <w:r w:rsidRPr="005C5DDD">
              <w:rPr>
                <w:rFonts w:cs="宋体" w:hint="eastAsia"/>
                <w:sz w:val="24"/>
                <w:szCs w:val="24"/>
              </w:rPr>
              <w:lastRenderedPageBreak/>
              <w:t>7</w:t>
            </w:r>
            <w:r w:rsidRPr="005C5DDD">
              <w:rPr>
                <w:rFonts w:cs="宋体" w:hint="eastAsia"/>
                <w:sz w:val="24"/>
                <w:szCs w:val="24"/>
              </w:rPr>
              <w:t>、从主机端口到硬盘全路径支持基于硬件的并符合业界标准的</w:t>
            </w:r>
            <w:r w:rsidRPr="005C5DDD">
              <w:rPr>
                <w:rFonts w:cs="宋体" w:hint="eastAsia"/>
                <w:sz w:val="24"/>
                <w:szCs w:val="24"/>
              </w:rPr>
              <w:t>T10-PI</w:t>
            </w:r>
            <w:r w:rsidRPr="005C5DDD">
              <w:rPr>
                <w:rFonts w:cs="宋体" w:hint="eastAsia"/>
                <w:sz w:val="24"/>
                <w:szCs w:val="24"/>
              </w:rPr>
              <w:t>数据一致性检测，保障数据的一致性。</w:t>
            </w:r>
          </w:p>
          <w:p w:rsidR="00FB6D77" w:rsidRPr="005C5DDD" w:rsidRDefault="00A7377B" w:rsidP="00760752">
            <w:pPr>
              <w:rPr>
                <w:rFonts w:cs="宋体"/>
                <w:sz w:val="24"/>
                <w:szCs w:val="24"/>
              </w:rPr>
            </w:pPr>
            <w:r w:rsidRPr="005C5DDD">
              <w:rPr>
                <w:rFonts w:cs="宋体" w:hint="eastAsia"/>
                <w:sz w:val="24"/>
                <w:szCs w:val="24"/>
              </w:rPr>
              <w:t>★</w:t>
            </w:r>
            <w:r w:rsidR="00FB6D77" w:rsidRPr="005C5DDD">
              <w:rPr>
                <w:rFonts w:cs="宋体" w:hint="eastAsia"/>
                <w:sz w:val="24"/>
                <w:szCs w:val="24"/>
              </w:rPr>
              <w:t>8</w:t>
            </w:r>
            <w:r w:rsidR="00FB6D77" w:rsidRPr="005C5DDD">
              <w:rPr>
                <w:rFonts w:cs="宋体" w:hint="eastAsia"/>
                <w:sz w:val="24"/>
                <w:szCs w:val="24"/>
              </w:rPr>
              <w:t>、实际配置≥</w:t>
            </w:r>
            <w:r w:rsidR="00FB6D77" w:rsidRPr="005C5DDD">
              <w:rPr>
                <w:rFonts w:cs="宋体" w:hint="eastAsia"/>
                <w:sz w:val="24"/>
                <w:szCs w:val="24"/>
              </w:rPr>
              <w:t>12</w:t>
            </w:r>
            <w:r w:rsidR="00FB6D77" w:rsidRPr="005C5DDD">
              <w:rPr>
                <w:rFonts w:cs="宋体" w:hint="eastAsia"/>
                <w:sz w:val="24"/>
                <w:szCs w:val="24"/>
              </w:rPr>
              <w:t>块</w:t>
            </w:r>
            <w:r w:rsidRPr="005C5DDD">
              <w:rPr>
                <w:rFonts w:cs="宋体" w:hint="eastAsia"/>
                <w:sz w:val="24"/>
                <w:szCs w:val="24"/>
              </w:rPr>
              <w:t>1.92TB</w:t>
            </w:r>
            <w:r w:rsidR="00FB6D77" w:rsidRPr="005C5DDD">
              <w:rPr>
                <w:rFonts w:cs="宋体" w:hint="eastAsia"/>
                <w:sz w:val="24"/>
                <w:szCs w:val="24"/>
              </w:rPr>
              <w:t>企业级</w:t>
            </w:r>
            <w:r w:rsidR="00FB6D77" w:rsidRPr="005C5DDD">
              <w:rPr>
                <w:rFonts w:cs="宋体" w:hint="eastAsia"/>
                <w:sz w:val="24"/>
                <w:szCs w:val="24"/>
              </w:rPr>
              <w:t>SSD</w:t>
            </w:r>
            <w:r w:rsidR="00FB6D77"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9</w:t>
            </w:r>
            <w:r w:rsidRPr="005C5DDD">
              <w:rPr>
                <w:rFonts w:cs="宋体" w:hint="eastAsia"/>
                <w:sz w:val="24"/>
                <w:szCs w:val="24"/>
              </w:rPr>
              <w:t>、</w:t>
            </w:r>
            <w:bookmarkStart w:id="16" w:name="OLE_LINK103"/>
            <w:r w:rsidRPr="005C5DDD">
              <w:rPr>
                <w:rFonts w:cs="宋体" w:hint="eastAsia"/>
                <w:sz w:val="24"/>
                <w:szCs w:val="24"/>
              </w:rPr>
              <w:t>支持三盘校验，同一</w:t>
            </w:r>
            <w:r w:rsidRPr="005C5DDD">
              <w:rPr>
                <w:rFonts w:cs="宋体" w:hint="eastAsia"/>
                <w:sz w:val="24"/>
                <w:szCs w:val="24"/>
              </w:rPr>
              <w:t>RAID</w:t>
            </w:r>
            <w:r w:rsidRPr="005C5DDD">
              <w:rPr>
                <w:rFonts w:cs="宋体" w:hint="eastAsia"/>
                <w:sz w:val="24"/>
                <w:szCs w:val="24"/>
              </w:rPr>
              <w:t>组三块数据</w:t>
            </w:r>
            <w:proofErr w:type="gramStart"/>
            <w:r w:rsidRPr="005C5DDD">
              <w:rPr>
                <w:rFonts w:cs="宋体" w:hint="eastAsia"/>
                <w:sz w:val="24"/>
                <w:szCs w:val="24"/>
              </w:rPr>
              <w:t>盘同时</w:t>
            </w:r>
            <w:proofErr w:type="gramEnd"/>
            <w:r w:rsidRPr="005C5DDD">
              <w:rPr>
                <w:rFonts w:cs="宋体" w:hint="eastAsia"/>
                <w:sz w:val="24"/>
                <w:szCs w:val="24"/>
              </w:rPr>
              <w:t>故障，数据不丢失</w:t>
            </w:r>
            <w:bookmarkEnd w:id="16"/>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10</w:t>
            </w:r>
            <w:r w:rsidRPr="005C5DDD">
              <w:rPr>
                <w:rFonts w:cs="宋体" w:hint="eastAsia"/>
                <w:sz w:val="24"/>
                <w:szCs w:val="24"/>
              </w:rPr>
              <w:t>、不需要增加存储之外的任何硬件，不需要在主机上安装任何软件，两台存储可以同时实现读写功能，实现双存储双活功能，任何一台存储整机故障，执行存储间自动切换，数据不丢失，业务不中断，存储间复制链路支持</w:t>
            </w:r>
            <w:r w:rsidRPr="005C5DDD">
              <w:rPr>
                <w:rFonts w:cs="宋体" w:hint="eastAsia"/>
                <w:sz w:val="24"/>
                <w:szCs w:val="24"/>
              </w:rPr>
              <w:t>IP</w:t>
            </w:r>
            <w:r w:rsidRPr="005C5DDD">
              <w:rPr>
                <w:rFonts w:cs="宋体" w:hint="eastAsia"/>
                <w:sz w:val="24"/>
                <w:szCs w:val="24"/>
              </w:rPr>
              <w:t>和</w:t>
            </w:r>
            <w:r w:rsidRPr="005C5DDD">
              <w:rPr>
                <w:rFonts w:cs="宋体" w:hint="eastAsia"/>
                <w:sz w:val="24"/>
                <w:szCs w:val="24"/>
              </w:rPr>
              <w:t>FC</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11</w:t>
            </w:r>
            <w:r w:rsidRPr="005C5DDD">
              <w:rPr>
                <w:rFonts w:cs="宋体" w:hint="eastAsia"/>
                <w:sz w:val="24"/>
                <w:szCs w:val="24"/>
              </w:rPr>
              <w:t>、支持远程复制功能，能够提供</w:t>
            </w:r>
            <w:r w:rsidRPr="005C5DDD">
              <w:rPr>
                <w:rFonts w:cs="宋体" w:hint="eastAsia"/>
                <w:sz w:val="24"/>
                <w:szCs w:val="24"/>
              </w:rPr>
              <w:t>1:2</w:t>
            </w:r>
            <w:r w:rsidRPr="005C5DDD">
              <w:rPr>
                <w:rFonts w:cs="宋体" w:hint="eastAsia"/>
                <w:sz w:val="24"/>
                <w:szCs w:val="24"/>
              </w:rPr>
              <w:t>、连跳、</w:t>
            </w:r>
            <w:r w:rsidRPr="005C5DDD">
              <w:rPr>
                <w:rFonts w:cs="宋体" w:hint="eastAsia"/>
                <w:sz w:val="24"/>
                <w:szCs w:val="24"/>
              </w:rPr>
              <w:t>64</w:t>
            </w:r>
            <w:r w:rsidRPr="005C5DDD">
              <w:rPr>
                <w:rFonts w:cs="宋体" w:hint="eastAsia"/>
                <w:sz w:val="24"/>
                <w:szCs w:val="24"/>
              </w:rPr>
              <w:t>对</w:t>
            </w:r>
            <w:r w:rsidRPr="005C5DDD">
              <w:rPr>
                <w:rFonts w:cs="宋体" w:hint="eastAsia"/>
                <w:sz w:val="24"/>
                <w:szCs w:val="24"/>
              </w:rPr>
              <w:t>1</w:t>
            </w:r>
            <w:r w:rsidRPr="005C5DDD">
              <w:rPr>
                <w:rFonts w:cs="宋体" w:hint="eastAsia"/>
                <w:sz w:val="24"/>
                <w:szCs w:val="24"/>
              </w:rPr>
              <w:t>点的复制功能，且无须额外的协议转换设备；复制链路支持</w:t>
            </w:r>
            <w:r w:rsidRPr="005C5DDD">
              <w:rPr>
                <w:rFonts w:cs="宋体" w:hint="eastAsia"/>
                <w:sz w:val="24"/>
                <w:szCs w:val="24"/>
              </w:rPr>
              <w:t>IP</w:t>
            </w:r>
            <w:r w:rsidRPr="005C5DDD">
              <w:rPr>
                <w:rFonts w:cs="宋体" w:hint="eastAsia"/>
                <w:sz w:val="24"/>
                <w:szCs w:val="24"/>
              </w:rPr>
              <w:t>和</w:t>
            </w:r>
            <w:r w:rsidRPr="005C5DDD">
              <w:rPr>
                <w:rFonts w:cs="宋体" w:hint="eastAsia"/>
                <w:sz w:val="24"/>
                <w:szCs w:val="24"/>
              </w:rPr>
              <w:t>FC</w:t>
            </w:r>
            <w:r w:rsidRPr="005C5DDD">
              <w:rPr>
                <w:rFonts w:cs="宋体" w:hint="eastAsia"/>
                <w:sz w:val="24"/>
                <w:szCs w:val="24"/>
              </w:rPr>
              <w:t>。复制功能可同时实现复制加密和复制压缩，且不需要引入存储之外的任何软件或硬件。</w:t>
            </w:r>
          </w:p>
          <w:p w:rsidR="00FB6D77" w:rsidRPr="005C5DDD" w:rsidRDefault="00FB6D77" w:rsidP="00760752">
            <w:pPr>
              <w:rPr>
                <w:rFonts w:cs="宋体"/>
                <w:sz w:val="24"/>
                <w:szCs w:val="24"/>
              </w:rPr>
            </w:pPr>
            <w:r w:rsidRPr="005C5DDD">
              <w:rPr>
                <w:rFonts w:cs="宋体" w:hint="eastAsia"/>
                <w:sz w:val="24"/>
                <w:szCs w:val="24"/>
              </w:rPr>
              <w:t>12</w:t>
            </w:r>
            <w:r w:rsidRPr="005C5DDD">
              <w:rPr>
                <w:rFonts w:cs="宋体" w:hint="eastAsia"/>
                <w:sz w:val="24"/>
                <w:szCs w:val="24"/>
              </w:rPr>
              <w:t>、</w:t>
            </w:r>
            <w:r w:rsidRPr="005C5DDD">
              <w:rPr>
                <w:rFonts w:cs="宋体"/>
                <w:sz w:val="24"/>
                <w:szCs w:val="24"/>
              </w:rPr>
              <w:t>存储支持提供双控</w:t>
            </w:r>
            <w:r w:rsidRPr="005C5DDD">
              <w:rPr>
                <w:rFonts w:cs="宋体"/>
                <w:sz w:val="24"/>
                <w:szCs w:val="24"/>
              </w:rPr>
              <w:t>LUN</w:t>
            </w:r>
            <w:r w:rsidRPr="005C5DDD">
              <w:rPr>
                <w:rFonts w:cs="宋体"/>
                <w:sz w:val="24"/>
                <w:szCs w:val="24"/>
              </w:rPr>
              <w:t>数量</w:t>
            </w:r>
            <w:r w:rsidRPr="005C5DDD">
              <w:rPr>
                <w:rFonts w:cs="宋体"/>
                <w:sz w:val="24"/>
                <w:szCs w:val="24"/>
              </w:rPr>
              <w:t>≥65500</w:t>
            </w:r>
          </w:p>
          <w:p w:rsidR="00FB6D77" w:rsidRPr="005C5DDD" w:rsidRDefault="00FB6D77" w:rsidP="00760752">
            <w:pPr>
              <w:rPr>
                <w:rFonts w:cs="宋体"/>
                <w:sz w:val="24"/>
                <w:szCs w:val="24"/>
              </w:rPr>
            </w:pPr>
            <w:r w:rsidRPr="005C5DDD">
              <w:rPr>
                <w:rFonts w:cs="宋体" w:hint="eastAsia"/>
                <w:sz w:val="24"/>
                <w:szCs w:val="24"/>
              </w:rPr>
              <w:t>13</w:t>
            </w:r>
            <w:r w:rsidRPr="005C5DDD">
              <w:rPr>
                <w:rFonts w:cs="宋体" w:hint="eastAsia"/>
                <w:sz w:val="24"/>
                <w:szCs w:val="24"/>
              </w:rPr>
              <w:t>、配置全容量许可精简功能，实现存储空间超分配，后续扩容无需额外购买许可；精简颗粒度</w:t>
            </w:r>
          </w:p>
          <w:p w:rsidR="00FB6D77" w:rsidRPr="005C5DDD" w:rsidRDefault="00FB6D77" w:rsidP="00760752">
            <w:pPr>
              <w:rPr>
                <w:rFonts w:cs="宋体"/>
                <w:sz w:val="24"/>
                <w:szCs w:val="24"/>
              </w:rPr>
            </w:pPr>
            <w:r w:rsidRPr="005C5DDD">
              <w:rPr>
                <w:rFonts w:cs="宋体" w:hint="eastAsia"/>
                <w:sz w:val="24"/>
                <w:szCs w:val="24"/>
              </w:rPr>
              <w:t>4K</w:t>
            </w:r>
            <w:r w:rsidRPr="005C5DDD">
              <w:rPr>
                <w:rFonts w:cs="宋体" w:hint="eastAsia"/>
                <w:sz w:val="24"/>
                <w:szCs w:val="24"/>
              </w:rPr>
              <w:t>、</w:t>
            </w:r>
            <w:r w:rsidRPr="005C5DDD">
              <w:rPr>
                <w:rFonts w:cs="宋体" w:hint="eastAsia"/>
                <w:sz w:val="24"/>
                <w:szCs w:val="24"/>
              </w:rPr>
              <w:t>8K</w:t>
            </w:r>
            <w:r w:rsidRPr="005C5DDD">
              <w:rPr>
                <w:rFonts w:cs="宋体" w:hint="eastAsia"/>
                <w:sz w:val="24"/>
                <w:szCs w:val="24"/>
              </w:rPr>
              <w:t>、</w:t>
            </w:r>
            <w:r w:rsidRPr="005C5DDD">
              <w:rPr>
                <w:rFonts w:cs="宋体" w:hint="eastAsia"/>
                <w:sz w:val="24"/>
                <w:szCs w:val="24"/>
              </w:rPr>
              <w:t>16K</w:t>
            </w:r>
            <w:r w:rsidRPr="005C5DDD">
              <w:rPr>
                <w:rFonts w:cs="宋体" w:hint="eastAsia"/>
                <w:sz w:val="24"/>
                <w:szCs w:val="24"/>
              </w:rPr>
              <w:t>、</w:t>
            </w:r>
            <w:r w:rsidRPr="005C5DDD">
              <w:rPr>
                <w:rFonts w:cs="宋体" w:hint="eastAsia"/>
                <w:sz w:val="24"/>
                <w:szCs w:val="24"/>
              </w:rPr>
              <w:t>32K</w:t>
            </w:r>
            <w:r w:rsidRPr="005C5DDD">
              <w:rPr>
                <w:rFonts w:cs="宋体" w:hint="eastAsia"/>
                <w:sz w:val="24"/>
                <w:szCs w:val="24"/>
              </w:rPr>
              <w:t>、</w:t>
            </w:r>
            <w:r w:rsidRPr="005C5DDD">
              <w:rPr>
                <w:rFonts w:cs="宋体" w:hint="eastAsia"/>
                <w:sz w:val="24"/>
                <w:szCs w:val="24"/>
              </w:rPr>
              <w:t>64K</w:t>
            </w:r>
            <w:r w:rsidRPr="005C5DDD">
              <w:rPr>
                <w:rFonts w:cs="宋体" w:hint="eastAsia"/>
                <w:sz w:val="24"/>
                <w:szCs w:val="24"/>
              </w:rPr>
              <w:t>、</w:t>
            </w:r>
            <w:r w:rsidRPr="005C5DDD">
              <w:rPr>
                <w:rFonts w:cs="宋体" w:hint="eastAsia"/>
                <w:sz w:val="24"/>
                <w:szCs w:val="24"/>
              </w:rPr>
              <w:t>128K</w:t>
            </w:r>
            <w:r w:rsidRPr="005C5DDD">
              <w:rPr>
                <w:rFonts w:cs="宋体" w:hint="eastAsia"/>
                <w:sz w:val="24"/>
                <w:szCs w:val="24"/>
              </w:rPr>
              <w:t>、</w:t>
            </w:r>
            <w:r w:rsidRPr="005C5DDD">
              <w:rPr>
                <w:rFonts w:cs="宋体" w:hint="eastAsia"/>
                <w:sz w:val="24"/>
                <w:szCs w:val="24"/>
              </w:rPr>
              <w:t>256K</w:t>
            </w:r>
            <w:r w:rsidRPr="005C5DDD">
              <w:rPr>
                <w:rFonts w:cs="宋体" w:hint="eastAsia"/>
                <w:sz w:val="24"/>
                <w:szCs w:val="24"/>
              </w:rPr>
              <w:t>、</w:t>
            </w:r>
            <w:r w:rsidRPr="005C5DDD">
              <w:rPr>
                <w:rFonts w:cs="宋体" w:hint="eastAsia"/>
                <w:sz w:val="24"/>
                <w:szCs w:val="24"/>
              </w:rPr>
              <w:t>512K</w:t>
            </w:r>
            <w:r w:rsidRPr="005C5DDD">
              <w:rPr>
                <w:rFonts w:cs="宋体" w:hint="eastAsia"/>
                <w:sz w:val="24"/>
                <w:szCs w:val="24"/>
              </w:rPr>
              <w:t>、</w:t>
            </w:r>
            <w:r w:rsidRPr="005C5DDD">
              <w:rPr>
                <w:rFonts w:cs="宋体" w:hint="eastAsia"/>
                <w:sz w:val="24"/>
                <w:szCs w:val="24"/>
              </w:rPr>
              <w:t>1M</w:t>
            </w:r>
            <w:r w:rsidRPr="005C5DDD">
              <w:rPr>
                <w:rFonts w:cs="宋体" w:hint="eastAsia"/>
                <w:sz w:val="24"/>
                <w:szCs w:val="24"/>
              </w:rPr>
              <w:t>可调节。要求提供存储管理界面截图证明。</w:t>
            </w:r>
          </w:p>
          <w:p w:rsidR="00FB6D77" w:rsidRPr="005C5DDD" w:rsidRDefault="00FB6D77" w:rsidP="00760752">
            <w:pPr>
              <w:rPr>
                <w:rFonts w:cs="宋体"/>
                <w:sz w:val="24"/>
                <w:szCs w:val="24"/>
              </w:rPr>
            </w:pPr>
            <w:r w:rsidRPr="005C5DDD">
              <w:rPr>
                <w:rFonts w:cs="宋体" w:hint="eastAsia"/>
                <w:sz w:val="24"/>
                <w:szCs w:val="24"/>
              </w:rPr>
              <w:t>14</w:t>
            </w:r>
            <w:r w:rsidRPr="005C5DDD">
              <w:rPr>
                <w:rFonts w:cs="宋体" w:hint="eastAsia"/>
                <w:sz w:val="24"/>
                <w:szCs w:val="24"/>
              </w:rPr>
              <w:t>、配置全容量许可快照功能，有效预防各种软故障的发生，后续扩容无需额外购买许可，可同时部署</w:t>
            </w:r>
            <w:r w:rsidRPr="005C5DDD">
              <w:rPr>
                <w:rFonts w:cs="宋体" w:hint="eastAsia"/>
                <w:sz w:val="24"/>
                <w:szCs w:val="24"/>
              </w:rPr>
              <w:t>ROW</w:t>
            </w:r>
            <w:r w:rsidRPr="005C5DDD">
              <w:rPr>
                <w:rFonts w:cs="宋体" w:hint="eastAsia"/>
                <w:sz w:val="24"/>
                <w:szCs w:val="24"/>
              </w:rPr>
              <w:t>和</w:t>
            </w:r>
            <w:r w:rsidRPr="005C5DDD">
              <w:rPr>
                <w:rFonts w:cs="宋体" w:hint="eastAsia"/>
                <w:sz w:val="24"/>
                <w:szCs w:val="24"/>
              </w:rPr>
              <w:t>COW</w:t>
            </w:r>
            <w:r w:rsidRPr="005C5DDD">
              <w:rPr>
                <w:rFonts w:cs="宋体" w:hint="eastAsia"/>
                <w:sz w:val="24"/>
                <w:szCs w:val="24"/>
              </w:rPr>
              <w:t>两种快照策略。</w:t>
            </w:r>
          </w:p>
          <w:p w:rsidR="00FB6D77" w:rsidRPr="005C5DDD" w:rsidRDefault="00FB6D77" w:rsidP="00760752">
            <w:pPr>
              <w:rPr>
                <w:rFonts w:cs="宋体"/>
                <w:sz w:val="24"/>
                <w:szCs w:val="24"/>
              </w:rPr>
            </w:pPr>
            <w:r w:rsidRPr="005C5DDD">
              <w:rPr>
                <w:rFonts w:cs="宋体"/>
                <w:sz w:val="24"/>
                <w:szCs w:val="24"/>
              </w:rPr>
              <w:t>15</w:t>
            </w:r>
            <w:r w:rsidRPr="005C5DDD">
              <w:rPr>
                <w:rFonts w:cs="宋体"/>
                <w:sz w:val="24"/>
                <w:szCs w:val="24"/>
              </w:rPr>
              <w:t>、支持异构虚拟化功能，支持异构纳管同一品牌其它系列，以及第三</w:t>
            </w:r>
            <w:proofErr w:type="gramStart"/>
            <w:r w:rsidRPr="005C5DDD">
              <w:rPr>
                <w:rFonts w:cs="宋体"/>
                <w:sz w:val="24"/>
                <w:szCs w:val="24"/>
              </w:rPr>
              <w:t>方品牌</w:t>
            </w:r>
            <w:proofErr w:type="gramEnd"/>
            <w:r w:rsidRPr="005C5DDD">
              <w:rPr>
                <w:rFonts w:cs="宋体"/>
                <w:sz w:val="24"/>
                <w:szCs w:val="24"/>
              </w:rPr>
              <w:t>存储，且无需搭配网关等软、硬套件。</w:t>
            </w:r>
          </w:p>
          <w:p w:rsidR="00FB6D77" w:rsidRPr="005C5DDD" w:rsidRDefault="00FB6D77" w:rsidP="00760752">
            <w:pPr>
              <w:rPr>
                <w:rFonts w:cs="宋体"/>
                <w:sz w:val="24"/>
                <w:szCs w:val="24"/>
              </w:rPr>
            </w:pPr>
            <w:r w:rsidRPr="005C5DDD">
              <w:rPr>
                <w:rFonts w:cs="宋体"/>
                <w:sz w:val="24"/>
                <w:szCs w:val="24"/>
              </w:rPr>
              <w:t>16</w:t>
            </w:r>
            <w:r w:rsidRPr="005C5DDD">
              <w:rPr>
                <w:rFonts w:cs="宋体"/>
                <w:sz w:val="24"/>
                <w:szCs w:val="24"/>
              </w:rPr>
              <w:t>、支持</w:t>
            </w:r>
            <w:r w:rsidRPr="005C5DDD">
              <w:rPr>
                <w:rFonts w:cs="宋体"/>
                <w:sz w:val="24"/>
                <w:szCs w:val="24"/>
              </w:rPr>
              <w:t>SAN</w:t>
            </w:r>
            <w:r w:rsidRPr="005C5DDD">
              <w:rPr>
                <w:rFonts w:cs="宋体"/>
                <w:sz w:val="24"/>
                <w:szCs w:val="24"/>
              </w:rPr>
              <w:t>与</w:t>
            </w:r>
            <w:r w:rsidRPr="005C5DDD">
              <w:rPr>
                <w:rFonts w:cs="宋体"/>
                <w:sz w:val="24"/>
                <w:szCs w:val="24"/>
              </w:rPr>
              <w:t>NAS</w:t>
            </w:r>
            <w:r w:rsidRPr="005C5DDD">
              <w:rPr>
                <w:rFonts w:cs="宋体"/>
                <w:sz w:val="24"/>
                <w:szCs w:val="24"/>
              </w:rPr>
              <w:t>统一存储，不需额外配置</w:t>
            </w:r>
            <w:r w:rsidRPr="005C5DDD">
              <w:rPr>
                <w:rFonts w:cs="宋体"/>
                <w:sz w:val="24"/>
                <w:szCs w:val="24"/>
              </w:rPr>
              <w:t>NAS</w:t>
            </w:r>
            <w:r w:rsidRPr="005C5DDD">
              <w:rPr>
                <w:rFonts w:cs="宋体"/>
                <w:sz w:val="24"/>
                <w:szCs w:val="24"/>
              </w:rPr>
              <w:t>网关，支持</w:t>
            </w:r>
            <w:r w:rsidRPr="005C5DDD">
              <w:rPr>
                <w:rFonts w:cs="宋体"/>
                <w:sz w:val="24"/>
                <w:szCs w:val="24"/>
              </w:rPr>
              <w:t>CIFS</w:t>
            </w:r>
            <w:r w:rsidRPr="005C5DDD">
              <w:rPr>
                <w:rFonts w:cs="宋体"/>
                <w:sz w:val="24"/>
                <w:szCs w:val="24"/>
              </w:rPr>
              <w:t>、</w:t>
            </w:r>
            <w:r w:rsidRPr="005C5DDD">
              <w:rPr>
                <w:rFonts w:cs="宋体"/>
                <w:sz w:val="24"/>
                <w:szCs w:val="24"/>
              </w:rPr>
              <w:t>NFS</w:t>
            </w:r>
            <w:r w:rsidRPr="005C5DDD">
              <w:rPr>
                <w:rFonts w:cs="宋体"/>
                <w:sz w:val="24"/>
                <w:szCs w:val="24"/>
              </w:rPr>
              <w:t>、</w:t>
            </w:r>
            <w:r w:rsidRPr="005C5DDD">
              <w:rPr>
                <w:rFonts w:cs="宋体"/>
                <w:sz w:val="24"/>
                <w:szCs w:val="24"/>
              </w:rPr>
              <w:t>HTTP</w:t>
            </w:r>
            <w:r w:rsidRPr="005C5DDD">
              <w:rPr>
                <w:rFonts w:cs="宋体"/>
                <w:sz w:val="24"/>
                <w:szCs w:val="24"/>
              </w:rPr>
              <w:t>、</w:t>
            </w:r>
            <w:r w:rsidRPr="005C5DDD">
              <w:rPr>
                <w:rFonts w:cs="宋体"/>
                <w:sz w:val="24"/>
                <w:szCs w:val="24"/>
              </w:rPr>
              <w:t>FTP</w:t>
            </w:r>
            <w:r w:rsidRPr="005C5DDD">
              <w:rPr>
                <w:rFonts w:cs="宋体"/>
                <w:sz w:val="24"/>
                <w:szCs w:val="24"/>
              </w:rPr>
              <w:t>等协议。</w:t>
            </w:r>
          </w:p>
          <w:p w:rsidR="00FB6D77" w:rsidRPr="005C5DDD" w:rsidRDefault="00FB6D77" w:rsidP="00760752">
            <w:pPr>
              <w:rPr>
                <w:rFonts w:cs="宋体"/>
                <w:sz w:val="24"/>
                <w:szCs w:val="24"/>
              </w:rPr>
            </w:pPr>
            <w:r w:rsidRPr="005C5DDD">
              <w:rPr>
                <w:rFonts w:cs="宋体"/>
                <w:sz w:val="24"/>
                <w:szCs w:val="24"/>
              </w:rPr>
              <w:t>17</w:t>
            </w:r>
            <w:r w:rsidRPr="005C5DDD">
              <w:rPr>
                <w:rFonts w:cs="宋体"/>
                <w:sz w:val="24"/>
                <w:szCs w:val="24"/>
              </w:rPr>
              <w:t>、支持存储统一监控软件，支持对</w:t>
            </w:r>
            <w:r w:rsidRPr="005C5DDD">
              <w:rPr>
                <w:rFonts w:cs="宋体"/>
                <w:sz w:val="24"/>
                <w:szCs w:val="24"/>
              </w:rPr>
              <w:t>EMC</w:t>
            </w:r>
            <w:r w:rsidRPr="005C5DDD">
              <w:rPr>
                <w:rFonts w:cs="宋体"/>
                <w:sz w:val="24"/>
                <w:szCs w:val="24"/>
              </w:rPr>
              <w:t>、</w:t>
            </w:r>
            <w:r w:rsidRPr="005C5DDD">
              <w:rPr>
                <w:rFonts w:cs="宋体"/>
                <w:sz w:val="24"/>
                <w:szCs w:val="24"/>
              </w:rPr>
              <w:t>HDS</w:t>
            </w:r>
            <w:r w:rsidRPr="005C5DDD">
              <w:rPr>
                <w:rFonts w:cs="宋体"/>
                <w:sz w:val="24"/>
                <w:szCs w:val="24"/>
              </w:rPr>
              <w:t>、</w:t>
            </w:r>
            <w:r w:rsidRPr="005C5DDD">
              <w:rPr>
                <w:rFonts w:cs="宋体"/>
                <w:sz w:val="24"/>
                <w:szCs w:val="24"/>
              </w:rPr>
              <w:t>HPE</w:t>
            </w:r>
            <w:r w:rsidRPr="005C5DDD">
              <w:rPr>
                <w:rFonts w:cs="宋体"/>
                <w:sz w:val="24"/>
                <w:szCs w:val="24"/>
              </w:rPr>
              <w:t>、</w:t>
            </w:r>
            <w:r w:rsidRPr="005C5DDD">
              <w:rPr>
                <w:rFonts w:cs="宋体"/>
                <w:sz w:val="24"/>
                <w:szCs w:val="24"/>
              </w:rPr>
              <w:t>NetApp</w:t>
            </w:r>
            <w:r w:rsidRPr="005C5DDD">
              <w:rPr>
                <w:rFonts w:cs="宋体"/>
                <w:sz w:val="24"/>
                <w:szCs w:val="24"/>
              </w:rPr>
              <w:t>、</w:t>
            </w:r>
            <w:r w:rsidRPr="005C5DDD">
              <w:rPr>
                <w:rFonts w:cs="宋体"/>
                <w:sz w:val="24"/>
                <w:szCs w:val="24"/>
              </w:rPr>
              <w:t>IBM</w:t>
            </w:r>
            <w:r w:rsidRPr="005C5DDD">
              <w:rPr>
                <w:rFonts w:cs="宋体"/>
                <w:sz w:val="24"/>
                <w:szCs w:val="24"/>
              </w:rPr>
              <w:t>、华为、浪潮等厂家的磁盘阵列的配置信息、性能信息、告警信息的收集和展现，支持配置导出；支持对</w:t>
            </w:r>
            <w:r w:rsidRPr="005C5DDD">
              <w:rPr>
                <w:rFonts w:cs="宋体"/>
                <w:sz w:val="24"/>
                <w:szCs w:val="24"/>
              </w:rPr>
              <w:t>Brocade</w:t>
            </w:r>
            <w:r w:rsidRPr="005C5DDD">
              <w:rPr>
                <w:rFonts w:cs="宋体"/>
                <w:sz w:val="24"/>
                <w:szCs w:val="24"/>
              </w:rPr>
              <w:t>、</w:t>
            </w:r>
            <w:r w:rsidRPr="005C5DDD">
              <w:rPr>
                <w:rFonts w:cs="宋体"/>
                <w:sz w:val="24"/>
                <w:szCs w:val="24"/>
              </w:rPr>
              <w:t>Cisco</w:t>
            </w:r>
            <w:r w:rsidRPr="005C5DDD">
              <w:rPr>
                <w:rFonts w:cs="宋体"/>
                <w:sz w:val="24"/>
                <w:szCs w:val="24"/>
              </w:rPr>
              <w:t>等厂家光纤交换机的配置信息、性能信息的收集和展现；支持配置邮件、短信、</w:t>
            </w:r>
            <w:proofErr w:type="gramStart"/>
            <w:r w:rsidRPr="005C5DDD">
              <w:rPr>
                <w:rFonts w:cs="宋体"/>
                <w:sz w:val="24"/>
                <w:szCs w:val="24"/>
              </w:rPr>
              <w:t>微信等</w:t>
            </w:r>
            <w:proofErr w:type="gramEnd"/>
            <w:r w:rsidRPr="005C5DDD">
              <w:rPr>
                <w:rFonts w:cs="宋体"/>
                <w:sz w:val="24"/>
                <w:szCs w:val="24"/>
              </w:rPr>
              <w:t>进行各种告警。</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lastRenderedPageBreak/>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2</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lastRenderedPageBreak/>
              <w:t>4</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超融合集群</w:t>
            </w:r>
          </w:p>
        </w:tc>
        <w:tc>
          <w:tcPr>
            <w:tcW w:w="2910" w:type="pct"/>
            <w:shd w:val="clear" w:color="auto" w:fill="auto"/>
            <w:vAlign w:val="center"/>
          </w:tcPr>
          <w:p w:rsidR="00FB6D77" w:rsidRPr="005C5DDD" w:rsidRDefault="00A7377B" w:rsidP="00760752">
            <w:pPr>
              <w:rPr>
                <w:rFonts w:cs="宋体"/>
                <w:sz w:val="24"/>
                <w:szCs w:val="24"/>
              </w:rPr>
            </w:pPr>
            <w:r w:rsidRPr="005C5DDD">
              <w:rPr>
                <w:rFonts w:ascii="宋体" w:hAnsi="宋体" w:cs="宋体" w:hint="eastAsia"/>
                <w:sz w:val="24"/>
              </w:rPr>
              <w:t>★</w:t>
            </w:r>
            <w:r w:rsidR="00FB6D77" w:rsidRPr="005C5DDD">
              <w:rPr>
                <w:rFonts w:hint="eastAsia"/>
                <w:sz w:val="24"/>
              </w:rPr>
              <w:t>1</w:t>
            </w:r>
            <w:r w:rsidR="00FB6D77" w:rsidRPr="005C5DDD">
              <w:rPr>
                <w:rFonts w:hint="eastAsia"/>
                <w:sz w:val="24"/>
              </w:rPr>
              <w:t>、</w:t>
            </w:r>
            <w:r w:rsidR="00FB6D77" w:rsidRPr="005C5DDD">
              <w:rPr>
                <w:rFonts w:cs="宋体"/>
                <w:sz w:val="24"/>
                <w:szCs w:val="24"/>
              </w:rPr>
              <w:t>单台配置：</w:t>
            </w:r>
            <w:r w:rsidR="00FB6D77" w:rsidRPr="005C5DDD">
              <w:rPr>
                <w:rFonts w:cs="宋体" w:hint="eastAsia"/>
                <w:sz w:val="24"/>
                <w:szCs w:val="24"/>
              </w:rPr>
              <w:t>CPU</w:t>
            </w:r>
            <w:r w:rsidR="00FB6D77" w:rsidRPr="005C5DDD">
              <w:rPr>
                <w:rFonts w:cs="宋体"/>
                <w:sz w:val="24"/>
                <w:szCs w:val="24"/>
              </w:rPr>
              <w:t>颗数</w:t>
            </w:r>
            <w:r w:rsidR="00FB6D77" w:rsidRPr="005C5DDD">
              <w:rPr>
                <w:rFonts w:cs="宋体"/>
                <w:sz w:val="24"/>
                <w:szCs w:val="24"/>
              </w:rPr>
              <w:t>≥2</w:t>
            </w:r>
            <w:r w:rsidR="00FB6D77" w:rsidRPr="005C5DDD">
              <w:rPr>
                <w:rFonts w:cs="宋体"/>
                <w:sz w:val="24"/>
                <w:szCs w:val="24"/>
              </w:rPr>
              <w:t>颗，</w:t>
            </w:r>
            <w:r w:rsidR="00FB6D77" w:rsidRPr="005C5DDD">
              <w:rPr>
                <w:rFonts w:cs="宋体" w:hint="eastAsia"/>
                <w:sz w:val="24"/>
                <w:szCs w:val="24"/>
              </w:rPr>
              <w:t>采用国产</w:t>
            </w:r>
            <w:r w:rsidR="00FB6D77" w:rsidRPr="005C5DDD">
              <w:rPr>
                <w:rFonts w:cs="宋体" w:hint="eastAsia"/>
                <w:sz w:val="24"/>
                <w:szCs w:val="24"/>
              </w:rPr>
              <w:t>X86</w:t>
            </w:r>
            <w:r w:rsidR="00FB6D77" w:rsidRPr="005C5DDD">
              <w:rPr>
                <w:rFonts w:cs="宋体" w:hint="eastAsia"/>
                <w:sz w:val="24"/>
                <w:szCs w:val="24"/>
              </w:rPr>
              <w:t>架构，</w:t>
            </w:r>
            <w:r w:rsidR="00FB6D77" w:rsidRPr="005C5DDD">
              <w:rPr>
                <w:rFonts w:cs="宋体"/>
                <w:sz w:val="24"/>
                <w:szCs w:val="24"/>
              </w:rPr>
              <w:t>主频</w:t>
            </w:r>
            <w:r w:rsidR="00FB6D77" w:rsidRPr="005C5DDD">
              <w:rPr>
                <w:rFonts w:cs="宋体"/>
                <w:sz w:val="24"/>
                <w:szCs w:val="24"/>
              </w:rPr>
              <w:t>≥2.</w:t>
            </w:r>
            <w:r w:rsidR="00FB6D77" w:rsidRPr="005C5DDD">
              <w:rPr>
                <w:rFonts w:cs="宋体" w:hint="eastAsia"/>
                <w:sz w:val="24"/>
                <w:szCs w:val="24"/>
              </w:rPr>
              <w:t>7</w:t>
            </w:r>
            <w:r w:rsidR="00FB6D77" w:rsidRPr="005C5DDD">
              <w:rPr>
                <w:rFonts w:cs="宋体"/>
                <w:sz w:val="24"/>
                <w:szCs w:val="24"/>
              </w:rPr>
              <w:t>GHz</w:t>
            </w:r>
            <w:r w:rsidR="00FB6D77" w:rsidRPr="005C5DDD">
              <w:rPr>
                <w:rFonts w:cs="宋体"/>
                <w:sz w:val="24"/>
                <w:szCs w:val="24"/>
              </w:rPr>
              <w:t>，单颗</w:t>
            </w:r>
            <w:r w:rsidR="00FB6D77" w:rsidRPr="005C5DDD">
              <w:rPr>
                <w:rFonts w:cs="宋体"/>
                <w:sz w:val="24"/>
                <w:szCs w:val="24"/>
              </w:rPr>
              <w:t>CPU</w:t>
            </w:r>
            <w:r w:rsidR="00FB6D77" w:rsidRPr="005C5DDD">
              <w:rPr>
                <w:rFonts w:cs="宋体"/>
                <w:sz w:val="24"/>
                <w:szCs w:val="24"/>
              </w:rPr>
              <w:t>核数</w:t>
            </w:r>
            <w:r w:rsidR="00FB6D77" w:rsidRPr="005C5DDD">
              <w:rPr>
                <w:rFonts w:cs="宋体"/>
                <w:sz w:val="24"/>
                <w:szCs w:val="24"/>
              </w:rPr>
              <w:t>≥</w:t>
            </w:r>
            <w:r w:rsidR="00FB6D77" w:rsidRPr="005C5DDD">
              <w:rPr>
                <w:rFonts w:cs="宋体" w:hint="eastAsia"/>
                <w:sz w:val="24"/>
                <w:szCs w:val="24"/>
              </w:rPr>
              <w:t>32</w:t>
            </w:r>
            <w:r w:rsidR="00FB6D77" w:rsidRPr="005C5DDD">
              <w:rPr>
                <w:rFonts w:cs="宋体"/>
                <w:sz w:val="24"/>
                <w:szCs w:val="24"/>
              </w:rPr>
              <w:t>核，内存</w:t>
            </w:r>
            <w:r w:rsidR="00FB6D77" w:rsidRPr="005C5DDD">
              <w:rPr>
                <w:rFonts w:cs="宋体"/>
                <w:sz w:val="24"/>
                <w:szCs w:val="24"/>
              </w:rPr>
              <w:t>≥</w:t>
            </w:r>
            <w:r w:rsidR="00FB6D77" w:rsidRPr="005C5DDD">
              <w:rPr>
                <w:rFonts w:cs="宋体" w:hint="eastAsia"/>
                <w:sz w:val="24"/>
                <w:szCs w:val="24"/>
              </w:rPr>
              <w:t>1024</w:t>
            </w:r>
            <w:r w:rsidR="00FB6D77" w:rsidRPr="005C5DDD">
              <w:rPr>
                <w:rFonts w:cs="宋体"/>
                <w:sz w:val="24"/>
                <w:szCs w:val="24"/>
              </w:rPr>
              <w:t>GB</w:t>
            </w:r>
            <w:r w:rsidR="00FB6D77" w:rsidRPr="005C5DDD">
              <w:rPr>
                <w:rFonts w:cs="宋体"/>
                <w:sz w:val="24"/>
                <w:szCs w:val="24"/>
              </w:rPr>
              <w:t>，</w:t>
            </w:r>
            <w:r w:rsidR="00FB6D77" w:rsidRPr="005C5DDD">
              <w:rPr>
                <w:rFonts w:cs="宋体" w:hint="eastAsia"/>
                <w:sz w:val="24"/>
                <w:szCs w:val="24"/>
              </w:rPr>
              <w:t>硬盘</w:t>
            </w:r>
            <w:r w:rsidR="00FB6D77" w:rsidRPr="005C5DDD">
              <w:rPr>
                <w:rFonts w:cs="宋体"/>
                <w:sz w:val="24"/>
                <w:szCs w:val="24"/>
              </w:rPr>
              <w:t>配置</w:t>
            </w:r>
            <w:r w:rsidR="00FB6D77" w:rsidRPr="005C5DDD">
              <w:rPr>
                <w:rFonts w:cs="宋体"/>
                <w:sz w:val="24"/>
                <w:szCs w:val="24"/>
              </w:rPr>
              <w:t>≥2</w:t>
            </w:r>
            <w:r w:rsidR="00FB6D77" w:rsidRPr="005C5DDD">
              <w:rPr>
                <w:rFonts w:cs="宋体"/>
                <w:sz w:val="24"/>
                <w:szCs w:val="24"/>
              </w:rPr>
              <w:t>块</w:t>
            </w:r>
            <w:r w:rsidR="00FB6D77" w:rsidRPr="005C5DDD">
              <w:rPr>
                <w:rFonts w:cs="宋体" w:hint="eastAsia"/>
                <w:sz w:val="24"/>
                <w:szCs w:val="24"/>
              </w:rPr>
              <w:t>480GB SSD</w:t>
            </w:r>
            <w:r w:rsidR="00FB6D77" w:rsidRPr="005C5DDD">
              <w:rPr>
                <w:rFonts w:cs="宋体"/>
                <w:sz w:val="24"/>
                <w:szCs w:val="24"/>
              </w:rPr>
              <w:t>，</w:t>
            </w:r>
            <w:r w:rsidR="00FB6D77" w:rsidRPr="005C5DDD">
              <w:rPr>
                <w:rFonts w:cs="宋体" w:hint="eastAsia"/>
                <w:sz w:val="24"/>
                <w:szCs w:val="24"/>
              </w:rPr>
              <w:t>1.92T</w:t>
            </w:r>
            <w:r w:rsidR="00FB6D77" w:rsidRPr="005C5DDD">
              <w:rPr>
                <w:rFonts w:cs="宋体"/>
                <w:sz w:val="24"/>
                <w:szCs w:val="24"/>
              </w:rPr>
              <w:t>B SSD</w:t>
            </w:r>
            <w:r w:rsidR="00FB6D77" w:rsidRPr="005C5DDD">
              <w:rPr>
                <w:rFonts w:cs="宋体"/>
                <w:sz w:val="24"/>
                <w:szCs w:val="24"/>
              </w:rPr>
              <w:t>硬盘</w:t>
            </w:r>
            <w:r w:rsidR="00FB6D77" w:rsidRPr="005C5DDD">
              <w:rPr>
                <w:rFonts w:cs="宋体"/>
                <w:sz w:val="24"/>
                <w:szCs w:val="24"/>
              </w:rPr>
              <w:t>≥</w:t>
            </w:r>
            <w:r w:rsidR="00FB6D77" w:rsidRPr="005C5DDD">
              <w:rPr>
                <w:rFonts w:cs="宋体" w:hint="eastAsia"/>
                <w:sz w:val="24"/>
                <w:szCs w:val="24"/>
              </w:rPr>
              <w:t>4</w:t>
            </w:r>
            <w:r w:rsidR="00FB6D77" w:rsidRPr="005C5DDD">
              <w:rPr>
                <w:rFonts w:cs="宋体"/>
                <w:sz w:val="24"/>
                <w:szCs w:val="24"/>
              </w:rPr>
              <w:t>块</w:t>
            </w:r>
            <w:r w:rsidR="00FB6D77" w:rsidRPr="005C5DDD">
              <w:rPr>
                <w:rFonts w:cs="宋体" w:hint="eastAsia"/>
                <w:sz w:val="24"/>
                <w:szCs w:val="24"/>
              </w:rPr>
              <w:t>，</w:t>
            </w:r>
            <w:r w:rsidR="00FB6D77" w:rsidRPr="005C5DDD">
              <w:rPr>
                <w:rFonts w:cs="宋体" w:hint="eastAsia"/>
                <w:sz w:val="24"/>
                <w:szCs w:val="24"/>
              </w:rPr>
              <w:t>8T</w:t>
            </w:r>
            <w:r w:rsidR="00FB6D77" w:rsidRPr="005C5DDD">
              <w:rPr>
                <w:rFonts w:cs="宋体"/>
                <w:sz w:val="24"/>
                <w:szCs w:val="24"/>
              </w:rPr>
              <w:t xml:space="preserve">B </w:t>
            </w:r>
            <w:r w:rsidR="00FB6D77" w:rsidRPr="005C5DDD">
              <w:rPr>
                <w:rFonts w:cs="宋体" w:hint="eastAsia"/>
                <w:sz w:val="24"/>
                <w:szCs w:val="24"/>
              </w:rPr>
              <w:t>HD</w:t>
            </w:r>
            <w:r w:rsidR="00FB6D77" w:rsidRPr="005C5DDD">
              <w:rPr>
                <w:rFonts w:cs="宋体"/>
                <w:sz w:val="24"/>
                <w:szCs w:val="24"/>
              </w:rPr>
              <w:t>D</w:t>
            </w:r>
            <w:r w:rsidR="00FB6D77" w:rsidRPr="005C5DDD">
              <w:rPr>
                <w:rFonts w:cs="宋体"/>
                <w:sz w:val="24"/>
                <w:szCs w:val="24"/>
              </w:rPr>
              <w:t>硬盘</w:t>
            </w:r>
            <w:r w:rsidR="00FB6D77" w:rsidRPr="005C5DDD">
              <w:rPr>
                <w:rFonts w:cs="宋体"/>
                <w:sz w:val="24"/>
                <w:szCs w:val="24"/>
              </w:rPr>
              <w:t>≥</w:t>
            </w:r>
            <w:r w:rsidR="00FB6D77" w:rsidRPr="005C5DDD">
              <w:rPr>
                <w:rFonts w:cs="宋体" w:hint="eastAsia"/>
                <w:sz w:val="24"/>
                <w:szCs w:val="24"/>
              </w:rPr>
              <w:t>8</w:t>
            </w:r>
            <w:r w:rsidR="00FB6D77" w:rsidRPr="005C5DDD">
              <w:rPr>
                <w:rFonts w:cs="宋体"/>
                <w:sz w:val="24"/>
                <w:szCs w:val="24"/>
              </w:rPr>
              <w:t>块；</w:t>
            </w:r>
            <w:proofErr w:type="gramStart"/>
            <w:r w:rsidR="00FB6D77" w:rsidRPr="005C5DDD">
              <w:rPr>
                <w:rFonts w:cs="宋体"/>
                <w:sz w:val="24"/>
                <w:szCs w:val="24"/>
              </w:rPr>
              <w:lastRenderedPageBreak/>
              <w:t>千兆电口</w:t>
            </w:r>
            <w:proofErr w:type="gramEnd"/>
            <w:r w:rsidR="00FB6D77" w:rsidRPr="005C5DDD">
              <w:rPr>
                <w:rFonts w:cs="宋体"/>
                <w:sz w:val="24"/>
                <w:szCs w:val="24"/>
              </w:rPr>
              <w:t>≥</w:t>
            </w:r>
            <w:r w:rsidR="00FB6D77" w:rsidRPr="005C5DDD">
              <w:rPr>
                <w:rFonts w:cs="宋体" w:hint="eastAsia"/>
                <w:sz w:val="24"/>
                <w:szCs w:val="24"/>
              </w:rPr>
              <w:t>6</w:t>
            </w:r>
            <w:r w:rsidR="00FB6D77" w:rsidRPr="005C5DDD">
              <w:rPr>
                <w:rFonts w:cs="宋体"/>
                <w:sz w:val="24"/>
                <w:szCs w:val="24"/>
              </w:rPr>
              <w:t>个，</w:t>
            </w:r>
            <w:proofErr w:type="gramStart"/>
            <w:r w:rsidR="00FB6D77" w:rsidRPr="005C5DDD">
              <w:rPr>
                <w:rFonts w:cs="宋体"/>
                <w:sz w:val="24"/>
                <w:szCs w:val="24"/>
              </w:rPr>
              <w:t>万兆光口</w:t>
            </w:r>
            <w:proofErr w:type="gramEnd"/>
            <w:r w:rsidR="00FB6D77" w:rsidRPr="005C5DDD">
              <w:rPr>
                <w:rFonts w:cs="宋体"/>
                <w:sz w:val="24"/>
                <w:szCs w:val="24"/>
              </w:rPr>
              <w:t>≥4</w:t>
            </w:r>
            <w:r w:rsidR="00FB6D77" w:rsidRPr="005C5DDD">
              <w:rPr>
                <w:rFonts w:cs="宋体"/>
                <w:sz w:val="24"/>
                <w:szCs w:val="24"/>
              </w:rPr>
              <w:t>个。</w:t>
            </w:r>
            <w:proofErr w:type="gramStart"/>
            <w:r w:rsidR="00FB6D77" w:rsidRPr="005C5DDD">
              <w:rPr>
                <w:rFonts w:cs="宋体"/>
                <w:sz w:val="24"/>
                <w:szCs w:val="24"/>
              </w:rPr>
              <w:t>内置超</w:t>
            </w:r>
            <w:proofErr w:type="gramEnd"/>
            <w:r w:rsidR="00FB6D77" w:rsidRPr="005C5DDD">
              <w:rPr>
                <w:rFonts w:cs="宋体"/>
                <w:sz w:val="24"/>
                <w:szCs w:val="24"/>
              </w:rPr>
              <w:t>融合系统，</w:t>
            </w:r>
            <w:r w:rsidR="00FB6D77" w:rsidRPr="005C5DDD">
              <w:rPr>
                <w:rFonts w:cs="宋体" w:hint="eastAsia"/>
                <w:sz w:val="24"/>
                <w:szCs w:val="24"/>
              </w:rPr>
              <w:t>为</w:t>
            </w:r>
            <w:r w:rsidR="00FB6D77" w:rsidRPr="005C5DDD">
              <w:rPr>
                <w:rFonts w:cs="宋体"/>
                <w:sz w:val="24"/>
                <w:szCs w:val="24"/>
              </w:rPr>
              <w:t>保证功能的可靠性和安全性</w:t>
            </w:r>
            <w:r w:rsidR="00FB6D77" w:rsidRPr="005C5DDD">
              <w:rPr>
                <w:rFonts w:cs="宋体" w:hint="eastAsia"/>
                <w:sz w:val="24"/>
                <w:szCs w:val="24"/>
              </w:rPr>
              <w:t>，</w:t>
            </w:r>
            <w:r w:rsidR="00FB6D77" w:rsidRPr="005C5DDD">
              <w:rPr>
                <w:rFonts w:cs="宋体"/>
                <w:sz w:val="24"/>
                <w:szCs w:val="24"/>
              </w:rPr>
              <w:t>禁止借用第三方软件整合</w:t>
            </w:r>
            <w:r w:rsidR="00FB6D77" w:rsidRPr="005C5DDD">
              <w:rPr>
                <w:rFonts w:cs="宋体" w:hint="eastAsia"/>
                <w:sz w:val="24"/>
                <w:szCs w:val="24"/>
              </w:rPr>
              <w:t>。</w:t>
            </w:r>
          </w:p>
          <w:p w:rsidR="00FB6D77" w:rsidRPr="005C5DDD" w:rsidRDefault="00A7377B" w:rsidP="00760752">
            <w:pPr>
              <w:rPr>
                <w:rFonts w:cs="宋体"/>
                <w:sz w:val="24"/>
                <w:szCs w:val="24"/>
              </w:rPr>
            </w:pPr>
            <w:r w:rsidRPr="005C5DDD">
              <w:rPr>
                <w:rFonts w:ascii="宋体" w:hAnsi="宋体" w:cs="宋体" w:hint="eastAsia"/>
                <w:sz w:val="24"/>
                <w:szCs w:val="24"/>
              </w:rPr>
              <w:t>★</w:t>
            </w:r>
            <w:r w:rsidR="00FB6D77" w:rsidRPr="005C5DDD">
              <w:rPr>
                <w:rFonts w:cs="宋体" w:hint="eastAsia"/>
                <w:sz w:val="24"/>
                <w:szCs w:val="24"/>
              </w:rPr>
              <w:t>2</w:t>
            </w:r>
            <w:r w:rsidR="00FB6D77" w:rsidRPr="005C5DDD">
              <w:rPr>
                <w:rFonts w:cs="宋体"/>
                <w:sz w:val="24"/>
                <w:szCs w:val="24"/>
              </w:rPr>
              <w:t>、超融合</w:t>
            </w:r>
            <w:proofErr w:type="gramStart"/>
            <w:r w:rsidR="00FB6D77" w:rsidRPr="005C5DDD">
              <w:rPr>
                <w:rFonts w:cs="宋体"/>
                <w:sz w:val="24"/>
                <w:szCs w:val="24"/>
              </w:rPr>
              <w:t>集群</w:t>
            </w:r>
            <w:r w:rsidR="00FB6D77" w:rsidRPr="005C5DDD">
              <w:rPr>
                <w:rFonts w:cs="宋体" w:hint="eastAsia"/>
                <w:sz w:val="24"/>
                <w:szCs w:val="24"/>
              </w:rPr>
              <w:t>每</w:t>
            </w:r>
            <w:r w:rsidR="00FB6D77" w:rsidRPr="005C5DDD">
              <w:rPr>
                <w:rFonts w:cs="宋体"/>
                <w:sz w:val="24"/>
                <w:szCs w:val="24"/>
              </w:rPr>
              <w:t>节点</w:t>
            </w:r>
            <w:proofErr w:type="gramEnd"/>
            <w:r w:rsidR="00FB6D77" w:rsidRPr="005C5DDD">
              <w:rPr>
                <w:rFonts w:cs="宋体"/>
                <w:sz w:val="24"/>
                <w:szCs w:val="24"/>
              </w:rPr>
              <w:t>需配置不少于</w:t>
            </w:r>
            <w:r w:rsidR="00FB6D77" w:rsidRPr="005C5DDD">
              <w:rPr>
                <w:rFonts w:cs="宋体" w:hint="eastAsia"/>
                <w:sz w:val="24"/>
                <w:szCs w:val="24"/>
              </w:rPr>
              <w:t>2</w:t>
            </w:r>
            <w:r w:rsidR="00FB6D77" w:rsidRPr="005C5DDD">
              <w:rPr>
                <w:rFonts w:cs="宋体" w:hint="eastAsia"/>
                <w:sz w:val="24"/>
                <w:szCs w:val="24"/>
              </w:rPr>
              <w:t>套</w:t>
            </w:r>
            <w:r w:rsidR="00FB6D77" w:rsidRPr="005C5DDD">
              <w:rPr>
                <w:rFonts w:cs="宋体"/>
                <w:sz w:val="24"/>
                <w:szCs w:val="24"/>
              </w:rPr>
              <w:t>计算虚拟化、存储虚拟化、网络虚拟化、</w:t>
            </w:r>
            <w:proofErr w:type="gramStart"/>
            <w:r w:rsidR="00FB6D77" w:rsidRPr="005C5DDD">
              <w:rPr>
                <w:rFonts w:cs="宋体"/>
                <w:sz w:val="24"/>
                <w:szCs w:val="24"/>
              </w:rPr>
              <w:t>云计算</w:t>
            </w:r>
            <w:proofErr w:type="gramEnd"/>
            <w:r w:rsidR="00FB6D77" w:rsidRPr="005C5DDD">
              <w:rPr>
                <w:rFonts w:cs="宋体"/>
                <w:sz w:val="24"/>
                <w:szCs w:val="24"/>
              </w:rPr>
              <w:t>管理</w:t>
            </w:r>
            <w:r w:rsidR="00FB6D77" w:rsidRPr="005C5DDD">
              <w:rPr>
                <w:rFonts w:cs="宋体" w:hint="eastAsia"/>
                <w:sz w:val="24"/>
                <w:szCs w:val="24"/>
              </w:rPr>
              <w:t>平台</w:t>
            </w:r>
            <w:r w:rsidR="00FB6D77" w:rsidRPr="005C5DDD">
              <w:rPr>
                <w:rFonts w:cs="宋体"/>
                <w:sz w:val="24"/>
                <w:szCs w:val="24"/>
              </w:rPr>
              <w:t>软件授权。</w:t>
            </w:r>
          </w:p>
          <w:p w:rsidR="00FB6D77" w:rsidRPr="005C5DDD" w:rsidRDefault="00FB6D77" w:rsidP="00760752">
            <w:pPr>
              <w:rPr>
                <w:rFonts w:cs="宋体"/>
                <w:sz w:val="24"/>
                <w:szCs w:val="24"/>
              </w:rPr>
            </w:pPr>
            <w:r w:rsidRPr="005C5DDD">
              <w:rPr>
                <w:rFonts w:cs="宋体" w:hint="eastAsia"/>
                <w:sz w:val="24"/>
                <w:szCs w:val="24"/>
              </w:rPr>
              <w:t>3</w:t>
            </w:r>
            <w:r w:rsidRPr="005C5DDD">
              <w:rPr>
                <w:rFonts w:cs="宋体"/>
                <w:sz w:val="24"/>
                <w:szCs w:val="24"/>
              </w:rPr>
              <w:t>、</w:t>
            </w:r>
            <w:r w:rsidRPr="005C5DDD">
              <w:rPr>
                <w:rFonts w:cs="宋体" w:hint="eastAsia"/>
                <w:sz w:val="24"/>
                <w:szCs w:val="24"/>
              </w:rPr>
              <w:t>在医院业务迁移过程中，</w:t>
            </w:r>
            <w:r w:rsidRPr="005C5DDD">
              <w:rPr>
                <w:rFonts w:cs="宋体"/>
                <w:sz w:val="24"/>
                <w:szCs w:val="24"/>
              </w:rPr>
              <w:t>支持指定网口迁移、限制迁移速度、启用压缩传输，当虚拟机迁移过程中因数据写入量过大迁移不完，可支持强制切换操作</w:t>
            </w:r>
          </w:p>
          <w:p w:rsidR="00FB6D77" w:rsidRPr="005C5DDD" w:rsidRDefault="00FB6D77" w:rsidP="00760752">
            <w:pPr>
              <w:rPr>
                <w:rFonts w:cs="宋体"/>
                <w:sz w:val="24"/>
                <w:szCs w:val="24"/>
              </w:rPr>
            </w:pPr>
            <w:r w:rsidRPr="005C5DDD">
              <w:rPr>
                <w:rFonts w:cs="宋体" w:hint="eastAsia"/>
                <w:sz w:val="24"/>
                <w:szCs w:val="24"/>
              </w:rPr>
              <w:t>4</w:t>
            </w:r>
            <w:r w:rsidRPr="005C5DDD">
              <w:rPr>
                <w:rFonts w:cs="宋体"/>
                <w:sz w:val="24"/>
                <w:szCs w:val="24"/>
              </w:rPr>
              <w:t>、</w:t>
            </w:r>
            <w:r w:rsidRPr="005C5DDD">
              <w:rPr>
                <w:rFonts w:cs="宋体" w:hint="eastAsia"/>
                <w:sz w:val="24"/>
                <w:szCs w:val="24"/>
              </w:rPr>
              <w:t>为方便管理人员</w:t>
            </w:r>
            <w:r w:rsidRPr="005C5DDD">
              <w:rPr>
                <w:rFonts w:cs="宋体"/>
                <w:sz w:val="24"/>
                <w:szCs w:val="24"/>
              </w:rPr>
              <w:t>及时发现</w:t>
            </w:r>
            <w:r w:rsidRPr="005C5DDD">
              <w:rPr>
                <w:rFonts w:cs="宋体" w:hint="eastAsia"/>
                <w:sz w:val="24"/>
                <w:szCs w:val="24"/>
              </w:rPr>
              <w:t>平台</w:t>
            </w:r>
            <w:r w:rsidRPr="005C5DDD">
              <w:rPr>
                <w:rFonts w:cs="宋体"/>
                <w:sz w:val="24"/>
                <w:szCs w:val="24"/>
              </w:rPr>
              <w:t>问题</w:t>
            </w:r>
            <w:r w:rsidRPr="005C5DDD">
              <w:rPr>
                <w:rFonts w:cs="宋体" w:hint="eastAsia"/>
                <w:sz w:val="24"/>
                <w:szCs w:val="24"/>
              </w:rPr>
              <w:t>，</w:t>
            </w:r>
            <w:r w:rsidRPr="005C5DDD">
              <w:rPr>
                <w:rFonts w:cs="宋体"/>
                <w:sz w:val="24"/>
                <w:szCs w:val="24"/>
              </w:rPr>
              <w:t>支持对超融合平台的硬件进行监控和大屏展示，包含</w:t>
            </w:r>
            <w:r w:rsidRPr="005C5DDD">
              <w:rPr>
                <w:rFonts w:cs="宋体"/>
                <w:sz w:val="24"/>
                <w:szCs w:val="24"/>
              </w:rPr>
              <w:t>CPU</w:t>
            </w:r>
            <w:r w:rsidRPr="005C5DDD">
              <w:rPr>
                <w:rFonts w:cs="宋体"/>
                <w:sz w:val="24"/>
                <w:szCs w:val="24"/>
              </w:rPr>
              <w:t>、内存、存储等硬件健康检测</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5</w:t>
            </w:r>
            <w:r w:rsidRPr="005C5DDD">
              <w:rPr>
                <w:rFonts w:cs="宋体"/>
                <w:sz w:val="24"/>
                <w:szCs w:val="24"/>
              </w:rPr>
              <w:t>、</w:t>
            </w:r>
            <w:r w:rsidRPr="005C5DDD">
              <w:rPr>
                <w:rFonts w:cs="宋体" w:hint="eastAsia"/>
                <w:sz w:val="24"/>
                <w:szCs w:val="24"/>
              </w:rPr>
              <w:t>为保障我院业务的高可靠，</w:t>
            </w:r>
            <w:r w:rsidRPr="005C5DDD">
              <w:rPr>
                <w:rFonts w:cs="宋体"/>
                <w:sz w:val="24"/>
                <w:szCs w:val="24"/>
              </w:rPr>
              <w:t>支持主动</w:t>
            </w:r>
            <w:r w:rsidRPr="005C5DDD">
              <w:rPr>
                <w:rFonts w:cs="宋体"/>
                <w:sz w:val="24"/>
                <w:szCs w:val="24"/>
              </w:rPr>
              <w:t>HA</w:t>
            </w:r>
            <w:r w:rsidRPr="005C5DDD">
              <w:rPr>
                <w:rFonts w:cs="宋体"/>
                <w:sz w:val="24"/>
                <w:szCs w:val="24"/>
              </w:rPr>
              <w:t>功能，亚健康主机上的虚拟机，可热迁移至健康主机</w:t>
            </w:r>
            <w:r w:rsidRPr="005C5DDD">
              <w:rPr>
                <w:rFonts w:cs="宋体" w:hint="eastAsia"/>
                <w:sz w:val="24"/>
                <w:szCs w:val="24"/>
              </w:rPr>
              <w:t>，</w:t>
            </w:r>
            <w:r w:rsidRPr="005C5DDD">
              <w:rPr>
                <w:rFonts w:cs="宋体"/>
                <w:sz w:val="24"/>
                <w:szCs w:val="24"/>
              </w:rPr>
              <w:t>用户可灵活选择响应方式。</w:t>
            </w:r>
          </w:p>
          <w:p w:rsidR="00FB6D77" w:rsidRPr="005C5DDD" w:rsidRDefault="00FB6D77" w:rsidP="00760752">
            <w:pPr>
              <w:rPr>
                <w:rFonts w:cs="宋体"/>
                <w:sz w:val="24"/>
                <w:szCs w:val="24"/>
              </w:rPr>
            </w:pPr>
            <w:r w:rsidRPr="005C5DDD">
              <w:rPr>
                <w:rFonts w:cs="宋体" w:hint="eastAsia"/>
                <w:sz w:val="24"/>
                <w:szCs w:val="24"/>
              </w:rPr>
              <w:t>6</w:t>
            </w:r>
            <w:r w:rsidRPr="005C5DDD">
              <w:rPr>
                <w:rFonts w:cs="宋体"/>
                <w:sz w:val="24"/>
                <w:szCs w:val="24"/>
              </w:rPr>
              <w:t>、支持基本资源监控，可查看</w:t>
            </w:r>
            <w:r w:rsidRPr="005C5DDD">
              <w:rPr>
                <w:rFonts w:cs="宋体"/>
                <w:sz w:val="24"/>
                <w:szCs w:val="24"/>
              </w:rPr>
              <w:t>CPU</w:t>
            </w:r>
            <w:r w:rsidRPr="005C5DDD">
              <w:rPr>
                <w:rFonts w:cs="宋体"/>
                <w:sz w:val="24"/>
                <w:szCs w:val="24"/>
              </w:rPr>
              <w:t>、网络和磁盘已使用实时数据信息，可以点击告警设置对</w:t>
            </w:r>
            <w:r w:rsidRPr="005C5DDD">
              <w:rPr>
                <w:rFonts w:cs="宋体"/>
                <w:sz w:val="24"/>
                <w:szCs w:val="24"/>
              </w:rPr>
              <w:t>CPU</w:t>
            </w:r>
            <w:r w:rsidRPr="005C5DDD">
              <w:rPr>
                <w:rFonts w:cs="宋体"/>
                <w:sz w:val="24"/>
                <w:szCs w:val="24"/>
              </w:rPr>
              <w:t>、网络和磁盘进行占用阈值设置操作，可以以告警通知</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7</w:t>
            </w:r>
            <w:r w:rsidRPr="005C5DDD">
              <w:rPr>
                <w:rFonts w:cs="宋体"/>
                <w:sz w:val="24"/>
                <w:szCs w:val="24"/>
              </w:rPr>
              <w:t>、</w:t>
            </w:r>
            <w:r w:rsidRPr="005C5DDD">
              <w:rPr>
                <w:rFonts w:cs="宋体" w:hint="eastAsia"/>
                <w:sz w:val="24"/>
                <w:szCs w:val="24"/>
              </w:rPr>
              <w:t>为确保我院重要业务优先获取</w:t>
            </w:r>
            <w:r w:rsidRPr="005C5DDD">
              <w:rPr>
                <w:rFonts w:cs="宋体" w:hint="eastAsia"/>
                <w:sz w:val="24"/>
                <w:szCs w:val="24"/>
              </w:rPr>
              <w:t>CPU</w:t>
            </w:r>
            <w:r w:rsidRPr="005C5DDD">
              <w:rPr>
                <w:rFonts w:cs="宋体" w:hint="eastAsia"/>
                <w:sz w:val="24"/>
                <w:szCs w:val="24"/>
              </w:rPr>
              <w:t>资源，</w:t>
            </w:r>
            <w:r w:rsidRPr="005C5DDD">
              <w:rPr>
                <w:rFonts w:cs="宋体"/>
                <w:sz w:val="24"/>
                <w:szCs w:val="24"/>
              </w:rPr>
              <w:t>支持虚拟机启用</w:t>
            </w:r>
            <w:r w:rsidRPr="005C5DDD">
              <w:rPr>
                <w:rFonts w:cs="宋体"/>
                <w:sz w:val="24"/>
                <w:szCs w:val="24"/>
              </w:rPr>
              <w:t>CPU</w:t>
            </w:r>
            <w:r w:rsidRPr="005C5DDD">
              <w:rPr>
                <w:rFonts w:cs="宋体"/>
                <w:sz w:val="24"/>
                <w:szCs w:val="24"/>
              </w:rPr>
              <w:t>预留机制，能够动态保障高优先级业务虚拟机需要资源时可以优先获取，在保障高优先级业务的性能情况下，提升资源利用率。</w:t>
            </w:r>
          </w:p>
          <w:p w:rsidR="00FB6D77" w:rsidRPr="005C5DDD" w:rsidRDefault="00FB6D77" w:rsidP="00760752">
            <w:pPr>
              <w:rPr>
                <w:rFonts w:cs="宋体"/>
                <w:sz w:val="24"/>
                <w:szCs w:val="24"/>
              </w:rPr>
            </w:pPr>
            <w:r w:rsidRPr="005C5DDD">
              <w:rPr>
                <w:rFonts w:cs="宋体" w:hint="eastAsia"/>
                <w:sz w:val="24"/>
                <w:szCs w:val="24"/>
              </w:rPr>
              <w:t>8</w:t>
            </w:r>
            <w:r w:rsidRPr="005C5DDD">
              <w:rPr>
                <w:rFonts w:cs="宋体"/>
                <w:sz w:val="24"/>
                <w:szCs w:val="24"/>
              </w:rPr>
              <w:t>、</w:t>
            </w:r>
            <w:r w:rsidRPr="005C5DDD">
              <w:rPr>
                <w:rFonts w:cs="宋体" w:hint="eastAsia"/>
                <w:sz w:val="24"/>
                <w:szCs w:val="24"/>
              </w:rPr>
              <w:t>为避免内存故障对我院业务的影响，</w:t>
            </w:r>
            <w:r w:rsidRPr="005C5DDD">
              <w:rPr>
                <w:rFonts w:cs="宋体"/>
                <w:sz w:val="24"/>
                <w:szCs w:val="24"/>
              </w:rPr>
              <w:t>支持内存</w:t>
            </w:r>
            <w:r w:rsidRPr="005C5DDD">
              <w:rPr>
                <w:rFonts w:cs="宋体"/>
                <w:sz w:val="24"/>
                <w:szCs w:val="24"/>
              </w:rPr>
              <w:t>ECC</w:t>
            </w:r>
            <w:r w:rsidRPr="005C5DDD">
              <w:rPr>
                <w:rFonts w:cs="宋体"/>
                <w:sz w:val="24"/>
                <w:szCs w:val="24"/>
              </w:rPr>
              <w:t>自动纠错机制，当扫描到物理主机的内存条出现</w:t>
            </w:r>
            <w:r w:rsidRPr="005C5DDD">
              <w:rPr>
                <w:rFonts w:cs="宋体"/>
                <w:sz w:val="24"/>
                <w:szCs w:val="24"/>
              </w:rPr>
              <w:t>ECC CE</w:t>
            </w:r>
            <w:r w:rsidRPr="005C5DDD">
              <w:rPr>
                <w:rFonts w:cs="宋体"/>
                <w:sz w:val="24"/>
                <w:szCs w:val="24"/>
              </w:rPr>
              <w:t>、</w:t>
            </w:r>
            <w:r w:rsidRPr="005C5DDD">
              <w:rPr>
                <w:rFonts w:cs="宋体"/>
                <w:sz w:val="24"/>
                <w:szCs w:val="24"/>
              </w:rPr>
              <w:t>UE</w:t>
            </w:r>
            <w:r w:rsidRPr="005C5DDD">
              <w:rPr>
                <w:rFonts w:cs="宋体"/>
                <w:sz w:val="24"/>
                <w:szCs w:val="24"/>
              </w:rPr>
              <w:t>错误时，能够将对应内存空间进行隔离并告警故障内存条的槽位。</w:t>
            </w:r>
          </w:p>
          <w:p w:rsidR="00FB6D77" w:rsidRPr="005C5DDD" w:rsidRDefault="00FB6D77" w:rsidP="00760752">
            <w:pPr>
              <w:rPr>
                <w:rFonts w:cs="宋体"/>
                <w:sz w:val="24"/>
                <w:szCs w:val="24"/>
              </w:rPr>
            </w:pPr>
            <w:r w:rsidRPr="005C5DDD">
              <w:rPr>
                <w:rFonts w:cs="宋体" w:hint="eastAsia"/>
                <w:sz w:val="24"/>
                <w:szCs w:val="24"/>
              </w:rPr>
              <w:t>9</w:t>
            </w:r>
            <w:r w:rsidRPr="005C5DDD">
              <w:rPr>
                <w:rFonts w:cs="宋体"/>
                <w:sz w:val="24"/>
                <w:szCs w:val="24"/>
              </w:rPr>
              <w:t>、</w:t>
            </w:r>
            <w:r w:rsidRPr="005C5DDD">
              <w:rPr>
                <w:rFonts w:cs="宋体" w:hint="eastAsia"/>
                <w:sz w:val="24"/>
                <w:szCs w:val="24"/>
              </w:rPr>
              <w:t>为</w:t>
            </w:r>
            <w:r w:rsidRPr="005C5DDD">
              <w:rPr>
                <w:rFonts w:cs="宋体"/>
                <w:sz w:val="24"/>
                <w:szCs w:val="24"/>
              </w:rPr>
              <w:t>确保</w:t>
            </w:r>
            <w:r w:rsidRPr="005C5DDD">
              <w:rPr>
                <w:rFonts w:cs="宋体" w:hint="eastAsia"/>
                <w:sz w:val="24"/>
                <w:szCs w:val="24"/>
              </w:rPr>
              <w:t>我院</w:t>
            </w:r>
            <w:r w:rsidRPr="005C5DDD">
              <w:rPr>
                <w:rFonts w:cs="宋体"/>
                <w:sz w:val="24"/>
                <w:szCs w:val="24"/>
              </w:rPr>
              <w:t>业务持续稳定和集群主机负载均衡，支持自动评估物理主机的负载情况，当物理主机负载过高时，自动将该物理主机上的虚拟机迁移到其他负载较低的主机上，支持设置动态资源调度时间段</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10</w:t>
            </w:r>
            <w:r w:rsidRPr="005C5DDD">
              <w:rPr>
                <w:rFonts w:cs="宋体"/>
                <w:sz w:val="24"/>
                <w:szCs w:val="24"/>
              </w:rPr>
              <w:t>、为满足</w:t>
            </w:r>
            <w:r w:rsidRPr="005C5DDD">
              <w:rPr>
                <w:rFonts w:cs="宋体" w:hint="eastAsia"/>
                <w:sz w:val="24"/>
                <w:szCs w:val="24"/>
              </w:rPr>
              <w:t>我院</w:t>
            </w:r>
            <w:r w:rsidRPr="005C5DDD">
              <w:rPr>
                <w:rFonts w:cs="宋体"/>
                <w:sz w:val="24"/>
                <w:szCs w:val="24"/>
              </w:rPr>
              <w:t>无人值守情况下对</w:t>
            </w:r>
            <w:r w:rsidRPr="005C5DDD">
              <w:rPr>
                <w:rFonts w:cs="宋体" w:hint="eastAsia"/>
                <w:sz w:val="24"/>
                <w:szCs w:val="24"/>
              </w:rPr>
              <w:t>超融合</w:t>
            </w:r>
            <w:r w:rsidRPr="005C5DDD">
              <w:rPr>
                <w:rFonts w:cs="宋体"/>
                <w:sz w:val="24"/>
                <w:szCs w:val="24"/>
              </w:rPr>
              <w:t>平台资源的运维监控需求，应提供包含周末、节假日在内的</w:t>
            </w:r>
            <w:r w:rsidRPr="005C5DDD">
              <w:rPr>
                <w:rFonts w:cs="宋体"/>
                <w:sz w:val="24"/>
                <w:szCs w:val="24"/>
              </w:rPr>
              <w:t>7*24H</w:t>
            </w:r>
            <w:r w:rsidRPr="005C5DDD">
              <w:rPr>
                <w:rFonts w:cs="宋体"/>
                <w:sz w:val="24"/>
                <w:szCs w:val="24"/>
              </w:rPr>
              <w:t>在线监控服务，</w:t>
            </w:r>
            <w:r w:rsidRPr="005C5DDD">
              <w:rPr>
                <w:rFonts w:cs="宋体" w:hint="eastAsia"/>
                <w:sz w:val="24"/>
                <w:szCs w:val="24"/>
              </w:rPr>
              <w:t>提供运维服务平台，</w:t>
            </w:r>
            <w:r w:rsidRPr="005C5DDD">
              <w:rPr>
                <w:rFonts w:cs="宋体"/>
                <w:sz w:val="24"/>
                <w:szCs w:val="24"/>
              </w:rPr>
              <w:t>对</w:t>
            </w:r>
            <w:r w:rsidRPr="005C5DDD">
              <w:rPr>
                <w:rFonts w:cs="宋体" w:hint="eastAsia"/>
                <w:sz w:val="24"/>
                <w:szCs w:val="24"/>
              </w:rPr>
              <w:t>超融合</w:t>
            </w:r>
            <w:r w:rsidRPr="005C5DDD">
              <w:rPr>
                <w:rFonts w:cs="宋体"/>
                <w:sz w:val="24"/>
                <w:szCs w:val="24"/>
              </w:rPr>
              <w:t>平台的硬件，网络，系统，中间件，虚拟化层，应用进行监控、检测和分析，同时根据分析结果在运维</w:t>
            </w:r>
            <w:r w:rsidRPr="005C5DDD">
              <w:rPr>
                <w:rFonts w:cs="宋体" w:hint="eastAsia"/>
                <w:sz w:val="24"/>
                <w:szCs w:val="24"/>
              </w:rPr>
              <w:t>服务</w:t>
            </w:r>
            <w:r w:rsidRPr="005C5DDD">
              <w:rPr>
                <w:rFonts w:cs="宋体"/>
                <w:sz w:val="24"/>
                <w:szCs w:val="24"/>
              </w:rPr>
              <w:t>平台</w:t>
            </w:r>
            <w:r w:rsidRPr="005C5DDD">
              <w:rPr>
                <w:rFonts w:cs="宋体" w:hint="eastAsia"/>
                <w:sz w:val="24"/>
                <w:szCs w:val="24"/>
              </w:rPr>
              <w:t>上</w:t>
            </w:r>
            <w:r w:rsidRPr="005C5DDD">
              <w:rPr>
                <w:rFonts w:cs="宋体"/>
                <w:sz w:val="24"/>
                <w:szCs w:val="24"/>
              </w:rPr>
              <w:t>输出相应告警信息</w:t>
            </w:r>
            <w:r w:rsidRPr="005C5DDD">
              <w:rPr>
                <w:rFonts w:cs="宋体" w:hint="eastAsia"/>
                <w:sz w:val="24"/>
                <w:szCs w:val="24"/>
              </w:rPr>
              <w:t>，</w:t>
            </w:r>
            <w:r w:rsidRPr="005C5DDD">
              <w:rPr>
                <w:rFonts w:cs="宋体"/>
                <w:sz w:val="24"/>
                <w:szCs w:val="24"/>
              </w:rPr>
              <w:t>以便运维管理员第一时间感知风险</w:t>
            </w:r>
            <w:r w:rsidRPr="005C5DDD">
              <w:rPr>
                <w:rFonts w:cs="宋体" w:hint="eastAsia"/>
                <w:sz w:val="24"/>
                <w:szCs w:val="24"/>
              </w:rPr>
              <w:t>，</w:t>
            </w:r>
            <w:proofErr w:type="gramStart"/>
            <w:r w:rsidRPr="005C5DDD">
              <w:rPr>
                <w:rFonts w:cs="宋体" w:hint="eastAsia"/>
                <w:sz w:val="24"/>
                <w:szCs w:val="24"/>
              </w:rPr>
              <w:t>需支持</w:t>
            </w:r>
            <w:proofErr w:type="gramEnd"/>
            <w:r w:rsidRPr="005C5DDD">
              <w:rPr>
                <w:rFonts w:cs="宋体" w:hint="eastAsia"/>
                <w:sz w:val="24"/>
                <w:szCs w:val="24"/>
              </w:rPr>
              <w:t>将告警信息</w:t>
            </w:r>
            <w:r w:rsidRPr="005C5DDD">
              <w:rPr>
                <w:rFonts w:cs="宋体"/>
                <w:sz w:val="24"/>
                <w:szCs w:val="24"/>
              </w:rPr>
              <w:t>同步到移动端应用小程</w:t>
            </w:r>
            <w:r w:rsidRPr="005C5DDD">
              <w:rPr>
                <w:rFonts w:cs="宋体"/>
                <w:sz w:val="24"/>
                <w:szCs w:val="24"/>
              </w:rPr>
              <w:lastRenderedPageBreak/>
              <w:t>序，</w:t>
            </w:r>
            <w:r w:rsidRPr="005C5DDD">
              <w:rPr>
                <w:rFonts w:cs="宋体" w:hint="eastAsia"/>
                <w:sz w:val="24"/>
                <w:szCs w:val="24"/>
              </w:rPr>
              <w:t>以便我院技术人员</w:t>
            </w:r>
            <w:r w:rsidRPr="005C5DDD">
              <w:rPr>
                <w:rFonts w:cs="宋体"/>
                <w:sz w:val="24"/>
                <w:szCs w:val="24"/>
              </w:rPr>
              <w:t>可通过</w:t>
            </w:r>
            <w:proofErr w:type="gramStart"/>
            <w:r w:rsidRPr="005C5DDD">
              <w:rPr>
                <w:rFonts w:cs="宋体"/>
                <w:sz w:val="24"/>
                <w:szCs w:val="24"/>
              </w:rPr>
              <w:t>移动端小程序</w:t>
            </w:r>
            <w:proofErr w:type="gramEnd"/>
            <w:r w:rsidRPr="005C5DDD">
              <w:rPr>
                <w:rFonts w:cs="宋体"/>
                <w:sz w:val="24"/>
                <w:szCs w:val="24"/>
              </w:rPr>
              <w:t>查看资源的监控指标信息</w:t>
            </w:r>
            <w:r w:rsidRPr="005C5DDD">
              <w:rPr>
                <w:rFonts w:cs="宋体" w:hint="eastAsia"/>
                <w:sz w:val="24"/>
                <w:szCs w:val="24"/>
              </w:rPr>
              <w:t>及告警信息。</w:t>
            </w:r>
          </w:p>
          <w:p w:rsidR="00FB6D77" w:rsidRPr="005C5DDD" w:rsidRDefault="00FB6D77" w:rsidP="00760752">
            <w:pPr>
              <w:rPr>
                <w:rFonts w:cs="宋体"/>
                <w:sz w:val="24"/>
                <w:szCs w:val="24"/>
              </w:rPr>
            </w:pPr>
            <w:r w:rsidRPr="005C5DDD">
              <w:rPr>
                <w:rFonts w:cs="宋体" w:hint="eastAsia"/>
                <w:sz w:val="24"/>
                <w:szCs w:val="24"/>
              </w:rPr>
              <w:t>11</w:t>
            </w:r>
            <w:r w:rsidRPr="005C5DDD">
              <w:rPr>
                <w:rFonts w:cs="宋体"/>
                <w:sz w:val="24"/>
                <w:szCs w:val="24"/>
              </w:rPr>
              <w:t>、</w:t>
            </w:r>
            <w:r w:rsidRPr="005C5DDD">
              <w:rPr>
                <w:rFonts w:cs="宋体" w:hint="eastAsia"/>
                <w:sz w:val="24"/>
                <w:szCs w:val="24"/>
              </w:rPr>
              <w:t>为保障我院业务流量可视，</w:t>
            </w:r>
            <w:r w:rsidRPr="005C5DDD">
              <w:rPr>
                <w:rFonts w:cs="宋体"/>
                <w:sz w:val="24"/>
                <w:szCs w:val="24"/>
              </w:rPr>
              <w:t>支持网络可视化功能，可以观察到所有虚拟机的流量走向与访问关系，提高问题排查效率。</w:t>
            </w:r>
          </w:p>
          <w:p w:rsidR="00FB6D77" w:rsidRPr="005C5DDD" w:rsidRDefault="00FB6D77" w:rsidP="00760752">
            <w:pPr>
              <w:rPr>
                <w:rFonts w:cs="宋体"/>
                <w:sz w:val="24"/>
                <w:szCs w:val="24"/>
              </w:rPr>
            </w:pPr>
            <w:r w:rsidRPr="005C5DDD">
              <w:rPr>
                <w:rFonts w:cs="宋体" w:hint="eastAsia"/>
                <w:sz w:val="24"/>
                <w:szCs w:val="24"/>
              </w:rPr>
              <w:t>12</w:t>
            </w:r>
            <w:r w:rsidRPr="005C5DDD">
              <w:rPr>
                <w:rFonts w:cs="宋体"/>
                <w:sz w:val="24"/>
                <w:szCs w:val="24"/>
              </w:rPr>
              <w:t>、为实现虚拟网络连接、开启和关闭等操作，在管理平台上通过托、拉、</w:t>
            </w:r>
            <w:proofErr w:type="gramStart"/>
            <w:r w:rsidRPr="005C5DDD">
              <w:rPr>
                <w:rFonts w:cs="宋体"/>
                <w:sz w:val="24"/>
                <w:szCs w:val="24"/>
              </w:rPr>
              <w:t>拽方式</w:t>
            </w:r>
            <w:proofErr w:type="gramEnd"/>
            <w:r w:rsidRPr="005C5DDD">
              <w:rPr>
                <w:rFonts w:cs="宋体"/>
                <w:sz w:val="24"/>
                <w:szCs w:val="24"/>
              </w:rPr>
              <w:t>完成虚拟网络拓扑创建，能够通过同一界面中的功能按键。以提升运</w:t>
            </w:r>
            <w:proofErr w:type="gramStart"/>
            <w:r w:rsidRPr="005C5DDD">
              <w:rPr>
                <w:rFonts w:cs="宋体"/>
                <w:sz w:val="24"/>
                <w:szCs w:val="24"/>
              </w:rPr>
              <w:t>维人员</w:t>
            </w:r>
            <w:proofErr w:type="gramEnd"/>
            <w:r w:rsidRPr="005C5DDD">
              <w:rPr>
                <w:rFonts w:cs="宋体"/>
                <w:sz w:val="24"/>
                <w:szCs w:val="24"/>
              </w:rPr>
              <w:t>部署效率。</w:t>
            </w:r>
          </w:p>
          <w:p w:rsidR="00FB6D77" w:rsidRPr="005C5DDD" w:rsidRDefault="00FB6D77" w:rsidP="00760752">
            <w:pPr>
              <w:rPr>
                <w:rFonts w:cs="宋体"/>
                <w:sz w:val="24"/>
                <w:szCs w:val="24"/>
              </w:rPr>
            </w:pPr>
            <w:r w:rsidRPr="005C5DDD">
              <w:rPr>
                <w:rFonts w:cs="宋体" w:hint="eastAsia"/>
                <w:sz w:val="24"/>
                <w:szCs w:val="24"/>
              </w:rPr>
              <w:t>13</w:t>
            </w:r>
            <w:r w:rsidRPr="005C5DDD">
              <w:rPr>
                <w:rFonts w:cs="宋体"/>
                <w:sz w:val="24"/>
                <w:szCs w:val="24"/>
              </w:rPr>
              <w:t>、能够通过将硬盘资源池化提高资源利用率，利用智能条带化、分层、热点数据预测等技术提高存储性能</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14</w:t>
            </w:r>
            <w:r w:rsidRPr="005C5DDD">
              <w:rPr>
                <w:rFonts w:cs="宋体"/>
                <w:sz w:val="24"/>
                <w:szCs w:val="24"/>
              </w:rPr>
              <w:t>、支持坏道扫描功能，由用户设置扫描的时间段定期对集群的硬盘进行扫描，及时发现潜藏的坏道。同时支持坏道修复功能，发现坏道后，可以点击操作中的优先级对数据重建进行优先重建。</w:t>
            </w:r>
          </w:p>
          <w:p w:rsidR="00FB6D77" w:rsidRPr="005C5DDD" w:rsidRDefault="00FB6D77" w:rsidP="00760752">
            <w:pPr>
              <w:rPr>
                <w:rFonts w:cs="宋体"/>
                <w:sz w:val="24"/>
                <w:szCs w:val="24"/>
              </w:rPr>
            </w:pPr>
            <w:r w:rsidRPr="005C5DDD">
              <w:rPr>
                <w:rFonts w:cs="宋体" w:hint="eastAsia"/>
                <w:sz w:val="24"/>
                <w:szCs w:val="24"/>
              </w:rPr>
              <w:t>15</w:t>
            </w:r>
            <w:r w:rsidRPr="005C5DDD">
              <w:rPr>
                <w:rFonts w:cs="宋体"/>
                <w:sz w:val="24"/>
                <w:szCs w:val="24"/>
              </w:rPr>
              <w:t>、支持对虚拟机或虚拟磁盘设置数据分布策略，当采用散列策略时，可以保证虚拟机以分布均匀优先为原则，打散分布均匀在各物理主机上，当采用聚合策略时，可以保证以性能优先为原则，实现</w:t>
            </w:r>
            <w:r w:rsidRPr="005C5DDD">
              <w:rPr>
                <w:rFonts w:cs="宋体"/>
                <w:sz w:val="24"/>
                <w:szCs w:val="24"/>
              </w:rPr>
              <w:t>IO</w:t>
            </w:r>
            <w:r w:rsidRPr="005C5DDD">
              <w:rPr>
                <w:rFonts w:cs="宋体"/>
                <w:sz w:val="24"/>
                <w:szCs w:val="24"/>
              </w:rPr>
              <w:t>本地读效果</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16</w:t>
            </w:r>
            <w:r w:rsidRPr="005C5DDD">
              <w:rPr>
                <w:rFonts w:cs="宋体"/>
                <w:sz w:val="24"/>
                <w:szCs w:val="24"/>
              </w:rPr>
              <w:t>、支持硬盘寿命预测功能，可以查看磁盘寿命页面列表项信息，包括硬盘名称、剩余寿命、预计剩余可用时长和寿命风险。</w:t>
            </w:r>
          </w:p>
          <w:p w:rsidR="00FB6D77" w:rsidRPr="005C5DDD" w:rsidRDefault="00FB6D77" w:rsidP="00760752">
            <w:pPr>
              <w:rPr>
                <w:rFonts w:cs="宋体"/>
                <w:sz w:val="24"/>
                <w:szCs w:val="24"/>
              </w:rPr>
            </w:pPr>
            <w:r w:rsidRPr="005C5DDD">
              <w:rPr>
                <w:rFonts w:cs="宋体" w:hint="eastAsia"/>
                <w:sz w:val="24"/>
                <w:szCs w:val="24"/>
              </w:rPr>
              <w:t>17</w:t>
            </w:r>
            <w:r w:rsidRPr="005C5DDD">
              <w:rPr>
                <w:rFonts w:cs="宋体"/>
                <w:sz w:val="24"/>
                <w:szCs w:val="24"/>
              </w:rPr>
              <w:t>、支持条带化功能以提高存储性能，并且支持以虚拟磁盘为粒度设置不同的条带数，可以点击虚拟存储中的新增存储策略进行条带</w:t>
            </w:r>
            <w:proofErr w:type="gramStart"/>
            <w:r w:rsidRPr="005C5DDD">
              <w:rPr>
                <w:rFonts w:cs="宋体"/>
                <w:sz w:val="24"/>
                <w:szCs w:val="24"/>
              </w:rPr>
              <w:t>数设置</w:t>
            </w:r>
            <w:proofErr w:type="gramEnd"/>
            <w:r w:rsidRPr="005C5DDD">
              <w:rPr>
                <w:rFonts w:cs="宋体"/>
                <w:sz w:val="24"/>
                <w:szCs w:val="24"/>
              </w:rPr>
              <w:t>操作</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18</w:t>
            </w:r>
            <w:r w:rsidRPr="005C5DDD">
              <w:rPr>
                <w:rFonts w:cs="宋体"/>
                <w:sz w:val="24"/>
                <w:szCs w:val="24"/>
              </w:rPr>
              <w:t>、为满足大规模管理运维的要求，在超融合管理平台界面上提供虚拟机删除、开关机、挂起、重启、关闭、关闭电源、克隆、迁移、备份、模板导出、快照、标签管理等功能，以上功能均支持批量操作。</w:t>
            </w:r>
          </w:p>
          <w:p w:rsidR="00FB6D77" w:rsidRPr="005C5DDD" w:rsidRDefault="00FB6D77" w:rsidP="00760752">
            <w:pPr>
              <w:rPr>
                <w:rFonts w:cs="宋体"/>
                <w:sz w:val="24"/>
                <w:szCs w:val="24"/>
              </w:rPr>
            </w:pPr>
            <w:r w:rsidRPr="005C5DDD">
              <w:rPr>
                <w:rFonts w:cs="宋体" w:hint="eastAsia"/>
                <w:sz w:val="24"/>
                <w:szCs w:val="24"/>
              </w:rPr>
              <w:t>19</w:t>
            </w:r>
            <w:r w:rsidRPr="005C5DDD">
              <w:rPr>
                <w:rFonts w:cs="宋体" w:hint="eastAsia"/>
                <w:sz w:val="24"/>
                <w:szCs w:val="24"/>
              </w:rPr>
              <w:t>、</w:t>
            </w:r>
            <w:proofErr w:type="gramStart"/>
            <w:r w:rsidRPr="005C5DDD">
              <w:rPr>
                <w:rFonts w:cs="宋体" w:hint="eastAsia"/>
                <w:sz w:val="24"/>
                <w:szCs w:val="24"/>
              </w:rPr>
              <w:t>此超融合</w:t>
            </w:r>
            <w:proofErr w:type="gramEnd"/>
            <w:r w:rsidRPr="005C5DDD">
              <w:rPr>
                <w:rFonts w:cs="宋体" w:hint="eastAsia"/>
                <w:sz w:val="24"/>
                <w:szCs w:val="24"/>
              </w:rPr>
              <w:t>资源集群建成以后，将运行我院大部分核心诊疗业务系统，为保障我院核心业务安全性，避免因网络攻击而导致业务中断，同时充分发挥我院现有设备功能，本次所投超融合系统平台须与我院现有全流量威胁感知系统进行对接开发，提供以下定制功能：</w:t>
            </w:r>
          </w:p>
          <w:p w:rsidR="00FB6D77" w:rsidRPr="005C5DDD" w:rsidRDefault="00FB6D77" w:rsidP="00760752">
            <w:pPr>
              <w:rPr>
                <w:rFonts w:cs="宋体"/>
                <w:sz w:val="24"/>
                <w:szCs w:val="24"/>
              </w:rPr>
            </w:pPr>
            <w:r w:rsidRPr="005C5DDD">
              <w:rPr>
                <w:rFonts w:cs="宋体" w:hint="eastAsia"/>
                <w:sz w:val="24"/>
                <w:szCs w:val="24"/>
              </w:rPr>
              <w:t>A.</w:t>
            </w:r>
            <w:r w:rsidRPr="005C5DDD">
              <w:rPr>
                <w:rFonts w:cs="宋体" w:hint="eastAsia"/>
                <w:sz w:val="24"/>
                <w:szCs w:val="24"/>
              </w:rPr>
              <w:t>当医院内现有全流量威胁感知系统检测到虚拟机遇到挖矿等故障时，超融合平台可接收全流量威胁感知系统下发的处置策略，将病毒</w:t>
            </w:r>
            <w:r w:rsidRPr="005C5DDD">
              <w:rPr>
                <w:rFonts w:cs="宋体" w:hint="eastAsia"/>
                <w:sz w:val="24"/>
                <w:szCs w:val="24"/>
              </w:rPr>
              <w:lastRenderedPageBreak/>
              <w:t>虚拟机进行关机或挂起，避免挖矿虚拟主机消耗整个平台的性能。</w:t>
            </w:r>
          </w:p>
          <w:p w:rsidR="00FB6D77" w:rsidRPr="005C5DDD" w:rsidRDefault="00FB6D77" w:rsidP="00760752">
            <w:pPr>
              <w:rPr>
                <w:rFonts w:cs="宋体"/>
                <w:sz w:val="24"/>
                <w:szCs w:val="24"/>
              </w:rPr>
            </w:pPr>
            <w:r w:rsidRPr="005C5DDD">
              <w:rPr>
                <w:rFonts w:cs="宋体" w:hint="eastAsia"/>
                <w:sz w:val="24"/>
                <w:szCs w:val="24"/>
              </w:rPr>
              <w:t>B.</w:t>
            </w:r>
            <w:r w:rsidRPr="005C5DDD">
              <w:rPr>
                <w:rFonts w:cs="宋体" w:hint="eastAsia"/>
                <w:sz w:val="24"/>
                <w:szCs w:val="24"/>
              </w:rPr>
              <w:t>当医院内现有全流量威胁感知系统检测到虚拟机存在异常时，超融合系统平台可接收全流量威胁感知系统下发的处置策略，可对异常虚拟机进行快照，提供最近安全状态的恢复，最大化减少业务损失。</w:t>
            </w:r>
          </w:p>
          <w:p w:rsidR="00FB6D77" w:rsidRPr="005C5DDD" w:rsidRDefault="00FB6D77" w:rsidP="00760752">
            <w:pPr>
              <w:rPr>
                <w:rFonts w:cs="Arial"/>
                <w:sz w:val="24"/>
              </w:rPr>
            </w:pPr>
            <w:r w:rsidRPr="005C5DDD">
              <w:rPr>
                <w:rFonts w:cs="宋体" w:hint="eastAsia"/>
                <w:sz w:val="24"/>
                <w:szCs w:val="24"/>
              </w:rPr>
              <w:t>为避免项目交付周期过长，定制周期最多不超过</w:t>
            </w:r>
            <w:r w:rsidRPr="005C5DDD">
              <w:rPr>
                <w:rFonts w:cs="宋体" w:hint="eastAsia"/>
                <w:sz w:val="24"/>
                <w:szCs w:val="24"/>
              </w:rPr>
              <w:t>15</w:t>
            </w:r>
            <w:r w:rsidRPr="005C5DDD">
              <w:rPr>
                <w:rFonts w:cs="宋体" w:hint="eastAsia"/>
                <w:sz w:val="24"/>
                <w:szCs w:val="24"/>
              </w:rPr>
              <w:t>天。如不支持定制，可提供满足该功能需求的全流量威胁感知系统进行替换，且规格不能低于我院现有全流量威胁感知系统，以上费用均包含在此次招标整体报价中。</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lastRenderedPageBreak/>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1</w:t>
            </w:r>
            <w:r w:rsidRPr="005C5DDD">
              <w:rPr>
                <w:sz w:val="24"/>
                <w:szCs w:val="24"/>
              </w:rPr>
              <w:t>2</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lastRenderedPageBreak/>
              <w:t>5</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超融合交换机</w:t>
            </w:r>
          </w:p>
        </w:tc>
        <w:tc>
          <w:tcPr>
            <w:tcW w:w="2910" w:type="pct"/>
            <w:shd w:val="clear" w:color="auto" w:fill="auto"/>
            <w:vAlign w:val="center"/>
          </w:tcPr>
          <w:p w:rsidR="00FB6D77" w:rsidRPr="005C5DDD" w:rsidRDefault="00FB6D77" w:rsidP="00760752">
            <w:pPr>
              <w:rPr>
                <w:rFonts w:cs="宋体"/>
                <w:sz w:val="24"/>
                <w:szCs w:val="24"/>
              </w:rPr>
            </w:pPr>
            <w:r w:rsidRPr="005C5DDD">
              <w:rPr>
                <w:rFonts w:cs="宋体" w:hint="eastAsia"/>
                <w:sz w:val="24"/>
                <w:szCs w:val="24"/>
              </w:rPr>
              <w:t>1</w:t>
            </w:r>
            <w:r w:rsidRPr="005C5DDD">
              <w:rPr>
                <w:rFonts w:cs="宋体" w:hint="eastAsia"/>
                <w:sz w:val="24"/>
                <w:szCs w:val="24"/>
              </w:rPr>
              <w:t>、</w:t>
            </w:r>
            <w:proofErr w:type="gramStart"/>
            <w:r w:rsidRPr="005C5DDD">
              <w:rPr>
                <w:rFonts w:cs="宋体" w:hint="eastAsia"/>
                <w:sz w:val="24"/>
                <w:szCs w:val="24"/>
              </w:rPr>
              <w:t>千兆电口</w:t>
            </w:r>
            <w:proofErr w:type="gramEnd"/>
            <w:r w:rsidRPr="005C5DDD">
              <w:rPr>
                <w:rFonts w:cs="宋体" w:hint="eastAsia"/>
                <w:sz w:val="24"/>
                <w:szCs w:val="24"/>
              </w:rPr>
              <w:t>≥</w:t>
            </w:r>
            <w:r w:rsidRPr="005C5DDD">
              <w:rPr>
                <w:rFonts w:cs="宋体" w:hint="eastAsia"/>
                <w:sz w:val="24"/>
                <w:szCs w:val="24"/>
              </w:rPr>
              <w:t>24</w:t>
            </w:r>
            <w:r w:rsidRPr="005C5DDD">
              <w:rPr>
                <w:rFonts w:cs="宋体" w:hint="eastAsia"/>
                <w:sz w:val="24"/>
                <w:szCs w:val="24"/>
              </w:rPr>
              <w:t>个，</w:t>
            </w:r>
            <w:r w:rsidRPr="005C5DDD">
              <w:rPr>
                <w:rFonts w:cs="宋体" w:hint="eastAsia"/>
                <w:sz w:val="24"/>
                <w:szCs w:val="24"/>
              </w:rPr>
              <w:t>10G SFP+</w:t>
            </w:r>
            <w:proofErr w:type="gramStart"/>
            <w:r w:rsidRPr="005C5DDD">
              <w:rPr>
                <w:rFonts w:cs="宋体" w:hint="eastAsia"/>
                <w:sz w:val="24"/>
                <w:szCs w:val="24"/>
              </w:rPr>
              <w:t>万兆光口</w:t>
            </w:r>
            <w:proofErr w:type="gramEnd"/>
            <w:r w:rsidRPr="005C5DDD">
              <w:rPr>
                <w:rFonts w:cs="宋体" w:hint="eastAsia"/>
                <w:sz w:val="24"/>
                <w:szCs w:val="24"/>
              </w:rPr>
              <w:t>≥</w:t>
            </w:r>
            <w:r w:rsidRPr="005C5DDD">
              <w:rPr>
                <w:rFonts w:cs="宋体" w:hint="eastAsia"/>
                <w:sz w:val="24"/>
                <w:szCs w:val="24"/>
              </w:rPr>
              <w:t>24</w:t>
            </w:r>
            <w:r w:rsidRPr="005C5DDD">
              <w:rPr>
                <w:rFonts w:cs="宋体" w:hint="eastAsia"/>
                <w:sz w:val="24"/>
                <w:szCs w:val="24"/>
              </w:rPr>
              <w:t>个</w:t>
            </w:r>
            <w:r w:rsidRPr="005C5DDD">
              <w:rPr>
                <w:rFonts w:cs="宋体" w:hint="eastAsia"/>
                <w:sz w:val="24"/>
                <w:szCs w:val="24"/>
              </w:rPr>
              <w:t>(</w:t>
            </w:r>
            <w:r w:rsidRPr="005C5DDD">
              <w:rPr>
                <w:rFonts w:cs="宋体" w:hint="eastAsia"/>
                <w:sz w:val="24"/>
                <w:szCs w:val="24"/>
              </w:rPr>
              <w:t>或者</w:t>
            </w:r>
            <w:r w:rsidRPr="005C5DDD">
              <w:rPr>
                <w:rFonts w:cs="宋体" w:hint="eastAsia"/>
                <w:sz w:val="24"/>
                <w:szCs w:val="24"/>
              </w:rPr>
              <w:t>48</w:t>
            </w:r>
            <w:r w:rsidRPr="005C5DDD">
              <w:rPr>
                <w:rFonts w:cs="宋体" w:hint="eastAsia"/>
                <w:sz w:val="24"/>
                <w:szCs w:val="24"/>
              </w:rPr>
              <w:t>个万兆</w:t>
            </w:r>
            <w:r w:rsidRPr="005C5DDD">
              <w:rPr>
                <w:rFonts w:cs="宋体" w:hint="eastAsia"/>
                <w:sz w:val="24"/>
                <w:szCs w:val="24"/>
              </w:rPr>
              <w:t>/</w:t>
            </w:r>
            <w:r w:rsidRPr="005C5DDD">
              <w:rPr>
                <w:rFonts w:cs="宋体" w:hint="eastAsia"/>
                <w:sz w:val="24"/>
                <w:szCs w:val="24"/>
              </w:rPr>
              <w:t>千兆自适应</w:t>
            </w:r>
            <w:r w:rsidRPr="005C5DDD">
              <w:rPr>
                <w:rFonts w:cs="宋体" w:hint="eastAsia"/>
                <w:sz w:val="24"/>
                <w:szCs w:val="24"/>
              </w:rPr>
              <w:t>)</w:t>
            </w:r>
            <w:r w:rsidRPr="005C5DDD">
              <w:rPr>
                <w:rFonts w:cs="宋体" w:hint="eastAsia"/>
                <w:sz w:val="24"/>
                <w:szCs w:val="24"/>
              </w:rPr>
              <w:t>。</w:t>
            </w:r>
            <w:r w:rsidRPr="005C5DDD">
              <w:rPr>
                <w:rFonts w:cs="宋体" w:hint="eastAsia"/>
                <w:sz w:val="24"/>
                <w:szCs w:val="24"/>
              </w:rPr>
              <w:t>40G QSFP+</w:t>
            </w:r>
            <w:proofErr w:type="gramStart"/>
            <w:r w:rsidRPr="005C5DDD">
              <w:rPr>
                <w:rFonts w:cs="宋体" w:hint="eastAsia"/>
                <w:sz w:val="24"/>
                <w:szCs w:val="24"/>
              </w:rPr>
              <w:t>光口</w:t>
            </w:r>
            <w:proofErr w:type="gramEnd"/>
            <w:r w:rsidRPr="005C5DDD">
              <w:rPr>
                <w:rFonts w:cs="宋体" w:hint="eastAsia"/>
                <w:sz w:val="24"/>
                <w:szCs w:val="24"/>
              </w:rPr>
              <w:t>≥</w:t>
            </w:r>
            <w:r w:rsidRPr="005C5DDD">
              <w:rPr>
                <w:rFonts w:cs="宋体" w:hint="eastAsia"/>
                <w:sz w:val="24"/>
                <w:szCs w:val="24"/>
              </w:rPr>
              <w:t>2</w:t>
            </w:r>
            <w:r w:rsidRPr="005C5DDD">
              <w:rPr>
                <w:rFonts w:cs="宋体" w:hint="eastAsia"/>
                <w:sz w:val="24"/>
                <w:szCs w:val="24"/>
              </w:rPr>
              <w:t>个。</w:t>
            </w:r>
          </w:p>
          <w:p w:rsidR="00FB6D77" w:rsidRPr="005C5DDD" w:rsidRDefault="00FB6D77" w:rsidP="00760752">
            <w:pPr>
              <w:rPr>
                <w:rFonts w:cs="宋体"/>
                <w:sz w:val="24"/>
                <w:szCs w:val="24"/>
              </w:rPr>
            </w:pPr>
            <w:r w:rsidRPr="005C5DDD">
              <w:rPr>
                <w:rFonts w:cs="宋体" w:hint="eastAsia"/>
                <w:sz w:val="24"/>
                <w:szCs w:val="24"/>
              </w:rPr>
              <w:t>2</w:t>
            </w:r>
            <w:r w:rsidRPr="005C5DDD">
              <w:rPr>
                <w:rFonts w:cs="宋体" w:hint="eastAsia"/>
                <w:sz w:val="24"/>
                <w:szCs w:val="24"/>
              </w:rPr>
              <w:t>、交换容量≥</w:t>
            </w:r>
            <w:r w:rsidRPr="005C5DDD">
              <w:rPr>
                <w:rFonts w:cs="宋体" w:hint="eastAsia"/>
                <w:sz w:val="24"/>
                <w:szCs w:val="24"/>
              </w:rPr>
              <w:t>2.5Tbps</w:t>
            </w:r>
            <w:r w:rsidRPr="005C5DDD">
              <w:rPr>
                <w:rFonts w:cs="宋体" w:hint="eastAsia"/>
                <w:sz w:val="24"/>
                <w:szCs w:val="24"/>
              </w:rPr>
              <w:t>，包转发率≥</w:t>
            </w:r>
            <w:r w:rsidRPr="005C5DDD">
              <w:rPr>
                <w:rFonts w:cs="宋体" w:hint="eastAsia"/>
                <w:sz w:val="24"/>
                <w:szCs w:val="24"/>
              </w:rPr>
              <w:t>1200Mpps</w:t>
            </w:r>
            <w:r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3</w:t>
            </w:r>
            <w:r w:rsidRPr="005C5DDD">
              <w:rPr>
                <w:rFonts w:cs="宋体" w:hint="eastAsia"/>
                <w:sz w:val="24"/>
                <w:szCs w:val="24"/>
              </w:rPr>
              <w:t>、支持全端口线速转发。</w:t>
            </w:r>
          </w:p>
          <w:p w:rsidR="00FB6D77" w:rsidRPr="005C5DDD" w:rsidRDefault="0058301F" w:rsidP="00760752">
            <w:pPr>
              <w:rPr>
                <w:rFonts w:cs="宋体"/>
                <w:sz w:val="24"/>
                <w:szCs w:val="24"/>
              </w:rPr>
            </w:pPr>
            <w:r w:rsidRPr="005C5DDD">
              <w:rPr>
                <w:rFonts w:cs="宋体" w:hint="eastAsia"/>
                <w:sz w:val="24"/>
                <w:szCs w:val="24"/>
              </w:rPr>
              <w:t>★</w:t>
            </w:r>
            <w:r w:rsidR="00FB6D77" w:rsidRPr="005C5DDD">
              <w:rPr>
                <w:rFonts w:cs="宋体" w:hint="eastAsia"/>
                <w:sz w:val="24"/>
                <w:szCs w:val="24"/>
              </w:rPr>
              <w:t>4</w:t>
            </w:r>
            <w:r w:rsidR="00FB6D77" w:rsidRPr="005C5DDD">
              <w:rPr>
                <w:rFonts w:cs="宋体" w:hint="eastAsia"/>
                <w:sz w:val="24"/>
                <w:szCs w:val="24"/>
              </w:rPr>
              <w:t>、单台交换机提供</w:t>
            </w:r>
            <w:r w:rsidR="00FB6D77" w:rsidRPr="005C5DDD">
              <w:rPr>
                <w:rFonts w:cs="宋体" w:hint="eastAsia"/>
                <w:sz w:val="24"/>
                <w:szCs w:val="24"/>
              </w:rPr>
              <w:t>1</w:t>
            </w:r>
            <w:r w:rsidR="00FB6D77" w:rsidRPr="005C5DDD">
              <w:rPr>
                <w:rFonts w:cs="宋体" w:hint="eastAsia"/>
                <w:sz w:val="24"/>
                <w:szCs w:val="24"/>
              </w:rPr>
              <w:t>根</w:t>
            </w:r>
            <w:r w:rsidR="00FB6D77" w:rsidRPr="005C5DDD">
              <w:rPr>
                <w:rFonts w:cs="宋体" w:hint="eastAsia"/>
                <w:sz w:val="24"/>
                <w:szCs w:val="24"/>
              </w:rPr>
              <w:t>10G</w:t>
            </w:r>
            <w:r w:rsidR="00FB6D77" w:rsidRPr="005C5DDD">
              <w:rPr>
                <w:rFonts w:cs="宋体" w:hint="eastAsia"/>
                <w:sz w:val="24"/>
                <w:szCs w:val="24"/>
              </w:rPr>
              <w:t>堆叠线缆、</w:t>
            </w:r>
            <w:r w:rsidR="00FB6D77" w:rsidRPr="005C5DDD">
              <w:rPr>
                <w:rFonts w:cs="宋体" w:hint="eastAsia"/>
                <w:sz w:val="24"/>
                <w:szCs w:val="24"/>
              </w:rPr>
              <w:t>13</w:t>
            </w:r>
            <w:r w:rsidR="00FB6D77" w:rsidRPr="005C5DDD">
              <w:rPr>
                <w:rFonts w:cs="宋体" w:hint="eastAsia"/>
                <w:sz w:val="24"/>
                <w:szCs w:val="24"/>
              </w:rPr>
              <w:t>根多模光纤线及</w:t>
            </w:r>
            <w:r w:rsidR="00FB6D77" w:rsidRPr="005C5DDD">
              <w:rPr>
                <w:rFonts w:cs="宋体" w:hint="eastAsia"/>
                <w:sz w:val="24"/>
                <w:szCs w:val="24"/>
              </w:rPr>
              <w:t>25</w:t>
            </w:r>
            <w:r w:rsidR="00FB6D77" w:rsidRPr="005C5DDD">
              <w:rPr>
                <w:rFonts w:cs="宋体" w:hint="eastAsia"/>
                <w:sz w:val="24"/>
                <w:szCs w:val="24"/>
              </w:rPr>
              <w:t>个万兆</w:t>
            </w:r>
            <w:proofErr w:type="gramStart"/>
            <w:r w:rsidR="00FB6D77" w:rsidRPr="005C5DDD">
              <w:rPr>
                <w:rFonts w:cs="宋体" w:hint="eastAsia"/>
                <w:sz w:val="24"/>
                <w:szCs w:val="24"/>
              </w:rPr>
              <w:t>多模光模块</w:t>
            </w:r>
            <w:proofErr w:type="gramEnd"/>
            <w:r w:rsidR="00FB6D77" w:rsidRPr="005C5DDD">
              <w:rPr>
                <w:rFonts w:cs="宋体" w:hint="eastAsia"/>
                <w:sz w:val="24"/>
                <w:szCs w:val="24"/>
              </w:rPr>
              <w:t>。</w:t>
            </w:r>
          </w:p>
          <w:p w:rsidR="00FB6D77" w:rsidRPr="005C5DDD" w:rsidRDefault="00FB6D77" w:rsidP="00760752">
            <w:pPr>
              <w:rPr>
                <w:rFonts w:cs="宋体"/>
                <w:sz w:val="24"/>
                <w:szCs w:val="24"/>
              </w:rPr>
            </w:pPr>
            <w:r w:rsidRPr="005C5DDD">
              <w:rPr>
                <w:rFonts w:cs="宋体" w:hint="eastAsia"/>
                <w:sz w:val="24"/>
                <w:szCs w:val="24"/>
              </w:rPr>
              <w:t>5</w:t>
            </w:r>
            <w:r w:rsidRPr="005C5DDD">
              <w:rPr>
                <w:rFonts w:cs="宋体" w:hint="eastAsia"/>
                <w:sz w:val="24"/>
                <w:szCs w:val="24"/>
              </w:rPr>
              <w:t>、支持动态</w:t>
            </w:r>
            <w:r w:rsidRPr="005C5DDD">
              <w:rPr>
                <w:rFonts w:cs="宋体" w:hint="eastAsia"/>
                <w:sz w:val="24"/>
                <w:szCs w:val="24"/>
              </w:rPr>
              <w:t>MAC</w:t>
            </w:r>
            <w:r w:rsidRPr="005C5DDD">
              <w:rPr>
                <w:rFonts w:cs="宋体" w:hint="eastAsia"/>
                <w:sz w:val="24"/>
                <w:szCs w:val="24"/>
              </w:rPr>
              <w:t>地址的学习和老化，支持黑洞</w:t>
            </w:r>
            <w:r w:rsidRPr="005C5DDD">
              <w:rPr>
                <w:rFonts w:cs="宋体" w:hint="eastAsia"/>
                <w:sz w:val="24"/>
                <w:szCs w:val="24"/>
              </w:rPr>
              <w:t>MAC</w:t>
            </w:r>
            <w:r w:rsidRPr="005C5DDD">
              <w:rPr>
                <w:rFonts w:cs="宋体" w:hint="eastAsia"/>
                <w:sz w:val="24"/>
                <w:szCs w:val="24"/>
              </w:rPr>
              <w:t>地址</w:t>
            </w:r>
          </w:p>
          <w:p w:rsidR="00FB6D77" w:rsidRPr="005C5DDD" w:rsidRDefault="00FB6D77" w:rsidP="00760752">
            <w:pPr>
              <w:rPr>
                <w:rFonts w:cs="宋体"/>
                <w:sz w:val="24"/>
                <w:szCs w:val="24"/>
              </w:rPr>
            </w:pPr>
            <w:r w:rsidRPr="005C5DDD">
              <w:rPr>
                <w:rFonts w:cs="宋体" w:hint="eastAsia"/>
                <w:sz w:val="24"/>
                <w:szCs w:val="24"/>
              </w:rPr>
              <w:t>6</w:t>
            </w:r>
            <w:r w:rsidRPr="005C5DDD">
              <w:rPr>
                <w:rFonts w:cs="宋体" w:hint="eastAsia"/>
                <w:sz w:val="24"/>
                <w:szCs w:val="24"/>
              </w:rPr>
              <w:t>、支持</w:t>
            </w:r>
            <w:r w:rsidRPr="005C5DDD">
              <w:rPr>
                <w:rFonts w:cs="宋体" w:hint="eastAsia"/>
                <w:sz w:val="24"/>
                <w:szCs w:val="24"/>
              </w:rPr>
              <w:t>STP/RSTP/MSTP</w:t>
            </w:r>
            <w:r w:rsidRPr="005C5DDD">
              <w:rPr>
                <w:rFonts w:cs="宋体" w:hint="eastAsia"/>
                <w:sz w:val="24"/>
                <w:szCs w:val="24"/>
              </w:rPr>
              <w:t>协议，支持</w:t>
            </w:r>
            <w:r w:rsidRPr="005C5DDD">
              <w:rPr>
                <w:rFonts w:cs="宋体" w:hint="eastAsia"/>
                <w:sz w:val="24"/>
                <w:szCs w:val="24"/>
              </w:rPr>
              <w:t>ERPS</w:t>
            </w:r>
            <w:r w:rsidRPr="005C5DDD">
              <w:rPr>
                <w:rFonts w:cs="宋体" w:hint="eastAsia"/>
                <w:sz w:val="24"/>
                <w:szCs w:val="24"/>
              </w:rPr>
              <w:t>，支持以太网</w:t>
            </w:r>
            <w:r w:rsidRPr="005C5DDD">
              <w:rPr>
                <w:rFonts w:cs="宋体" w:hint="eastAsia"/>
                <w:sz w:val="24"/>
                <w:szCs w:val="24"/>
              </w:rPr>
              <w:t>OAM</w:t>
            </w:r>
            <w:r w:rsidRPr="005C5DDD">
              <w:rPr>
                <w:rFonts w:cs="宋体" w:hint="eastAsia"/>
                <w:sz w:val="24"/>
                <w:szCs w:val="24"/>
              </w:rPr>
              <w:t>，支持</w:t>
            </w:r>
            <w:r w:rsidRPr="005C5DDD">
              <w:rPr>
                <w:rFonts w:cs="宋体" w:hint="eastAsia"/>
                <w:sz w:val="24"/>
                <w:szCs w:val="24"/>
              </w:rPr>
              <w:t>BFD</w:t>
            </w:r>
            <w:r w:rsidRPr="005C5DDD">
              <w:rPr>
                <w:rFonts w:cs="宋体" w:hint="eastAsia"/>
                <w:sz w:val="24"/>
                <w:szCs w:val="24"/>
              </w:rPr>
              <w:t>、</w:t>
            </w:r>
            <w:r w:rsidRPr="005C5DDD">
              <w:rPr>
                <w:rFonts w:cs="宋体" w:hint="eastAsia"/>
                <w:sz w:val="24"/>
                <w:szCs w:val="24"/>
              </w:rPr>
              <w:t>VRRP</w:t>
            </w:r>
            <w:r w:rsidRPr="005C5DDD">
              <w:rPr>
                <w:rFonts w:cs="宋体" w:hint="eastAsia"/>
                <w:sz w:val="24"/>
                <w:szCs w:val="24"/>
              </w:rPr>
              <w:t>、</w:t>
            </w:r>
            <w:r w:rsidRPr="005C5DDD">
              <w:rPr>
                <w:rFonts w:cs="宋体" w:hint="eastAsia"/>
                <w:sz w:val="24"/>
                <w:szCs w:val="24"/>
              </w:rPr>
              <w:t>Smart-link</w:t>
            </w:r>
            <w:r w:rsidRPr="005C5DDD">
              <w:rPr>
                <w:rFonts w:cs="宋体" w:hint="eastAsia"/>
                <w:sz w:val="24"/>
                <w:szCs w:val="24"/>
              </w:rPr>
              <w:t>、</w:t>
            </w:r>
            <w:r w:rsidRPr="005C5DDD">
              <w:rPr>
                <w:rFonts w:cs="宋体" w:hint="eastAsia"/>
                <w:sz w:val="24"/>
                <w:szCs w:val="24"/>
              </w:rPr>
              <w:t>M-LAG</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2</w:t>
            </w:r>
          </w:p>
        </w:tc>
      </w:tr>
      <w:tr w:rsidR="00887827" w:rsidRPr="005C5DDD" w:rsidTr="00FB6D77">
        <w:trPr>
          <w:trHeight w:val="60"/>
          <w:jc w:val="center"/>
        </w:trPr>
        <w:tc>
          <w:tcPr>
            <w:tcW w:w="479" w:type="pct"/>
            <w:shd w:val="clear" w:color="auto" w:fill="auto"/>
            <w:vAlign w:val="center"/>
          </w:tcPr>
          <w:p w:rsidR="00887827" w:rsidRPr="005C5DDD" w:rsidRDefault="00887827" w:rsidP="00142397">
            <w:pPr>
              <w:widowControl/>
              <w:jc w:val="center"/>
              <w:rPr>
                <w:rFonts w:cs="宋体"/>
                <w:kern w:val="0"/>
                <w:sz w:val="24"/>
                <w:szCs w:val="24"/>
              </w:rPr>
            </w:pPr>
            <w:r w:rsidRPr="005C5DDD">
              <w:rPr>
                <w:rFonts w:cs="宋体" w:hint="eastAsia"/>
                <w:kern w:val="0"/>
                <w:sz w:val="24"/>
                <w:szCs w:val="24"/>
              </w:rPr>
              <w:t>6</w:t>
            </w:r>
          </w:p>
        </w:tc>
        <w:tc>
          <w:tcPr>
            <w:tcW w:w="749" w:type="pct"/>
            <w:shd w:val="clear" w:color="000000" w:fill="FFFFFF"/>
            <w:vAlign w:val="center"/>
          </w:tcPr>
          <w:p w:rsidR="00887827" w:rsidRPr="005C5DDD" w:rsidRDefault="00887827" w:rsidP="00142397">
            <w:pPr>
              <w:widowControl/>
              <w:jc w:val="center"/>
              <w:rPr>
                <w:rFonts w:cs="宋体"/>
                <w:kern w:val="0"/>
                <w:sz w:val="24"/>
                <w:szCs w:val="24"/>
              </w:rPr>
            </w:pPr>
            <w:r w:rsidRPr="005C5DDD">
              <w:rPr>
                <w:rFonts w:cs="宋体" w:hint="eastAsia"/>
                <w:kern w:val="0"/>
                <w:sz w:val="24"/>
                <w:szCs w:val="24"/>
              </w:rPr>
              <w:t>内</w:t>
            </w:r>
            <w:proofErr w:type="gramStart"/>
            <w:r w:rsidRPr="005C5DDD">
              <w:rPr>
                <w:rFonts w:cs="宋体" w:hint="eastAsia"/>
                <w:kern w:val="0"/>
                <w:sz w:val="24"/>
                <w:szCs w:val="24"/>
              </w:rPr>
              <w:t>网核心</w:t>
            </w:r>
            <w:proofErr w:type="gramEnd"/>
            <w:r w:rsidRPr="005C5DDD">
              <w:rPr>
                <w:rFonts w:cs="宋体" w:hint="eastAsia"/>
                <w:kern w:val="0"/>
                <w:sz w:val="24"/>
                <w:szCs w:val="24"/>
              </w:rPr>
              <w:t>交换机板卡</w:t>
            </w:r>
          </w:p>
        </w:tc>
        <w:tc>
          <w:tcPr>
            <w:tcW w:w="2910" w:type="pct"/>
            <w:shd w:val="clear" w:color="auto" w:fill="auto"/>
            <w:vAlign w:val="center"/>
          </w:tcPr>
          <w:p w:rsidR="00887827" w:rsidRPr="005C5DDD" w:rsidRDefault="00887827" w:rsidP="00452F5E">
            <w:pPr>
              <w:rPr>
                <w:rFonts w:cs="宋体"/>
                <w:sz w:val="24"/>
                <w:szCs w:val="24"/>
              </w:rPr>
            </w:pPr>
            <w:r w:rsidRPr="005C5DDD">
              <w:rPr>
                <w:rFonts w:cs="宋体" w:hint="eastAsia"/>
                <w:sz w:val="24"/>
                <w:szCs w:val="24"/>
              </w:rPr>
              <w:t>2</w:t>
            </w:r>
            <w:r w:rsidRPr="005C5DDD">
              <w:rPr>
                <w:rFonts w:cs="宋体" w:hint="eastAsia"/>
                <w:sz w:val="24"/>
                <w:szCs w:val="24"/>
              </w:rPr>
              <w:t>块内</w:t>
            </w:r>
            <w:proofErr w:type="gramStart"/>
            <w:r w:rsidRPr="005C5DDD">
              <w:rPr>
                <w:rFonts w:cs="宋体" w:hint="eastAsia"/>
                <w:sz w:val="24"/>
                <w:szCs w:val="24"/>
              </w:rPr>
              <w:t>网核心</w:t>
            </w:r>
            <w:proofErr w:type="gramEnd"/>
            <w:r w:rsidRPr="005C5DDD">
              <w:rPr>
                <w:rFonts w:cs="宋体" w:hint="eastAsia"/>
                <w:sz w:val="24"/>
                <w:szCs w:val="24"/>
              </w:rPr>
              <w:t>交换机</w:t>
            </w:r>
            <w:r w:rsidRPr="005C5DDD">
              <w:rPr>
                <w:rFonts w:cs="宋体" w:hint="eastAsia"/>
                <w:sz w:val="24"/>
                <w:szCs w:val="24"/>
              </w:rPr>
              <w:t>S10508</w:t>
            </w:r>
            <w:r w:rsidRPr="005C5DDD">
              <w:rPr>
                <w:rFonts w:cs="宋体" w:hint="eastAsia"/>
                <w:sz w:val="24"/>
                <w:szCs w:val="24"/>
              </w:rPr>
              <w:t>的业务板卡，板卡端口数量类型：≥</w:t>
            </w:r>
            <w:r w:rsidRPr="005C5DDD">
              <w:rPr>
                <w:rFonts w:cs="宋体" w:hint="eastAsia"/>
                <w:sz w:val="24"/>
                <w:szCs w:val="24"/>
              </w:rPr>
              <w:t>24</w:t>
            </w:r>
            <w:r w:rsidRPr="005C5DDD">
              <w:rPr>
                <w:rFonts w:cs="宋体" w:hint="eastAsia"/>
                <w:sz w:val="24"/>
                <w:szCs w:val="24"/>
              </w:rPr>
              <w:t>个</w:t>
            </w:r>
            <w:r w:rsidRPr="005C5DDD">
              <w:rPr>
                <w:rFonts w:cs="宋体" w:hint="eastAsia"/>
                <w:sz w:val="24"/>
                <w:szCs w:val="24"/>
              </w:rPr>
              <w:t>10GE</w:t>
            </w:r>
            <w:r w:rsidRPr="005C5DDD">
              <w:rPr>
                <w:rFonts w:cs="宋体" w:hint="eastAsia"/>
                <w:sz w:val="24"/>
                <w:szCs w:val="24"/>
              </w:rPr>
              <w:t>万兆光口（含</w:t>
            </w:r>
            <w:r w:rsidRPr="005C5DDD">
              <w:rPr>
                <w:rFonts w:cs="宋体" w:hint="eastAsia"/>
                <w:sz w:val="24"/>
                <w:szCs w:val="24"/>
              </w:rPr>
              <w:t>24</w:t>
            </w:r>
            <w:r w:rsidRPr="005C5DDD">
              <w:rPr>
                <w:rFonts w:cs="宋体" w:hint="eastAsia"/>
                <w:sz w:val="24"/>
                <w:szCs w:val="24"/>
              </w:rPr>
              <w:t>个万兆</w:t>
            </w:r>
            <w:proofErr w:type="gramStart"/>
            <w:r w:rsidRPr="005C5DDD">
              <w:rPr>
                <w:rFonts w:cs="宋体" w:hint="eastAsia"/>
                <w:sz w:val="24"/>
                <w:szCs w:val="24"/>
              </w:rPr>
              <w:t>多模光模块</w:t>
            </w:r>
            <w:proofErr w:type="gramEnd"/>
            <w:r w:rsidRPr="005C5DDD">
              <w:rPr>
                <w:rFonts w:cs="宋体" w:hint="eastAsia"/>
                <w:sz w:val="24"/>
                <w:szCs w:val="24"/>
              </w:rPr>
              <w:t>）</w:t>
            </w:r>
          </w:p>
        </w:tc>
        <w:tc>
          <w:tcPr>
            <w:tcW w:w="417" w:type="pct"/>
            <w:shd w:val="clear" w:color="auto" w:fill="auto"/>
            <w:vAlign w:val="center"/>
          </w:tcPr>
          <w:p w:rsidR="00887827" w:rsidRPr="005C5DDD" w:rsidRDefault="00887827" w:rsidP="00142397">
            <w:pPr>
              <w:jc w:val="center"/>
              <w:rPr>
                <w:sz w:val="24"/>
                <w:szCs w:val="24"/>
              </w:rPr>
            </w:pPr>
            <w:r w:rsidRPr="005C5DDD">
              <w:rPr>
                <w:rFonts w:hint="eastAsia"/>
                <w:sz w:val="24"/>
                <w:szCs w:val="24"/>
              </w:rPr>
              <w:t>块</w:t>
            </w:r>
          </w:p>
        </w:tc>
        <w:tc>
          <w:tcPr>
            <w:tcW w:w="445" w:type="pct"/>
            <w:shd w:val="clear" w:color="auto" w:fill="auto"/>
            <w:vAlign w:val="center"/>
          </w:tcPr>
          <w:p w:rsidR="00887827" w:rsidRPr="005C5DDD" w:rsidRDefault="00887827" w:rsidP="00142397">
            <w:pPr>
              <w:jc w:val="center"/>
              <w:rPr>
                <w:sz w:val="24"/>
                <w:szCs w:val="24"/>
              </w:rPr>
            </w:pPr>
            <w:r w:rsidRPr="005C5DDD">
              <w:rPr>
                <w:rFonts w:hint="eastAsia"/>
                <w:sz w:val="24"/>
                <w:szCs w:val="24"/>
              </w:rPr>
              <w:t>2</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7</w:t>
            </w:r>
          </w:p>
        </w:tc>
        <w:tc>
          <w:tcPr>
            <w:tcW w:w="749" w:type="pct"/>
            <w:shd w:val="clear" w:color="000000" w:fill="FFFFFF"/>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服务器汇聚交换机</w:t>
            </w:r>
          </w:p>
        </w:tc>
        <w:tc>
          <w:tcPr>
            <w:tcW w:w="2910" w:type="pct"/>
            <w:shd w:val="clear" w:color="auto" w:fill="auto"/>
            <w:vAlign w:val="center"/>
          </w:tcPr>
          <w:p w:rsidR="00FB6D77" w:rsidRPr="005C5DDD" w:rsidRDefault="00FB6D77" w:rsidP="00760752">
            <w:pPr>
              <w:rPr>
                <w:rFonts w:cs="宋体"/>
                <w:sz w:val="24"/>
                <w:szCs w:val="24"/>
              </w:rPr>
            </w:pPr>
            <w:r w:rsidRPr="005C5DDD">
              <w:rPr>
                <w:rFonts w:cs="宋体" w:hint="eastAsia"/>
                <w:sz w:val="24"/>
                <w:szCs w:val="24"/>
              </w:rPr>
              <w:t>1</w:t>
            </w:r>
            <w:r w:rsidRPr="005C5DDD">
              <w:rPr>
                <w:rFonts w:cs="宋体" w:hint="eastAsia"/>
                <w:sz w:val="24"/>
                <w:szCs w:val="24"/>
              </w:rPr>
              <w:t>、标准机架式交换机</w:t>
            </w:r>
          </w:p>
          <w:p w:rsidR="00FB6D77" w:rsidRPr="005C5DDD" w:rsidRDefault="00FB6D77" w:rsidP="00760752">
            <w:pPr>
              <w:rPr>
                <w:rFonts w:cs="宋体"/>
                <w:sz w:val="24"/>
                <w:szCs w:val="24"/>
              </w:rPr>
            </w:pPr>
            <w:r w:rsidRPr="005C5DDD">
              <w:rPr>
                <w:rFonts w:cs="宋体"/>
                <w:sz w:val="24"/>
                <w:szCs w:val="24"/>
              </w:rPr>
              <w:t>2</w:t>
            </w:r>
            <w:r w:rsidRPr="005C5DDD">
              <w:rPr>
                <w:rFonts w:cs="宋体" w:hint="eastAsia"/>
                <w:sz w:val="24"/>
                <w:szCs w:val="24"/>
              </w:rPr>
              <w:t>、交换容量≥</w:t>
            </w:r>
            <w:r w:rsidRPr="005C5DDD">
              <w:rPr>
                <w:rFonts w:cs="宋体"/>
                <w:sz w:val="24"/>
                <w:szCs w:val="24"/>
              </w:rPr>
              <w:t>2.4Tbps</w:t>
            </w:r>
            <w:r w:rsidRPr="005C5DDD">
              <w:rPr>
                <w:rFonts w:cs="宋体" w:hint="eastAsia"/>
                <w:sz w:val="24"/>
                <w:szCs w:val="24"/>
              </w:rPr>
              <w:t>，转发性能≥</w:t>
            </w:r>
            <w:r w:rsidRPr="005C5DDD">
              <w:rPr>
                <w:rFonts w:cs="宋体" w:hint="eastAsia"/>
                <w:sz w:val="24"/>
                <w:szCs w:val="24"/>
              </w:rPr>
              <w:t>660Mpps</w:t>
            </w:r>
          </w:p>
          <w:p w:rsidR="00FB6D77" w:rsidRPr="005C5DDD" w:rsidRDefault="00FB6D77" w:rsidP="00760752">
            <w:pPr>
              <w:rPr>
                <w:rFonts w:cs="宋体"/>
                <w:sz w:val="24"/>
                <w:szCs w:val="24"/>
              </w:rPr>
            </w:pPr>
            <w:r w:rsidRPr="005C5DDD">
              <w:rPr>
                <w:rFonts w:cs="宋体"/>
                <w:sz w:val="24"/>
                <w:szCs w:val="24"/>
              </w:rPr>
              <w:t>3</w:t>
            </w:r>
            <w:r w:rsidRPr="005C5DDD">
              <w:rPr>
                <w:rFonts w:cs="宋体" w:hint="eastAsia"/>
                <w:sz w:val="24"/>
                <w:szCs w:val="24"/>
              </w:rPr>
              <w:t>、端口配置不低于</w:t>
            </w:r>
            <w:r w:rsidRPr="005C5DDD">
              <w:rPr>
                <w:rFonts w:cs="宋体" w:hint="eastAsia"/>
                <w:sz w:val="24"/>
                <w:szCs w:val="24"/>
              </w:rPr>
              <w:t>48</w:t>
            </w:r>
            <w:r w:rsidRPr="005C5DDD">
              <w:rPr>
                <w:rFonts w:cs="宋体" w:hint="eastAsia"/>
                <w:sz w:val="24"/>
                <w:szCs w:val="24"/>
              </w:rPr>
              <w:t>个</w:t>
            </w:r>
            <w:proofErr w:type="gramStart"/>
            <w:r w:rsidRPr="005C5DDD">
              <w:rPr>
                <w:rFonts w:cs="宋体" w:hint="eastAsia"/>
                <w:sz w:val="24"/>
                <w:szCs w:val="24"/>
              </w:rPr>
              <w:t>千兆电口</w:t>
            </w:r>
            <w:proofErr w:type="gramEnd"/>
            <w:r w:rsidRPr="005C5DDD">
              <w:rPr>
                <w:rFonts w:cs="宋体" w:hint="eastAsia"/>
                <w:sz w:val="24"/>
                <w:szCs w:val="24"/>
              </w:rPr>
              <w:t>，不少于</w:t>
            </w:r>
            <w:r w:rsidRPr="005C5DDD">
              <w:rPr>
                <w:rFonts w:cs="宋体" w:hint="eastAsia"/>
                <w:sz w:val="24"/>
                <w:szCs w:val="24"/>
              </w:rPr>
              <w:t>4</w:t>
            </w:r>
            <w:r w:rsidRPr="005C5DDD">
              <w:rPr>
                <w:rFonts w:cs="宋体" w:hint="eastAsia"/>
                <w:sz w:val="24"/>
                <w:szCs w:val="24"/>
              </w:rPr>
              <w:t>个万兆光口，含光模块</w:t>
            </w:r>
          </w:p>
          <w:p w:rsidR="00FB6D77" w:rsidRPr="005C5DDD" w:rsidRDefault="00FB6D77" w:rsidP="00760752">
            <w:pPr>
              <w:rPr>
                <w:rFonts w:cs="宋体"/>
                <w:sz w:val="24"/>
                <w:szCs w:val="24"/>
              </w:rPr>
            </w:pPr>
            <w:r w:rsidRPr="005C5DDD">
              <w:rPr>
                <w:rFonts w:cs="宋体" w:hint="eastAsia"/>
                <w:sz w:val="24"/>
                <w:szCs w:val="24"/>
              </w:rPr>
              <w:t>4</w:t>
            </w:r>
            <w:r w:rsidRPr="005C5DDD">
              <w:rPr>
                <w:rFonts w:cs="宋体" w:hint="eastAsia"/>
                <w:sz w:val="24"/>
                <w:szCs w:val="24"/>
              </w:rPr>
              <w:t>、配置冗余电源、风扇</w:t>
            </w:r>
          </w:p>
          <w:p w:rsidR="00FB6D77" w:rsidRPr="005C5DDD" w:rsidRDefault="00FB6D77" w:rsidP="00760752">
            <w:pPr>
              <w:rPr>
                <w:rFonts w:cs="宋体"/>
                <w:sz w:val="24"/>
                <w:szCs w:val="24"/>
              </w:rPr>
            </w:pPr>
            <w:r w:rsidRPr="005C5DDD">
              <w:rPr>
                <w:rFonts w:cs="宋体" w:hint="eastAsia"/>
                <w:sz w:val="24"/>
                <w:szCs w:val="24"/>
              </w:rPr>
              <w:t>5</w:t>
            </w:r>
            <w:r w:rsidRPr="005C5DDD">
              <w:rPr>
                <w:rFonts w:cs="宋体" w:hint="eastAsia"/>
                <w:sz w:val="24"/>
                <w:szCs w:val="24"/>
              </w:rPr>
              <w:t>、支持</w:t>
            </w:r>
            <w:r w:rsidRPr="005C5DDD">
              <w:rPr>
                <w:rFonts w:cs="宋体" w:hint="eastAsia"/>
                <w:sz w:val="24"/>
                <w:szCs w:val="24"/>
              </w:rPr>
              <w:t>IPv4</w:t>
            </w:r>
            <w:r w:rsidRPr="005C5DDD">
              <w:rPr>
                <w:rFonts w:cs="宋体" w:hint="eastAsia"/>
                <w:sz w:val="24"/>
                <w:szCs w:val="24"/>
              </w:rPr>
              <w:t>静态路由、</w:t>
            </w:r>
            <w:r w:rsidRPr="005C5DDD">
              <w:rPr>
                <w:rFonts w:cs="宋体" w:hint="eastAsia"/>
                <w:sz w:val="24"/>
                <w:szCs w:val="24"/>
              </w:rPr>
              <w:t>RIP</w:t>
            </w:r>
            <w:r w:rsidRPr="005C5DDD">
              <w:rPr>
                <w:rFonts w:cs="宋体" w:hint="eastAsia"/>
                <w:sz w:val="24"/>
                <w:szCs w:val="24"/>
              </w:rPr>
              <w:t>、</w:t>
            </w:r>
            <w:r w:rsidRPr="005C5DDD">
              <w:rPr>
                <w:rFonts w:cs="宋体" w:hint="eastAsia"/>
                <w:sz w:val="24"/>
                <w:szCs w:val="24"/>
              </w:rPr>
              <w:t>OSPF</w:t>
            </w:r>
          </w:p>
          <w:p w:rsidR="00FB6D77" w:rsidRPr="005C5DDD" w:rsidRDefault="00FB6D77" w:rsidP="00760752">
            <w:pPr>
              <w:rPr>
                <w:rFonts w:cs="宋体"/>
                <w:sz w:val="24"/>
                <w:szCs w:val="24"/>
              </w:rPr>
            </w:pPr>
            <w:r w:rsidRPr="005C5DDD">
              <w:rPr>
                <w:rFonts w:cs="宋体" w:hint="eastAsia"/>
                <w:sz w:val="24"/>
                <w:szCs w:val="24"/>
              </w:rPr>
              <w:t>6</w:t>
            </w:r>
            <w:r w:rsidRPr="005C5DDD">
              <w:rPr>
                <w:rFonts w:cs="宋体" w:hint="eastAsia"/>
                <w:sz w:val="24"/>
                <w:szCs w:val="24"/>
              </w:rPr>
              <w:t>、支持</w:t>
            </w:r>
            <w:r w:rsidRPr="005C5DDD">
              <w:rPr>
                <w:rFonts w:cs="宋体" w:hint="eastAsia"/>
                <w:sz w:val="24"/>
                <w:szCs w:val="24"/>
              </w:rPr>
              <w:t>IPv6</w:t>
            </w:r>
            <w:r w:rsidRPr="005C5DDD">
              <w:rPr>
                <w:rFonts w:cs="宋体" w:hint="eastAsia"/>
                <w:sz w:val="24"/>
                <w:szCs w:val="24"/>
              </w:rPr>
              <w:t>静态路由、</w:t>
            </w:r>
            <w:r w:rsidRPr="005C5DDD">
              <w:rPr>
                <w:rFonts w:cs="宋体" w:hint="eastAsia"/>
                <w:sz w:val="24"/>
                <w:szCs w:val="24"/>
              </w:rPr>
              <w:t>RIPng</w:t>
            </w:r>
            <w:r w:rsidRPr="005C5DDD">
              <w:rPr>
                <w:rFonts w:cs="宋体" w:hint="eastAsia"/>
                <w:sz w:val="24"/>
                <w:szCs w:val="24"/>
              </w:rPr>
              <w:t>、</w:t>
            </w:r>
            <w:r w:rsidRPr="005C5DDD">
              <w:rPr>
                <w:rFonts w:cs="宋体" w:hint="eastAsia"/>
                <w:sz w:val="24"/>
                <w:szCs w:val="24"/>
              </w:rPr>
              <w:t>OSPFv3</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2</w:t>
            </w:r>
          </w:p>
        </w:tc>
      </w:tr>
      <w:tr w:rsidR="00FB6D77" w:rsidRPr="005C5DDD" w:rsidTr="00760752">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8</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防火墙</w:t>
            </w:r>
          </w:p>
        </w:tc>
        <w:tc>
          <w:tcPr>
            <w:tcW w:w="2910" w:type="pct"/>
            <w:shd w:val="clear" w:color="auto" w:fill="auto"/>
          </w:tcPr>
          <w:p w:rsidR="00FB6D77" w:rsidRPr="005C5DDD" w:rsidRDefault="00FB6D77" w:rsidP="0058301F">
            <w:pPr>
              <w:rPr>
                <w:rFonts w:cs="宋体"/>
                <w:sz w:val="24"/>
                <w:szCs w:val="24"/>
              </w:rPr>
            </w:pPr>
            <w:r w:rsidRPr="005C5DDD">
              <w:rPr>
                <w:rFonts w:cs="宋体" w:hint="eastAsia"/>
                <w:sz w:val="24"/>
                <w:szCs w:val="24"/>
              </w:rPr>
              <w:t>★规格：</w:t>
            </w:r>
            <w:r w:rsidRPr="005C5DDD">
              <w:rPr>
                <w:rFonts w:cs="宋体" w:hint="eastAsia"/>
                <w:sz w:val="24"/>
                <w:szCs w:val="24"/>
              </w:rPr>
              <w:t>1U</w:t>
            </w:r>
            <w:r w:rsidRPr="005C5DDD">
              <w:rPr>
                <w:rFonts w:cs="宋体" w:hint="eastAsia"/>
                <w:sz w:val="24"/>
                <w:szCs w:val="24"/>
              </w:rPr>
              <w:t>，内存≥</w:t>
            </w:r>
            <w:r w:rsidRPr="005C5DDD">
              <w:rPr>
                <w:rFonts w:cs="宋体" w:hint="eastAsia"/>
                <w:sz w:val="24"/>
                <w:szCs w:val="24"/>
              </w:rPr>
              <w:t>8G</w:t>
            </w:r>
            <w:r w:rsidRPr="005C5DDD">
              <w:rPr>
                <w:rFonts w:cs="宋体" w:hint="eastAsia"/>
                <w:sz w:val="24"/>
                <w:szCs w:val="24"/>
              </w:rPr>
              <w:t>，硬盘容量≥</w:t>
            </w:r>
            <w:r w:rsidRPr="005C5DDD">
              <w:rPr>
                <w:rFonts w:cs="宋体" w:hint="eastAsia"/>
                <w:sz w:val="24"/>
                <w:szCs w:val="24"/>
              </w:rPr>
              <w:t>128G SSD</w:t>
            </w:r>
            <w:r w:rsidRPr="005C5DDD">
              <w:rPr>
                <w:rFonts w:cs="宋体" w:hint="eastAsia"/>
                <w:sz w:val="24"/>
                <w:szCs w:val="24"/>
              </w:rPr>
              <w:t>，网络接口：</w:t>
            </w:r>
            <w:proofErr w:type="gramStart"/>
            <w:r w:rsidRPr="005C5DDD">
              <w:rPr>
                <w:rFonts w:cs="宋体" w:hint="eastAsia"/>
                <w:sz w:val="24"/>
                <w:szCs w:val="24"/>
              </w:rPr>
              <w:t>千兆电口</w:t>
            </w:r>
            <w:proofErr w:type="gramEnd"/>
            <w:r w:rsidRPr="005C5DDD">
              <w:rPr>
                <w:rFonts w:cs="宋体" w:hint="eastAsia"/>
                <w:sz w:val="24"/>
                <w:szCs w:val="24"/>
              </w:rPr>
              <w:t>≥</w:t>
            </w:r>
            <w:r w:rsidRPr="005C5DDD">
              <w:rPr>
                <w:rFonts w:cs="宋体" w:hint="eastAsia"/>
                <w:sz w:val="24"/>
                <w:szCs w:val="24"/>
              </w:rPr>
              <w:t>8</w:t>
            </w:r>
            <w:r w:rsidRPr="005C5DDD">
              <w:rPr>
                <w:rFonts w:cs="宋体" w:hint="eastAsia"/>
                <w:sz w:val="24"/>
                <w:szCs w:val="24"/>
              </w:rPr>
              <w:t>个，</w:t>
            </w:r>
            <w:proofErr w:type="gramStart"/>
            <w:r w:rsidRPr="005C5DDD">
              <w:rPr>
                <w:rFonts w:cs="宋体" w:hint="eastAsia"/>
                <w:sz w:val="24"/>
                <w:szCs w:val="24"/>
              </w:rPr>
              <w:t>万兆光口</w:t>
            </w:r>
            <w:proofErr w:type="gramEnd"/>
            <w:r w:rsidRPr="005C5DDD">
              <w:rPr>
                <w:rFonts w:cs="宋体" w:hint="eastAsia"/>
                <w:sz w:val="24"/>
                <w:szCs w:val="24"/>
              </w:rPr>
              <w:t>≥</w:t>
            </w:r>
            <w:r w:rsidRPr="005C5DDD">
              <w:rPr>
                <w:rFonts w:cs="宋体" w:hint="eastAsia"/>
                <w:sz w:val="24"/>
                <w:szCs w:val="24"/>
              </w:rPr>
              <w:t>2</w:t>
            </w:r>
            <w:r w:rsidRPr="005C5DDD">
              <w:rPr>
                <w:rFonts w:cs="宋体" w:hint="eastAsia"/>
                <w:sz w:val="24"/>
                <w:szCs w:val="24"/>
              </w:rPr>
              <w:t>个。</w:t>
            </w:r>
          </w:p>
          <w:p w:rsidR="00FB6D77" w:rsidRPr="005C5DDD" w:rsidRDefault="00FB6D77" w:rsidP="0058301F">
            <w:pPr>
              <w:rPr>
                <w:rFonts w:cs="宋体"/>
                <w:sz w:val="24"/>
                <w:szCs w:val="24"/>
              </w:rPr>
            </w:pPr>
            <w:r w:rsidRPr="005C5DDD">
              <w:rPr>
                <w:rFonts w:cs="宋体" w:hint="eastAsia"/>
                <w:sz w:val="24"/>
                <w:szCs w:val="24"/>
              </w:rPr>
              <w:t>★网络层吞吐量≥</w:t>
            </w:r>
            <w:r w:rsidRPr="005C5DDD">
              <w:rPr>
                <w:rFonts w:cs="宋体" w:hint="eastAsia"/>
                <w:sz w:val="24"/>
                <w:szCs w:val="24"/>
              </w:rPr>
              <w:t>10G</w:t>
            </w:r>
            <w:r w:rsidRPr="005C5DDD">
              <w:rPr>
                <w:rFonts w:cs="宋体" w:hint="eastAsia"/>
                <w:sz w:val="24"/>
                <w:szCs w:val="24"/>
              </w:rPr>
              <w:t>，应用层吞吐量≥</w:t>
            </w:r>
            <w:r w:rsidRPr="005C5DDD">
              <w:rPr>
                <w:rFonts w:cs="宋体" w:hint="eastAsia"/>
                <w:sz w:val="24"/>
                <w:szCs w:val="24"/>
              </w:rPr>
              <w:t>5G</w:t>
            </w:r>
            <w:r w:rsidRPr="005C5DDD">
              <w:rPr>
                <w:rFonts w:cs="宋体" w:hint="eastAsia"/>
                <w:sz w:val="24"/>
                <w:szCs w:val="24"/>
              </w:rPr>
              <w:t>，并发连接数≥</w:t>
            </w:r>
            <w:r w:rsidRPr="005C5DDD">
              <w:rPr>
                <w:rFonts w:cs="宋体" w:hint="eastAsia"/>
                <w:sz w:val="24"/>
                <w:szCs w:val="24"/>
              </w:rPr>
              <w:t>200</w:t>
            </w:r>
            <w:r w:rsidRPr="005C5DDD">
              <w:rPr>
                <w:rFonts w:cs="宋体" w:hint="eastAsia"/>
                <w:sz w:val="24"/>
                <w:szCs w:val="24"/>
              </w:rPr>
              <w:t>万。</w:t>
            </w:r>
          </w:p>
          <w:p w:rsidR="00FB6D77" w:rsidRPr="005C5DDD" w:rsidRDefault="00FB6D77" w:rsidP="0058301F">
            <w:pPr>
              <w:rPr>
                <w:rFonts w:cs="宋体"/>
                <w:sz w:val="24"/>
                <w:szCs w:val="24"/>
              </w:rPr>
            </w:pPr>
            <w:r w:rsidRPr="005C5DDD">
              <w:rPr>
                <w:rFonts w:cs="宋体" w:hint="eastAsia"/>
                <w:sz w:val="24"/>
                <w:szCs w:val="24"/>
              </w:rPr>
              <w:t>产品支持路由模式、透明模式、虚拟网线模式、旁路镜像模式等多种部署方式。</w:t>
            </w:r>
          </w:p>
          <w:p w:rsidR="00FB6D77" w:rsidRPr="005C5DDD" w:rsidRDefault="00FB6D77" w:rsidP="0058301F">
            <w:pPr>
              <w:rPr>
                <w:rFonts w:cs="宋体"/>
                <w:sz w:val="24"/>
                <w:szCs w:val="24"/>
              </w:rPr>
            </w:pPr>
            <w:r w:rsidRPr="005C5DDD">
              <w:rPr>
                <w:rFonts w:cs="宋体" w:hint="eastAsia"/>
                <w:sz w:val="24"/>
                <w:szCs w:val="24"/>
              </w:rPr>
              <w:t>产品支持链路连通性检查功能，支持基于</w:t>
            </w:r>
            <w:r w:rsidRPr="005C5DDD">
              <w:rPr>
                <w:rFonts w:cs="宋体" w:hint="eastAsia"/>
                <w:sz w:val="24"/>
                <w:szCs w:val="24"/>
              </w:rPr>
              <w:t>3</w:t>
            </w:r>
            <w:r w:rsidRPr="005C5DDD">
              <w:rPr>
                <w:rFonts w:cs="宋体" w:hint="eastAsia"/>
                <w:sz w:val="24"/>
                <w:szCs w:val="24"/>
              </w:rPr>
              <w:t>种以上协议对链路连通性进行探测，探测协议至少包括</w:t>
            </w:r>
            <w:r w:rsidRPr="005C5DDD">
              <w:rPr>
                <w:rFonts w:cs="宋体" w:hint="eastAsia"/>
                <w:sz w:val="24"/>
                <w:szCs w:val="24"/>
              </w:rPr>
              <w:t>DNS</w:t>
            </w:r>
            <w:r w:rsidRPr="005C5DDD">
              <w:rPr>
                <w:rFonts w:cs="宋体" w:hint="eastAsia"/>
                <w:sz w:val="24"/>
                <w:szCs w:val="24"/>
              </w:rPr>
              <w:t>解析、</w:t>
            </w:r>
            <w:r w:rsidRPr="005C5DDD">
              <w:rPr>
                <w:rFonts w:cs="宋体" w:hint="eastAsia"/>
                <w:sz w:val="24"/>
                <w:szCs w:val="24"/>
              </w:rPr>
              <w:t>ARP</w:t>
            </w:r>
            <w:r w:rsidRPr="005C5DDD">
              <w:rPr>
                <w:rFonts w:cs="宋体" w:hint="eastAsia"/>
                <w:sz w:val="24"/>
                <w:szCs w:val="24"/>
              </w:rPr>
              <w:t>探测、</w:t>
            </w:r>
            <w:r w:rsidRPr="005C5DDD">
              <w:rPr>
                <w:rFonts w:cs="宋体" w:hint="eastAsia"/>
                <w:sz w:val="24"/>
                <w:szCs w:val="24"/>
              </w:rPr>
              <w:t>PING</w:t>
            </w:r>
            <w:r w:rsidRPr="005C5DDD">
              <w:rPr>
                <w:rFonts w:cs="宋体" w:hint="eastAsia"/>
                <w:sz w:val="24"/>
                <w:szCs w:val="24"/>
              </w:rPr>
              <w:t>和</w:t>
            </w:r>
            <w:r w:rsidRPr="005C5DDD">
              <w:rPr>
                <w:rFonts w:cs="宋体" w:hint="eastAsia"/>
                <w:sz w:val="24"/>
                <w:szCs w:val="24"/>
              </w:rPr>
              <w:t>BFD</w:t>
            </w:r>
            <w:r w:rsidRPr="005C5DDD">
              <w:rPr>
                <w:rFonts w:cs="宋体" w:hint="eastAsia"/>
                <w:sz w:val="24"/>
                <w:szCs w:val="24"/>
              </w:rPr>
              <w:lastRenderedPageBreak/>
              <w:t>等方式。</w:t>
            </w:r>
          </w:p>
          <w:p w:rsidR="00FB6D77" w:rsidRPr="005C5DDD" w:rsidRDefault="00FB6D77" w:rsidP="0058301F">
            <w:pPr>
              <w:rPr>
                <w:rFonts w:cs="宋体"/>
                <w:sz w:val="24"/>
                <w:szCs w:val="24"/>
              </w:rPr>
            </w:pPr>
            <w:r w:rsidRPr="005C5DDD">
              <w:rPr>
                <w:rFonts w:cs="宋体" w:hint="eastAsia"/>
                <w:sz w:val="24"/>
                <w:szCs w:val="24"/>
              </w:rPr>
              <w:t>支持</w:t>
            </w:r>
            <w:r w:rsidRPr="005C5DDD">
              <w:rPr>
                <w:rFonts w:cs="宋体" w:hint="eastAsia"/>
                <w:sz w:val="24"/>
                <w:szCs w:val="24"/>
              </w:rPr>
              <w:t>NAT</w:t>
            </w:r>
            <w:r w:rsidRPr="005C5DDD">
              <w:rPr>
                <w:rFonts w:cs="宋体" w:hint="eastAsia"/>
                <w:sz w:val="24"/>
                <w:szCs w:val="24"/>
              </w:rPr>
              <w:t>穿透技术</w:t>
            </w:r>
            <w:r w:rsidRPr="005C5DDD">
              <w:rPr>
                <w:rFonts w:cs="宋体" w:hint="eastAsia"/>
                <w:sz w:val="24"/>
                <w:szCs w:val="24"/>
              </w:rPr>
              <w:t>ALG</w:t>
            </w:r>
            <w:r w:rsidRPr="005C5DDD">
              <w:rPr>
                <w:rFonts w:cs="宋体" w:hint="eastAsia"/>
                <w:sz w:val="24"/>
                <w:szCs w:val="24"/>
              </w:rPr>
              <w:t>，支持</w:t>
            </w:r>
            <w:r w:rsidRPr="005C5DDD">
              <w:rPr>
                <w:rFonts w:cs="宋体" w:hint="eastAsia"/>
                <w:sz w:val="24"/>
                <w:szCs w:val="24"/>
              </w:rPr>
              <w:t>FTP</w:t>
            </w:r>
            <w:r w:rsidRPr="005C5DDD">
              <w:rPr>
                <w:rFonts w:cs="宋体" w:hint="eastAsia"/>
                <w:sz w:val="24"/>
                <w:szCs w:val="24"/>
              </w:rPr>
              <w:t>、</w:t>
            </w:r>
            <w:r w:rsidRPr="005C5DDD">
              <w:rPr>
                <w:rFonts w:cs="宋体" w:hint="eastAsia"/>
                <w:sz w:val="24"/>
                <w:szCs w:val="24"/>
              </w:rPr>
              <w:t>TFTP</w:t>
            </w:r>
            <w:r w:rsidRPr="005C5DDD">
              <w:rPr>
                <w:rFonts w:cs="宋体" w:hint="eastAsia"/>
                <w:sz w:val="24"/>
                <w:szCs w:val="24"/>
              </w:rPr>
              <w:t>、</w:t>
            </w:r>
            <w:r w:rsidRPr="005C5DDD">
              <w:rPr>
                <w:rFonts w:cs="宋体" w:hint="eastAsia"/>
                <w:sz w:val="24"/>
                <w:szCs w:val="24"/>
              </w:rPr>
              <w:t>SQLNET</w:t>
            </w:r>
            <w:r w:rsidRPr="005C5DDD">
              <w:rPr>
                <w:rFonts w:cs="宋体" w:hint="eastAsia"/>
                <w:sz w:val="24"/>
                <w:szCs w:val="24"/>
              </w:rPr>
              <w:t>、</w:t>
            </w:r>
            <w:r w:rsidRPr="005C5DDD">
              <w:rPr>
                <w:rFonts w:cs="宋体" w:hint="eastAsia"/>
                <w:sz w:val="24"/>
                <w:szCs w:val="24"/>
              </w:rPr>
              <w:t>PPTP</w:t>
            </w:r>
            <w:r w:rsidRPr="005C5DDD">
              <w:rPr>
                <w:rFonts w:cs="宋体" w:hint="eastAsia"/>
                <w:sz w:val="24"/>
                <w:szCs w:val="24"/>
              </w:rPr>
              <w:t>、</w:t>
            </w:r>
            <w:r w:rsidRPr="005C5DDD">
              <w:rPr>
                <w:rFonts w:cs="宋体" w:hint="eastAsia"/>
                <w:sz w:val="24"/>
                <w:szCs w:val="24"/>
              </w:rPr>
              <w:t>RTSP</w:t>
            </w:r>
            <w:r w:rsidRPr="005C5DDD">
              <w:rPr>
                <w:rFonts w:cs="宋体" w:hint="eastAsia"/>
                <w:sz w:val="24"/>
                <w:szCs w:val="24"/>
              </w:rPr>
              <w:t>、</w:t>
            </w:r>
            <w:r w:rsidRPr="005C5DDD">
              <w:rPr>
                <w:rFonts w:cs="宋体" w:hint="eastAsia"/>
                <w:sz w:val="24"/>
                <w:szCs w:val="24"/>
              </w:rPr>
              <w:t>SIP</w:t>
            </w:r>
            <w:r w:rsidRPr="005C5DDD">
              <w:rPr>
                <w:rFonts w:cs="宋体" w:hint="eastAsia"/>
                <w:sz w:val="24"/>
                <w:szCs w:val="24"/>
              </w:rPr>
              <w:t>、</w:t>
            </w:r>
            <w:r w:rsidRPr="005C5DDD">
              <w:rPr>
                <w:rFonts w:cs="宋体" w:hint="eastAsia"/>
                <w:sz w:val="24"/>
                <w:szCs w:val="24"/>
              </w:rPr>
              <w:t>H.323</w:t>
            </w:r>
            <w:r w:rsidRPr="005C5DDD">
              <w:rPr>
                <w:rFonts w:cs="宋体" w:hint="eastAsia"/>
                <w:sz w:val="24"/>
                <w:szCs w:val="24"/>
              </w:rPr>
              <w:t>等协议。</w:t>
            </w:r>
          </w:p>
          <w:p w:rsidR="00FB6D77" w:rsidRPr="005C5DDD" w:rsidRDefault="00FB6D77" w:rsidP="0058301F">
            <w:pPr>
              <w:rPr>
                <w:rFonts w:cs="宋体"/>
                <w:sz w:val="24"/>
                <w:szCs w:val="24"/>
              </w:rPr>
            </w:pPr>
            <w:r w:rsidRPr="005C5DDD">
              <w:rPr>
                <w:rFonts w:cs="宋体" w:hint="eastAsia"/>
                <w:sz w:val="24"/>
                <w:szCs w:val="24"/>
              </w:rPr>
              <w:t>产品支持</w:t>
            </w:r>
            <w:r w:rsidRPr="005C5DDD">
              <w:rPr>
                <w:rFonts w:cs="宋体" w:hint="eastAsia"/>
                <w:sz w:val="24"/>
                <w:szCs w:val="24"/>
              </w:rPr>
              <w:t>3</w:t>
            </w:r>
            <w:r w:rsidRPr="005C5DDD">
              <w:rPr>
                <w:rFonts w:cs="宋体" w:hint="eastAsia"/>
                <w:sz w:val="24"/>
                <w:szCs w:val="24"/>
              </w:rPr>
              <w:t>种以上的用户认证方式</w:t>
            </w:r>
            <w:r w:rsidRPr="005C5DDD">
              <w:rPr>
                <w:rFonts w:cs="宋体" w:hint="eastAsia"/>
                <w:sz w:val="24"/>
                <w:szCs w:val="24"/>
              </w:rPr>
              <w:t>,</w:t>
            </w:r>
            <w:r w:rsidRPr="005C5DDD">
              <w:rPr>
                <w:rFonts w:cs="宋体" w:hint="eastAsia"/>
                <w:sz w:val="24"/>
                <w:szCs w:val="24"/>
              </w:rPr>
              <w:t>包含但不限于单点登录、本地账号密码、外部账号密码认证。</w:t>
            </w:r>
          </w:p>
          <w:p w:rsidR="00FB6D77" w:rsidRPr="005C5DDD" w:rsidRDefault="00FB6D77" w:rsidP="0058301F">
            <w:pPr>
              <w:rPr>
                <w:rFonts w:cs="宋体"/>
                <w:sz w:val="24"/>
                <w:szCs w:val="24"/>
              </w:rPr>
            </w:pPr>
            <w:r w:rsidRPr="005C5DDD">
              <w:rPr>
                <w:rFonts w:cs="宋体" w:hint="eastAsia"/>
                <w:sz w:val="24"/>
                <w:szCs w:val="24"/>
              </w:rPr>
              <w:t>支持高危行为联动封锁，通过</w:t>
            </w:r>
            <w:r w:rsidRPr="005C5DDD">
              <w:rPr>
                <w:rFonts w:cs="宋体" w:hint="eastAsia"/>
                <w:sz w:val="24"/>
                <w:szCs w:val="24"/>
              </w:rPr>
              <w:t>AI</w:t>
            </w:r>
            <w:r w:rsidRPr="005C5DDD">
              <w:rPr>
                <w:rFonts w:cs="宋体" w:hint="eastAsia"/>
                <w:sz w:val="24"/>
                <w:szCs w:val="24"/>
              </w:rPr>
              <w:t>智能引擎自动分析</w:t>
            </w:r>
            <w:proofErr w:type="gramStart"/>
            <w:r w:rsidRPr="005C5DDD">
              <w:rPr>
                <w:rFonts w:cs="宋体" w:hint="eastAsia"/>
                <w:sz w:val="24"/>
                <w:szCs w:val="24"/>
              </w:rPr>
              <w:t>研判网络侧</w:t>
            </w:r>
            <w:proofErr w:type="gramEnd"/>
            <w:r w:rsidRPr="005C5DDD">
              <w:rPr>
                <w:rFonts w:cs="宋体" w:hint="eastAsia"/>
                <w:sz w:val="24"/>
                <w:szCs w:val="24"/>
              </w:rPr>
              <w:t>的高危行为，对识别为威胁的流量进行阻断，并保留分析和处理日志。</w:t>
            </w:r>
          </w:p>
          <w:p w:rsidR="00FB6D77" w:rsidRPr="005C5DDD" w:rsidRDefault="00FB6D77" w:rsidP="0058301F">
            <w:pPr>
              <w:rPr>
                <w:rFonts w:cs="宋体"/>
                <w:sz w:val="24"/>
                <w:szCs w:val="24"/>
              </w:rPr>
            </w:pPr>
            <w:r w:rsidRPr="005C5DDD">
              <w:rPr>
                <w:rFonts w:cs="宋体" w:hint="eastAsia"/>
                <w:sz w:val="24"/>
                <w:szCs w:val="24"/>
              </w:rPr>
              <w:t>支持针对木马远控、勒索软件通信、恶意链接的防护。</w:t>
            </w:r>
          </w:p>
          <w:p w:rsidR="00FB6D77" w:rsidRPr="005C5DDD" w:rsidRDefault="00FB6D77" w:rsidP="0058301F">
            <w:pPr>
              <w:rPr>
                <w:rFonts w:cs="宋体"/>
                <w:sz w:val="24"/>
                <w:szCs w:val="24"/>
              </w:rPr>
            </w:pPr>
            <w:r w:rsidRPr="005C5DDD">
              <w:rPr>
                <w:rFonts w:cs="宋体" w:hint="eastAsia"/>
                <w:sz w:val="24"/>
                <w:szCs w:val="24"/>
              </w:rPr>
              <w:t>支持服务器文件级篡改防护，在攻击者尝试修改服务器目录下的文件时，触发防护机制，修改行为被拒绝，并且文件保护系统记录篡改动作，保留相关日志。</w:t>
            </w:r>
          </w:p>
          <w:p w:rsidR="00FB6D77" w:rsidRPr="005C5DDD" w:rsidRDefault="00FB6D77" w:rsidP="0058301F">
            <w:pPr>
              <w:rPr>
                <w:rFonts w:cs="宋体"/>
                <w:sz w:val="24"/>
                <w:szCs w:val="24"/>
              </w:rPr>
            </w:pPr>
            <w:r w:rsidRPr="005C5DDD">
              <w:rPr>
                <w:rFonts w:cs="宋体" w:hint="eastAsia"/>
                <w:sz w:val="24"/>
                <w:szCs w:val="24"/>
              </w:rPr>
              <w:t>产品支持杀毒白名单设置，可以例外排除特定</w:t>
            </w:r>
            <w:r w:rsidRPr="005C5DDD">
              <w:rPr>
                <w:rFonts w:cs="宋体" w:hint="eastAsia"/>
                <w:sz w:val="24"/>
                <w:szCs w:val="24"/>
              </w:rPr>
              <w:t>MD5</w:t>
            </w:r>
            <w:r w:rsidRPr="005C5DDD">
              <w:rPr>
                <w:rFonts w:cs="宋体" w:hint="eastAsia"/>
                <w:sz w:val="24"/>
                <w:szCs w:val="24"/>
              </w:rPr>
              <w:t>和</w:t>
            </w:r>
            <w:r w:rsidRPr="005C5DDD">
              <w:rPr>
                <w:rFonts w:cs="宋体" w:hint="eastAsia"/>
                <w:sz w:val="24"/>
                <w:szCs w:val="24"/>
              </w:rPr>
              <w:t>URL</w:t>
            </w:r>
            <w:r w:rsidRPr="005C5DDD">
              <w:rPr>
                <w:rFonts w:cs="宋体" w:hint="eastAsia"/>
                <w:sz w:val="24"/>
                <w:szCs w:val="24"/>
              </w:rPr>
              <w:t>的病毒文件，针对特定文件不进行查杀。</w:t>
            </w:r>
          </w:p>
          <w:p w:rsidR="00FB6D77" w:rsidRPr="005C5DDD" w:rsidRDefault="00FB6D77" w:rsidP="0058301F">
            <w:pPr>
              <w:rPr>
                <w:rFonts w:cs="宋体"/>
                <w:sz w:val="24"/>
                <w:szCs w:val="24"/>
              </w:rPr>
            </w:pPr>
            <w:r w:rsidRPr="005C5DDD">
              <w:rPr>
                <w:rFonts w:cs="宋体" w:hint="eastAsia"/>
                <w:sz w:val="24"/>
                <w:szCs w:val="24"/>
              </w:rPr>
              <w:t>支持</w:t>
            </w:r>
            <w:r w:rsidRPr="005C5DDD">
              <w:rPr>
                <w:rFonts w:cs="宋体" w:hint="eastAsia"/>
                <w:sz w:val="24"/>
                <w:szCs w:val="24"/>
              </w:rPr>
              <w:t>X-Forworded-For</w:t>
            </w:r>
            <w:r w:rsidRPr="005C5DDD">
              <w:rPr>
                <w:rFonts w:cs="宋体" w:hint="eastAsia"/>
                <w:sz w:val="24"/>
                <w:szCs w:val="24"/>
              </w:rPr>
              <w:t>字段检测，并对非法源</w:t>
            </w:r>
            <w:r w:rsidRPr="005C5DDD">
              <w:rPr>
                <w:rFonts w:cs="宋体" w:hint="eastAsia"/>
                <w:sz w:val="24"/>
                <w:szCs w:val="24"/>
              </w:rPr>
              <w:t>IP</w:t>
            </w:r>
            <w:r w:rsidRPr="005C5DDD">
              <w:rPr>
                <w:rFonts w:cs="宋体" w:hint="eastAsia"/>
                <w:sz w:val="24"/>
                <w:szCs w:val="24"/>
              </w:rPr>
              <w:t>进行日志记录和联动封锁。</w:t>
            </w:r>
          </w:p>
          <w:p w:rsidR="00FB6D77" w:rsidRPr="005C5DDD" w:rsidRDefault="00FB6D77" w:rsidP="0058301F">
            <w:pPr>
              <w:rPr>
                <w:rFonts w:cs="宋体"/>
                <w:sz w:val="24"/>
                <w:szCs w:val="24"/>
              </w:rPr>
            </w:pPr>
            <w:r w:rsidRPr="005C5DDD">
              <w:rPr>
                <w:rFonts w:cs="宋体" w:hint="eastAsia"/>
                <w:sz w:val="24"/>
                <w:szCs w:val="24"/>
              </w:rPr>
              <w:t>产品支持僵尸主机检测功能，产品内置僵尸网络特征</w:t>
            </w:r>
            <w:proofErr w:type="gramStart"/>
            <w:r w:rsidRPr="005C5DDD">
              <w:rPr>
                <w:rFonts w:cs="宋体" w:hint="eastAsia"/>
                <w:sz w:val="24"/>
                <w:szCs w:val="24"/>
              </w:rPr>
              <w:t>库超过</w:t>
            </w:r>
            <w:proofErr w:type="gramEnd"/>
            <w:r w:rsidRPr="005C5DDD">
              <w:rPr>
                <w:rFonts w:cs="宋体" w:hint="eastAsia"/>
                <w:sz w:val="24"/>
                <w:szCs w:val="24"/>
              </w:rPr>
              <w:t>128</w:t>
            </w:r>
            <w:r w:rsidRPr="005C5DDD">
              <w:rPr>
                <w:rFonts w:cs="宋体" w:hint="eastAsia"/>
                <w:sz w:val="24"/>
                <w:szCs w:val="24"/>
              </w:rPr>
              <w:t>万种，可识别主机的异常外联行为。</w:t>
            </w:r>
          </w:p>
          <w:p w:rsidR="00FB6D77" w:rsidRPr="005C5DDD" w:rsidRDefault="00FB6D77" w:rsidP="0058301F">
            <w:pPr>
              <w:rPr>
                <w:rFonts w:cs="宋体"/>
                <w:sz w:val="24"/>
                <w:szCs w:val="24"/>
              </w:rPr>
            </w:pPr>
            <w:r w:rsidRPr="005C5DDD">
              <w:rPr>
                <w:rFonts w:cs="宋体" w:hint="eastAsia"/>
                <w:sz w:val="24"/>
                <w:szCs w:val="24"/>
              </w:rPr>
              <w:t>产品支持云端未知威胁主动探测技术，实现</w:t>
            </w:r>
            <w:r w:rsidRPr="005C5DDD">
              <w:rPr>
                <w:rFonts w:cs="宋体" w:hint="eastAsia"/>
                <w:sz w:val="24"/>
                <w:szCs w:val="24"/>
              </w:rPr>
              <w:t>5min</w:t>
            </w:r>
            <w:r w:rsidRPr="005C5DDD">
              <w:rPr>
                <w:rFonts w:cs="宋体" w:hint="eastAsia"/>
                <w:sz w:val="24"/>
                <w:szCs w:val="24"/>
              </w:rPr>
              <w:t>内未知威胁情报全网设备下发。</w:t>
            </w:r>
          </w:p>
          <w:p w:rsidR="00FB6D77" w:rsidRPr="005C5DDD" w:rsidRDefault="00FB6D77" w:rsidP="0058301F">
            <w:pPr>
              <w:rPr>
                <w:rFonts w:cs="宋体"/>
                <w:sz w:val="24"/>
                <w:szCs w:val="24"/>
              </w:rPr>
            </w:pPr>
            <w:r w:rsidRPr="005C5DDD">
              <w:rPr>
                <w:rFonts w:cs="宋体" w:hint="eastAsia"/>
                <w:sz w:val="24"/>
                <w:szCs w:val="24"/>
              </w:rPr>
              <w:t>支持被动监测和主动扫描两种资产识别方式，可梳理离线资产、高危端口开放、冗余端口等安全风险；同时通过可视化的拓扑关系图，直观地展示资产和资产之间的访问关系、访问细节协议端口等信息；</w:t>
            </w:r>
          </w:p>
          <w:p w:rsidR="00FB6D77" w:rsidRPr="005C5DDD" w:rsidRDefault="00FB6D77" w:rsidP="0058301F">
            <w:pPr>
              <w:rPr>
                <w:rFonts w:cs="宋体"/>
                <w:sz w:val="24"/>
                <w:szCs w:val="24"/>
              </w:rPr>
            </w:pPr>
            <w:r w:rsidRPr="005C5DDD">
              <w:rPr>
                <w:rFonts w:cs="宋体" w:hint="eastAsia"/>
                <w:sz w:val="24"/>
                <w:szCs w:val="24"/>
              </w:rPr>
              <w:t>为了提高网络安全事件处置效率，本次采购的防火墙需要支持与我院现有的安全态势感知平台进行安全资产的同步，并且可以在现有安全态势感知平台发现问题后直接跳转到本次采购的防火墙上进行安全日志的核查和溯源，如不支持此功能，可提供满足该功能需求的安全态势感知平台进行替换，且规格不能低于我院现有安全态势感知平台，所需费用均包含在此次招标整体报价中。</w:t>
            </w:r>
          </w:p>
          <w:p w:rsidR="00FB6D77" w:rsidRPr="005C5DDD" w:rsidRDefault="00FB6D77" w:rsidP="00B3449B">
            <w:pPr>
              <w:rPr>
                <w:rFonts w:cs="宋体"/>
                <w:sz w:val="24"/>
                <w:szCs w:val="24"/>
              </w:rPr>
            </w:pPr>
            <w:r w:rsidRPr="005C5DDD">
              <w:rPr>
                <w:rFonts w:cs="宋体" w:hint="eastAsia"/>
                <w:sz w:val="24"/>
                <w:szCs w:val="24"/>
              </w:rPr>
              <w:t>为了提高网络安全管理人员的管理效率及网络安全事件的处置效率，产品需要支持进行</w:t>
            </w:r>
            <w:r w:rsidRPr="005C5DDD">
              <w:rPr>
                <w:rFonts w:cs="宋体" w:hint="eastAsia"/>
                <w:sz w:val="24"/>
                <w:szCs w:val="24"/>
              </w:rPr>
              <w:t>7*24</w:t>
            </w:r>
            <w:r w:rsidRPr="005C5DDD">
              <w:rPr>
                <w:rFonts w:cs="宋体" w:hint="eastAsia"/>
                <w:sz w:val="24"/>
                <w:szCs w:val="24"/>
              </w:rPr>
              <w:t>小时的在线分析和威胁通知，并且在授权状态下可以由我院现有的线上网络安全托管</w:t>
            </w:r>
            <w:r w:rsidRPr="005C5DDD">
              <w:rPr>
                <w:rFonts w:cs="宋体" w:hint="eastAsia"/>
                <w:sz w:val="24"/>
                <w:szCs w:val="24"/>
              </w:rPr>
              <w:lastRenderedPageBreak/>
              <w:t>服务平台以及网络安全专家</w:t>
            </w:r>
            <w:proofErr w:type="gramStart"/>
            <w:r w:rsidRPr="005C5DDD">
              <w:rPr>
                <w:rFonts w:cs="宋体" w:hint="eastAsia"/>
                <w:sz w:val="24"/>
                <w:szCs w:val="24"/>
              </w:rPr>
              <w:t>研</w:t>
            </w:r>
            <w:proofErr w:type="gramEnd"/>
            <w:r w:rsidRPr="005C5DDD">
              <w:rPr>
                <w:rFonts w:cs="宋体" w:hint="eastAsia"/>
                <w:sz w:val="24"/>
                <w:szCs w:val="24"/>
              </w:rPr>
              <w:t>判后自动化封堵</w:t>
            </w:r>
            <w:r w:rsidRPr="005C5DDD">
              <w:rPr>
                <w:rFonts w:cs="宋体" w:hint="eastAsia"/>
                <w:sz w:val="24"/>
                <w:szCs w:val="24"/>
              </w:rPr>
              <w:t>IP</w:t>
            </w:r>
            <w:r w:rsidRPr="005C5DDD">
              <w:rPr>
                <w:rFonts w:cs="宋体" w:hint="eastAsia"/>
                <w:sz w:val="24"/>
                <w:szCs w:val="24"/>
              </w:rPr>
              <w:t>，阻断攻击来源，同时通过小程序或企业</w:t>
            </w:r>
            <w:proofErr w:type="gramStart"/>
            <w:r w:rsidRPr="005C5DDD">
              <w:rPr>
                <w:rFonts w:cs="宋体" w:hint="eastAsia"/>
                <w:sz w:val="24"/>
                <w:szCs w:val="24"/>
              </w:rPr>
              <w:t>微信群</w:t>
            </w:r>
            <w:proofErr w:type="gramEnd"/>
            <w:r w:rsidRPr="005C5DDD">
              <w:rPr>
                <w:rFonts w:cs="宋体" w:hint="eastAsia"/>
                <w:sz w:val="24"/>
                <w:szCs w:val="24"/>
              </w:rPr>
              <w:t>的方式进行通知</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lastRenderedPageBreak/>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1</w:t>
            </w:r>
          </w:p>
        </w:tc>
      </w:tr>
      <w:tr w:rsidR="00FB6D77" w:rsidRPr="005C5DDD" w:rsidTr="00760752">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lastRenderedPageBreak/>
              <w:t>9</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渗透测试服务</w:t>
            </w:r>
          </w:p>
        </w:tc>
        <w:tc>
          <w:tcPr>
            <w:tcW w:w="2910" w:type="pct"/>
            <w:shd w:val="clear" w:color="auto" w:fill="auto"/>
          </w:tcPr>
          <w:p w:rsidR="00FB6D77" w:rsidRPr="005C5DDD" w:rsidRDefault="00FB6D77" w:rsidP="00760752">
            <w:pPr>
              <w:rPr>
                <w:sz w:val="24"/>
              </w:rPr>
            </w:pPr>
            <w:r w:rsidRPr="005C5DDD">
              <w:rPr>
                <w:rFonts w:hint="eastAsia"/>
                <w:sz w:val="24"/>
              </w:rPr>
              <w:t>对我院指定面向公众开放的</w:t>
            </w:r>
            <w:r w:rsidRPr="005C5DDD">
              <w:rPr>
                <w:rFonts w:hint="eastAsia"/>
                <w:sz w:val="24"/>
              </w:rPr>
              <w:t>1</w:t>
            </w:r>
            <w:r w:rsidRPr="005C5DDD">
              <w:rPr>
                <w:rFonts w:hint="eastAsia"/>
                <w:sz w:val="24"/>
              </w:rPr>
              <w:t>套业务系统进行渗透测试并出具测试整改报告，并在修复后进行再次复测。</w:t>
            </w:r>
          </w:p>
        </w:tc>
        <w:tc>
          <w:tcPr>
            <w:tcW w:w="417" w:type="pct"/>
            <w:shd w:val="clear" w:color="auto" w:fill="auto"/>
            <w:vAlign w:val="center"/>
          </w:tcPr>
          <w:p w:rsidR="00FB6D77" w:rsidRPr="005C5DDD" w:rsidRDefault="00B3449B" w:rsidP="00142397">
            <w:pPr>
              <w:jc w:val="center"/>
              <w:rPr>
                <w:sz w:val="24"/>
                <w:szCs w:val="24"/>
              </w:rPr>
            </w:pPr>
            <w:r w:rsidRPr="005C5DDD">
              <w:rPr>
                <w:rFonts w:hint="eastAsia"/>
                <w:sz w:val="24"/>
                <w:szCs w:val="24"/>
              </w:rPr>
              <w:t>项</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1</w:t>
            </w:r>
          </w:p>
        </w:tc>
      </w:tr>
      <w:tr w:rsidR="00FB6D77" w:rsidRPr="005C5DDD" w:rsidTr="00760752">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10</w:t>
            </w:r>
          </w:p>
        </w:tc>
        <w:tc>
          <w:tcPr>
            <w:tcW w:w="749" w:type="pct"/>
            <w:shd w:val="clear" w:color="000000" w:fill="FFFFFF"/>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负载均衡</w:t>
            </w:r>
          </w:p>
        </w:tc>
        <w:tc>
          <w:tcPr>
            <w:tcW w:w="2910" w:type="pct"/>
            <w:shd w:val="clear" w:color="auto" w:fill="auto"/>
          </w:tcPr>
          <w:p w:rsidR="00FB6D77" w:rsidRPr="005C5DDD" w:rsidRDefault="00FB6D77" w:rsidP="0058301F">
            <w:pPr>
              <w:rPr>
                <w:sz w:val="24"/>
              </w:rPr>
            </w:pPr>
            <w:r w:rsidRPr="005C5DDD">
              <w:rPr>
                <w:rFonts w:hint="eastAsia"/>
                <w:sz w:val="24"/>
              </w:rPr>
              <w:t>★四层</w:t>
            </w:r>
            <w:r w:rsidRPr="005C5DDD">
              <w:rPr>
                <w:sz w:val="24"/>
              </w:rPr>
              <w:t>吞吐量</w:t>
            </w:r>
            <w:r w:rsidRPr="005C5DDD">
              <w:rPr>
                <w:sz w:val="24"/>
              </w:rPr>
              <w:t>≥</w:t>
            </w:r>
            <w:r w:rsidRPr="005C5DDD">
              <w:rPr>
                <w:rFonts w:hint="eastAsia"/>
                <w:sz w:val="24"/>
              </w:rPr>
              <w:t>5</w:t>
            </w:r>
            <w:r w:rsidRPr="005C5DDD">
              <w:rPr>
                <w:sz w:val="24"/>
              </w:rPr>
              <w:t>Gbps</w:t>
            </w:r>
            <w:r w:rsidRPr="005C5DDD">
              <w:rPr>
                <w:sz w:val="24"/>
              </w:rPr>
              <w:t>，</w:t>
            </w:r>
            <w:r w:rsidRPr="005C5DDD">
              <w:rPr>
                <w:rFonts w:hint="eastAsia"/>
                <w:sz w:val="24"/>
              </w:rPr>
              <w:t>四层</w:t>
            </w:r>
            <w:r w:rsidRPr="005C5DDD">
              <w:rPr>
                <w:sz w:val="24"/>
              </w:rPr>
              <w:t>并发连接数</w:t>
            </w:r>
            <w:r w:rsidRPr="005C5DDD">
              <w:rPr>
                <w:sz w:val="24"/>
              </w:rPr>
              <w:t>≥</w:t>
            </w:r>
            <w:r w:rsidRPr="005C5DDD">
              <w:rPr>
                <w:rFonts w:hint="eastAsia"/>
                <w:sz w:val="24"/>
              </w:rPr>
              <w:t>8</w:t>
            </w:r>
            <w:r w:rsidRPr="005C5DDD">
              <w:rPr>
                <w:sz w:val="24"/>
              </w:rPr>
              <w:t>00</w:t>
            </w:r>
            <w:r w:rsidRPr="005C5DDD">
              <w:rPr>
                <w:sz w:val="24"/>
              </w:rPr>
              <w:t>万，提供不少于</w:t>
            </w:r>
            <w:r w:rsidRPr="005C5DDD">
              <w:rPr>
                <w:sz w:val="24"/>
              </w:rPr>
              <w:t>6</w:t>
            </w:r>
            <w:r w:rsidRPr="005C5DDD">
              <w:rPr>
                <w:sz w:val="24"/>
              </w:rPr>
              <w:t>个</w:t>
            </w:r>
            <w:proofErr w:type="gramStart"/>
            <w:r w:rsidRPr="005C5DDD">
              <w:rPr>
                <w:sz w:val="24"/>
              </w:rPr>
              <w:t>千兆电口</w:t>
            </w:r>
            <w:proofErr w:type="gramEnd"/>
            <w:r w:rsidRPr="005C5DDD">
              <w:rPr>
                <w:sz w:val="24"/>
              </w:rPr>
              <w:t>、</w:t>
            </w:r>
            <w:r w:rsidRPr="005C5DDD">
              <w:rPr>
                <w:rFonts w:hint="eastAsia"/>
                <w:sz w:val="24"/>
              </w:rPr>
              <w:t>2</w:t>
            </w:r>
            <w:r w:rsidRPr="005C5DDD">
              <w:rPr>
                <w:sz w:val="24"/>
              </w:rPr>
              <w:t>个</w:t>
            </w:r>
            <w:proofErr w:type="gramStart"/>
            <w:r w:rsidRPr="005C5DDD">
              <w:rPr>
                <w:sz w:val="24"/>
              </w:rPr>
              <w:t>千兆光口</w:t>
            </w:r>
            <w:proofErr w:type="gramEnd"/>
            <w:r w:rsidRPr="005C5DDD">
              <w:rPr>
                <w:sz w:val="24"/>
              </w:rPr>
              <w:t>。</w:t>
            </w:r>
          </w:p>
          <w:p w:rsidR="00FB6D77" w:rsidRPr="005C5DDD" w:rsidRDefault="00FB6D77" w:rsidP="0058301F">
            <w:pPr>
              <w:rPr>
                <w:sz w:val="24"/>
              </w:rPr>
            </w:pPr>
            <w:r w:rsidRPr="005C5DDD">
              <w:rPr>
                <w:sz w:val="24"/>
              </w:rPr>
              <w:t>支持串接部署方式和旁路部署方式，支持三角传输模式。</w:t>
            </w:r>
          </w:p>
          <w:p w:rsidR="00FB6D77" w:rsidRPr="005C5DDD" w:rsidRDefault="00FB6D77" w:rsidP="0058301F">
            <w:pPr>
              <w:rPr>
                <w:sz w:val="24"/>
              </w:rPr>
            </w:pPr>
            <w:r w:rsidRPr="005C5DDD">
              <w:rPr>
                <w:sz w:val="24"/>
              </w:rPr>
              <w:t>支持基于</w:t>
            </w:r>
            <w:r w:rsidRPr="005C5DDD">
              <w:rPr>
                <w:sz w:val="24"/>
              </w:rPr>
              <w:t>URL</w:t>
            </w:r>
            <w:r w:rsidRPr="005C5DDD">
              <w:rPr>
                <w:sz w:val="24"/>
              </w:rPr>
              <w:t>的链路调度功能，内置不少于</w:t>
            </w:r>
            <w:r w:rsidRPr="005C5DDD">
              <w:rPr>
                <w:sz w:val="24"/>
              </w:rPr>
              <w:t>1000</w:t>
            </w:r>
            <w:r w:rsidRPr="005C5DDD">
              <w:rPr>
                <w:sz w:val="24"/>
              </w:rPr>
              <w:t>条的国外</w:t>
            </w:r>
            <w:r w:rsidRPr="005C5DDD">
              <w:rPr>
                <w:sz w:val="24"/>
              </w:rPr>
              <w:t>URL</w:t>
            </w:r>
            <w:r w:rsidRPr="005C5DDD">
              <w:rPr>
                <w:sz w:val="24"/>
              </w:rPr>
              <w:t>网址库，无需手动导入并支持自动更新，管理员可查看并进行编辑。可根据</w:t>
            </w:r>
            <w:r w:rsidRPr="005C5DDD">
              <w:rPr>
                <w:sz w:val="24"/>
              </w:rPr>
              <w:t>URL</w:t>
            </w:r>
            <w:r w:rsidRPr="005C5DDD">
              <w:rPr>
                <w:sz w:val="24"/>
              </w:rPr>
              <w:t>将访问国外网站的请求调度到指定线路。</w:t>
            </w:r>
          </w:p>
          <w:p w:rsidR="00FB6D77" w:rsidRPr="005C5DDD" w:rsidRDefault="00FB6D77" w:rsidP="0058301F">
            <w:pPr>
              <w:rPr>
                <w:sz w:val="24"/>
              </w:rPr>
            </w:pPr>
            <w:r w:rsidRPr="005C5DDD">
              <w:rPr>
                <w:sz w:val="24"/>
              </w:rPr>
              <w:t>支持基于链路负荷情况的繁忙保护机制，能根据链路的上行</w:t>
            </w:r>
            <w:r w:rsidRPr="005C5DDD">
              <w:rPr>
                <w:sz w:val="24"/>
              </w:rPr>
              <w:t>/</w:t>
            </w:r>
            <w:r w:rsidRPr="005C5DDD">
              <w:rPr>
                <w:sz w:val="24"/>
              </w:rPr>
              <w:t>下行带宽占用率情况执行对出站</w:t>
            </w:r>
            <w:r w:rsidRPr="005C5DDD">
              <w:rPr>
                <w:sz w:val="24"/>
              </w:rPr>
              <w:t>/</w:t>
            </w:r>
            <w:r w:rsidRPr="005C5DDD">
              <w:rPr>
                <w:sz w:val="24"/>
              </w:rPr>
              <w:t>入站流量的高级调度策略。</w:t>
            </w:r>
          </w:p>
          <w:p w:rsidR="00FB6D77" w:rsidRPr="005C5DDD" w:rsidRDefault="00FB6D77" w:rsidP="0058301F">
            <w:pPr>
              <w:rPr>
                <w:sz w:val="24"/>
              </w:rPr>
            </w:pPr>
            <w:r w:rsidRPr="005C5DDD">
              <w:rPr>
                <w:sz w:val="24"/>
              </w:rPr>
              <w:t>支持</w:t>
            </w:r>
            <w:proofErr w:type="gramStart"/>
            <w:r w:rsidRPr="005C5DDD">
              <w:rPr>
                <w:sz w:val="24"/>
              </w:rPr>
              <w:t>跨数据</w:t>
            </w:r>
            <w:proofErr w:type="gramEnd"/>
            <w:r w:rsidRPr="005C5DDD">
              <w:rPr>
                <w:sz w:val="24"/>
              </w:rPr>
              <w:t>中心集群和</w:t>
            </w:r>
            <w:proofErr w:type="gramStart"/>
            <w:r w:rsidRPr="005C5DDD">
              <w:rPr>
                <w:sz w:val="24"/>
              </w:rPr>
              <w:t>跨数据</w:t>
            </w:r>
            <w:proofErr w:type="gramEnd"/>
            <w:r w:rsidRPr="005C5DDD">
              <w:rPr>
                <w:sz w:val="24"/>
              </w:rPr>
              <w:t>中心会话保持</w:t>
            </w:r>
          </w:p>
          <w:p w:rsidR="00FB6D77" w:rsidRPr="005C5DDD" w:rsidRDefault="00FB6D77" w:rsidP="0058301F">
            <w:pPr>
              <w:rPr>
                <w:sz w:val="24"/>
              </w:rPr>
            </w:pPr>
            <w:r w:rsidRPr="005C5DDD">
              <w:rPr>
                <w:sz w:val="24"/>
              </w:rPr>
              <w:t>支持优先级算法下最少可用节点保障，优先级高的节点故障时会自动进行选举，保证优先级高节点的可用性。</w:t>
            </w:r>
          </w:p>
          <w:p w:rsidR="00FB6D77" w:rsidRPr="005C5DDD" w:rsidRDefault="00FB6D77" w:rsidP="0058301F">
            <w:pPr>
              <w:rPr>
                <w:sz w:val="24"/>
              </w:rPr>
            </w:pPr>
            <w:r w:rsidRPr="005C5DDD">
              <w:rPr>
                <w:sz w:val="24"/>
              </w:rPr>
              <w:t>支持</w:t>
            </w:r>
            <w:r w:rsidRPr="005C5DDD">
              <w:rPr>
                <w:sz w:val="24"/>
              </w:rPr>
              <w:t>SSL</w:t>
            </w:r>
            <w:r w:rsidRPr="005C5DDD">
              <w:rPr>
                <w:sz w:val="24"/>
              </w:rPr>
              <w:t>卸载功能，卸除服务器端的密集型运算任务，释放服务器计算资源，并提升</w:t>
            </w:r>
            <w:r w:rsidRPr="005C5DDD">
              <w:rPr>
                <w:sz w:val="24"/>
              </w:rPr>
              <w:t>SSL</w:t>
            </w:r>
            <w:r w:rsidRPr="005C5DDD">
              <w:rPr>
                <w:sz w:val="24"/>
              </w:rPr>
              <w:t>业务的处理速度；</w:t>
            </w:r>
          </w:p>
          <w:p w:rsidR="00FB6D77" w:rsidRPr="005C5DDD" w:rsidRDefault="00FB6D77" w:rsidP="0058301F">
            <w:pPr>
              <w:rPr>
                <w:sz w:val="24"/>
              </w:rPr>
            </w:pPr>
            <w:r w:rsidRPr="005C5DDD">
              <w:rPr>
                <w:sz w:val="24"/>
              </w:rPr>
              <w:t>支持面向服务器健康度的弹性调控机制，可通过监控业务流中的</w:t>
            </w:r>
            <w:r w:rsidRPr="005C5DDD">
              <w:rPr>
                <w:sz w:val="24"/>
              </w:rPr>
              <w:t>TCP</w:t>
            </w:r>
            <w:r w:rsidRPr="005C5DDD">
              <w:rPr>
                <w:sz w:val="24"/>
              </w:rPr>
              <w:t>传输异常来衡量服务器节点的有效性，尝试对性能不足的服务器临时开启过载保护，动态调节服务器的负载。</w:t>
            </w:r>
          </w:p>
          <w:p w:rsidR="00FB6D77" w:rsidRPr="005C5DDD" w:rsidRDefault="00FB6D77" w:rsidP="0058301F">
            <w:pPr>
              <w:rPr>
                <w:sz w:val="24"/>
              </w:rPr>
            </w:pPr>
            <w:r w:rsidRPr="005C5DDD">
              <w:rPr>
                <w:sz w:val="24"/>
              </w:rPr>
              <w:t>支持界面全部模块通过命令行的模式配置，支持命令批量操作，支持配置导入导出命令行操作</w:t>
            </w:r>
          </w:p>
          <w:p w:rsidR="00FB6D77" w:rsidRPr="005C5DDD" w:rsidRDefault="00FB6D77" w:rsidP="0058301F">
            <w:pPr>
              <w:rPr>
                <w:sz w:val="24"/>
              </w:rPr>
            </w:pPr>
            <w:r w:rsidRPr="005C5DDD">
              <w:rPr>
                <w:sz w:val="24"/>
              </w:rPr>
              <w:t>内置数据中心，支持自动订阅和手动生成两种方式输出</w:t>
            </w:r>
            <w:r w:rsidRPr="005C5DDD">
              <w:rPr>
                <w:sz w:val="24"/>
              </w:rPr>
              <w:t>PDF</w:t>
            </w:r>
            <w:r w:rsidRPr="005C5DDD">
              <w:rPr>
                <w:sz w:val="24"/>
              </w:rPr>
              <w:t>格式的报表。报表可对链路和服务器的稳定性进行统计，可查询服务器的异常状态信息，并提供对故障原因的分析。</w:t>
            </w:r>
          </w:p>
          <w:p w:rsidR="00FB6D77" w:rsidRPr="005C5DDD" w:rsidRDefault="00FB6D77" w:rsidP="0058301F">
            <w:pPr>
              <w:rPr>
                <w:sz w:val="24"/>
              </w:rPr>
            </w:pPr>
            <w:r w:rsidRPr="005C5DDD">
              <w:rPr>
                <w:sz w:val="24"/>
              </w:rPr>
              <w:t>支持双</w:t>
            </w:r>
            <w:proofErr w:type="gramStart"/>
            <w:r w:rsidRPr="005C5DDD">
              <w:rPr>
                <w:sz w:val="24"/>
              </w:rPr>
              <w:t>机热备部署</w:t>
            </w:r>
            <w:proofErr w:type="gramEnd"/>
            <w:r w:rsidRPr="005C5DDD">
              <w:rPr>
                <w:sz w:val="24"/>
              </w:rPr>
              <w:t>方式，可自动同步配置并提供连接会话的镜像功能，实现无缝故障切换；支持高可用集群</w:t>
            </w:r>
            <w:r w:rsidRPr="005C5DDD">
              <w:rPr>
                <w:sz w:val="24"/>
              </w:rPr>
              <w:t>N+M</w:t>
            </w:r>
            <w:r w:rsidRPr="005C5DDD">
              <w:rPr>
                <w:sz w:val="24"/>
              </w:rPr>
              <w:t>部署方式。</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台</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1</w:t>
            </w:r>
          </w:p>
        </w:tc>
      </w:tr>
      <w:tr w:rsidR="00FB6D77" w:rsidRPr="005C5DDD" w:rsidTr="00FB6D77">
        <w:trPr>
          <w:trHeight w:val="60"/>
          <w:jc w:val="center"/>
        </w:trPr>
        <w:tc>
          <w:tcPr>
            <w:tcW w:w="47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1</w:t>
            </w:r>
            <w:r w:rsidRPr="005C5DDD">
              <w:rPr>
                <w:rFonts w:cs="宋体"/>
                <w:kern w:val="0"/>
                <w:sz w:val="24"/>
                <w:szCs w:val="24"/>
              </w:rPr>
              <w:t>1</w:t>
            </w:r>
          </w:p>
        </w:tc>
        <w:tc>
          <w:tcPr>
            <w:tcW w:w="749" w:type="pct"/>
            <w:shd w:val="clear" w:color="auto" w:fill="auto"/>
            <w:vAlign w:val="center"/>
          </w:tcPr>
          <w:p w:rsidR="00FB6D77" w:rsidRPr="005C5DDD" w:rsidRDefault="00FB6D77" w:rsidP="00142397">
            <w:pPr>
              <w:widowControl/>
              <w:jc w:val="center"/>
              <w:rPr>
                <w:rFonts w:cs="宋体"/>
                <w:kern w:val="0"/>
                <w:sz w:val="24"/>
                <w:szCs w:val="24"/>
              </w:rPr>
            </w:pPr>
            <w:r w:rsidRPr="005C5DDD">
              <w:rPr>
                <w:rFonts w:cs="宋体" w:hint="eastAsia"/>
                <w:kern w:val="0"/>
                <w:sz w:val="24"/>
                <w:szCs w:val="24"/>
              </w:rPr>
              <w:t>杀毒软件</w:t>
            </w:r>
          </w:p>
        </w:tc>
        <w:tc>
          <w:tcPr>
            <w:tcW w:w="2910" w:type="pct"/>
            <w:shd w:val="clear" w:color="auto" w:fill="auto"/>
            <w:vAlign w:val="center"/>
          </w:tcPr>
          <w:p w:rsidR="00FB6D77" w:rsidRPr="005C5DDD" w:rsidRDefault="00FB6D77" w:rsidP="0058301F">
            <w:pPr>
              <w:rPr>
                <w:sz w:val="24"/>
              </w:rPr>
            </w:pPr>
            <w:r w:rsidRPr="005C5DDD">
              <w:rPr>
                <w:rFonts w:hint="eastAsia"/>
                <w:sz w:val="24"/>
              </w:rPr>
              <w:t>★须提供不少于</w:t>
            </w:r>
            <w:r w:rsidRPr="005C5DDD">
              <w:rPr>
                <w:rFonts w:hint="eastAsia"/>
                <w:sz w:val="24"/>
              </w:rPr>
              <w:t>20</w:t>
            </w:r>
            <w:r w:rsidRPr="005C5DDD">
              <w:rPr>
                <w:rFonts w:hint="eastAsia"/>
                <w:sz w:val="24"/>
              </w:rPr>
              <w:t>点服务器</w:t>
            </w:r>
            <w:proofErr w:type="gramStart"/>
            <w:r w:rsidRPr="005C5DDD">
              <w:rPr>
                <w:rFonts w:hint="eastAsia"/>
                <w:sz w:val="24"/>
              </w:rPr>
              <w:t>端安</w:t>
            </w:r>
            <w:proofErr w:type="gramEnd"/>
            <w:r w:rsidRPr="005C5DDD">
              <w:rPr>
                <w:rFonts w:hint="eastAsia"/>
                <w:sz w:val="24"/>
              </w:rPr>
              <w:t>全防护软件授权。</w:t>
            </w:r>
          </w:p>
          <w:p w:rsidR="00FB6D77" w:rsidRPr="005C5DDD" w:rsidRDefault="00FB6D77" w:rsidP="0058301F">
            <w:pPr>
              <w:rPr>
                <w:sz w:val="24"/>
              </w:rPr>
            </w:pPr>
            <w:r w:rsidRPr="005C5DDD">
              <w:rPr>
                <w:sz w:val="24"/>
              </w:rPr>
              <w:t>采用</w:t>
            </w:r>
            <w:r w:rsidRPr="005C5DDD">
              <w:rPr>
                <w:sz w:val="24"/>
              </w:rPr>
              <w:t>B/S</w:t>
            </w:r>
            <w:r w:rsidRPr="005C5DDD">
              <w:rPr>
                <w:sz w:val="24"/>
              </w:rPr>
              <w:t>架构的管理控制中心，具备终端安全可视，终端统一管理，统一威胁处置，统一漏</w:t>
            </w:r>
            <w:r w:rsidRPr="005C5DDD">
              <w:rPr>
                <w:sz w:val="24"/>
              </w:rPr>
              <w:lastRenderedPageBreak/>
              <w:t>洞修复，威胁响应处置，日志记录与查询等功能</w:t>
            </w:r>
            <w:r w:rsidRPr="005C5DDD">
              <w:rPr>
                <w:rFonts w:hint="eastAsia"/>
                <w:sz w:val="24"/>
              </w:rPr>
              <w:t>。</w:t>
            </w:r>
          </w:p>
          <w:p w:rsidR="00FB6D77" w:rsidRPr="005C5DDD" w:rsidRDefault="00FB6D77" w:rsidP="0058301F">
            <w:pPr>
              <w:rPr>
                <w:sz w:val="24"/>
              </w:rPr>
            </w:pPr>
            <w:r w:rsidRPr="005C5DDD">
              <w:rPr>
                <w:sz w:val="24"/>
              </w:rPr>
              <w:t>提供勒索病毒整体防护体系入口，直观展示最近七天勒索病毒防护效果，</w:t>
            </w:r>
            <w:proofErr w:type="gramStart"/>
            <w:r w:rsidRPr="005C5DDD">
              <w:rPr>
                <w:sz w:val="24"/>
              </w:rPr>
              <w:t>包包括</w:t>
            </w:r>
            <w:proofErr w:type="gramEnd"/>
            <w:r w:rsidRPr="005C5DDD">
              <w:rPr>
                <w:sz w:val="24"/>
              </w:rPr>
              <w:t>已处置的恶意文件数量、已拦截可疑行为次数、已阻止的未知进程操作次数、已阻止的暴力破解攻击次数</w:t>
            </w:r>
          </w:p>
          <w:p w:rsidR="00FB6D77" w:rsidRPr="005C5DDD" w:rsidRDefault="00FB6D77" w:rsidP="0058301F">
            <w:pPr>
              <w:rPr>
                <w:sz w:val="24"/>
              </w:rPr>
            </w:pPr>
            <w:r w:rsidRPr="005C5DDD">
              <w:rPr>
                <w:sz w:val="24"/>
              </w:rPr>
              <w:t>支持全网视角的端口和运行进程的清点，在监听端口视角，可以识别风险端口，并支持一键封堵端口和解除封堵</w:t>
            </w:r>
          </w:p>
          <w:p w:rsidR="00FB6D77" w:rsidRPr="005C5DDD" w:rsidRDefault="00FB6D77" w:rsidP="0058301F">
            <w:pPr>
              <w:rPr>
                <w:sz w:val="24"/>
              </w:rPr>
            </w:pPr>
            <w:r w:rsidRPr="005C5DDD">
              <w:rPr>
                <w:sz w:val="24"/>
              </w:rPr>
              <w:t>支持基于系统内置弱密码字典和自定义弱密码字典的检查功能，弱密码检测支持至少包括</w:t>
            </w:r>
            <w:r w:rsidRPr="005C5DDD">
              <w:rPr>
                <w:sz w:val="24"/>
              </w:rPr>
              <w:t>SSH</w:t>
            </w:r>
            <w:r w:rsidRPr="005C5DDD">
              <w:rPr>
                <w:sz w:val="24"/>
              </w:rPr>
              <w:t>、</w:t>
            </w:r>
            <w:r w:rsidRPr="005C5DDD">
              <w:rPr>
                <w:sz w:val="24"/>
              </w:rPr>
              <w:t>RDP</w:t>
            </w:r>
            <w:r w:rsidRPr="005C5DDD">
              <w:rPr>
                <w:sz w:val="24"/>
              </w:rPr>
              <w:t>、</w:t>
            </w:r>
            <w:r w:rsidRPr="005C5DDD">
              <w:rPr>
                <w:sz w:val="24"/>
              </w:rPr>
              <w:t>MySQL</w:t>
            </w:r>
            <w:r w:rsidRPr="005C5DDD">
              <w:rPr>
                <w:sz w:val="24"/>
              </w:rPr>
              <w:t>、</w:t>
            </w:r>
            <w:r w:rsidRPr="005C5DDD">
              <w:rPr>
                <w:sz w:val="24"/>
              </w:rPr>
              <w:t>Tomcat</w:t>
            </w:r>
            <w:r w:rsidRPr="005C5DDD">
              <w:rPr>
                <w:sz w:val="24"/>
              </w:rPr>
              <w:t>、</w:t>
            </w:r>
            <w:r w:rsidRPr="005C5DDD">
              <w:rPr>
                <w:sz w:val="24"/>
              </w:rPr>
              <w:t>Redis</w:t>
            </w:r>
            <w:r w:rsidRPr="005C5DDD">
              <w:rPr>
                <w:sz w:val="24"/>
              </w:rPr>
              <w:t>等应用类型，可按照空密码、自定义弱密码、密码长度小于</w:t>
            </w:r>
            <w:r w:rsidRPr="005C5DDD">
              <w:rPr>
                <w:sz w:val="24"/>
              </w:rPr>
              <w:t>8</w:t>
            </w:r>
            <w:r w:rsidRPr="005C5DDD">
              <w:rPr>
                <w:sz w:val="24"/>
              </w:rPr>
              <w:t>、字符种类小于</w:t>
            </w:r>
            <w:r w:rsidRPr="005C5DDD">
              <w:rPr>
                <w:sz w:val="24"/>
              </w:rPr>
              <w:t>3</w:t>
            </w:r>
            <w:r w:rsidRPr="005C5DDD">
              <w:rPr>
                <w:sz w:val="24"/>
              </w:rPr>
              <w:t>等</w:t>
            </w:r>
            <w:proofErr w:type="gramStart"/>
            <w:r w:rsidRPr="005C5DDD">
              <w:rPr>
                <w:sz w:val="24"/>
              </w:rPr>
              <w:t>常见弱</w:t>
            </w:r>
            <w:proofErr w:type="gramEnd"/>
            <w:r w:rsidRPr="005C5DDD">
              <w:rPr>
                <w:sz w:val="24"/>
              </w:rPr>
              <w:t>密码类型进行分类查看</w:t>
            </w:r>
          </w:p>
          <w:p w:rsidR="00FB6D77" w:rsidRPr="005C5DDD" w:rsidRDefault="00FB6D77" w:rsidP="0058301F">
            <w:pPr>
              <w:rPr>
                <w:sz w:val="24"/>
              </w:rPr>
            </w:pPr>
            <w:r w:rsidRPr="005C5DDD">
              <w:rPr>
                <w:sz w:val="24"/>
              </w:rPr>
              <w:t>支持非常用登录</w:t>
            </w:r>
            <w:r w:rsidRPr="005C5DDD">
              <w:rPr>
                <w:sz w:val="24"/>
              </w:rPr>
              <w:t>IP</w:t>
            </w:r>
            <w:r w:rsidRPr="005C5DDD">
              <w:rPr>
                <w:sz w:val="24"/>
              </w:rPr>
              <w:t>、非常用登录时间的异常登录检测；支持终端扫描端口的异常扫描检测</w:t>
            </w:r>
          </w:p>
          <w:p w:rsidR="00FB6D77" w:rsidRPr="005C5DDD" w:rsidRDefault="00FB6D77" w:rsidP="0058301F">
            <w:pPr>
              <w:rPr>
                <w:sz w:val="24"/>
              </w:rPr>
            </w:pPr>
            <w:r w:rsidRPr="005C5DDD">
              <w:rPr>
                <w:rFonts w:hint="eastAsia"/>
                <w:sz w:val="24"/>
              </w:rPr>
              <w:t>支持</w:t>
            </w:r>
            <w:r w:rsidRPr="005C5DDD">
              <w:rPr>
                <w:sz w:val="24"/>
              </w:rPr>
              <w:t>实时监控文件的状态，在文件读、写、执行或者进入主机时主动进行扫描，支持根据用户性能偏好设置高、中、低</w:t>
            </w:r>
            <w:r w:rsidRPr="005C5DDD">
              <w:rPr>
                <w:sz w:val="24"/>
              </w:rPr>
              <w:t>3</w:t>
            </w:r>
            <w:r w:rsidRPr="005C5DDD">
              <w:rPr>
                <w:sz w:val="24"/>
              </w:rPr>
              <w:t>种防护级别</w:t>
            </w:r>
          </w:p>
          <w:p w:rsidR="00FB6D77" w:rsidRPr="005C5DDD" w:rsidRDefault="00FB6D77" w:rsidP="0058301F">
            <w:pPr>
              <w:rPr>
                <w:sz w:val="24"/>
              </w:rPr>
            </w:pPr>
            <w:r w:rsidRPr="005C5DDD">
              <w:rPr>
                <w:sz w:val="24"/>
              </w:rPr>
              <w:t>支持勒索可疑行为检测，通过行为</w:t>
            </w:r>
            <w:r w:rsidRPr="005C5DDD">
              <w:rPr>
                <w:sz w:val="24"/>
              </w:rPr>
              <w:t>AI</w:t>
            </w:r>
            <w:r w:rsidRPr="005C5DDD">
              <w:rPr>
                <w:sz w:val="24"/>
              </w:rPr>
              <w:t>能力对勒索信、命令行、修改文件等多种躲避式投放勒索病毒的高危高频场景进行精准告警和自动拦截</w:t>
            </w:r>
          </w:p>
          <w:p w:rsidR="00FB6D77" w:rsidRPr="005C5DDD" w:rsidRDefault="00FB6D77" w:rsidP="0058301F">
            <w:pPr>
              <w:rPr>
                <w:sz w:val="24"/>
              </w:rPr>
            </w:pPr>
            <w:r w:rsidRPr="005C5DDD">
              <w:rPr>
                <w:sz w:val="24"/>
              </w:rPr>
              <w:t>支持拦截已安装软件的恶意广告弹窗，保持工作环境清净无打扰</w:t>
            </w:r>
          </w:p>
          <w:p w:rsidR="00FB6D77" w:rsidRPr="005C5DDD" w:rsidRDefault="00FB6D77" w:rsidP="0058301F">
            <w:pPr>
              <w:rPr>
                <w:sz w:val="24"/>
              </w:rPr>
            </w:pPr>
            <w:r w:rsidRPr="005C5DDD">
              <w:rPr>
                <w:sz w:val="24"/>
              </w:rPr>
              <w:t>支持基于威胁情报的病毒文件哈希值、行为、域名、网络连接等各项终端系统层、应用层行为数据在全网终端发起搜索，挖掘潜伏攻击，快速定位出全网终端感染</w:t>
            </w:r>
            <w:proofErr w:type="gramStart"/>
            <w:r w:rsidRPr="005C5DDD">
              <w:rPr>
                <w:sz w:val="24"/>
              </w:rPr>
              <w:t>该威胁</w:t>
            </w:r>
            <w:proofErr w:type="gramEnd"/>
            <w:r w:rsidRPr="005C5DDD">
              <w:rPr>
                <w:sz w:val="24"/>
              </w:rPr>
              <w:t>的情况</w:t>
            </w:r>
          </w:p>
          <w:p w:rsidR="00FB6D77" w:rsidRPr="005C5DDD" w:rsidRDefault="00FB6D77" w:rsidP="0058301F">
            <w:pPr>
              <w:rPr>
                <w:sz w:val="24"/>
              </w:rPr>
            </w:pPr>
            <w:r w:rsidRPr="005C5DDD">
              <w:rPr>
                <w:sz w:val="24"/>
              </w:rPr>
              <w:t>支持</w:t>
            </w:r>
            <w:r w:rsidRPr="005C5DDD">
              <w:rPr>
                <w:sz w:val="24"/>
              </w:rPr>
              <w:t>Windows</w:t>
            </w:r>
            <w:r w:rsidRPr="005C5DDD">
              <w:rPr>
                <w:sz w:val="24"/>
              </w:rPr>
              <w:t>系统的违规外联动能，有效帮助管理员规范终端上网行为</w:t>
            </w:r>
          </w:p>
          <w:p w:rsidR="00FB6D77" w:rsidRPr="005C5DDD" w:rsidRDefault="00FB6D77" w:rsidP="00B3449B">
            <w:pPr>
              <w:snapToGrid w:val="0"/>
              <w:rPr>
                <w:sz w:val="24"/>
              </w:rPr>
            </w:pPr>
            <w:r w:rsidRPr="005C5DDD">
              <w:rPr>
                <w:rFonts w:hint="eastAsia"/>
                <w:sz w:val="24"/>
              </w:rPr>
              <w:t>为了提高医院“联防联控”能力，</w:t>
            </w:r>
            <w:proofErr w:type="gramStart"/>
            <w:r w:rsidRPr="005C5DDD">
              <w:rPr>
                <w:rFonts w:hint="eastAsia"/>
                <w:sz w:val="24"/>
              </w:rPr>
              <w:t>需</w:t>
            </w:r>
            <w:r w:rsidRPr="005C5DDD">
              <w:rPr>
                <w:sz w:val="24"/>
              </w:rPr>
              <w:t>支持</w:t>
            </w:r>
            <w:proofErr w:type="gramEnd"/>
            <w:r w:rsidRPr="005C5DDD">
              <w:rPr>
                <w:sz w:val="24"/>
              </w:rPr>
              <w:t>为</w:t>
            </w:r>
            <w:r w:rsidRPr="005C5DDD">
              <w:rPr>
                <w:rFonts w:hint="eastAsia"/>
                <w:sz w:val="24"/>
              </w:rPr>
              <w:t>现有</w:t>
            </w:r>
            <w:r w:rsidRPr="005C5DDD">
              <w:rPr>
                <w:sz w:val="24"/>
              </w:rPr>
              <w:t>的安全态势感知平台提供溯源举证功能，可以在态势感知侧进行威胁事件的溯源分析。支持对根据回溯出的风险项一键</w:t>
            </w:r>
            <w:r w:rsidRPr="005C5DDD">
              <w:rPr>
                <w:rFonts w:hint="eastAsia"/>
                <w:sz w:val="24"/>
              </w:rPr>
              <w:t>查出</w:t>
            </w:r>
            <w:r w:rsidRPr="005C5DDD">
              <w:rPr>
                <w:sz w:val="24"/>
              </w:rPr>
              <w:t>，</w:t>
            </w:r>
            <w:r w:rsidRPr="005C5DDD">
              <w:rPr>
                <w:rFonts w:hint="eastAsia"/>
                <w:sz w:val="24"/>
              </w:rPr>
              <w:t>提高管理效率，如不支持此功能，可提供满足该功能需求的安全态势感知平台进行替换，且规格不能低于我院现有安全态势感知平台，所需费用均包含在此次招标整体报价中</w:t>
            </w:r>
            <w:r w:rsidRPr="005C5DDD">
              <w:rPr>
                <w:sz w:val="24"/>
              </w:rPr>
              <w:t>。</w:t>
            </w:r>
          </w:p>
        </w:tc>
        <w:tc>
          <w:tcPr>
            <w:tcW w:w="417" w:type="pct"/>
            <w:shd w:val="clear" w:color="auto" w:fill="auto"/>
            <w:vAlign w:val="center"/>
          </w:tcPr>
          <w:p w:rsidR="00FB6D77" w:rsidRPr="005C5DDD" w:rsidRDefault="00FB6D77" w:rsidP="00142397">
            <w:pPr>
              <w:jc w:val="center"/>
              <w:rPr>
                <w:sz w:val="24"/>
                <w:szCs w:val="24"/>
              </w:rPr>
            </w:pPr>
            <w:r w:rsidRPr="005C5DDD">
              <w:rPr>
                <w:rFonts w:hint="eastAsia"/>
                <w:sz w:val="24"/>
                <w:szCs w:val="24"/>
              </w:rPr>
              <w:lastRenderedPageBreak/>
              <w:t>套</w:t>
            </w:r>
          </w:p>
        </w:tc>
        <w:tc>
          <w:tcPr>
            <w:tcW w:w="445" w:type="pct"/>
            <w:shd w:val="clear" w:color="auto" w:fill="auto"/>
            <w:vAlign w:val="center"/>
          </w:tcPr>
          <w:p w:rsidR="00FB6D77" w:rsidRPr="005C5DDD" w:rsidRDefault="00FB6D77" w:rsidP="00142397">
            <w:pPr>
              <w:jc w:val="center"/>
              <w:rPr>
                <w:sz w:val="24"/>
                <w:szCs w:val="24"/>
              </w:rPr>
            </w:pPr>
            <w:r w:rsidRPr="005C5DDD">
              <w:rPr>
                <w:rFonts w:hint="eastAsia"/>
                <w:sz w:val="24"/>
                <w:szCs w:val="24"/>
              </w:rPr>
              <w:t>1</w:t>
            </w:r>
          </w:p>
        </w:tc>
      </w:tr>
      <w:tr w:rsidR="00B3449B" w:rsidRPr="005C5DDD" w:rsidTr="00FB6D77">
        <w:trPr>
          <w:trHeight w:val="60"/>
          <w:jc w:val="center"/>
        </w:trPr>
        <w:tc>
          <w:tcPr>
            <w:tcW w:w="479" w:type="pct"/>
            <w:shd w:val="clear" w:color="auto" w:fill="auto"/>
            <w:vAlign w:val="center"/>
          </w:tcPr>
          <w:p w:rsidR="00B3449B" w:rsidRPr="005C5DDD" w:rsidRDefault="00B3449B" w:rsidP="00142397">
            <w:pPr>
              <w:widowControl/>
              <w:jc w:val="center"/>
              <w:rPr>
                <w:rFonts w:cs="宋体"/>
                <w:kern w:val="0"/>
                <w:sz w:val="24"/>
                <w:szCs w:val="24"/>
              </w:rPr>
            </w:pPr>
            <w:r w:rsidRPr="005C5DDD">
              <w:rPr>
                <w:rFonts w:cs="宋体" w:hint="eastAsia"/>
                <w:kern w:val="0"/>
                <w:sz w:val="24"/>
                <w:szCs w:val="24"/>
              </w:rPr>
              <w:lastRenderedPageBreak/>
              <w:t>1</w:t>
            </w:r>
            <w:r w:rsidRPr="005C5DDD">
              <w:rPr>
                <w:rFonts w:cs="宋体"/>
                <w:kern w:val="0"/>
                <w:sz w:val="24"/>
                <w:szCs w:val="24"/>
              </w:rPr>
              <w:t>2</w:t>
            </w:r>
          </w:p>
        </w:tc>
        <w:tc>
          <w:tcPr>
            <w:tcW w:w="749" w:type="pct"/>
            <w:shd w:val="clear" w:color="auto" w:fill="auto"/>
            <w:vAlign w:val="center"/>
          </w:tcPr>
          <w:p w:rsidR="00B3449B" w:rsidRPr="005C5DDD" w:rsidRDefault="00B3449B" w:rsidP="00142397">
            <w:pPr>
              <w:widowControl/>
              <w:jc w:val="center"/>
              <w:rPr>
                <w:rFonts w:cs="宋体"/>
                <w:kern w:val="0"/>
                <w:sz w:val="24"/>
                <w:szCs w:val="24"/>
              </w:rPr>
            </w:pPr>
            <w:r w:rsidRPr="005C5DDD">
              <w:rPr>
                <w:rFonts w:cs="宋体" w:hint="eastAsia"/>
                <w:kern w:val="0"/>
                <w:sz w:val="24"/>
                <w:szCs w:val="24"/>
              </w:rPr>
              <w:t>系统集成服务</w:t>
            </w:r>
          </w:p>
        </w:tc>
        <w:tc>
          <w:tcPr>
            <w:tcW w:w="2910" w:type="pct"/>
            <w:shd w:val="clear" w:color="auto" w:fill="auto"/>
            <w:vAlign w:val="center"/>
          </w:tcPr>
          <w:p w:rsidR="00B3449B" w:rsidRPr="005C5DDD" w:rsidRDefault="00B3449B" w:rsidP="00704AA4">
            <w:pPr>
              <w:rPr>
                <w:rFonts w:cs="宋体"/>
                <w:sz w:val="24"/>
                <w:szCs w:val="24"/>
              </w:rPr>
            </w:pPr>
            <w:r w:rsidRPr="005C5DDD">
              <w:rPr>
                <w:rFonts w:cs="宋体" w:hint="eastAsia"/>
                <w:sz w:val="24"/>
                <w:szCs w:val="24"/>
              </w:rPr>
              <w:t>负责系统集成工作，包括上述所有采购内容的进货、安装、部署、调试和上线以及院内机房</w:t>
            </w:r>
            <w:r w:rsidRPr="005C5DDD">
              <w:rPr>
                <w:rFonts w:cs="宋体" w:hint="eastAsia"/>
                <w:sz w:val="24"/>
                <w:szCs w:val="24"/>
              </w:rPr>
              <w:lastRenderedPageBreak/>
              <w:t>的合理安装部署，同时完成对院内现有机房设备物理位置合理调配工作。</w:t>
            </w:r>
          </w:p>
        </w:tc>
        <w:tc>
          <w:tcPr>
            <w:tcW w:w="417" w:type="pct"/>
            <w:shd w:val="clear" w:color="auto" w:fill="auto"/>
            <w:vAlign w:val="center"/>
          </w:tcPr>
          <w:p w:rsidR="00B3449B" w:rsidRPr="005C5DDD" w:rsidRDefault="00B3449B" w:rsidP="00142397">
            <w:pPr>
              <w:jc w:val="center"/>
              <w:rPr>
                <w:sz w:val="24"/>
                <w:szCs w:val="24"/>
              </w:rPr>
            </w:pPr>
            <w:r w:rsidRPr="005C5DDD">
              <w:rPr>
                <w:rFonts w:hint="eastAsia"/>
                <w:sz w:val="24"/>
                <w:szCs w:val="24"/>
              </w:rPr>
              <w:lastRenderedPageBreak/>
              <w:t>项</w:t>
            </w:r>
          </w:p>
        </w:tc>
        <w:tc>
          <w:tcPr>
            <w:tcW w:w="445" w:type="pct"/>
            <w:shd w:val="clear" w:color="auto" w:fill="auto"/>
            <w:vAlign w:val="center"/>
          </w:tcPr>
          <w:p w:rsidR="00B3449B" w:rsidRPr="005C5DDD" w:rsidRDefault="00B3449B" w:rsidP="00142397">
            <w:pPr>
              <w:jc w:val="center"/>
              <w:rPr>
                <w:sz w:val="24"/>
                <w:szCs w:val="24"/>
              </w:rPr>
            </w:pPr>
            <w:r w:rsidRPr="005C5DDD">
              <w:rPr>
                <w:rFonts w:hint="eastAsia"/>
                <w:sz w:val="24"/>
                <w:szCs w:val="24"/>
              </w:rPr>
              <w:t>1</w:t>
            </w:r>
          </w:p>
        </w:tc>
      </w:tr>
    </w:tbl>
    <w:bookmarkEnd w:id="12"/>
    <w:bookmarkEnd w:id="13"/>
    <w:bookmarkEnd w:id="14"/>
    <w:p w:rsidR="0058301F" w:rsidRDefault="00187C6A" w:rsidP="002A1FBA">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color w:val="000000"/>
          <w:sz w:val="24"/>
          <w:szCs w:val="24"/>
        </w:rPr>
        <w:lastRenderedPageBreak/>
        <w:t>（三）</w:t>
      </w:r>
      <w:r>
        <w:rPr>
          <w:rFonts w:cs="宋体"/>
          <w:kern w:val="0"/>
          <w:sz w:val="24"/>
          <w:szCs w:val="24"/>
        </w:rPr>
        <w:t>部分产品详细参数</w:t>
      </w:r>
    </w:p>
    <w:tbl>
      <w:tblPr>
        <w:tblW w:w="88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7"/>
        <w:gridCol w:w="1244"/>
        <w:gridCol w:w="1276"/>
        <w:gridCol w:w="1430"/>
        <w:gridCol w:w="4173"/>
      </w:tblGrid>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序号</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指标分类</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一级指标</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二级指标</w:t>
            </w:r>
          </w:p>
        </w:tc>
        <w:tc>
          <w:tcPr>
            <w:tcW w:w="4173"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采购人技术要求</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CPU</w:t>
            </w:r>
            <w:r>
              <w:rPr>
                <w:rFonts w:ascii="宋体" w:hAnsi="宋体" w:hint="eastAsia"/>
                <w:color w:val="000000"/>
                <w:kern w:val="0"/>
                <w:sz w:val="24"/>
                <w:szCs w:val="24"/>
              </w:rPr>
              <w:t>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CPU</w:t>
            </w:r>
            <w:r>
              <w:rPr>
                <w:rFonts w:ascii="宋体" w:hAnsi="宋体" w:cs="宋体" w:hint="eastAsia"/>
                <w:color w:val="000000"/>
                <w:kern w:val="0"/>
                <w:sz w:val="24"/>
                <w:szCs w:val="24"/>
              </w:rPr>
              <w:t>信息</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proofErr w:type="gramStart"/>
            <w:r>
              <w:rPr>
                <w:rFonts w:ascii="宋体" w:hAnsi="宋体" w:cs="宋体" w:hint="eastAsia"/>
                <w:color w:val="000000"/>
                <w:kern w:val="0"/>
                <w:sz w:val="24"/>
                <w:szCs w:val="24"/>
              </w:rPr>
              <w:t>实配</w:t>
            </w:r>
            <w:r>
              <w:rPr>
                <w:color w:val="000000"/>
                <w:kern w:val="0"/>
                <w:sz w:val="24"/>
                <w:szCs w:val="24"/>
              </w:rPr>
              <w:t>2</w:t>
            </w:r>
            <w:r>
              <w:rPr>
                <w:rFonts w:ascii="宋体" w:hAnsi="宋体" w:cs="宋体" w:hint="eastAsia"/>
                <w:color w:val="000000"/>
                <w:kern w:val="0"/>
                <w:sz w:val="24"/>
                <w:szCs w:val="24"/>
              </w:rPr>
              <w:t>颗</w:t>
            </w:r>
            <w:proofErr w:type="gramEnd"/>
            <w:r>
              <w:rPr>
                <w:color w:val="000000"/>
                <w:kern w:val="0"/>
                <w:sz w:val="24"/>
                <w:szCs w:val="24"/>
              </w:rPr>
              <w:t>CPU</w:t>
            </w:r>
            <w:r>
              <w:rPr>
                <w:rFonts w:ascii="宋体" w:hAnsi="宋体" w:cs="宋体" w:hint="eastAsia"/>
                <w:color w:val="000000"/>
                <w:kern w:val="0"/>
                <w:sz w:val="24"/>
                <w:szCs w:val="24"/>
              </w:rPr>
              <w:t>，采用多核处理器技术，支持多线程处理能力，单颗</w:t>
            </w:r>
            <w:r>
              <w:rPr>
                <w:color w:val="000000"/>
                <w:kern w:val="0"/>
                <w:sz w:val="24"/>
                <w:szCs w:val="24"/>
              </w:rPr>
              <w:t>CPU</w:t>
            </w:r>
            <w:r>
              <w:rPr>
                <w:rFonts w:ascii="宋体" w:hAnsi="宋体" w:cs="宋体" w:hint="eastAsia"/>
                <w:color w:val="000000"/>
                <w:kern w:val="0"/>
                <w:sz w:val="24"/>
                <w:szCs w:val="24"/>
              </w:rPr>
              <w:t>物理核心数≥</w:t>
            </w:r>
            <w:r>
              <w:rPr>
                <w:color w:val="000000"/>
                <w:kern w:val="0"/>
                <w:sz w:val="24"/>
                <w:szCs w:val="24"/>
              </w:rPr>
              <w:t>32core</w:t>
            </w:r>
            <w:r>
              <w:rPr>
                <w:rFonts w:ascii="宋体" w:hAnsi="宋体" w:cs="宋体" w:hint="eastAsia"/>
                <w:color w:val="000000"/>
                <w:kern w:val="0"/>
                <w:sz w:val="24"/>
                <w:szCs w:val="24"/>
              </w:rPr>
              <w:t>、≥</w:t>
            </w:r>
            <w:r>
              <w:rPr>
                <w:color w:val="000000"/>
                <w:kern w:val="0"/>
                <w:sz w:val="24"/>
                <w:szCs w:val="24"/>
              </w:rPr>
              <w:t>64</w:t>
            </w:r>
            <w:r>
              <w:rPr>
                <w:rFonts w:ascii="宋体" w:hAnsi="宋体" w:cs="宋体" w:hint="eastAsia"/>
                <w:color w:val="000000"/>
                <w:kern w:val="0"/>
                <w:sz w:val="24"/>
                <w:szCs w:val="24"/>
              </w:rPr>
              <w:t>线程；主频≥</w:t>
            </w:r>
            <w:r>
              <w:rPr>
                <w:color w:val="000000"/>
                <w:kern w:val="0"/>
                <w:sz w:val="24"/>
                <w:szCs w:val="24"/>
              </w:rPr>
              <w:t>2.7 GHz</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★主板支持的</w:t>
            </w:r>
            <w:r>
              <w:rPr>
                <w:color w:val="000000"/>
                <w:kern w:val="0"/>
                <w:sz w:val="24"/>
                <w:szCs w:val="24"/>
              </w:rPr>
              <w:t>CPU</w:t>
            </w:r>
            <w:r>
              <w:rPr>
                <w:rFonts w:ascii="宋体" w:hAnsi="宋体" w:cs="宋体" w:hint="eastAsia"/>
                <w:color w:val="000000"/>
                <w:kern w:val="0"/>
                <w:sz w:val="24"/>
                <w:szCs w:val="24"/>
              </w:rPr>
              <w:t>和内存情况</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实</w:t>
            </w:r>
            <w:proofErr w:type="gramStart"/>
            <w:r>
              <w:rPr>
                <w:rFonts w:ascii="宋体" w:hAnsi="宋体" w:cs="宋体" w:hint="eastAsia"/>
                <w:color w:val="000000"/>
                <w:kern w:val="0"/>
                <w:sz w:val="24"/>
                <w:szCs w:val="24"/>
              </w:rPr>
              <w:t>配服务</w:t>
            </w:r>
            <w:proofErr w:type="gramEnd"/>
            <w:r>
              <w:rPr>
                <w:rFonts w:ascii="宋体" w:hAnsi="宋体" w:cs="宋体" w:hint="eastAsia"/>
                <w:color w:val="000000"/>
                <w:kern w:val="0"/>
                <w:sz w:val="24"/>
                <w:szCs w:val="24"/>
              </w:rPr>
              <w:t>器主板支持不少于</w:t>
            </w:r>
            <w:r>
              <w:rPr>
                <w:color w:val="000000"/>
                <w:kern w:val="0"/>
                <w:sz w:val="24"/>
                <w:szCs w:val="24"/>
              </w:rPr>
              <w:t>2</w:t>
            </w:r>
            <w:r>
              <w:rPr>
                <w:rFonts w:ascii="宋体" w:hAnsi="宋体" w:cs="宋体" w:hint="eastAsia"/>
                <w:color w:val="000000"/>
                <w:kern w:val="0"/>
                <w:sz w:val="24"/>
                <w:szCs w:val="24"/>
              </w:rPr>
              <w:t>颗物理</w:t>
            </w:r>
            <w:r>
              <w:rPr>
                <w:color w:val="000000"/>
                <w:kern w:val="0"/>
                <w:sz w:val="24"/>
                <w:szCs w:val="24"/>
              </w:rPr>
              <w:t>CPU</w:t>
            </w:r>
            <w:r>
              <w:rPr>
                <w:rFonts w:ascii="宋体" w:hAnsi="宋体" w:cs="宋体" w:hint="eastAsia"/>
                <w:color w:val="000000"/>
                <w:kern w:val="0"/>
                <w:sz w:val="24"/>
                <w:szCs w:val="24"/>
              </w:rPr>
              <w:t>，支持不少于</w:t>
            </w:r>
            <w:r>
              <w:rPr>
                <w:color w:val="000000"/>
                <w:kern w:val="0"/>
                <w:sz w:val="24"/>
                <w:szCs w:val="24"/>
              </w:rPr>
              <w:t>32</w:t>
            </w:r>
            <w:r>
              <w:rPr>
                <w:rFonts w:ascii="宋体" w:hAnsi="宋体" w:cs="宋体" w:hint="eastAsia"/>
                <w:color w:val="000000"/>
                <w:kern w:val="0"/>
                <w:sz w:val="24"/>
                <w:szCs w:val="24"/>
              </w:rPr>
              <w:t>个</w:t>
            </w:r>
            <w:r>
              <w:rPr>
                <w:color w:val="000000"/>
                <w:kern w:val="0"/>
                <w:sz w:val="24"/>
                <w:szCs w:val="24"/>
              </w:rPr>
              <w:t>DIMM</w:t>
            </w:r>
            <w:r>
              <w:rPr>
                <w:rFonts w:ascii="宋体" w:hAnsi="宋体" w:cs="宋体" w:hint="eastAsia"/>
                <w:color w:val="000000"/>
                <w:kern w:val="0"/>
                <w:sz w:val="24"/>
                <w:szCs w:val="24"/>
              </w:rPr>
              <w:t>插槽，支持</w:t>
            </w:r>
            <w:r>
              <w:rPr>
                <w:color w:val="000000"/>
                <w:kern w:val="0"/>
                <w:sz w:val="24"/>
                <w:szCs w:val="24"/>
              </w:rPr>
              <w:t>DDR4</w:t>
            </w:r>
            <w:r>
              <w:rPr>
                <w:rFonts w:ascii="宋体" w:hAnsi="宋体" w:cs="宋体" w:hint="eastAsia"/>
                <w:color w:val="000000"/>
                <w:kern w:val="0"/>
                <w:sz w:val="24"/>
                <w:szCs w:val="24"/>
              </w:rPr>
              <w:t>内存</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★主板内存</w:t>
            </w:r>
            <w:proofErr w:type="gramStart"/>
            <w:r>
              <w:rPr>
                <w:rFonts w:ascii="宋体" w:hAnsi="宋体" w:cs="宋体" w:hint="eastAsia"/>
                <w:color w:val="000000"/>
                <w:kern w:val="0"/>
                <w:sz w:val="24"/>
                <w:szCs w:val="24"/>
              </w:rPr>
              <w:t>槽数量</w:t>
            </w:r>
            <w:proofErr w:type="gramEnd"/>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proofErr w:type="gramStart"/>
            <w:r>
              <w:rPr>
                <w:rFonts w:ascii="宋体" w:hAnsi="宋体" w:cs="宋体" w:hint="eastAsia"/>
                <w:color w:val="000000"/>
                <w:kern w:val="0"/>
                <w:sz w:val="24"/>
                <w:szCs w:val="24"/>
              </w:rPr>
              <w:t>非板载</w:t>
            </w:r>
            <w:proofErr w:type="gramEnd"/>
            <w:r>
              <w:rPr>
                <w:rFonts w:ascii="宋体" w:hAnsi="宋体" w:cs="宋体" w:hint="eastAsia"/>
                <w:color w:val="000000"/>
                <w:kern w:val="0"/>
                <w:sz w:val="24"/>
                <w:szCs w:val="24"/>
              </w:rPr>
              <w:t>内存的可扩展插槽数量应不少于</w:t>
            </w:r>
            <w:r>
              <w:rPr>
                <w:color w:val="000000"/>
                <w:kern w:val="0"/>
                <w:sz w:val="24"/>
                <w:szCs w:val="24"/>
              </w:rPr>
              <w:t>4</w:t>
            </w:r>
            <w:r>
              <w:rPr>
                <w:rFonts w:ascii="宋体" w:hAnsi="宋体" w:cs="宋体" w:hint="eastAsia"/>
                <w:color w:val="000000"/>
                <w:kern w:val="0"/>
                <w:sz w:val="24"/>
                <w:szCs w:val="24"/>
              </w:rPr>
              <w:t>个</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★主板存储接口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至少支持</w:t>
            </w:r>
            <w:r>
              <w:rPr>
                <w:color w:val="000000"/>
                <w:kern w:val="0"/>
                <w:sz w:val="24"/>
                <w:szCs w:val="24"/>
              </w:rPr>
              <w:t>SATA</w:t>
            </w:r>
            <w:r>
              <w:rPr>
                <w:rFonts w:ascii="宋体" w:hAnsi="宋体" w:cs="宋体" w:hint="eastAsia"/>
                <w:color w:val="000000"/>
                <w:kern w:val="0"/>
                <w:sz w:val="24"/>
                <w:szCs w:val="24"/>
              </w:rPr>
              <w:t>、</w:t>
            </w:r>
            <w:r>
              <w:rPr>
                <w:color w:val="000000"/>
                <w:kern w:val="0"/>
                <w:sz w:val="24"/>
                <w:szCs w:val="24"/>
              </w:rPr>
              <w:t>M.2</w:t>
            </w:r>
            <w:r>
              <w:rPr>
                <w:rFonts w:ascii="宋体" w:hAnsi="宋体" w:cs="宋体" w:hint="eastAsia"/>
                <w:color w:val="000000"/>
                <w:kern w:val="0"/>
                <w:sz w:val="24"/>
                <w:szCs w:val="24"/>
              </w:rPr>
              <w:t>、</w:t>
            </w:r>
            <w:r>
              <w:rPr>
                <w:color w:val="000000"/>
                <w:kern w:val="0"/>
                <w:sz w:val="24"/>
                <w:szCs w:val="24"/>
              </w:rPr>
              <w:t>U.2</w:t>
            </w:r>
            <w:r>
              <w:rPr>
                <w:rFonts w:ascii="宋体" w:hAnsi="宋体" w:cs="宋体" w:hint="eastAsia"/>
                <w:color w:val="000000"/>
                <w:kern w:val="0"/>
                <w:sz w:val="24"/>
                <w:szCs w:val="24"/>
              </w:rPr>
              <w:t>存储接口中的</w:t>
            </w:r>
            <w:r>
              <w:rPr>
                <w:color w:val="000000"/>
                <w:kern w:val="0"/>
                <w:sz w:val="24"/>
                <w:szCs w:val="24"/>
              </w:rPr>
              <w:t>1</w:t>
            </w:r>
            <w:r>
              <w:rPr>
                <w:rFonts w:ascii="宋体" w:hAnsi="宋体" w:cs="宋体" w:hint="eastAsia"/>
                <w:color w:val="000000"/>
                <w:kern w:val="0"/>
                <w:sz w:val="24"/>
                <w:szCs w:val="24"/>
              </w:rPr>
              <w:t>种</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PCIe</w:t>
            </w:r>
            <w:r>
              <w:rPr>
                <w:rFonts w:ascii="宋体" w:hAnsi="宋体" w:cs="宋体" w:hint="eastAsia"/>
                <w:color w:val="000000"/>
                <w:kern w:val="0"/>
                <w:sz w:val="24"/>
                <w:szCs w:val="24"/>
              </w:rPr>
              <w:t>插槽接口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符合</w:t>
            </w:r>
            <w:r>
              <w:rPr>
                <w:color w:val="000000"/>
                <w:kern w:val="0"/>
                <w:sz w:val="24"/>
                <w:szCs w:val="24"/>
              </w:rPr>
              <w:t>PCIe3.0</w:t>
            </w:r>
            <w:r>
              <w:rPr>
                <w:rFonts w:ascii="宋体" w:hAnsi="宋体" w:cs="宋体" w:hint="eastAsia"/>
                <w:color w:val="000000"/>
                <w:kern w:val="0"/>
                <w:sz w:val="24"/>
                <w:szCs w:val="24"/>
              </w:rPr>
              <w:t>或以上的高速串行计算机扩展总线标准，</w:t>
            </w:r>
            <w:r>
              <w:rPr>
                <w:color w:val="000000"/>
                <w:kern w:val="0"/>
                <w:sz w:val="24"/>
                <w:szCs w:val="24"/>
              </w:rPr>
              <w:t>PCIe</w:t>
            </w:r>
            <w:r>
              <w:rPr>
                <w:rFonts w:ascii="宋体" w:hAnsi="宋体" w:cs="宋体" w:hint="eastAsia"/>
                <w:color w:val="000000"/>
                <w:kern w:val="0"/>
                <w:sz w:val="24"/>
                <w:szCs w:val="24"/>
              </w:rPr>
              <w:t>的接口速率</w:t>
            </w:r>
            <w:proofErr w:type="gramStart"/>
            <w:r>
              <w:rPr>
                <w:rFonts w:ascii="宋体" w:hAnsi="宋体" w:cs="宋体" w:hint="eastAsia"/>
                <w:color w:val="000000"/>
                <w:kern w:val="0"/>
                <w:sz w:val="24"/>
                <w:szCs w:val="24"/>
              </w:rPr>
              <w:t>与位宽需</w:t>
            </w:r>
            <w:proofErr w:type="gramEnd"/>
            <w:r>
              <w:rPr>
                <w:rFonts w:ascii="宋体" w:hAnsi="宋体" w:cs="宋体" w:hint="eastAsia"/>
                <w:color w:val="000000"/>
                <w:kern w:val="0"/>
                <w:sz w:val="24"/>
                <w:szCs w:val="24"/>
              </w:rPr>
              <w:t>保证向下兼容</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w:t>
            </w:r>
            <w:r>
              <w:rPr>
                <w:color w:val="000000"/>
                <w:kern w:val="0"/>
                <w:sz w:val="24"/>
                <w:szCs w:val="24"/>
              </w:rPr>
              <w:t>PCIe</w:t>
            </w:r>
            <w:r>
              <w:rPr>
                <w:rFonts w:ascii="宋体" w:hAnsi="宋体" w:cs="宋体" w:hint="eastAsia"/>
                <w:color w:val="000000"/>
                <w:kern w:val="0"/>
                <w:sz w:val="24"/>
                <w:szCs w:val="24"/>
              </w:rPr>
              <w:t>插槽数量及规格</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服务器</w:t>
            </w:r>
            <w:r>
              <w:rPr>
                <w:color w:val="000000"/>
                <w:kern w:val="0"/>
                <w:sz w:val="24"/>
                <w:szCs w:val="24"/>
              </w:rPr>
              <w:t>PCIe</w:t>
            </w:r>
            <w:r>
              <w:rPr>
                <w:rFonts w:ascii="宋体" w:hAnsi="宋体" w:cs="宋体" w:hint="eastAsia"/>
                <w:color w:val="000000"/>
                <w:kern w:val="0"/>
                <w:sz w:val="24"/>
                <w:szCs w:val="24"/>
              </w:rPr>
              <w:t>插槽或接口应不少于</w:t>
            </w:r>
            <w:r>
              <w:rPr>
                <w:color w:val="000000"/>
                <w:kern w:val="0"/>
                <w:sz w:val="24"/>
                <w:szCs w:val="24"/>
              </w:rPr>
              <w:t>5</w:t>
            </w:r>
            <w:r>
              <w:rPr>
                <w:rFonts w:ascii="宋体" w:hAnsi="宋体" w:cs="宋体" w:hint="eastAsia"/>
                <w:color w:val="000000"/>
                <w:kern w:val="0"/>
                <w:sz w:val="24"/>
                <w:szCs w:val="24"/>
              </w:rPr>
              <w:t>个</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特殊孔位及接口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板载网络</w:t>
            </w:r>
            <w:proofErr w:type="gramEnd"/>
            <w:r>
              <w:rPr>
                <w:rFonts w:ascii="宋体" w:hAnsi="宋体" w:cs="宋体" w:hint="eastAsia"/>
                <w:color w:val="000000"/>
                <w:kern w:val="0"/>
                <w:sz w:val="24"/>
                <w:szCs w:val="24"/>
              </w:rPr>
              <w:t>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w:t>
            </w:r>
            <w:r>
              <w:rPr>
                <w:color w:val="000000"/>
                <w:kern w:val="0"/>
                <w:sz w:val="24"/>
                <w:szCs w:val="24"/>
              </w:rPr>
              <w:t>OCP</w:t>
            </w:r>
            <w:r>
              <w:rPr>
                <w:rFonts w:ascii="宋体" w:hAnsi="宋体" w:cs="宋体" w:hint="eastAsia"/>
                <w:color w:val="000000"/>
                <w:kern w:val="0"/>
                <w:sz w:val="24"/>
                <w:szCs w:val="24"/>
              </w:rPr>
              <w:t>插槽数量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支持OCP2.0及以上插槽的数量不少于1个</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16</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★内存规格</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DDR4</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★内存通道</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8</w:t>
            </w:r>
            <w:r>
              <w:rPr>
                <w:rFonts w:ascii="宋体" w:hAnsi="宋体" w:cs="宋体" w:hint="eastAsia"/>
                <w:color w:val="000000"/>
                <w:kern w:val="0"/>
                <w:sz w:val="24"/>
                <w:szCs w:val="24"/>
              </w:rPr>
              <w:t>个内存通道</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存储规格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硬盘类型</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供应商给出服务器支持硬磁盘和固态盘类型及规格</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proofErr w:type="gramStart"/>
            <w:r>
              <w:rPr>
                <w:rFonts w:ascii="宋体" w:hAnsi="宋体" w:cs="宋体" w:hint="eastAsia"/>
                <w:color w:val="000000"/>
                <w:kern w:val="0"/>
                <w:sz w:val="24"/>
                <w:szCs w:val="24"/>
              </w:rPr>
              <w:t>硬磁盘实配容量</w:t>
            </w:r>
            <w:proofErr w:type="gramEnd"/>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服务器产品应配备</w:t>
            </w:r>
            <w:r>
              <w:rPr>
                <w:color w:val="000000"/>
                <w:kern w:val="0"/>
                <w:sz w:val="24"/>
                <w:szCs w:val="24"/>
              </w:rPr>
              <w:t>SATA SSD</w:t>
            </w:r>
            <w:r>
              <w:rPr>
                <w:rFonts w:ascii="宋体" w:hAnsi="宋体" w:cs="宋体" w:hint="eastAsia"/>
                <w:color w:val="000000"/>
                <w:kern w:val="0"/>
                <w:sz w:val="24"/>
                <w:szCs w:val="24"/>
              </w:rPr>
              <w:t>固态硬盘，</w:t>
            </w:r>
            <w:proofErr w:type="gramStart"/>
            <w:r>
              <w:rPr>
                <w:rFonts w:ascii="宋体" w:hAnsi="宋体" w:cs="宋体" w:hint="eastAsia"/>
                <w:color w:val="000000"/>
                <w:kern w:val="0"/>
                <w:sz w:val="24"/>
                <w:szCs w:val="24"/>
              </w:rPr>
              <w:t>其中实配</w:t>
            </w:r>
            <w:proofErr w:type="gramEnd"/>
            <w:r>
              <w:rPr>
                <w:color w:val="000000"/>
                <w:kern w:val="0"/>
                <w:sz w:val="24"/>
                <w:szCs w:val="24"/>
              </w:rPr>
              <w:t>SATA SSD</w:t>
            </w:r>
            <w:r>
              <w:rPr>
                <w:rFonts w:ascii="宋体" w:hAnsi="宋体" w:cs="宋体" w:hint="eastAsia"/>
                <w:color w:val="000000"/>
                <w:kern w:val="0"/>
                <w:sz w:val="24"/>
                <w:szCs w:val="24"/>
              </w:rPr>
              <w:t>硬盘单盘可用容量不小于</w:t>
            </w:r>
            <w:r>
              <w:rPr>
                <w:color w:val="000000"/>
                <w:kern w:val="0"/>
                <w:sz w:val="24"/>
                <w:szCs w:val="24"/>
              </w:rPr>
              <w:t>1.92TB</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硬盘接口类型</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服务器产品配备的固态硬盘，应至少支持</w:t>
            </w:r>
            <w:r>
              <w:rPr>
                <w:color w:val="000000"/>
                <w:kern w:val="0"/>
                <w:sz w:val="24"/>
                <w:szCs w:val="24"/>
              </w:rPr>
              <w:t>sata3.0</w:t>
            </w:r>
            <w:r>
              <w:rPr>
                <w:rFonts w:ascii="宋体" w:hAnsi="宋体" w:cs="宋体" w:hint="eastAsia"/>
                <w:color w:val="000000"/>
                <w:kern w:val="0"/>
                <w:sz w:val="24"/>
                <w:szCs w:val="24"/>
              </w:rPr>
              <w:t>、</w:t>
            </w:r>
            <w:r>
              <w:rPr>
                <w:color w:val="000000"/>
                <w:kern w:val="0"/>
                <w:sz w:val="24"/>
                <w:szCs w:val="24"/>
              </w:rPr>
              <w:t>u.2</w:t>
            </w:r>
            <w:r>
              <w:rPr>
                <w:rFonts w:ascii="宋体" w:hAnsi="宋体" w:cs="宋体" w:hint="eastAsia"/>
                <w:color w:val="000000"/>
                <w:kern w:val="0"/>
                <w:sz w:val="24"/>
                <w:szCs w:val="24"/>
              </w:rPr>
              <w:t>、</w:t>
            </w:r>
            <w:r>
              <w:rPr>
                <w:color w:val="000000"/>
                <w:kern w:val="0"/>
                <w:sz w:val="24"/>
                <w:szCs w:val="24"/>
              </w:rPr>
              <w:t>PCIe</w:t>
            </w:r>
            <w:r>
              <w:rPr>
                <w:rFonts w:ascii="宋体" w:hAnsi="宋体" w:cs="宋体" w:hint="eastAsia"/>
                <w:color w:val="000000"/>
                <w:kern w:val="0"/>
                <w:sz w:val="24"/>
                <w:szCs w:val="24"/>
              </w:rPr>
              <w:t>中的</w:t>
            </w:r>
            <w:r>
              <w:rPr>
                <w:color w:val="000000"/>
                <w:kern w:val="0"/>
                <w:sz w:val="24"/>
                <w:szCs w:val="24"/>
              </w:rPr>
              <w:t>1</w:t>
            </w:r>
            <w:r>
              <w:rPr>
                <w:rFonts w:ascii="宋体" w:hAnsi="宋体" w:cs="宋体" w:hint="eastAsia"/>
                <w:color w:val="000000"/>
                <w:kern w:val="0"/>
                <w:sz w:val="24"/>
                <w:szCs w:val="24"/>
              </w:rPr>
              <w:t>种接口类型</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w:t>
            </w:r>
            <w:proofErr w:type="gramStart"/>
            <w:r>
              <w:rPr>
                <w:rFonts w:ascii="宋体" w:hAnsi="宋体" w:cs="宋体" w:hint="eastAsia"/>
                <w:color w:val="000000"/>
                <w:kern w:val="0"/>
                <w:sz w:val="24"/>
                <w:szCs w:val="24"/>
              </w:rPr>
              <w:t>实配数量</w:t>
            </w:r>
            <w:proofErr w:type="gramEnd"/>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服务器产品应配备</w:t>
            </w:r>
            <w:r>
              <w:rPr>
                <w:color w:val="000000"/>
                <w:kern w:val="0"/>
                <w:sz w:val="24"/>
                <w:szCs w:val="24"/>
              </w:rPr>
              <w:t>SATA SSD</w:t>
            </w:r>
            <w:r>
              <w:rPr>
                <w:rFonts w:ascii="宋体" w:hAnsi="宋体" w:cs="宋体" w:hint="eastAsia"/>
                <w:color w:val="000000"/>
                <w:kern w:val="0"/>
                <w:sz w:val="24"/>
                <w:szCs w:val="24"/>
              </w:rPr>
              <w:t>固态硬盘，</w:t>
            </w:r>
            <w:proofErr w:type="gramStart"/>
            <w:r>
              <w:rPr>
                <w:rFonts w:ascii="宋体" w:hAnsi="宋体" w:cs="宋体" w:hint="eastAsia"/>
                <w:color w:val="000000"/>
                <w:kern w:val="0"/>
                <w:sz w:val="24"/>
                <w:szCs w:val="24"/>
              </w:rPr>
              <w:t>其中实配</w:t>
            </w:r>
            <w:proofErr w:type="gramEnd"/>
            <w:r>
              <w:rPr>
                <w:color w:val="000000"/>
                <w:kern w:val="0"/>
                <w:sz w:val="24"/>
                <w:szCs w:val="24"/>
              </w:rPr>
              <w:t>SATA SSD</w:t>
            </w:r>
            <w:r>
              <w:rPr>
                <w:rFonts w:ascii="宋体" w:hAnsi="宋体" w:cs="宋体" w:hint="eastAsia"/>
                <w:color w:val="000000"/>
                <w:kern w:val="0"/>
                <w:sz w:val="24"/>
                <w:szCs w:val="24"/>
              </w:rPr>
              <w:t>硬盘数量不少于</w:t>
            </w:r>
            <w:r>
              <w:rPr>
                <w:color w:val="000000"/>
                <w:kern w:val="0"/>
                <w:sz w:val="24"/>
                <w:szCs w:val="24"/>
              </w:rPr>
              <w:t>2</w:t>
            </w:r>
            <w:r>
              <w:rPr>
                <w:rFonts w:ascii="宋体" w:hAnsi="宋体" w:cs="宋体" w:hint="eastAsia"/>
                <w:color w:val="000000"/>
                <w:kern w:val="0"/>
                <w:sz w:val="24"/>
                <w:szCs w:val="24"/>
              </w:rPr>
              <w:t>块</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★硬盘插槽</w:t>
            </w:r>
            <w:r>
              <w:rPr>
                <w:rFonts w:ascii="宋体" w:hAnsi="宋体" w:cs="宋体" w:hint="eastAsia"/>
                <w:color w:val="000000"/>
                <w:kern w:val="0"/>
                <w:sz w:val="24"/>
                <w:szCs w:val="24"/>
              </w:rPr>
              <w:lastRenderedPageBreak/>
              <w:t>数量及规格</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lastRenderedPageBreak/>
              <w:t>机箱前面板可支持硬盘数量应不少于</w:t>
            </w:r>
            <w:r>
              <w:rPr>
                <w:rFonts w:ascii="宋体" w:hAnsi="宋体" w:cs="宋体" w:hint="eastAsia"/>
                <w:color w:val="000000"/>
                <w:kern w:val="0"/>
                <w:sz w:val="24"/>
                <w:szCs w:val="24"/>
              </w:rPr>
              <w:lastRenderedPageBreak/>
              <w:t>8块</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18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硬盘其他参数要求</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rFonts w:ascii="宋体" w:hAnsi="宋体" w:hint="eastAsia"/>
                <w:color w:val="000000"/>
                <w:kern w:val="0"/>
                <w:sz w:val="24"/>
                <w:szCs w:val="24"/>
              </w:rPr>
              <w:t>服务器支持固态盘，固态盘符合</w:t>
            </w:r>
            <w:r>
              <w:rPr>
                <w:color w:val="000000"/>
                <w:kern w:val="0"/>
                <w:sz w:val="24"/>
                <w:szCs w:val="24"/>
              </w:rPr>
              <w:t>SJ/T 11654</w:t>
            </w:r>
            <w:r>
              <w:rPr>
                <w:rFonts w:ascii="宋体" w:hAnsi="宋体" w:hint="eastAsia"/>
                <w:color w:val="000000"/>
                <w:kern w:val="0"/>
                <w:sz w:val="24"/>
                <w:szCs w:val="24"/>
              </w:rPr>
              <w:t>相关规定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卡规格（若支持</w:t>
            </w:r>
            <w:r>
              <w:rPr>
                <w:color w:val="000000"/>
                <w:kern w:val="0"/>
                <w:sz w:val="24"/>
                <w:szCs w:val="24"/>
              </w:rPr>
              <w:t>RAID</w:t>
            </w:r>
            <w:r>
              <w:rPr>
                <w:rFonts w:ascii="宋体" w:hAnsi="宋体" w:hint="eastAsia"/>
                <w:color w:val="000000"/>
                <w:kern w:val="0"/>
                <w:sz w:val="24"/>
                <w:szCs w:val="24"/>
              </w:rPr>
              <w:t>卡）</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卡支持的</w:t>
            </w:r>
            <w:r>
              <w:rPr>
                <w:color w:val="000000"/>
                <w:kern w:val="0"/>
                <w:sz w:val="24"/>
                <w:szCs w:val="24"/>
              </w:rPr>
              <w:t>SAS</w:t>
            </w:r>
            <w:r>
              <w:rPr>
                <w:rFonts w:ascii="宋体" w:hAnsi="宋体" w:hint="eastAsia"/>
                <w:color w:val="000000"/>
                <w:kern w:val="0"/>
                <w:sz w:val="24"/>
                <w:szCs w:val="24"/>
              </w:rPr>
              <w:t>接口数</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≥8</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SAS</w:t>
            </w:r>
            <w:r>
              <w:rPr>
                <w:rFonts w:ascii="宋体" w:hAnsi="宋体" w:hint="eastAsia"/>
                <w:color w:val="000000"/>
                <w:kern w:val="0"/>
                <w:sz w:val="24"/>
                <w:szCs w:val="24"/>
              </w:rPr>
              <w:t>直通卡规格</w:t>
            </w:r>
            <w:r>
              <w:rPr>
                <w:color w:val="000000"/>
                <w:kern w:val="0"/>
                <w:sz w:val="24"/>
                <w:szCs w:val="24"/>
              </w:rPr>
              <w:t>(</w:t>
            </w:r>
            <w:r>
              <w:rPr>
                <w:rFonts w:ascii="宋体" w:hAnsi="宋体" w:hint="eastAsia"/>
                <w:color w:val="000000"/>
                <w:kern w:val="0"/>
                <w:sz w:val="24"/>
                <w:szCs w:val="24"/>
              </w:rPr>
              <w:t>若支持</w:t>
            </w:r>
            <w:r>
              <w:rPr>
                <w:color w:val="000000"/>
                <w:kern w:val="0"/>
                <w:sz w:val="24"/>
                <w:szCs w:val="24"/>
              </w:rPr>
              <w:t>SAS</w:t>
            </w:r>
            <w:r>
              <w:rPr>
                <w:rFonts w:ascii="宋体" w:hAnsi="宋体" w:hint="eastAsia"/>
                <w:color w:val="000000"/>
                <w:kern w:val="0"/>
                <w:sz w:val="24"/>
                <w:szCs w:val="24"/>
              </w:rPr>
              <w:t>直通卡</w:t>
            </w:r>
            <w:r>
              <w:rPr>
                <w:color w:val="000000"/>
                <w:kern w:val="0"/>
                <w:sz w:val="24"/>
                <w:szCs w:val="24"/>
              </w:rPr>
              <w:t>)</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SAS</w:t>
            </w:r>
            <w:r>
              <w:rPr>
                <w:rFonts w:ascii="宋体" w:hAnsi="宋体" w:hint="eastAsia"/>
                <w:color w:val="000000"/>
                <w:kern w:val="0"/>
                <w:sz w:val="24"/>
                <w:szCs w:val="24"/>
              </w:rPr>
              <w:t>直通卡</w:t>
            </w:r>
            <w:r>
              <w:rPr>
                <w:color w:val="000000"/>
                <w:kern w:val="0"/>
                <w:sz w:val="24"/>
                <w:szCs w:val="24"/>
              </w:rPr>
              <w:t>SAS</w:t>
            </w:r>
            <w:r>
              <w:rPr>
                <w:rFonts w:ascii="宋体" w:hAnsi="宋体" w:hint="eastAsia"/>
                <w:color w:val="000000"/>
                <w:kern w:val="0"/>
                <w:sz w:val="24"/>
                <w:szCs w:val="24"/>
              </w:rPr>
              <w:t>接口数量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HBA</w:t>
            </w:r>
            <w:r>
              <w:rPr>
                <w:rFonts w:ascii="宋体" w:hAnsi="宋体" w:hint="eastAsia"/>
                <w:color w:val="000000"/>
                <w:kern w:val="0"/>
                <w:sz w:val="24"/>
                <w:szCs w:val="24"/>
              </w:rPr>
              <w:t>卡规格</w:t>
            </w:r>
            <w:r>
              <w:rPr>
                <w:color w:val="000000"/>
                <w:kern w:val="0"/>
                <w:sz w:val="24"/>
                <w:szCs w:val="24"/>
              </w:rPr>
              <w:t>(</w:t>
            </w:r>
            <w:r>
              <w:rPr>
                <w:rFonts w:ascii="宋体" w:hAnsi="宋体" w:hint="eastAsia"/>
                <w:color w:val="000000"/>
                <w:kern w:val="0"/>
                <w:sz w:val="24"/>
                <w:szCs w:val="24"/>
              </w:rPr>
              <w:t>若支持</w:t>
            </w:r>
            <w:r>
              <w:rPr>
                <w:color w:val="000000"/>
                <w:kern w:val="0"/>
                <w:sz w:val="24"/>
                <w:szCs w:val="24"/>
              </w:rPr>
              <w:t>HBA</w:t>
            </w:r>
            <w:r>
              <w:rPr>
                <w:rFonts w:ascii="宋体" w:hAnsi="宋体" w:hint="eastAsia"/>
                <w:color w:val="000000"/>
                <w:kern w:val="0"/>
                <w:sz w:val="24"/>
                <w:szCs w:val="24"/>
              </w:rPr>
              <w:t>直通卡</w:t>
            </w:r>
            <w:r>
              <w:rPr>
                <w:color w:val="000000"/>
                <w:kern w:val="0"/>
                <w:sz w:val="24"/>
                <w:szCs w:val="24"/>
              </w:rPr>
              <w:t>)</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HBA</w:t>
            </w:r>
            <w:r>
              <w:rPr>
                <w:rFonts w:ascii="宋体" w:hAnsi="宋体" w:hint="eastAsia"/>
                <w:color w:val="000000"/>
                <w:kern w:val="0"/>
                <w:sz w:val="24"/>
                <w:szCs w:val="24"/>
              </w:rPr>
              <w:t>卡端口数量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proofErr w:type="gramStart"/>
            <w:r>
              <w:rPr>
                <w:rFonts w:ascii="宋体" w:hAnsi="宋体" w:cs="宋体" w:hint="eastAsia"/>
                <w:color w:val="000000"/>
                <w:kern w:val="0"/>
                <w:sz w:val="24"/>
                <w:szCs w:val="24"/>
              </w:rPr>
              <w:t>实配</w:t>
            </w:r>
            <w:proofErr w:type="gramEnd"/>
            <w:r>
              <w:rPr>
                <w:rFonts w:ascii="宋体" w:hAnsi="宋体" w:cs="宋体" w:hint="eastAsia"/>
                <w:color w:val="000000"/>
                <w:kern w:val="0"/>
                <w:sz w:val="24"/>
                <w:szCs w:val="24"/>
              </w:rPr>
              <w:t>≥2块单端口FC HBA卡</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网络规格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★网口速率和数量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网口速率和数量：</w:t>
            </w:r>
            <w:proofErr w:type="gramStart"/>
            <w:r>
              <w:rPr>
                <w:rFonts w:ascii="宋体" w:hAnsi="宋体" w:cs="宋体" w:hint="eastAsia"/>
                <w:color w:val="000000"/>
                <w:kern w:val="0"/>
                <w:sz w:val="24"/>
                <w:szCs w:val="24"/>
              </w:rPr>
              <w:t>实配</w:t>
            </w:r>
            <w:proofErr w:type="gramEnd"/>
            <w:r>
              <w:rPr>
                <w:rFonts w:ascii="宋体" w:hAnsi="宋体" w:cs="宋体" w:hint="eastAsia"/>
                <w:color w:val="000000"/>
                <w:kern w:val="0"/>
                <w:sz w:val="24"/>
                <w:szCs w:val="24"/>
              </w:rPr>
              <w:t>≥</w:t>
            </w:r>
            <w:r>
              <w:rPr>
                <w:color w:val="000000"/>
                <w:kern w:val="0"/>
                <w:sz w:val="24"/>
                <w:szCs w:val="24"/>
              </w:rPr>
              <w:t>4</w:t>
            </w:r>
            <w:r>
              <w:rPr>
                <w:rFonts w:ascii="宋体" w:hAnsi="宋体" w:cs="宋体" w:hint="eastAsia"/>
                <w:color w:val="000000"/>
                <w:kern w:val="0"/>
                <w:sz w:val="24"/>
                <w:szCs w:val="24"/>
              </w:rPr>
              <w:t>个</w:t>
            </w:r>
            <w:r>
              <w:rPr>
                <w:color w:val="000000"/>
                <w:kern w:val="0"/>
                <w:sz w:val="24"/>
                <w:szCs w:val="24"/>
              </w:rPr>
              <w:t>1GE</w:t>
            </w:r>
            <w:r>
              <w:rPr>
                <w:rFonts w:ascii="宋体" w:hAnsi="宋体" w:cs="宋体" w:hint="eastAsia"/>
                <w:color w:val="000000"/>
                <w:kern w:val="0"/>
                <w:sz w:val="24"/>
                <w:szCs w:val="24"/>
              </w:rPr>
              <w:t>网口≥</w:t>
            </w:r>
            <w:r>
              <w:rPr>
                <w:color w:val="000000"/>
                <w:kern w:val="0"/>
                <w:sz w:val="24"/>
                <w:szCs w:val="24"/>
              </w:rPr>
              <w:t>4</w:t>
            </w:r>
            <w:r>
              <w:rPr>
                <w:rFonts w:ascii="宋体" w:hAnsi="宋体" w:cs="宋体" w:hint="eastAsia"/>
                <w:color w:val="000000"/>
                <w:kern w:val="0"/>
                <w:sz w:val="24"/>
                <w:szCs w:val="24"/>
              </w:rPr>
              <w:t>个</w:t>
            </w:r>
            <w:r>
              <w:rPr>
                <w:color w:val="000000"/>
                <w:kern w:val="0"/>
                <w:sz w:val="24"/>
                <w:szCs w:val="24"/>
              </w:rPr>
              <w:t>10GE</w:t>
            </w:r>
            <w:r>
              <w:rPr>
                <w:rFonts w:ascii="宋体" w:hAnsi="宋体" w:cs="宋体" w:hint="eastAsia"/>
                <w:color w:val="000000"/>
                <w:kern w:val="0"/>
                <w:sz w:val="24"/>
                <w:szCs w:val="24"/>
              </w:rPr>
              <w:t>网口</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存储型服务器网口速率和数量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独立网卡网口数量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proofErr w:type="gramStart"/>
            <w:r>
              <w:rPr>
                <w:rFonts w:ascii="宋体" w:hAnsi="宋体" w:cs="宋体" w:hint="eastAsia"/>
                <w:color w:val="000000"/>
                <w:kern w:val="0"/>
                <w:sz w:val="24"/>
                <w:szCs w:val="24"/>
              </w:rPr>
              <w:t>实配</w:t>
            </w:r>
            <w:proofErr w:type="gramEnd"/>
            <w:r>
              <w:rPr>
                <w:rFonts w:ascii="宋体" w:hAnsi="宋体" w:cs="宋体" w:hint="eastAsia"/>
                <w:color w:val="000000"/>
                <w:kern w:val="0"/>
                <w:sz w:val="24"/>
                <w:szCs w:val="24"/>
              </w:rPr>
              <w:t>≥</w:t>
            </w:r>
            <w:r>
              <w:rPr>
                <w:color w:val="000000"/>
                <w:kern w:val="0"/>
                <w:sz w:val="24"/>
                <w:szCs w:val="24"/>
              </w:rPr>
              <w:t>3</w:t>
            </w:r>
            <w:r>
              <w:rPr>
                <w:rFonts w:ascii="宋体" w:hAnsi="宋体" w:cs="宋体" w:hint="eastAsia"/>
                <w:color w:val="000000"/>
                <w:kern w:val="0"/>
                <w:sz w:val="24"/>
                <w:szCs w:val="24"/>
              </w:rPr>
              <w:t>块独立网卡，共≥</w:t>
            </w:r>
            <w:r>
              <w:rPr>
                <w:color w:val="000000"/>
                <w:kern w:val="0"/>
                <w:sz w:val="24"/>
                <w:szCs w:val="24"/>
              </w:rPr>
              <w:t>8</w:t>
            </w:r>
            <w:r>
              <w:rPr>
                <w:rFonts w:ascii="宋体" w:hAnsi="宋体" w:cs="宋体" w:hint="eastAsia"/>
                <w:color w:val="000000"/>
                <w:kern w:val="0"/>
                <w:sz w:val="24"/>
                <w:szCs w:val="24"/>
              </w:rPr>
              <w:t>个网口</w:t>
            </w:r>
          </w:p>
        </w:tc>
      </w:tr>
      <w:tr w:rsidR="00704AA4" w:rsidTr="005C5DDD">
        <w:trPr>
          <w:jc w:val="center"/>
        </w:trPr>
        <w:tc>
          <w:tcPr>
            <w:tcW w:w="707" w:type="dxa"/>
            <w:vMerge w:val="restart"/>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25</w:t>
            </w:r>
          </w:p>
        </w:tc>
        <w:tc>
          <w:tcPr>
            <w:tcW w:w="1244"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独立网卡接口类型</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a)</w:t>
            </w:r>
            <w:proofErr w:type="gramStart"/>
            <w:r>
              <w:rPr>
                <w:rFonts w:ascii="宋体" w:hAnsi="宋体" w:hint="eastAsia"/>
                <w:color w:val="000000"/>
                <w:kern w:val="0"/>
                <w:sz w:val="24"/>
                <w:szCs w:val="24"/>
              </w:rPr>
              <w:t>实配</w:t>
            </w:r>
            <w:proofErr w:type="gramEnd"/>
            <w:r>
              <w:rPr>
                <w:rFonts w:ascii="宋体" w:hAnsi="宋体" w:hint="eastAsia"/>
                <w:color w:val="000000"/>
                <w:kern w:val="0"/>
                <w:sz w:val="24"/>
                <w:szCs w:val="24"/>
              </w:rPr>
              <w:t>≥</w:t>
            </w:r>
            <w:r>
              <w:rPr>
                <w:color w:val="000000"/>
                <w:kern w:val="0"/>
                <w:sz w:val="24"/>
                <w:szCs w:val="24"/>
              </w:rPr>
              <w:t>1</w:t>
            </w:r>
            <w:r>
              <w:rPr>
                <w:rFonts w:ascii="宋体" w:hAnsi="宋体" w:hint="eastAsia"/>
                <w:color w:val="000000"/>
                <w:kern w:val="0"/>
                <w:sz w:val="24"/>
                <w:szCs w:val="24"/>
              </w:rPr>
              <w:t>块四端口</w:t>
            </w:r>
            <w:r>
              <w:rPr>
                <w:color w:val="000000"/>
                <w:kern w:val="0"/>
                <w:sz w:val="24"/>
                <w:szCs w:val="24"/>
              </w:rPr>
              <w:t>1GE RJ45</w:t>
            </w:r>
            <w:r>
              <w:rPr>
                <w:rFonts w:ascii="宋体" w:hAnsi="宋体" w:hint="eastAsia"/>
                <w:color w:val="000000"/>
                <w:kern w:val="0"/>
                <w:sz w:val="24"/>
                <w:szCs w:val="24"/>
              </w:rPr>
              <w:t>接口独立网卡</w:t>
            </w:r>
          </w:p>
        </w:tc>
      </w:tr>
      <w:tr w:rsidR="00704AA4" w:rsidTr="005C5DDD">
        <w:trPr>
          <w:jc w:val="center"/>
        </w:trPr>
        <w:tc>
          <w:tcPr>
            <w:tcW w:w="707" w:type="dxa"/>
            <w:vMerge/>
            <w:vAlign w:val="center"/>
          </w:tcPr>
          <w:p w:rsidR="00704AA4" w:rsidRDefault="00704AA4" w:rsidP="00704AA4">
            <w:pPr>
              <w:widowControl/>
              <w:adjustRightInd w:val="0"/>
              <w:snapToGrid w:val="0"/>
              <w:jc w:val="left"/>
              <w:rPr>
                <w:color w:val="000000"/>
                <w:kern w:val="0"/>
                <w:sz w:val="24"/>
                <w:szCs w:val="24"/>
              </w:rPr>
            </w:pPr>
          </w:p>
        </w:tc>
        <w:tc>
          <w:tcPr>
            <w:tcW w:w="1244"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b)</w:t>
            </w:r>
            <w:proofErr w:type="gramStart"/>
            <w:r>
              <w:rPr>
                <w:rFonts w:ascii="宋体" w:hAnsi="宋体" w:hint="eastAsia"/>
                <w:color w:val="000000"/>
                <w:kern w:val="0"/>
                <w:sz w:val="24"/>
                <w:szCs w:val="24"/>
              </w:rPr>
              <w:t>实配</w:t>
            </w:r>
            <w:proofErr w:type="gramEnd"/>
            <w:r>
              <w:rPr>
                <w:rFonts w:ascii="宋体" w:hAnsi="宋体" w:hint="eastAsia"/>
                <w:color w:val="000000"/>
                <w:kern w:val="0"/>
                <w:sz w:val="24"/>
                <w:szCs w:val="24"/>
              </w:rPr>
              <w:t>≥</w:t>
            </w:r>
            <w:r>
              <w:rPr>
                <w:color w:val="000000"/>
                <w:kern w:val="0"/>
                <w:sz w:val="24"/>
                <w:szCs w:val="24"/>
              </w:rPr>
              <w:t>2</w:t>
            </w:r>
            <w:r>
              <w:rPr>
                <w:rFonts w:ascii="宋体" w:hAnsi="宋体" w:hint="eastAsia"/>
                <w:color w:val="000000"/>
                <w:kern w:val="0"/>
                <w:sz w:val="24"/>
                <w:szCs w:val="24"/>
              </w:rPr>
              <w:t>块双端口</w:t>
            </w:r>
            <w:r>
              <w:rPr>
                <w:color w:val="000000"/>
                <w:kern w:val="0"/>
                <w:sz w:val="24"/>
                <w:szCs w:val="24"/>
              </w:rPr>
              <w:t>10G</w:t>
            </w:r>
            <w:proofErr w:type="gramStart"/>
            <w:r>
              <w:rPr>
                <w:rFonts w:ascii="宋体" w:hAnsi="宋体" w:hint="eastAsia"/>
                <w:color w:val="000000"/>
                <w:kern w:val="0"/>
                <w:sz w:val="24"/>
                <w:szCs w:val="24"/>
              </w:rPr>
              <w:t>光口独立</w:t>
            </w:r>
            <w:proofErr w:type="gramEnd"/>
            <w:r>
              <w:rPr>
                <w:rFonts w:ascii="宋体" w:hAnsi="宋体" w:hint="eastAsia"/>
                <w:color w:val="000000"/>
                <w:kern w:val="0"/>
                <w:sz w:val="24"/>
                <w:szCs w:val="24"/>
              </w:rPr>
              <w:t>网卡，</w:t>
            </w:r>
            <w:proofErr w:type="gramStart"/>
            <w:r>
              <w:rPr>
                <w:rFonts w:ascii="宋体" w:hAnsi="宋体" w:hint="eastAsia"/>
                <w:color w:val="000000"/>
                <w:kern w:val="0"/>
                <w:sz w:val="24"/>
                <w:szCs w:val="24"/>
              </w:rPr>
              <w:t>并满配兼容</w:t>
            </w:r>
            <w:proofErr w:type="gramEnd"/>
            <w:r>
              <w:rPr>
                <w:rFonts w:ascii="宋体" w:hAnsi="宋体" w:hint="eastAsia"/>
                <w:color w:val="000000"/>
                <w:kern w:val="0"/>
                <w:sz w:val="24"/>
                <w:szCs w:val="24"/>
              </w:rPr>
              <w:t>多模模块（</w:t>
            </w:r>
            <w:r>
              <w:rPr>
                <w:color w:val="000000"/>
                <w:kern w:val="0"/>
                <w:sz w:val="24"/>
                <w:szCs w:val="24"/>
              </w:rPr>
              <w:t>SFP+</w:t>
            </w:r>
            <w:r>
              <w:rPr>
                <w:rFonts w:ascii="宋体" w:hAnsi="宋体" w:hint="eastAsia"/>
                <w:color w:val="000000"/>
                <w:kern w:val="0"/>
                <w:sz w:val="24"/>
                <w:szCs w:val="24"/>
              </w:rPr>
              <w:t>）；</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板载网卡</w:t>
            </w:r>
            <w:proofErr w:type="gramEnd"/>
            <w:r>
              <w:rPr>
                <w:rFonts w:ascii="宋体" w:hAnsi="宋体" w:cs="宋体" w:hint="eastAsia"/>
                <w:color w:val="000000"/>
                <w:kern w:val="0"/>
                <w:sz w:val="24"/>
                <w:szCs w:val="24"/>
              </w:rPr>
              <w:t>接口类型</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外部接口规格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★显示接口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显示接口类型应不少于</w:t>
            </w:r>
            <w:r>
              <w:rPr>
                <w:color w:val="000000"/>
                <w:kern w:val="0"/>
                <w:sz w:val="24"/>
                <w:szCs w:val="24"/>
              </w:rPr>
              <w:t>1</w:t>
            </w:r>
            <w:r>
              <w:rPr>
                <w:rFonts w:ascii="宋体" w:hAnsi="宋体" w:cs="宋体" w:hint="eastAsia"/>
                <w:color w:val="000000"/>
                <w:kern w:val="0"/>
                <w:sz w:val="24"/>
                <w:szCs w:val="24"/>
              </w:rPr>
              <w:t>种，如：</w:t>
            </w:r>
            <w:r>
              <w:rPr>
                <w:color w:val="000000"/>
                <w:kern w:val="0"/>
                <w:sz w:val="24"/>
                <w:szCs w:val="24"/>
              </w:rPr>
              <w:t>VGA</w:t>
            </w:r>
            <w:r>
              <w:rPr>
                <w:rFonts w:ascii="宋体" w:hAnsi="宋体" w:cs="宋体" w:hint="eastAsia"/>
                <w:color w:val="000000"/>
                <w:kern w:val="0"/>
                <w:sz w:val="24"/>
                <w:szCs w:val="24"/>
              </w:rPr>
              <w:t>、</w:t>
            </w:r>
            <w:r>
              <w:rPr>
                <w:color w:val="000000"/>
                <w:kern w:val="0"/>
                <w:sz w:val="24"/>
                <w:szCs w:val="24"/>
              </w:rPr>
              <w:t>DP</w:t>
            </w:r>
            <w:r>
              <w:rPr>
                <w:rFonts w:ascii="宋体" w:hAnsi="宋体" w:cs="宋体" w:hint="eastAsia"/>
                <w:color w:val="000000"/>
                <w:kern w:val="0"/>
                <w:sz w:val="24"/>
                <w:szCs w:val="24"/>
              </w:rPr>
              <w:t>、</w:t>
            </w:r>
            <w:r>
              <w:rPr>
                <w:color w:val="000000"/>
                <w:kern w:val="0"/>
                <w:sz w:val="24"/>
                <w:szCs w:val="24"/>
              </w:rPr>
              <w:t>HDMI</w:t>
            </w:r>
            <w:r>
              <w:rPr>
                <w:rFonts w:ascii="宋体" w:hAnsi="宋体" w:cs="宋体" w:hint="eastAsia"/>
                <w:color w:val="000000"/>
                <w:kern w:val="0"/>
                <w:sz w:val="24"/>
                <w:szCs w:val="24"/>
              </w:rPr>
              <w:t>等</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USB</w:t>
            </w:r>
            <w:r>
              <w:rPr>
                <w:rFonts w:ascii="宋体" w:hAnsi="宋体" w:cs="宋体" w:hint="eastAsia"/>
                <w:color w:val="000000"/>
                <w:kern w:val="0"/>
                <w:sz w:val="24"/>
                <w:szCs w:val="24"/>
              </w:rPr>
              <w:t>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配备不少于</w:t>
            </w:r>
            <w:r>
              <w:rPr>
                <w:color w:val="000000"/>
                <w:kern w:val="0"/>
                <w:sz w:val="24"/>
                <w:szCs w:val="24"/>
              </w:rPr>
              <w:t>2</w:t>
            </w:r>
            <w:r>
              <w:rPr>
                <w:rFonts w:ascii="宋体" w:hAnsi="宋体" w:cs="宋体" w:hint="eastAsia"/>
                <w:color w:val="000000"/>
                <w:kern w:val="0"/>
                <w:sz w:val="24"/>
                <w:szCs w:val="24"/>
              </w:rPr>
              <w:t>个</w:t>
            </w:r>
            <w:r>
              <w:rPr>
                <w:color w:val="000000"/>
                <w:kern w:val="0"/>
                <w:sz w:val="24"/>
                <w:szCs w:val="24"/>
              </w:rPr>
              <w:t>USB2.0</w:t>
            </w:r>
            <w:r>
              <w:rPr>
                <w:rFonts w:ascii="宋体" w:hAnsi="宋体" w:cs="宋体" w:hint="eastAsia"/>
                <w:color w:val="000000"/>
                <w:kern w:val="0"/>
                <w:sz w:val="24"/>
                <w:szCs w:val="24"/>
              </w:rPr>
              <w:t>接口</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29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特殊接口及孔位</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其他接口</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电源冗余模式</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rFonts w:ascii="宋体" w:hAnsi="宋体" w:hint="eastAsia"/>
                <w:color w:val="000000"/>
                <w:kern w:val="0"/>
                <w:sz w:val="24"/>
                <w:szCs w:val="24"/>
              </w:rPr>
              <w:t>整机电源模块按</w:t>
            </w:r>
            <w:r>
              <w:rPr>
                <w:color w:val="000000"/>
                <w:kern w:val="0"/>
                <w:sz w:val="24"/>
                <w:szCs w:val="24"/>
              </w:rPr>
              <w:t xml:space="preserve"> 1+1 </w:t>
            </w:r>
            <w:r>
              <w:rPr>
                <w:rFonts w:ascii="宋体" w:hAnsi="宋体" w:hint="eastAsia"/>
                <w:color w:val="000000"/>
                <w:kern w:val="0"/>
                <w:sz w:val="24"/>
                <w:szCs w:val="24"/>
              </w:rPr>
              <w:t>冗余或</w:t>
            </w:r>
            <w:r>
              <w:rPr>
                <w:color w:val="000000"/>
                <w:kern w:val="0"/>
                <w:sz w:val="24"/>
                <w:szCs w:val="24"/>
              </w:rPr>
              <w:t xml:space="preserve"> N+1 </w:t>
            </w:r>
            <w:r>
              <w:rPr>
                <w:rFonts w:ascii="宋体" w:hAnsi="宋体" w:hint="eastAsia"/>
                <w:color w:val="000000"/>
                <w:kern w:val="0"/>
                <w:sz w:val="24"/>
                <w:szCs w:val="24"/>
              </w:rPr>
              <w:t>冗余配置</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★电源模块数量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2</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★电源功率</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电源功率≥</w:t>
            </w:r>
            <w:r>
              <w:rPr>
                <w:color w:val="000000"/>
                <w:kern w:val="0"/>
                <w:sz w:val="24"/>
                <w:szCs w:val="24"/>
              </w:rPr>
              <w:t>800W</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电源指示灯</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配备电源指示灯，指示待机、工作异常等状态</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整机规格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★外观和结构</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a)</w:t>
            </w:r>
            <w:r>
              <w:rPr>
                <w:rFonts w:ascii="宋体" w:hAnsi="宋体" w:hint="eastAsia"/>
                <w:color w:val="000000"/>
                <w:kern w:val="0"/>
                <w:sz w:val="24"/>
                <w:szCs w:val="24"/>
              </w:rPr>
              <w:t>服务器的零部件应紧固无松动，可插拔部件应可靠连接，开关、按钮和其</w:t>
            </w:r>
            <w:r>
              <w:rPr>
                <w:rFonts w:ascii="宋体" w:hAnsi="宋体" w:hint="eastAsia"/>
                <w:color w:val="000000"/>
                <w:kern w:val="0"/>
                <w:sz w:val="24"/>
                <w:szCs w:val="24"/>
              </w:rPr>
              <w:lastRenderedPageBreak/>
              <w:t>它控制部件应灵活可靠，布局应方便使用；</w:t>
            </w:r>
            <w:r>
              <w:rPr>
                <w:color w:val="000000"/>
                <w:kern w:val="0"/>
                <w:sz w:val="24"/>
                <w:szCs w:val="24"/>
              </w:rPr>
              <w:t>b)</w:t>
            </w:r>
            <w:r>
              <w:rPr>
                <w:rFonts w:ascii="宋体" w:hAnsi="宋体" w:hint="eastAsia"/>
                <w:color w:val="000000"/>
                <w:kern w:val="0"/>
                <w:sz w:val="24"/>
                <w:szCs w:val="24"/>
              </w:rPr>
              <w:t>产品表面不应有明显的凹痕、划伤、裂缝、变形和污染等。表面涂层均匀，不应起泡、龟裂、脱落和磨损，金属零部件无锈蚀及其它机械损伤；</w:t>
            </w:r>
            <w:r>
              <w:rPr>
                <w:color w:val="000000"/>
                <w:kern w:val="0"/>
                <w:sz w:val="24"/>
                <w:szCs w:val="24"/>
              </w:rPr>
              <w:t>c)</w:t>
            </w:r>
            <w:r>
              <w:rPr>
                <w:rFonts w:ascii="宋体" w:hAnsi="宋体" w:hint="eastAsia"/>
                <w:color w:val="000000"/>
                <w:kern w:val="0"/>
                <w:sz w:val="24"/>
                <w:szCs w:val="24"/>
              </w:rPr>
              <w:t>产品表面说明功能的文字、符号和标志应清晰、端正且牢固；</w:t>
            </w:r>
            <w:r>
              <w:rPr>
                <w:color w:val="000000"/>
                <w:kern w:val="0"/>
                <w:sz w:val="24"/>
                <w:szCs w:val="24"/>
              </w:rPr>
              <w:t>d)</w:t>
            </w:r>
            <w:r>
              <w:rPr>
                <w:rFonts w:ascii="宋体" w:hAnsi="宋体" w:hint="eastAsia"/>
                <w:color w:val="000000"/>
                <w:kern w:val="0"/>
                <w:sz w:val="24"/>
                <w:szCs w:val="24"/>
              </w:rPr>
              <w:t>应在服务器的显著位置提供运行状态的指示功能，并在随机文件中明确具体含义；</w:t>
            </w:r>
            <w:r>
              <w:rPr>
                <w:color w:val="000000"/>
                <w:kern w:val="0"/>
                <w:sz w:val="24"/>
                <w:szCs w:val="24"/>
              </w:rPr>
              <w:t>e)</w:t>
            </w:r>
            <w:r>
              <w:rPr>
                <w:rFonts w:ascii="宋体" w:hAnsi="宋体" w:hint="eastAsia"/>
                <w:color w:val="000000"/>
                <w:kern w:val="0"/>
                <w:sz w:val="24"/>
                <w:szCs w:val="24"/>
              </w:rPr>
              <w:t>机架、机箱的尺寸应符合通用机柜的安装要求，插入总线插座的电路板接口外形尺寸应符合有关总线标准的规定，将机箱固定在机柜上，机箱底面最大下垂变形不得干涉相邻机体；</w:t>
            </w:r>
            <w:r>
              <w:rPr>
                <w:color w:val="000000"/>
                <w:kern w:val="0"/>
                <w:sz w:val="24"/>
                <w:szCs w:val="24"/>
              </w:rPr>
              <w:t>f)</w:t>
            </w:r>
            <w:r>
              <w:rPr>
                <w:rFonts w:ascii="宋体" w:hAnsi="宋体" w:hint="eastAsia"/>
                <w:color w:val="000000"/>
                <w:kern w:val="0"/>
                <w:sz w:val="24"/>
                <w:szCs w:val="24"/>
              </w:rPr>
              <w:t>高密度服务器应给出</w:t>
            </w:r>
            <w:r>
              <w:rPr>
                <w:color w:val="000000"/>
                <w:kern w:val="0"/>
                <w:sz w:val="24"/>
                <w:szCs w:val="24"/>
              </w:rPr>
              <w:t>CPU</w:t>
            </w:r>
            <w:r>
              <w:rPr>
                <w:rFonts w:ascii="宋体" w:hAnsi="宋体" w:hint="eastAsia"/>
                <w:color w:val="000000"/>
                <w:kern w:val="0"/>
                <w:sz w:val="24"/>
                <w:szCs w:val="24"/>
              </w:rPr>
              <w:t>个数与机柜高度；</w:t>
            </w:r>
            <w:r>
              <w:rPr>
                <w:color w:val="000000"/>
                <w:kern w:val="0"/>
                <w:sz w:val="24"/>
                <w:szCs w:val="24"/>
              </w:rPr>
              <w:t>g)</w:t>
            </w:r>
            <w:r>
              <w:rPr>
                <w:rFonts w:ascii="宋体" w:hAnsi="宋体" w:hint="eastAsia"/>
                <w:color w:val="000000"/>
                <w:kern w:val="0"/>
                <w:sz w:val="24"/>
                <w:szCs w:val="24"/>
              </w:rPr>
              <w:t>服务器尺寸具体要求在随机文件中明确</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36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★尺寸（高×宽×深）</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设计应遵循标准化、系列化的要求；机箱的内部结构符合通用部件的安装需要，≤</w:t>
            </w:r>
            <w:r>
              <w:rPr>
                <w:color w:val="000000"/>
                <w:kern w:val="0"/>
                <w:sz w:val="24"/>
                <w:szCs w:val="24"/>
              </w:rPr>
              <w:t>448mm(</w:t>
            </w:r>
            <w:r>
              <w:rPr>
                <w:rFonts w:ascii="宋体" w:hAnsi="宋体" w:cs="宋体" w:hint="eastAsia"/>
                <w:color w:val="000000"/>
                <w:kern w:val="0"/>
                <w:sz w:val="24"/>
                <w:szCs w:val="24"/>
              </w:rPr>
              <w:t>宽</w:t>
            </w:r>
            <w:r>
              <w:rPr>
                <w:color w:val="000000"/>
                <w:kern w:val="0"/>
                <w:sz w:val="24"/>
                <w:szCs w:val="24"/>
              </w:rPr>
              <w:t>)</w:t>
            </w:r>
            <w:r>
              <w:rPr>
                <w:rFonts w:ascii="宋体" w:hAnsi="宋体" w:cs="宋体" w:hint="eastAsia"/>
                <w:color w:val="000000"/>
                <w:kern w:val="0"/>
                <w:sz w:val="24"/>
                <w:szCs w:val="24"/>
              </w:rPr>
              <w:t>×</w:t>
            </w:r>
            <w:r>
              <w:rPr>
                <w:color w:val="000000"/>
                <w:kern w:val="0"/>
                <w:sz w:val="24"/>
                <w:szCs w:val="24"/>
              </w:rPr>
              <w:t>88mm(</w:t>
            </w:r>
            <w:r>
              <w:rPr>
                <w:rFonts w:ascii="宋体" w:hAnsi="宋体" w:cs="宋体" w:hint="eastAsia"/>
                <w:color w:val="000000"/>
                <w:kern w:val="0"/>
                <w:sz w:val="24"/>
                <w:szCs w:val="24"/>
              </w:rPr>
              <w:t>高</w:t>
            </w:r>
            <w:r>
              <w:rPr>
                <w:color w:val="000000"/>
                <w:kern w:val="0"/>
                <w:sz w:val="24"/>
                <w:szCs w:val="24"/>
              </w:rPr>
              <w:t>)</w:t>
            </w:r>
            <w:r>
              <w:rPr>
                <w:rFonts w:ascii="宋体" w:hAnsi="宋体" w:cs="宋体" w:hint="eastAsia"/>
                <w:color w:val="000000"/>
                <w:kern w:val="0"/>
                <w:sz w:val="24"/>
                <w:szCs w:val="24"/>
              </w:rPr>
              <w:t>×</w:t>
            </w:r>
            <w:r>
              <w:rPr>
                <w:color w:val="000000"/>
                <w:kern w:val="0"/>
                <w:sz w:val="24"/>
                <w:szCs w:val="24"/>
              </w:rPr>
              <w:t>780mm(</w:t>
            </w:r>
            <w:r>
              <w:rPr>
                <w:rFonts w:ascii="宋体" w:hAnsi="宋体" w:cs="宋体" w:hint="eastAsia"/>
                <w:color w:val="000000"/>
                <w:kern w:val="0"/>
                <w:sz w:val="24"/>
                <w:szCs w:val="24"/>
              </w:rPr>
              <w:t>深</w:t>
            </w:r>
            <w:r>
              <w:rPr>
                <w:color w:val="000000"/>
                <w:kern w:val="0"/>
                <w:sz w:val="24"/>
                <w:szCs w:val="24"/>
              </w:rPr>
              <w:t>)</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服务器导轨</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提供标准滑轨，可安装于标准机柜</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CPU</w:t>
            </w:r>
            <w:r>
              <w:rPr>
                <w:rFonts w:ascii="宋体" w:hAnsi="宋体" w:hint="eastAsia"/>
                <w:color w:val="000000"/>
                <w:kern w:val="0"/>
                <w:sz w:val="24"/>
                <w:szCs w:val="24"/>
              </w:rPr>
              <w:t>个数与机柜高度单位</w:t>
            </w:r>
            <w:r>
              <w:rPr>
                <w:color w:val="000000"/>
                <w:kern w:val="0"/>
                <w:sz w:val="24"/>
                <w:szCs w:val="24"/>
              </w:rPr>
              <w:t>(U)</w:t>
            </w:r>
            <w:r>
              <w:rPr>
                <w:rFonts w:ascii="宋体" w:hAnsi="宋体" w:hint="eastAsia"/>
                <w:color w:val="000000"/>
                <w:kern w:val="0"/>
                <w:sz w:val="24"/>
                <w:szCs w:val="24"/>
              </w:rPr>
              <w:t>比</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39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★环境适应性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气候环境适应性应符合 GB/T9813.3 的有关规定，工作温度 10～35℃，贮存运输温度-40～55℃；工作相对湿度 35%～80%，贮存运输相对湿度 20％～93%（40℃）；大气压86～106kPa</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特殊机型环境适应性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★机械环境适应性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机械环境适应性应符合</w:t>
            </w:r>
            <w:r>
              <w:rPr>
                <w:color w:val="000000"/>
                <w:kern w:val="0"/>
                <w:sz w:val="24"/>
                <w:szCs w:val="24"/>
              </w:rPr>
              <w:t>GB/T9813.3</w:t>
            </w:r>
            <w:r>
              <w:rPr>
                <w:rFonts w:ascii="宋体" w:hAnsi="宋体" w:cs="宋体" w:hint="eastAsia"/>
                <w:color w:val="000000"/>
                <w:kern w:val="0"/>
                <w:sz w:val="24"/>
                <w:szCs w:val="24"/>
              </w:rPr>
              <w:t>的有关规定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★噪声</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符合</w:t>
            </w:r>
            <w:r>
              <w:rPr>
                <w:color w:val="000000"/>
                <w:kern w:val="0"/>
                <w:sz w:val="24"/>
                <w:szCs w:val="24"/>
              </w:rPr>
              <w:t>GB/T9813.3</w:t>
            </w:r>
            <w:r>
              <w:rPr>
                <w:rFonts w:ascii="宋体" w:hAnsi="宋体" w:cs="宋体" w:hint="eastAsia"/>
                <w:color w:val="000000"/>
                <w:kern w:val="0"/>
                <w:sz w:val="24"/>
                <w:szCs w:val="24"/>
              </w:rPr>
              <w:t>的有关规定，在产品说明中给出具体测试值塔式服务器噪声在空闲状态下不大于</w:t>
            </w:r>
            <w:r>
              <w:rPr>
                <w:color w:val="000000"/>
                <w:kern w:val="0"/>
                <w:sz w:val="24"/>
                <w:szCs w:val="24"/>
              </w:rPr>
              <w:t>50dB</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AI</w:t>
            </w:r>
            <w:r>
              <w:rPr>
                <w:rFonts w:ascii="宋体" w:hAnsi="宋体" w:hint="eastAsia"/>
                <w:color w:val="000000"/>
                <w:kern w:val="0"/>
                <w:sz w:val="24"/>
                <w:szCs w:val="24"/>
              </w:rPr>
              <w:t>计算单元规格</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AI</w:t>
            </w:r>
            <w:r>
              <w:rPr>
                <w:rFonts w:ascii="宋体" w:hAnsi="宋体" w:hint="eastAsia"/>
                <w:color w:val="000000"/>
                <w:kern w:val="0"/>
                <w:sz w:val="24"/>
                <w:szCs w:val="24"/>
              </w:rPr>
              <w:t>计算单元</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一键式迁移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机柜规格</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★机柜尺寸</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机柜管理板</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产品规格</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机柜电源规格</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48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★主板外部接口种类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49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主板防烧板设计</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支持主板防烧板设计，保证电源故障后不扩散</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扩展功能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实现至少一种扩展功能，如存储功能卡、显示功能卡、运算加速功能卡及网络功能卡等扩展功能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网络功能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★网络功能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支持网络连接、网络访问、数据交换和网络管</w:t>
            </w:r>
            <w:proofErr w:type="gramStart"/>
            <w:r>
              <w:rPr>
                <w:rFonts w:ascii="宋体" w:hAnsi="宋体" w:cs="宋体" w:hint="eastAsia"/>
                <w:color w:val="000000"/>
                <w:kern w:val="0"/>
                <w:sz w:val="24"/>
                <w:szCs w:val="24"/>
              </w:rPr>
              <w:t>控功能</w:t>
            </w:r>
            <w:proofErr w:type="gramEnd"/>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CPU</w:t>
            </w:r>
            <w:r>
              <w:rPr>
                <w:rFonts w:ascii="宋体" w:hAnsi="宋体" w:hint="eastAsia"/>
                <w:color w:val="000000"/>
                <w:kern w:val="0"/>
                <w:sz w:val="24"/>
                <w:szCs w:val="24"/>
              </w:rPr>
              <w:t>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★计算处理</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★密码算法实现</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存储功能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内存校验</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SATASSDNAND</w:t>
            </w:r>
            <w:r>
              <w:rPr>
                <w:rFonts w:ascii="宋体" w:hAnsi="宋体" w:hint="eastAsia"/>
                <w:color w:val="000000"/>
                <w:kern w:val="0"/>
                <w:sz w:val="24"/>
                <w:szCs w:val="24"/>
              </w:rPr>
              <w:t>健康状态上报</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SATASSD</w:t>
            </w:r>
            <w:r>
              <w:rPr>
                <w:rFonts w:ascii="宋体" w:hAnsi="宋体" w:hint="eastAsia"/>
                <w:color w:val="000000"/>
                <w:kern w:val="0"/>
                <w:sz w:val="24"/>
                <w:szCs w:val="24"/>
              </w:rPr>
              <w:t>单</w:t>
            </w:r>
            <w:r>
              <w:rPr>
                <w:color w:val="000000"/>
                <w:kern w:val="0"/>
                <w:sz w:val="24"/>
                <w:szCs w:val="24"/>
              </w:rPr>
              <w:t>die</w:t>
            </w:r>
            <w:r>
              <w:rPr>
                <w:rFonts w:ascii="宋体" w:hAnsi="宋体" w:hint="eastAsia"/>
                <w:color w:val="000000"/>
                <w:kern w:val="0"/>
                <w:sz w:val="24"/>
                <w:szCs w:val="24"/>
              </w:rPr>
              <w:t>故障隔离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卡功能（若支持</w:t>
            </w:r>
            <w:r>
              <w:rPr>
                <w:color w:val="000000"/>
                <w:kern w:val="0"/>
                <w:sz w:val="24"/>
                <w:szCs w:val="24"/>
              </w:rPr>
              <w:t>RAID</w:t>
            </w:r>
            <w:r>
              <w:rPr>
                <w:rFonts w:ascii="宋体" w:hAnsi="宋体" w:hint="eastAsia"/>
                <w:color w:val="000000"/>
                <w:kern w:val="0"/>
                <w:sz w:val="24"/>
                <w:szCs w:val="24"/>
              </w:rPr>
              <w:t>卡）</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w:t>
            </w:r>
            <w:r>
              <w:rPr>
                <w:color w:val="000000"/>
                <w:kern w:val="0"/>
                <w:sz w:val="24"/>
                <w:szCs w:val="24"/>
              </w:rPr>
              <w:t>RAID</w:t>
            </w:r>
            <w:r>
              <w:rPr>
                <w:rFonts w:ascii="宋体" w:hAnsi="宋体" w:hint="eastAsia"/>
                <w:color w:val="000000"/>
                <w:kern w:val="0"/>
                <w:sz w:val="24"/>
                <w:szCs w:val="24"/>
              </w:rPr>
              <w:t>级别支持</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RAID 模式支持RAID 0/1/10/5</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w:t>
            </w:r>
            <w:r>
              <w:rPr>
                <w:color w:val="000000"/>
                <w:kern w:val="0"/>
                <w:sz w:val="24"/>
                <w:szCs w:val="24"/>
              </w:rPr>
              <w:t>BBU</w:t>
            </w:r>
            <w:r>
              <w:rPr>
                <w:rFonts w:ascii="宋体" w:hAnsi="宋体" w:hint="eastAsia"/>
                <w:color w:val="000000"/>
                <w:kern w:val="0"/>
                <w:sz w:val="24"/>
                <w:szCs w:val="24"/>
              </w:rPr>
              <w:t>单元</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RAID卡支持电池或电容备份单元</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59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光驱功能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光驱类型（是否支持</w:t>
            </w:r>
            <w:r>
              <w:rPr>
                <w:color w:val="000000"/>
                <w:kern w:val="0"/>
                <w:sz w:val="24"/>
                <w:szCs w:val="24"/>
              </w:rPr>
              <w:t>RW</w:t>
            </w:r>
            <w:r>
              <w:rPr>
                <w:rFonts w:ascii="宋体" w:hAnsi="宋体" w:cs="宋体" w:hint="eastAsia"/>
                <w:color w:val="000000"/>
                <w:kern w:val="0"/>
                <w:sz w:val="24"/>
                <w:szCs w:val="24"/>
              </w:rPr>
              <w:t>，以及光盘类型</w:t>
            </w:r>
            <w:r>
              <w:rPr>
                <w:color w:val="000000"/>
                <w:kern w:val="0"/>
                <w:sz w:val="24"/>
                <w:szCs w:val="24"/>
              </w:rPr>
              <w:t>CD/DVD</w:t>
            </w:r>
            <w:r>
              <w:rPr>
                <w:rFonts w:ascii="宋体" w:hAnsi="宋体" w:cs="宋体" w:hint="eastAsia"/>
                <w:color w:val="000000"/>
                <w:kern w:val="0"/>
                <w:sz w:val="24"/>
                <w:szCs w:val="24"/>
              </w:rPr>
              <w:t>）</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★电源热插拔</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整机电源模块应具备热插拔功能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★电源过流保护</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支持过流及短路保护的功能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整机功能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★散热方式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支持风冷或液冷等散热方式</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其他功能</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a)</w:t>
            </w:r>
            <w:r>
              <w:rPr>
                <w:rFonts w:ascii="宋体" w:hAnsi="宋体" w:hint="eastAsia"/>
                <w:color w:val="000000"/>
                <w:kern w:val="0"/>
                <w:sz w:val="24"/>
                <w:szCs w:val="24"/>
              </w:rPr>
              <w:t>支持关键部件冗余（包括电源、风扇等）；</w:t>
            </w:r>
            <w:r>
              <w:rPr>
                <w:rFonts w:ascii="宋体" w:hAnsi="宋体" w:hint="eastAsia"/>
                <w:color w:val="000000"/>
                <w:kern w:val="0"/>
                <w:sz w:val="24"/>
                <w:szCs w:val="24"/>
              </w:rPr>
              <w:br/>
            </w:r>
            <w:r>
              <w:rPr>
                <w:color w:val="000000"/>
                <w:kern w:val="0"/>
                <w:sz w:val="24"/>
                <w:szCs w:val="24"/>
              </w:rPr>
              <w:t>b)</w:t>
            </w:r>
            <w:r>
              <w:rPr>
                <w:rFonts w:ascii="宋体" w:hAnsi="宋体" w:hint="eastAsia"/>
                <w:color w:val="000000"/>
                <w:kern w:val="0"/>
                <w:sz w:val="24"/>
                <w:szCs w:val="24"/>
              </w:rPr>
              <w:t>支持熔断保护与恢复功能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管理系统功能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BMC</w:t>
            </w:r>
            <w:r>
              <w:rPr>
                <w:rFonts w:ascii="宋体" w:hAnsi="宋体" w:cs="宋体" w:hint="eastAsia"/>
                <w:color w:val="000000"/>
                <w:kern w:val="0"/>
                <w:sz w:val="24"/>
                <w:szCs w:val="24"/>
              </w:rPr>
              <w:t>固件基础功能</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1)</w:t>
            </w:r>
            <w:r>
              <w:rPr>
                <w:rFonts w:ascii="宋体" w:hAnsi="宋体" w:hint="eastAsia"/>
                <w:color w:val="000000"/>
                <w:kern w:val="0"/>
                <w:sz w:val="24"/>
                <w:szCs w:val="24"/>
              </w:rPr>
              <w:t>支持</w:t>
            </w:r>
            <w:r>
              <w:rPr>
                <w:color w:val="000000"/>
                <w:kern w:val="0"/>
                <w:sz w:val="24"/>
                <w:szCs w:val="24"/>
              </w:rPr>
              <w:t>DHCP</w:t>
            </w:r>
            <w:r>
              <w:rPr>
                <w:rFonts w:ascii="宋体" w:hAnsi="宋体" w:hint="eastAsia"/>
                <w:color w:val="000000"/>
                <w:kern w:val="0"/>
                <w:sz w:val="24"/>
                <w:szCs w:val="24"/>
              </w:rPr>
              <w:t>设置网络功能；</w:t>
            </w:r>
            <w:r>
              <w:rPr>
                <w:rFonts w:ascii="宋体" w:hAnsi="宋体" w:hint="eastAsia"/>
                <w:color w:val="000000"/>
                <w:kern w:val="0"/>
                <w:sz w:val="24"/>
                <w:szCs w:val="24"/>
              </w:rPr>
              <w:br/>
            </w:r>
            <w:r>
              <w:rPr>
                <w:color w:val="000000"/>
                <w:kern w:val="0"/>
                <w:sz w:val="24"/>
                <w:szCs w:val="24"/>
              </w:rPr>
              <w:t>2)</w:t>
            </w:r>
            <w:r>
              <w:rPr>
                <w:rFonts w:ascii="宋体" w:hAnsi="宋体" w:hint="eastAsia"/>
                <w:color w:val="000000"/>
                <w:kern w:val="0"/>
                <w:sz w:val="24"/>
                <w:szCs w:val="24"/>
              </w:rPr>
              <w:t>支持静态</w:t>
            </w:r>
            <w:r>
              <w:rPr>
                <w:color w:val="000000"/>
                <w:kern w:val="0"/>
                <w:sz w:val="24"/>
                <w:szCs w:val="24"/>
              </w:rPr>
              <w:t>IP</w:t>
            </w:r>
            <w:r>
              <w:rPr>
                <w:rFonts w:ascii="宋体" w:hAnsi="宋体" w:hint="eastAsia"/>
                <w:color w:val="000000"/>
                <w:kern w:val="0"/>
                <w:sz w:val="24"/>
                <w:szCs w:val="24"/>
              </w:rPr>
              <w:t>设置网络功能；</w:t>
            </w:r>
            <w:r>
              <w:rPr>
                <w:rFonts w:ascii="宋体" w:hAnsi="宋体" w:hint="eastAsia"/>
                <w:color w:val="000000"/>
                <w:kern w:val="0"/>
                <w:sz w:val="24"/>
                <w:szCs w:val="24"/>
              </w:rPr>
              <w:br/>
            </w:r>
            <w:r>
              <w:rPr>
                <w:color w:val="000000"/>
                <w:kern w:val="0"/>
                <w:sz w:val="24"/>
                <w:szCs w:val="24"/>
              </w:rPr>
              <w:t>3)</w:t>
            </w:r>
            <w:r>
              <w:rPr>
                <w:rFonts w:ascii="宋体" w:hAnsi="宋体" w:hint="eastAsia"/>
                <w:color w:val="000000"/>
                <w:kern w:val="0"/>
                <w:sz w:val="24"/>
                <w:szCs w:val="24"/>
              </w:rPr>
              <w:t>支持设备日志记录，包括但不限于登录日志、操作日志和报警日志等功能；</w:t>
            </w:r>
            <w:r>
              <w:rPr>
                <w:rFonts w:ascii="宋体" w:hAnsi="宋体" w:hint="eastAsia"/>
                <w:color w:val="000000"/>
                <w:kern w:val="0"/>
                <w:sz w:val="24"/>
                <w:szCs w:val="24"/>
              </w:rPr>
              <w:br/>
            </w:r>
            <w:r>
              <w:rPr>
                <w:color w:val="000000"/>
                <w:kern w:val="0"/>
                <w:sz w:val="24"/>
                <w:szCs w:val="24"/>
              </w:rPr>
              <w:t>4)</w:t>
            </w:r>
            <w:r>
              <w:rPr>
                <w:rFonts w:ascii="宋体" w:hAnsi="宋体" w:hint="eastAsia"/>
                <w:color w:val="000000"/>
                <w:kern w:val="0"/>
                <w:sz w:val="24"/>
                <w:szCs w:val="24"/>
              </w:rPr>
              <w:t>支持日志信息导出和记录删除功能；</w:t>
            </w:r>
            <w:r>
              <w:rPr>
                <w:rFonts w:ascii="宋体" w:hAnsi="宋体" w:hint="eastAsia"/>
                <w:color w:val="000000"/>
                <w:kern w:val="0"/>
                <w:sz w:val="24"/>
                <w:szCs w:val="24"/>
              </w:rPr>
              <w:br/>
            </w:r>
            <w:r>
              <w:rPr>
                <w:color w:val="000000"/>
                <w:kern w:val="0"/>
                <w:sz w:val="24"/>
                <w:szCs w:val="24"/>
              </w:rPr>
              <w:t>5)</w:t>
            </w:r>
            <w:r>
              <w:rPr>
                <w:rFonts w:ascii="宋体" w:hAnsi="宋体" w:hint="eastAsia"/>
                <w:color w:val="000000"/>
                <w:kern w:val="0"/>
                <w:sz w:val="24"/>
                <w:szCs w:val="24"/>
              </w:rPr>
              <w:t>支持通过管理接口向外输出准确的报警信息功能；</w:t>
            </w:r>
            <w:r>
              <w:rPr>
                <w:rFonts w:ascii="宋体" w:hAnsi="宋体" w:hint="eastAsia"/>
                <w:color w:val="000000"/>
                <w:kern w:val="0"/>
                <w:sz w:val="24"/>
                <w:szCs w:val="24"/>
              </w:rPr>
              <w:br/>
            </w:r>
            <w:r>
              <w:rPr>
                <w:color w:val="000000"/>
                <w:kern w:val="0"/>
                <w:sz w:val="24"/>
                <w:szCs w:val="24"/>
              </w:rPr>
              <w:lastRenderedPageBreak/>
              <w:t>6)</w:t>
            </w:r>
            <w:r>
              <w:rPr>
                <w:rFonts w:ascii="宋体" w:hAnsi="宋体" w:hint="eastAsia"/>
                <w:color w:val="000000"/>
                <w:kern w:val="0"/>
                <w:sz w:val="24"/>
                <w:szCs w:val="24"/>
              </w:rPr>
              <w:t>设备的</w:t>
            </w:r>
            <w:r>
              <w:rPr>
                <w:color w:val="000000"/>
                <w:kern w:val="0"/>
                <w:sz w:val="24"/>
                <w:szCs w:val="24"/>
              </w:rPr>
              <w:t>BMC</w:t>
            </w:r>
            <w:r>
              <w:rPr>
                <w:rFonts w:ascii="宋体" w:hAnsi="宋体" w:hint="eastAsia"/>
                <w:color w:val="000000"/>
                <w:kern w:val="0"/>
                <w:sz w:val="24"/>
                <w:szCs w:val="24"/>
              </w:rPr>
              <w:t>管理软件应能够按报警的严重程度进行区分；</w:t>
            </w:r>
            <w:r>
              <w:rPr>
                <w:rFonts w:ascii="宋体" w:hAnsi="宋体" w:hint="eastAsia"/>
                <w:color w:val="000000"/>
                <w:kern w:val="0"/>
                <w:sz w:val="24"/>
                <w:szCs w:val="24"/>
              </w:rPr>
              <w:br/>
            </w:r>
            <w:r>
              <w:rPr>
                <w:color w:val="000000"/>
                <w:kern w:val="0"/>
                <w:sz w:val="24"/>
                <w:szCs w:val="24"/>
              </w:rPr>
              <w:t>7)</w:t>
            </w:r>
            <w:r>
              <w:rPr>
                <w:rFonts w:ascii="宋体" w:hAnsi="宋体" w:hint="eastAsia"/>
                <w:color w:val="000000"/>
                <w:kern w:val="0"/>
                <w:sz w:val="24"/>
                <w:szCs w:val="24"/>
              </w:rPr>
              <w:t>支持</w:t>
            </w:r>
            <w:r>
              <w:rPr>
                <w:color w:val="000000"/>
                <w:kern w:val="0"/>
                <w:sz w:val="24"/>
                <w:szCs w:val="24"/>
              </w:rPr>
              <w:t>IPMI2.0</w:t>
            </w:r>
            <w:r>
              <w:rPr>
                <w:rFonts w:ascii="宋体" w:hAnsi="宋体" w:hint="eastAsia"/>
                <w:color w:val="000000"/>
                <w:kern w:val="0"/>
                <w:sz w:val="24"/>
                <w:szCs w:val="24"/>
              </w:rPr>
              <w:t>、</w:t>
            </w:r>
            <w:r>
              <w:rPr>
                <w:color w:val="000000"/>
                <w:kern w:val="0"/>
                <w:sz w:val="24"/>
                <w:szCs w:val="24"/>
              </w:rPr>
              <w:t>SNMP</w:t>
            </w:r>
            <w:r>
              <w:rPr>
                <w:rFonts w:ascii="宋体" w:hAnsi="宋体" w:hint="eastAsia"/>
                <w:color w:val="000000"/>
                <w:kern w:val="0"/>
                <w:sz w:val="24"/>
                <w:szCs w:val="24"/>
              </w:rPr>
              <w:t>或</w:t>
            </w:r>
            <w:r>
              <w:rPr>
                <w:color w:val="000000"/>
                <w:kern w:val="0"/>
                <w:sz w:val="24"/>
                <w:szCs w:val="24"/>
              </w:rPr>
              <w:t>Redfish</w:t>
            </w:r>
            <w:r>
              <w:rPr>
                <w:rFonts w:ascii="宋体" w:hAnsi="宋体" w:hint="eastAsia"/>
                <w:color w:val="000000"/>
                <w:kern w:val="0"/>
                <w:sz w:val="24"/>
                <w:szCs w:val="24"/>
              </w:rPr>
              <w:t>等接口功能；</w:t>
            </w:r>
            <w:r>
              <w:rPr>
                <w:rFonts w:ascii="宋体" w:hAnsi="宋体" w:hint="eastAsia"/>
                <w:color w:val="000000"/>
                <w:kern w:val="0"/>
                <w:sz w:val="24"/>
                <w:szCs w:val="24"/>
              </w:rPr>
              <w:br/>
            </w:r>
            <w:r>
              <w:rPr>
                <w:color w:val="000000"/>
                <w:kern w:val="0"/>
                <w:sz w:val="24"/>
                <w:szCs w:val="24"/>
              </w:rPr>
              <w:t>8)</w:t>
            </w:r>
            <w:r>
              <w:rPr>
                <w:rFonts w:ascii="宋体" w:hAnsi="宋体" w:hint="eastAsia"/>
                <w:color w:val="000000"/>
                <w:kern w:val="0"/>
                <w:sz w:val="24"/>
                <w:szCs w:val="24"/>
              </w:rPr>
              <w:t>支持键盘、鼠标和视频的重定向、文本控制台的重定向、远程虚拟媒体、高可靠的硬件监控和管理功能；</w:t>
            </w:r>
            <w:r>
              <w:rPr>
                <w:rFonts w:ascii="宋体" w:hAnsi="宋体" w:hint="eastAsia"/>
                <w:color w:val="000000"/>
                <w:kern w:val="0"/>
                <w:sz w:val="24"/>
                <w:szCs w:val="24"/>
              </w:rPr>
              <w:br/>
            </w:r>
            <w:r>
              <w:rPr>
                <w:color w:val="000000"/>
                <w:kern w:val="0"/>
                <w:sz w:val="24"/>
                <w:szCs w:val="24"/>
              </w:rPr>
              <w:t>9)</w:t>
            </w:r>
            <w:r>
              <w:rPr>
                <w:rFonts w:ascii="宋体" w:hAnsi="宋体" w:hint="eastAsia"/>
                <w:color w:val="000000"/>
                <w:kern w:val="0"/>
                <w:sz w:val="24"/>
                <w:szCs w:val="24"/>
              </w:rPr>
              <w:t>支持基于网络开启、关闭和重</w:t>
            </w:r>
            <w:proofErr w:type="gramStart"/>
            <w:r>
              <w:rPr>
                <w:rFonts w:ascii="宋体" w:hAnsi="宋体" w:hint="eastAsia"/>
                <w:color w:val="000000"/>
                <w:kern w:val="0"/>
                <w:sz w:val="24"/>
                <w:szCs w:val="24"/>
              </w:rPr>
              <w:t>启设备</w:t>
            </w:r>
            <w:proofErr w:type="gramEnd"/>
            <w:r>
              <w:rPr>
                <w:rFonts w:ascii="宋体" w:hAnsi="宋体" w:hint="eastAsia"/>
                <w:color w:val="000000"/>
                <w:kern w:val="0"/>
                <w:sz w:val="24"/>
                <w:szCs w:val="24"/>
              </w:rPr>
              <w:t>的功能，并查询当前设备开机运行状态；</w:t>
            </w:r>
            <w:r>
              <w:rPr>
                <w:rFonts w:ascii="宋体" w:hAnsi="宋体" w:hint="eastAsia"/>
                <w:color w:val="000000"/>
                <w:kern w:val="0"/>
                <w:sz w:val="24"/>
                <w:szCs w:val="24"/>
              </w:rPr>
              <w:br/>
            </w:r>
            <w:r>
              <w:rPr>
                <w:color w:val="000000"/>
                <w:kern w:val="0"/>
                <w:sz w:val="24"/>
                <w:szCs w:val="24"/>
              </w:rPr>
              <w:t>10)</w:t>
            </w:r>
            <w:r>
              <w:rPr>
                <w:rFonts w:ascii="宋体" w:hAnsi="宋体" w:hint="eastAsia"/>
                <w:color w:val="000000"/>
                <w:kern w:val="0"/>
                <w:sz w:val="24"/>
                <w:szCs w:val="24"/>
              </w:rPr>
              <w:t>支持故障提示功能，并可通过接口读取服务器故障信息；</w:t>
            </w:r>
            <w:r>
              <w:rPr>
                <w:rFonts w:ascii="宋体" w:hAnsi="宋体" w:hint="eastAsia"/>
                <w:color w:val="000000"/>
                <w:kern w:val="0"/>
                <w:sz w:val="24"/>
                <w:szCs w:val="24"/>
              </w:rPr>
              <w:br/>
            </w:r>
            <w:r>
              <w:rPr>
                <w:color w:val="000000"/>
                <w:kern w:val="0"/>
                <w:sz w:val="24"/>
                <w:szCs w:val="24"/>
              </w:rPr>
              <w:t>11)</w:t>
            </w:r>
            <w:r>
              <w:rPr>
                <w:rFonts w:ascii="宋体" w:hAnsi="宋体" w:hint="eastAsia"/>
                <w:color w:val="000000"/>
                <w:kern w:val="0"/>
                <w:sz w:val="24"/>
                <w:szCs w:val="24"/>
              </w:rPr>
              <w:t>支持基于网络的固件更新功能，包括</w:t>
            </w:r>
            <w:r>
              <w:rPr>
                <w:color w:val="000000"/>
                <w:kern w:val="0"/>
                <w:sz w:val="24"/>
                <w:szCs w:val="24"/>
              </w:rPr>
              <w:t>BMC</w:t>
            </w:r>
            <w:r>
              <w:rPr>
                <w:rFonts w:ascii="宋体" w:hAnsi="宋体" w:hint="eastAsia"/>
                <w:color w:val="000000"/>
                <w:kern w:val="0"/>
                <w:sz w:val="24"/>
                <w:szCs w:val="24"/>
              </w:rPr>
              <w:t>和</w:t>
            </w:r>
            <w:r>
              <w:rPr>
                <w:color w:val="000000"/>
                <w:kern w:val="0"/>
                <w:sz w:val="24"/>
                <w:szCs w:val="24"/>
              </w:rPr>
              <w:t>BIOS</w:t>
            </w:r>
            <w:r>
              <w:rPr>
                <w:rFonts w:ascii="宋体" w:hAnsi="宋体" w:hint="eastAsia"/>
                <w:color w:val="000000"/>
                <w:kern w:val="0"/>
                <w:sz w:val="24"/>
                <w:szCs w:val="24"/>
              </w:rPr>
              <w:t>等；</w:t>
            </w:r>
            <w:r>
              <w:rPr>
                <w:rFonts w:ascii="宋体" w:hAnsi="宋体" w:hint="eastAsia"/>
                <w:color w:val="000000"/>
                <w:kern w:val="0"/>
                <w:sz w:val="24"/>
                <w:szCs w:val="24"/>
              </w:rPr>
              <w:br/>
            </w:r>
            <w:r>
              <w:rPr>
                <w:color w:val="000000"/>
                <w:kern w:val="0"/>
                <w:sz w:val="24"/>
                <w:szCs w:val="24"/>
              </w:rPr>
              <w:t>12)</w:t>
            </w:r>
            <w:r>
              <w:rPr>
                <w:rFonts w:ascii="宋体" w:hAnsi="宋体" w:hint="eastAsia"/>
                <w:color w:val="000000"/>
                <w:kern w:val="0"/>
                <w:sz w:val="24"/>
                <w:szCs w:val="24"/>
              </w:rPr>
              <w:t>支持基于网络安装操作系统的功能，并可通过网络控制台访问设备；</w:t>
            </w:r>
            <w:r>
              <w:rPr>
                <w:rFonts w:ascii="宋体" w:hAnsi="宋体" w:hint="eastAsia"/>
                <w:color w:val="000000"/>
                <w:kern w:val="0"/>
                <w:sz w:val="24"/>
                <w:szCs w:val="24"/>
              </w:rPr>
              <w:br/>
            </w:r>
            <w:r>
              <w:rPr>
                <w:color w:val="000000"/>
                <w:kern w:val="0"/>
                <w:sz w:val="24"/>
                <w:szCs w:val="24"/>
              </w:rPr>
              <w:t>13)</w:t>
            </w:r>
            <w:r>
              <w:rPr>
                <w:rFonts w:ascii="宋体" w:hAnsi="宋体" w:hint="eastAsia"/>
                <w:color w:val="000000"/>
                <w:kern w:val="0"/>
                <w:sz w:val="24"/>
                <w:szCs w:val="24"/>
              </w:rPr>
              <w:t>支持通过本地的硬盘或光驱等存储设备，基于网络完成设备的操作系统安装功能；</w:t>
            </w:r>
            <w:r>
              <w:rPr>
                <w:rFonts w:ascii="宋体" w:hAnsi="宋体" w:hint="eastAsia"/>
                <w:color w:val="000000"/>
                <w:kern w:val="0"/>
                <w:sz w:val="24"/>
                <w:szCs w:val="24"/>
              </w:rPr>
              <w:br/>
            </w:r>
            <w:r>
              <w:rPr>
                <w:color w:val="000000"/>
                <w:kern w:val="0"/>
                <w:sz w:val="24"/>
                <w:szCs w:val="24"/>
              </w:rPr>
              <w:t>14)</w:t>
            </w:r>
            <w:r>
              <w:rPr>
                <w:rFonts w:ascii="宋体" w:hAnsi="宋体" w:hint="eastAsia"/>
                <w:color w:val="000000"/>
                <w:kern w:val="0"/>
                <w:sz w:val="24"/>
                <w:szCs w:val="24"/>
              </w:rPr>
              <w:t>支持通过浏览器打开管理界面并登录功能；</w:t>
            </w:r>
            <w:r>
              <w:rPr>
                <w:rFonts w:ascii="宋体" w:hAnsi="宋体" w:hint="eastAsia"/>
                <w:color w:val="000000"/>
                <w:kern w:val="0"/>
                <w:sz w:val="24"/>
                <w:szCs w:val="24"/>
              </w:rPr>
              <w:br/>
            </w:r>
            <w:r>
              <w:rPr>
                <w:color w:val="000000"/>
                <w:kern w:val="0"/>
                <w:sz w:val="24"/>
                <w:szCs w:val="24"/>
              </w:rPr>
              <w:t>15)</w:t>
            </w:r>
            <w:r>
              <w:rPr>
                <w:rFonts w:ascii="宋体" w:hAnsi="宋体" w:hint="eastAsia"/>
                <w:color w:val="000000"/>
                <w:kern w:val="0"/>
                <w:sz w:val="24"/>
                <w:szCs w:val="24"/>
              </w:rPr>
              <w:t>支持设置口令策略功能；</w:t>
            </w:r>
            <w:r>
              <w:rPr>
                <w:rFonts w:ascii="宋体" w:hAnsi="宋体" w:hint="eastAsia"/>
                <w:color w:val="000000"/>
                <w:kern w:val="0"/>
                <w:sz w:val="24"/>
                <w:szCs w:val="24"/>
              </w:rPr>
              <w:br/>
            </w:r>
            <w:r>
              <w:rPr>
                <w:color w:val="000000"/>
                <w:kern w:val="0"/>
                <w:sz w:val="24"/>
                <w:szCs w:val="24"/>
              </w:rPr>
              <w:t>16)</w:t>
            </w:r>
            <w:r>
              <w:rPr>
                <w:rFonts w:ascii="宋体" w:hAnsi="宋体" w:hint="eastAsia"/>
                <w:color w:val="000000"/>
                <w:kern w:val="0"/>
                <w:sz w:val="24"/>
                <w:szCs w:val="24"/>
              </w:rPr>
              <w:t>支持访问权限设置功能，并通过日志记录访问事件；</w:t>
            </w:r>
            <w:r>
              <w:rPr>
                <w:rFonts w:ascii="宋体" w:hAnsi="宋体" w:hint="eastAsia"/>
                <w:color w:val="000000"/>
                <w:kern w:val="0"/>
                <w:sz w:val="24"/>
                <w:szCs w:val="24"/>
              </w:rPr>
              <w:br/>
            </w:r>
            <w:r>
              <w:rPr>
                <w:color w:val="000000"/>
                <w:kern w:val="0"/>
                <w:sz w:val="24"/>
                <w:szCs w:val="24"/>
              </w:rPr>
              <w:t>17)</w:t>
            </w:r>
            <w:r>
              <w:rPr>
                <w:rFonts w:ascii="宋体" w:hAnsi="宋体" w:hint="eastAsia"/>
                <w:color w:val="000000"/>
                <w:kern w:val="0"/>
                <w:sz w:val="24"/>
                <w:szCs w:val="24"/>
              </w:rPr>
              <w:t>支持对出厂默认的用户名及口令进行安全保护功能，并提供默认口令修改提示；</w:t>
            </w:r>
            <w:r>
              <w:rPr>
                <w:rFonts w:ascii="宋体" w:hAnsi="宋体" w:hint="eastAsia"/>
                <w:color w:val="000000"/>
                <w:kern w:val="0"/>
                <w:sz w:val="24"/>
                <w:szCs w:val="24"/>
              </w:rPr>
              <w:br/>
            </w:r>
            <w:r>
              <w:rPr>
                <w:color w:val="000000"/>
                <w:kern w:val="0"/>
                <w:sz w:val="24"/>
                <w:szCs w:val="24"/>
              </w:rPr>
              <w:t>18)</w:t>
            </w:r>
            <w:r>
              <w:rPr>
                <w:rFonts w:ascii="宋体" w:hAnsi="宋体" w:hint="eastAsia"/>
                <w:color w:val="000000"/>
                <w:kern w:val="0"/>
                <w:sz w:val="24"/>
                <w:szCs w:val="24"/>
              </w:rPr>
              <w:t>支持读取设备主板的工作环境温度功能；</w:t>
            </w:r>
            <w:r>
              <w:rPr>
                <w:rFonts w:ascii="宋体" w:hAnsi="宋体" w:hint="eastAsia"/>
                <w:color w:val="000000"/>
                <w:kern w:val="0"/>
                <w:sz w:val="24"/>
                <w:szCs w:val="24"/>
              </w:rPr>
              <w:br/>
            </w:r>
            <w:r>
              <w:rPr>
                <w:color w:val="000000"/>
                <w:kern w:val="0"/>
                <w:sz w:val="24"/>
                <w:szCs w:val="24"/>
              </w:rPr>
              <w:t>19)</w:t>
            </w:r>
            <w:r>
              <w:rPr>
                <w:rFonts w:ascii="宋体" w:hAnsi="宋体" w:hint="eastAsia"/>
                <w:color w:val="000000"/>
                <w:kern w:val="0"/>
                <w:sz w:val="24"/>
                <w:szCs w:val="24"/>
              </w:rPr>
              <w:t>支持读取服务器</w:t>
            </w:r>
            <w:r>
              <w:rPr>
                <w:color w:val="000000"/>
                <w:kern w:val="0"/>
                <w:sz w:val="24"/>
                <w:szCs w:val="24"/>
              </w:rPr>
              <w:t>CPU</w:t>
            </w:r>
            <w:r>
              <w:rPr>
                <w:rFonts w:ascii="宋体" w:hAnsi="宋体" w:hint="eastAsia"/>
                <w:color w:val="000000"/>
                <w:kern w:val="0"/>
                <w:sz w:val="24"/>
                <w:szCs w:val="24"/>
              </w:rPr>
              <w:t>等核心器件的温度功能；</w:t>
            </w:r>
            <w:r>
              <w:rPr>
                <w:rFonts w:ascii="宋体" w:hAnsi="宋体" w:hint="eastAsia"/>
                <w:color w:val="000000"/>
                <w:kern w:val="0"/>
                <w:sz w:val="24"/>
                <w:szCs w:val="24"/>
              </w:rPr>
              <w:br/>
            </w:r>
            <w:r>
              <w:rPr>
                <w:color w:val="000000"/>
                <w:kern w:val="0"/>
                <w:sz w:val="24"/>
                <w:szCs w:val="24"/>
              </w:rPr>
              <w:t>20)</w:t>
            </w:r>
            <w:r>
              <w:rPr>
                <w:rFonts w:ascii="宋体" w:hAnsi="宋体" w:hint="eastAsia"/>
                <w:color w:val="000000"/>
                <w:kern w:val="0"/>
                <w:sz w:val="24"/>
                <w:szCs w:val="24"/>
              </w:rPr>
              <w:t>支持通过外部管理工具进行</w:t>
            </w:r>
            <w:r>
              <w:rPr>
                <w:color w:val="000000"/>
                <w:kern w:val="0"/>
                <w:sz w:val="24"/>
                <w:szCs w:val="24"/>
              </w:rPr>
              <w:t>BMC</w:t>
            </w:r>
            <w:r>
              <w:rPr>
                <w:rFonts w:ascii="宋体" w:hAnsi="宋体" w:hint="eastAsia"/>
                <w:color w:val="000000"/>
                <w:kern w:val="0"/>
                <w:sz w:val="24"/>
                <w:szCs w:val="24"/>
              </w:rPr>
              <w:t>参数设置的功能，并可基于网络通过外部管理工具对</w:t>
            </w:r>
            <w:r>
              <w:rPr>
                <w:color w:val="000000"/>
                <w:kern w:val="0"/>
                <w:sz w:val="24"/>
                <w:szCs w:val="24"/>
              </w:rPr>
              <w:t>BMC</w:t>
            </w:r>
            <w:r>
              <w:rPr>
                <w:rFonts w:ascii="宋体" w:hAnsi="宋体" w:hint="eastAsia"/>
                <w:color w:val="000000"/>
                <w:kern w:val="0"/>
                <w:sz w:val="24"/>
                <w:szCs w:val="24"/>
              </w:rPr>
              <w:t>进行管理；</w:t>
            </w:r>
            <w:r>
              <w:rPr>
                <w:rFonts w:ascii="宋体" w:hAnsi="宋体" w:hint="eastAsia"/>
                <w:color w:val="000000"/>
                <w:kern w:val="0"/>
                <w:sz w:val="24"/>
                <w:szCs w:val="24"/>
              </w:rPr>
              <w:br/>
            </w:r>
            <w:r>
              <w:rPr>
                <w:color w:val="000000"/>
                <w:kern w:val="0"/>
                <w:sz w:val="24"/>
                <w:szCs w:val="24"/>
              </w:rPr>
              <w:t>21)</w:t>
            </w:r>
            <w:r>
              <w:rPr>
                <w:rFonts w:ascii="宋体" w:hAnsi="宋体" w:hint="eastAsia"/>
                <w:color w:val="000000"/>
                <w:kern w:val="0"/>
                <w:sz w:val="24"/>
                <w:szCs w:val="24"/>
              </w:rPr>
              <w:t>应支持固件版本查询、固件升级</w:t>
            </w:r>
            <w:r>
              <w:rPr>
                <w:rFonts w:ascii="宋体" w:hAnsi="宋体" w:hint="eastAsia"/>
                <w:color w:val="000000"/>
                <w:kern w:val="0"/>
                <w:sz w:val="24"/>
                <w:szCs w:val="24"/>
              </w:rPr>
              <w:br/>
            </w:r>
            <w:r>
              <w:rPr>
                <w:color w:val="000000"/>
                <w:kern w:val="0"/>
                <w:sz w:val="24"/>
                <w:szCs w:val="24"/>
              </w:rPr>
              <w:t>22)</w:t>
            </w:r>
            <w:r>
              <w:rPr>
                <w:rFonts w:ascii="宋体" w:hAnsi="宋体" w:hint="eastAsia"/>
                <w:color w:val="000000"/>
                <w:kern w:val="0"/>
                <w:sz w:val="24"/>
                <w:szCs w:val="24"/>
              </w:rPr>
              <w:t>支持基于网络实现开关机和复位控制的功能；</w:t>
            </w:r>
            <w:r>
              <w:rPr>
                <w:rFonts w:ascii="宋体" w:hAnsi="宋体" w:hint="eastAsia"/>
                <w:color w:val="000000"/>
                <w:kern w:val="0"/>
                <w:sz w:val="24"/>
                <w:szCs w:val="24"/>
              </w:rPr>
              <w:br/>
            </w:r>
            <w:r>
              <w:rPr>
                <w:color w:val="000000"/>
                <w:kern w:val="0"/>
                <w:sz w:val="24"/>
                <w:szCs w:val="24"/>
              </w:rPr>
              <w:t>23)BMC</w:t>
            </w:r>
            <w:r>
              <w:rPr>
                <w:rFonts w:ascii="宋体" w:hAnsi="宋体" w:hint="eastAsia"/>
                <w:color w:val="000000"/>
                <w:kern w:val="0"/>
                <w:sz w:val="24"/>
                <w:szCs w:val="24"/>
              </w:rPr>
              <w:t>启动时间应不超过</w:t>
            </w:r>
            <w:r>
              <w:rPr>
                <w:color w:val="000000"/>
                <w:kern w:val="0"/>
                <w:sz w:val="24"/>
                <w:szCs w:val="24"/>
              </w:rPr>
              <w:t>180s</w:t>
            </w:r>
            <w:r>
              <w:rPr>
                <w:rFonts w:ascii="宋体" w:hAnsi="宋体" w:hint="eastAsia"/>
                <w:color w:val="000000"/>
                <w:kern w:val="0"/>
                <w:sz w:val="24"/>
                <w:szCs w:val="24"/>
              </w:rPr>
              <w:t>，实现功能包括网络、</w:t>
            </w:r>
            <w:r>
              <w:rPr>
                <w:color w:val="000000"/>
                <w:kern w:val="0"/>
                <w:sz w:val="24"/>
                <w:szCs w:val="24"/>
              </w:rPr>
              <w:t>IPMI</w:t>
            </w:r>
            <w:r>
              <w:rPr>
                <w:rFonts w:ascii="宋体" w:hAnsi="宋体" w:hint="eastAsia"/>
                <w:color w:val="000000"/>
                <w:kern w:val="0"/>
                <w:sz w:val="24"/>
                <w:szCs w:val="24"/>
              </w:rPr>
              <w:t>、散热、传感器服务可用；</w:t>
            </w:r>
            <w:r>
              <w:rPr>
                <w:rFonts w:ascii="宋体" w:hAnsi="宋体" w:hint="eastAsia"/>
                <w:color w:val="000000"/>
                <w:kern w:val="0"/>
                <w:sz w:val="24"/>
                <w:szCs w:val="24"/>
              </w:rPr>
              <w:br/>
            </w:r>
            <w:r>
              <w:rPr>
                <w:color w:val="000000"/>
                <w:kern w:val="0"/>
                <w:sz w:val="24"/>
                <w:szCs w:val="24"/>
              </w:rPr>
              <w:t>24)</w:t>
            </w:r>
            <w:r>
              <w:rPr>
                <w:rFonts w:ascii="宋体" w:hAnsi="宋体" w:hint="eastAsia"/>
                <w:color w:val="000000"/>
                <w:kern w:val="0"/>
                <w:sz w:val="24"/>
                <w:szCs w:val="24"/>
              </w:rPr>
              <w:t>支持</w:t>
            </w:r>
            <w:r>
              <w:rPr>
                <w:color w:val="000000"/>
                <w:kern w:val="0"/>
                <w:sz w:val="24"/>
                <w:szCs w:val="24"/>
              </w:rPr>
              <w:t>BMC</w:t>
            </w:r>
            <w:r>
              <w:rPr>
                <w:rFonts w:ascii="宋体" w:hAnsi="宋体" w:hint="eastAsia"/>
                <w:color w:val="000000"/>
                <w:kern w:val="0"/>
                <w:sz w:val="24"/>
                <w:szCs w:val="24"/>
              </w:rPr>
              <w:t>固件设置的恢复出厂功能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65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BMC</w:t>
            </w:r>
            <w:r>
              <w:rPr>
                <w:rFonts w:ascii="宋体" w:hAnsi="宋体" w:hint="eastAsia"/>
                <w:color w:val="000000"/>
                <w:kern w:val="0"/>
                <w:sz w:val="24"/>
                <w:szCs w:val="24"/>
              </w:rPr>
              <w:t>固件增强功能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66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BIOS</w:t>
            </w:r>
            <w:r>
              <w:rPr>
                <w:rFonts w:ascii="宋体" w:hAnsi="宋体" w:cs="宋体" w:hint="eastAsia"/>
                <w:color w:val="000000"/>
                <w:kern w:val="0"/>
                <w:sz w:val="24"/>
                <w:szCs w:val="24"/>
              </w:rPr>
              <w:t>固件基础功能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a）支持查看固件版本、内存信息、主板信息、处理器信息和系统时间信息功能；</w:t>
            </w:r>
            <w:r>
              <w:rPr>
                <w:rFonts w:ascii="宋体" w:hAnsi="宋体" w:cs="宋体" w:hint="eastAsia"/>
                <w:color w:val="000000"/>
                <w:kern w:val="0"/>
                <w:sz w:val="24"/>
                <w:szCs w:val="24"/>
              </w:rPr>
              <w:br/>
            </w:r>
            <w:r>
              <w:rPr>
                <w:color w:val="000000"/>
                <w:kern w:val="0"/>
                <w:sz w:val="24"/>
                <w:szCs w:val="24"/>
              </w:rPr>
              <w:t>b</w:t>
            </w:r>
            <w:r>
              <w:rPr>
                <w:rFonts w:ascii="宋体" w:hAnsi="宋体" w:cs="宋体" w:hint="eastAsia"/>
                <w:color w:val="000000"/>
                <w:kern w:val="0"/>
                <w:sz w:val="24"/>
                <w:szCs w:val="24"/>
              </w:rPr>
              <w:t>）支持上电初始化界面显示</w:t>
            </w:r>
            <w:r>
              <w:rPr>
                <w:color w:val="000000"/>
                <w:kern w:val="0"/>
                <w:sz w:val="24"/>
                <w:szCs w:val="24"/>
              </w:rPr>
              <w:t>CPU</w:t>
            </w:r>
            <w:r>
              <w:rPr>
                <w:rFonts w:ascii="宋体" w:hAnsi="宋体" w:cs="宋体" w:hint="eastAsia"/>
                <w:color w:val="000000"/>
                <w:kern w:val="0"/>
                <w:sz w:val="24"/>
                <w:szCs w:val="24"/>
              </w:rPr>
              <w:t>信息、内存信息、固件版本和部分快捷键信息功能；</w:t>
            </w:r>
            <w:r>
              <w:rPr>
                <w:rFonts w:ascii="宋体" w:hAnsi="宋体" w:cs="宋体" w:hint="eastAsia"/>
                <w:color w:val="000000"/>
                <w:kern w:val="0"/>
                <w:sz w:val="24"/>
                <w:szCs w:val="24"/>
              </w:rPr>
              <w:br/>
            </w:r>
            <w:r>
              <w:rPr>
                <w:color w:val="000000"/>
                <w:kern w:val="0"/>
                <w:sz w:val="24"/>
                <w:szCs w:val="24"/>
              </w:rPr>
              <w:t>c</w:t>
            </w:r>
            <w:r>
              <w:rPr>
                <w:rFonts w:ascii="宋体" w:hAnsi="宋体" w:cs="宋体" w:hint="eastAsia"/>
                <w:color w:val="000000"/>
                <w:kern w:val="0"/>
                <w:sz w:val="24"/>
                <w:szCs w:val="24"/>
              </w:rPr>
              <w:t>）支持设置界面中英文显示切换功能；</w:t>
            </w:r>
            <w:r>
              <w:rPr>
                <w:rFonts w:ascii="宋体" w:hAnsi="宋体" w:cs="宋体" w:hint="eastAsia"/>
                <w:color w:val="000000"/>
                <w:kern w:val="0"/>
                <w:sz w:val="24"/>
                <w:szCs w:val="24"/>
              </w:rPr>
              <w:br/>
            </w:r>
            <w:r>
              <w:rPr>
                <w:color w:val="000000"/>
                <w:kern w:val="0"/>
                <w:sz w:val="24"/>
                <w:szCs w:val="24"/>
              </w:rPr>
              <w:t>d</w:t>
            </w:r>
            <w:r>
              <w:rPr>
                <w:rFonts w:ascii="宋体" w:hAnsi="宋体" w:cs="宋体" w:hint="eastAsia"/>
                <w:color w:val="000000"/>
                <w:kern w:val="0"/>
                <w:sz w:val="24"/>
                <w:szCs w:val="24"/>
              </w:rPr>
              <w:t>）支持查看</w:t>
            </w:r>
            <w:r>
              <w:rPr>
                <w:color w:val="000000"/>
                <w:kern w:val="0"/>
                <w:sz w:val="24"/>
                <w:szCs w:val="24"/>
              </w:rPr>
              <w:t>PCIe</w:t>
            </w:r>
            <w:r>
              <w:rPr>
                <w:rFonts w:ascii="宋体" w:hAnsi="宋体" w:cs="宋体" w:hint="eastAsia"/>
                <w:color w:val="000000"/>
                <w:kern w:val="0"/>
                <w:sz w:val="24"/>
                <w:szCs w:val="24"/>
              </w:rPr>
              <w:t>设备信息，</w:t>
            </w:r>
            <w:r>
              <w:rPr>
                <w:color w:val="000000"/>
                <w:kern w:val="0"/>
                <w:sz w:val="24"/>
                <w:szCs w:val="24"/>
              </w:rPr>
              <w:t>SATA</w:t>
            </w:r>
            <w:r>
              <w:rPr>
                <w:rFonts w:ascii="宋体" w:hAnsi="宋体" w:cs="宋体" w:hint="eastAsia"/>
                <w:color w:val="000000"/>
                <w:kern w:val="0"/>
                <w:sz w:val="24"/>
                <w:szCs w:val="24"/>
              </w:rPr>
              <w:t>设备信息功能；</w:t>
            </w:r>
            <w:r>
              <w:rPr>
                <w:rFonts w:ascii="宋体" w:hAnsi="宋体" w:cs="宋体" w:hint="eastAsia"/>
                <w:color w:val="000000"/>
                <w:kern w:val="0"/>
                <w:sz w:val="24"/>
                <w:szCs w:val="24"/>
              </w:rPr>
              <w:br/>
            </w:r>
            <w:r>
              <w:rPr>
                <w:color w:val="000000"/>
                <w:kern w:val="0"/>
                <w:sz w:val="24"/>
                <w:szCs w:val="24"/>
              </w:rPr>
              <w:t>e</w:t>
            </w:r>
            <w:r>
              <w:rPr>
                <w:rFonts w:ascii="宋体" w:hAnsi="宋体" w:cs="宋体" w:hint="eastAsia"/>
                <w:color w:val="000000"/>
                <w:kern w:val="0"/>
                <w:sz w:val="24"/>
                <w:szCs w:val="24"/>
              </w:rPr>
              <w:t>）支持操作系统安装和引导功能，应并向操作系统提供计算机主板信息和服务接口；</w:t>
            </w:r>
            <w:r>
              <w:rPr>
                <w:rFonts w:ascii="宋体" w:hAnsi="宋体" w:cs="宋体" w:hint="eastAsia"/>
                <w:color w:val="000000"/>
                <w:kern w:val="0"/>
                <w:sz w:val="24"/>
                <w:szCs w:val="24"/>
              </w:rPr>
              <w:br/>
            </w:r>
            <w:r>
              <w:rPr>
                <w:color w:val="000000"/>
                <w:kern w:val="0"/>
                <w:sz w:val="24"/>
                <w:szCs w:val="24"/>
              </w:rPr>
              <w:t>f</w:t>
            </w:r>
            <w:r>
              <w:rPr>
                <w:rFonts w:ascii="宋体" w:hAnsi="宋体" w:cs="宋体" w:hint="eastAsia"/>
                <w:color w:val="000000"/>
                <w:kern w:val="0"/>
                <w:sz w:val="24"/>
                <w:szCs w:val="24"/>
              </w:rPr>
              <w:t>）支持设置启动顺序，并按照设置的启动顺序启动功能；</w:t>
            </w:r>
            <w:r>
              <w:rPr>
                <w:rFonts w:ascii="宋体" w:hAnsi="宋体" w:cs="宋体" w:hint="eastAsia"/>
                <w:color w:val="000000"/>
                <w:kern w:val="0"/>
                <w:sz w:val="24"/>
                <w:szCs w:val="24"/>
              </w:rPr>
              <w:br/>
            </w:r>
            <w:r>
              <w:rPr>
                <w:color w:val="000000"/>
                <w:kern w:val="0"/>
                <w:sz w:val="24"/>
                <w:szCs w:val="24"/>
              </w:rPr>
              <w:t>g</w:t>
            </w:r>
            <w:r>
              <w:rPr>
                <w:rFonts w:ascii="宋体" w:hAnsi="宋体" w:cs="宋体" w:hint="eastAsia"/>
                <w:color w:val="000000"/>
                <w:kern w:val="0"/>
                <w:sz w:val="24"/>
                <w:szCs w:val="24"/>
              </w:rPr>
              <w:t>）支持安全启动功能；</w:t>
            </w:r>
            <w:r>
              <w:rPr>
                <w:rFonts w:ascii="宋体" w:hAnsi="宋体" w:cs="宋体" w:hint="eastAsia"/>
                <w:color w:val="000000"/>
                <w:kern w:val="0"/>
                <w:sz w:val="24"/>
                <w:szCs w:val="24"/>
              </w:rPr>
              <w:br/>
            </w:r>
            <w:r>
              <w:rPr>
                <w:color w:val="000000"/>
                <w:kern w:val="0"/>
                <w:sz w:val="24"/>
                <w:szCs w:val="24"/>
              </w:rPr>
              <w:t>h</w:t>
            </w:r>
            <w:r>
              <w:rPr>
                <w:rFonts w:ascii="宋体" w:hAnsi="宋体" w:cs="宋体" w:hint="eastAsia"/>
                <w:color w:val="000000"/>
                <w:kern w:val="0"/>
                <w:sz w:val="24"/>
                <w:szCs w:val="24"/>
              </w:rPr>
              <w:t>）支持设置口令、修改口令、验证口令功能；</w:t>
            </w:r>
            <w:r>
              <w:rPr>
                <w:rFonts w:ascii="宋体" w:hAnsi="宋体" w:cs="宋体" w:hint="eastAsia"/>
                <w:color w:val="000000"/>
                <w:kern w:val="0"/>
                <w:sz w:val="24"/>
                <w:szCs w:val="24"/>
              </w:rPr>
              <w:br/>
            </w:r>
            <w:r>
              <w:rPr>
                <w:color w:val="000000"/>
                <w:kern w:val="0"/>
                <w:sz w:val="24"/>
                <w:szCs w:val="24"/>
              </w:rPr>
              <w:t>i</w:t>
            </w:r>
            <w:r>
              <w:rPr>
                <w:rFonts w:ascii="宋体" w:hAnsi="宋体" w:cs="宋体" w:hint="eastAsia"/>
                <w:color w:val="000000"/>
                <w:kern w:val="0"/>
                <w:sz w:val="24"/>
                <w:szCs w:val="24"/>
              </w:rPr>
              <w:t>）支持</w:t>
            </w:r>
            <w:proofErr w:type="gramStart"/>
            <w:r>
              <w:rPr>
                <w:rFonts w:ascii="宋体" w:hAnsi="宋体" w:cs="宋体" w:hint="eastAsia"/>
                <w:color w:val="000000"/>
                <w:kern w:val="0"/>
                <w:sz w:val="24"/>
                <w:szCs w:val="24"/>
              </w:rPr>
              <w:t>板载显示</w:t>
            </w:r>
            <w:proofErr w:type="gramEnd"/>
            <w:r>
              <w:rPr>
                <w:rFonts w:ascii="宋体" w:hAnsi="宋体" w:cs="宋体" w:hint="eastAsia"/>
                <w:color w:val="000000"/>
                <w:kern w:val="0"/>
                <w:sz w:val="24"/>
                <w:szCs w:val="24"/>
              </w:rPr>
              <w:t>控制或独立显卡的显示控制功能；</w:t>
            </w:r>
            <w:r>
              <w:rPr>
                <w:rFonts w:ascii="宋体" w:hAnsi="宋体" w:cs="宋体" w:hint="eastAsia"/>
                <w:color w:val="000000"/>
                <w:kern w:val="0"/>
                <w:sz w:val="24"/>
                <w:szCs w:val="24"/>
              </w:rPr>
              <w:br/>
            </w:r>
            <w:r>
              <w:rPr>
                <w:color w:val="000000"/>
                <w:kern w:val="0"/>
                <w:sz w:val="24"/>
                <w:szCs w:val="24"/>
              </w:rPr>
              <w:t>j</w:t>
            </w:r>
            <w:r>
              <w:rPr>
                <w:rFonts w:ascii="宋体" w:hAnsi="宋体" w:cs="宋体" w:hint="eastAsia"/>
                <w:color w:val="000000"/>
                <w:kern w:val="0"/>
                <w:sz w:val="24"/>
                <w:szCs w:val="24"/>
              </w:rPr>
              <w:t>）支持</w:t>
            </w:r>
            <w:r>
              <w:rPr>
                <w:color w:val="000000"/>
                <w:kern w:val="0"/>
                <w:sz w:val="24"/>
                <w:szCs w:val="24"/>
              </w:rPr>
              <w:t xml:space="preserve"> RAID </w:t>
            </w:r>
            <w:r>
              <w:rPr>
                <w:rFonts w:ascii="宋体" w:hAnsi="宋体" w:cs="宋体" w:hint="eastAsia"/>
                <w:color w:val="000000"/>
                <w:kern w:val="0"/>
                <w:sz w:val="24"/>
                <w:szCs w:val="24"/>
              </w:rPr>
              <w:t>识别和启动功能；</w:t>
            </w:r>
            <w:r>
              <w:rPr>
                <w:rFonts w:ascii="宋体" w:hAnsi="宋体" w:cs="宋体" w:hint="eastAsia"/>
                <w:color w:val="000000"/>
                <w:kern w:val="0"/>
                <w:sz w:val="24"/>
                <w:szCs w:val="24"/>
              </w:rPr>
              <w:br/>
            </w:r>
            <w:r>
              <w:rPr>
                <w:color w:val="000000"/>
                <w:kern w:val="0"/>
                <w:sz w:val="24"/>
                <w:szCs w:val="24"/>
              </w:rPr>
              <w:t>k</w:t>
            </w:r>
            <w:r>
              <w:rPr>
                <w:rFonts w:ascii="宋体" w:hAnsi="宋体" w:cs="宋体" w:hint="eastAsia"/>
                <w:color w:val="000000"/>
                <w:kern w:val="0"/>
                <w:sz w:val="24"/>
                <w:szCs w:val="24"/>
              </w:rPr>
              <w:t>）支持串口重定向功能；</w:t>
            </w:r>
            <w:r>
              <w:rPr>
                <w:rFonts w:ascii="宋体" w:hAnsi="宋体" w:cs="宋体" w:hint="eastAsia"/>
                <w:color w:val="000000"/>
                <w:kern w:val="0"/>
                <w:sz w:val="24"/>
                <w:szCs w:val="24"/>
              </w:rPr>
              <w:br/>
            </w:r>
            <w:r>
              <w:rPr>
                <w:color w:val="000000"/>
                <w:kern w:val="0"/>
                <w:sz w:val="24"/>
                <w:szCs w:val="24"/>
              </w:rPr>
              <w:t>l</w:t>
            </w:r>
            <w:r>
              <w:rPr>
                <w:rFonts w:ascii="宋体" w:hAnsi="宋体" w:cs="宋体" w:hint="eastAsia"/>
                <w:color w:val="000000"/>
                <w:kern w:val="0"/>
                <w:sz w:val="24"/>
                <w:szCs w:val="24"/>
              </w:rPr>
              <w:t>）支持固件更新功能；</w:t>
            </w:r>
            <w:r>
              <w:rPr>
                <w:rFonts w:ascii="宋体" w:hAnsi="宋体" w:cs="宋体" w:hint="eastAsia"/>
                <w:color w:val="000000"/>
                <w:kern w:val="0"/>
                <w:sz w:val="24"/>
                <w:szCs w:val="24"/>
              </w:rPr>
              <w:br/>
            </w:r>
            <w:r>
              <w:rPr>
                <w:color w:val="000000"/>
                <w:kern w:val="0"/>
                <w:sz w:val="24"/>
                <w:szCs w:val="24"/>
              </w:rPr>
              <w:t>m</w:t>
            </w:r>
            <w:r>
              <w:rPr>
                <w:rFonts w:ascii="宋体" w:hAnsi="宋体" w:cs="宋体" w:hint="eastAsia"/>
                <w:color w:val="000000"/>
                <w:kern w:val="0"/>
                <w:sz w:val="24"/>
                <w:szCs w:val="24"/>
              </w:rPr>
              <w:t>）支持</w:t>
            </w:r>
            <w:r>
              <w:rPr>
                <w:color w:val="000000"/>
                <w:kern w:val="0"/>
                <w:sz w:val="24"/>
                <w:szCs w:val="24"/>
              </w:rPr>
              <w:t>BIOS</w:t>
            </w:r>
            <w:r>
              <w:rPr>
                <w:rFonts w:ascii="宋体" w:hAnsi="宋体" w:cs="宋体" w:hint="eastAsia"/>
                <w:color w:val="000000"/>
                <w:kern w:val="0"/>
                <w:sz w:val="24"/>
                <w:szCs w:val="24"/>
              </w:rPr>
              <w:t>固件设置的恢复出厂功能；</w:t>
            </w:r>
            <w:r>
              <w:rPr>
                <w:rFonts w:ascii="宋体" w:hAnsi="宋体" w:cs="宋体" w:hint="eastAsia"/>
                <w:color w:val="000000"/>
                <w:kern w:val="0"/>
                <w:sz w:val="24"/>
                <w:szCs w:val="24"/>
              </w:rPr>
              <w:br/>
            </w:r>
            <w:r>
              <w:rPr>
                <w:color w:val="000000"/>
                <w:kern w:val="0"/>
                <w:sz w:val="24"/>
                <w:szCs w:val="24"/>
              </w:rPr>
              <w:t>n</w:t>
            </w:r>
            <w:r>
              <w:rPr>
                <w:rFonts w:ascii="宋体" w:hAnsi="宋体" w:cs="宋体" w:hint="eastAsia"/>
                <w:color w:val="000000"/>
                <w:kern w:val="0"/>
                <w:sz w:val="24"/>
                <w:szCs w:val="24"/>
              </w:rPr>
              <w:t>）支持网络引导启用和关闭功能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★远程控制</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支持远程关机和重新启动功能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操作系统及驱动功能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★操作系统及驱动的升级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支持通过网络、闪存盘对操作系统、驱动进行升级</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69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操作系统及驱动的备份还原</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★操作系统功能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中文信息处理功能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★中文信息处理</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符合GB 18030的有关规定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机柜功能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机柜管理功能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机柜通信方式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多集群作业管理</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关键部件安全要求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★关键部件安全要求</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服务器配置的</w:t>
            </w:r>
            <w:r>
              <w:rPr>
                <w:color w:val="000000"/>
                <w:kern w:val="0"/>
                <w:sz w:val="24"/>
                <w:szCs w:val="24"/>
              </w:rPr>
              <w:t>CPU</w:t>
            </w:r>
            <w:r>
              <w:rPr>
                <w:rFonts w:ascii="宋体" w:hAnsi="宋体" w:cs="宋体" w:hint="eastAsia"/>
                <w:color w:val="000000"/>
                <w:kern w:val="0"/>
                <w:sz w:val="24"/>
                <w:szCs w:val="24"/>
              </w:rPr>
              <w:t>应符合安全可靠测评要求</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76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固件安全要求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★故障检测</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支持故障检测功能，可以检测到具体的</w:t>
            </w:r>
            <w:r>
              <w:rPr>
                <w:color w:val="000000"/>
                <w:kern w:val="0"/>
                <w:sz w:val="24"/>
                <w:szCs w:val="24"/>
              </w:rPr>
              <w:t>FRU</w:t>
            </w:r>
            <w:r>
              <w:rPr>
                <w:rFonts w:ascii="宋体" w:hAnsi="宋体" w:cs="宋体" w:hint="eastAsia"/>
                <w:color w:val="000000"/>
                <w:kern w:val="0"/>
                <w:sz w:val="24"/>
                <w:szCs w:val="24"/>
              </w:rPr>
              <w:t>（内存、硬盘等）的故障并发出告警</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内存故障智能预测和自愈修复</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支持内存故障智能预测和自愈修复，提前自动硬隔离，避免内存故障引起的非预期</w:t>
            </w:r>
            <w:proofErr w:type="gramStart"/>
            <w:r>
              <w:rPr>
                <w:rFonts w:ascii="宋体" w:hAnsi="宋体" w:cs="宋体" w:hint="eastAsia"/>
                <w:color w:val="000000"/>
                <w:kern w:val="0"/>
                <w:sz w:val="24"/>
                <w:szCs w:val="24"/>
              </w:rPr>
              <w:t>宕</w:t>
            </w:r>
            <w:proofErr w:type="gramEnd"/>
            <w:r>
              <w:rPr>
                <w:rFonts w:ascii="宋体" w:hAnsi="宋体" w:cs="宋体" w:hint="eastAsia"/>
                <w:color w:val="000000"/>
                <w:kern w:val="0"/>
                <w:sz w:val="24"/>
                <w:szCs w:val="24"/>
              </w:rPr>
              <w:t>机以及内存寿命的降低</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硬盘故障智能预测</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支持硬盘故障智能预测，基于故障模型预测出硬盘的故障</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79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PCIe</w:t>
            </w:r>
            <w:r>
              <w:rPr>
                <w:rFonts w:ascii="宋体" w:hAnsi="宋体" w:hint="eastAsia"/>
                <w:color w:val="000000"/>
                <w:kern w:val="0"/>
                <w:sz w:val="24"/>
                <w:szCs w:val="24"/>
              </w:rPr>
              <w:t>链路故障智能诊断</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支持PCIe链路故障智能诊断，判断出现故障的PCIe链路</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内存故障隔离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支持内存故障隔离，在内存产生CE故障时，内存地址被隔离成功，服务器正常运行，业务系统不中断</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w:t>
            </w:r>
            <w:r>
              <w:rPr>
                <w:color w:val="000000"/>
                <w:kern w:val="0"/>
                <w:sz w:val="24"/>
                <w:szCs w:val="24"/>
              </w:rPr>
              <w:t>PCIe</w:t>
            </w:r>
            <w:r>
              <w:rPr>
                <w:rFonts w:ascii="宋体" w:hAnsi="宋体" w:cs="宋体" w:hint="eastAsia"/>
                <w:color w:val="000000"/>
                <w:kern w:val="0"/>
                <w:sz w:val="24"/>
                <w:szCs w:val="24"/>
              </w:rPr>
              <w:t>卡的故障精准告警功能</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支持内存、PCIe卡的故障精准告警功能，触发告警并明确指示具体的故障位置</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异常下</w:t>
            </w:r>
            <w:proofErr w:type="gramStart"/>
            <w:r>
              <w:rPr>
                <w:rFonts w:ascii="宋体" w:hAnsi="宋体" w:cs="宋体" w:hint="eastAsia"/>
                <w:color w:val="000000"/>
                <w:kern w:val="0"/>
                <w:sz w:val="24"/>
                <w:szCs w:val="24"/>
              </w:rPr>
              <w:t>电关键</w:t>
            </w:r>
            <w:proofErr w:type="gramEnd"/>
            <w:r>
              <w:rPr>
                <w:rFonts w:ascii="宋体" w:hAnsi="宋体" w:cs="宋体" w:hint="eastAsia"/>
                <w:color w:val="000000"/>
                <w:kern w:val="0"/>
                <w:sz w:val="24"/>
                <w:szCs w:val="24"/>
              </w:rPr>
              <w:t>数据保护</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支持异常下</w:t>
            </w:r>
            <w:proofErr w:type="gramStart"/>
            <w:r>
              <w:rPr>
                <w:rFonts w:ascii="宋体" w:hAnsi="宋体" w:cs="宋体" w:hint="eastAsia"/>
                <w:color w:val="000000"/>
                <w:kern w:val="0"/>
                <w:sz w:val="24"/>
                <w:szCs w:val="24"/>
              </w:rPr>
              <w:t>电关键</w:t>
            </w:r>
            <w:proofErr w:type="gramEnd"/>
            <w:r>
              <w:rPr>
                <w:rFonts w:ascii="宋体" w:hAnsi="宋体" w:cs="宋体" w:hint="eastAsia"/>
                <w:color w:val="000000"/>
                <w:kern w:val="0"/>
                <w:sz w:val="24"/>
                <w:szCs w:val="24"/>
              </w:rPr>
              <w:t>数据保护，支持数据备份恢复机制，防止系统异常掉电导致的数据文件丢失</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BMC/BIOS</w:t>
            </w:r>
            <w:proofErr w:type="gramStart"/>
            <w:r>
              <w:rPr>
                <w:rFonts w:ascii="宋体" w:hAnsi="宋体" w:hint="eastAsia"/>
                <w:color w:val="000000"/>
                <w:kern w:val="0"/>
                <w:sz w:val="24"/>
                <w:szCs w:val="24"/>
              </w:rPr>
              <w:t>固件双</w:t>
            </w:r>
            <w:proofErr w:type="gramEnd"/>
            <w:r>
              <w:rPr>
                <w:rFonts w:ascii="宋体" w:hAnsi="宋体" w:hint="eastAsia"/>
                <w:color w:val="000000"/>
                <w:kern w:val="0"/>
                <w:sz w:val="24"/>
                <w:szCs w:val="24"/>
              </w:rPr>
              <w:t>镜像保护</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支持BMC/BIOS</w:t>
            </w:r>
            <w:proofErr w:type="gramStart"/>
            <w:r>
              <w:rPr>
                <w:rFonts w:ascii="宋体" w:hAnsi="宋体" w:cs="宋体" w:hint="eastAsia"/>
                <w:color w:val="000000"/>
                <w:kern w:val="0"/>
                <w:sz w:val="24"/>
                <w:szCs w:val="24"/>
              </w:rPr>
              <w:t>固件双</w:t>
            </w:r>
            <w:proofErr w:type="gramEnd"/>
            <w:r>
              <w:rPr>
                <w:rFonts w:ascii="宋体" w:hAnsi="宋体" w:cs="宋体" w:hint="eastAsia"/>
                <w:color w:val="000000"/>
                <w:kern w:val="0"/>
                <w:sz w:val="24"/>
                <w:szCs w:val="24"/>
              </w:rPr>
              <w:t>镜像保护，运行异常时自动切换到备份镜像运行，提升系统稳定性</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CPU</w:t>
            </w:r>
            <w:proofErr w:type="gramStart"/>
            <w:r>
              <w:rPr>
                <w:rFonts w:ascii="宋体" w:hAnsi="宋体" w:hint="eastAsia"/>
                <w:color w:val="000000"/>
                <w:kern w:val="0"/>
                <w:sz w:val="24"/>
                <w:szCs w:val="24"/>
              </w:rPr>
              <w:t>核重启</w:t>
            </w:r>
            <w:proofErr w:type="gramEnd"/>
            <w:r>
              <w:rPr>
                <w:rFonts w:ascii="宋体" w:hAnsi="宋体" w:hint="eastAsia"/>
                <w:color w:val="000000"/>
                <w:kern w:val="0"/>
                <w:sz w:val="24"/>
                <w:szCs w:val="24"/>
              </w:rPr>
              <w:t>隔离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支持CPU核发生不可纠正故障后，重启后由BIOS隔离该故障核，OS不可见，防止OS再次使用导致系统异常，核0除外</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内存地址隔离</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在硬件支持的情况下，支持故障内存地址重启后隔离</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内存存储阵列替换</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安全启动</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支持执行环境要求在整个系统启动的过程中，系统应提供一个机制来保护平台的完整性</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系统安全要求</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syslog</w:t>
            </w:r>
            <w:r>
              <w:rPr>
                <w:rFonts w:ascii="宋体" w:hAnsi="宋体" w:hint="eastAsia"/>
                <w:color w:val="000000"/>
                <w:kern w:val="0"/>
                <w:sz w:val="24"/>
                <w:szCs w:val="24"/>
              </w:rPr>
              <w:t>双向鉴别</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89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★弱口令字典检查</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支持弱口令字典检查功能，出现在弱口令字典中的字符串不能被设置为用户口令</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★白名单访问控制</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支持基于时间、IP或MAC白名单访问控制</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双因素</w:t>
            </w:r>
            <w:proofErr w:type="gramEnd"/>
            <w:r>
              <w:rPr>
                <w:rFonts w:ascii="宋体" w:hAnsi="宋体" w:cs="宋体" w:hint="eastAsia"/>
                <w:color w:val="000000"/>
                <w:kern w:val="0"/>
                <w:sz w:val="24"/>
                <w:szCs w:val="24"/>
              </w:rPr>
              <w:t>鉴别</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★二次鉴别</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支持二次鉴别功能。对于用户配置、权限配置、公</w:t>
            </w:r>
            <w:proofErr w:type="gramStart"/>
            <w:r>
              <w:rPr>
                <w:rFonts w:ascii="宋体" w:hAnsi="宋体" w:cs="宋体" w:hint="eastAsia"/>
                <w:color w:val="000000"/>
                <w:kern w:val="0"/>
                <w:sz w:val="24"/>
                <w:szCs w:val="24"/>
              </w:rPr>
              <w:t>钥</w:t>
            </w:r>
            <w:proofErr w:type="gramEnd"/>
            <w:r>
              <w:rPr>
                <w:rFonts w:ascii="宋体" w:hAnsi="宋体" w:cs="宋体" w:hint="eastAsia"/>
                <w:color w:val="000000"/>
                <w:kern w:val="0"/>
                <w:sz w:val="24"/>
                <w:szCs w:val="24"/>
              </w:rPr>
              <w:t>导入等重要的管理操</w:t>
            </w:r>
            <w:r>
              <w:rPr>
                <w:rFonts w:ascii="宋体" w:hAnsi="宋体" w:cs="宋体" w:hint="eastAsia"/>
                <w:color w:val="000000"/>
                <w:kern w:val="0"/>
                <w:sz w:val="24"/>
                <w:szCs w:val="24"/>
              </w:rPr>
              <w:lastRenderedPageBreak/>
              <w:t>作，已登录用户应通过二次鉴别后，才能执行操作</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93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匿名</w:t>
            </w:r>
            <w:proofErr w:type="gramStart"/>
            <w:r>
              <w:rPr>
                <w:rFonts w:ascii="宋体" w:hAnsi="宋体" w:cs="宋体" w:hint="eastAsia"/>
                <w:color w:val="000000"/>
                <w:kern w:val="0"/>
                <w:sz w:val="24"/>
                <w:szCs w:val="24"/>
              </w:rPr>
              <w:t>化用户</w:t>
            </w:r>
            <w:proofErr w:type="gramEnd"/>
            <w:r>
              <w:rPr>
                <w:rFonts w:ascii="宋体" w:hAnsi="宋体" w:cs="宋体" w:hint="eastAsia"/>
                <w:color w:val="000000"/>
                <w:kern w:val="0"/>
                <w:sz w:val="24"/>
                <w:szCs w:val="24"/>
              </w:rPr>
              <w:t>告警接收邮箱</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★密码证书安全加密存储</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★敏感信息安全加密传输</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信息安全要求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★研发过程安全</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漏洞管理</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网络关键设备服务器要求</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99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增强要求</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物理安全</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★物理安全</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安全要求应符合</w:t>
            </w:r>
            <w:r>
              <w:rPr>
                <w:color w:val="000000"/>
                <w:kern w:val="0"/>
                <w:sz w:val="24"/>
                <w:szCs w:val="24"/>
              </w:rPr>
              <w:t>GB4943.1</w:t>
            </w:r>
            <w:r>
              <w:rPr>
                <w:rFonts w:ascii="宋体" w:hAnsi="宋体" w:cs="宋体" w:hint="eastAsia"/>
                <w:color w:val="000000"/>
                <w:kern w:val="0"/>
                <w:sz w:val="24"/>
                <w:szCs w:val="24"/>
              </w:rPr>
              <w:t>的规定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安全要求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限用物质的限量要求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★限用物质的限量要求</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限用物质的限量应符合</w:t>
            </w:r>
            <w:r>
              <w:rPr>
                <w:color w:val="000000"/>
                <w:kern w:val="0"/>
                <w:sz w:val="24"/>
                <w:szCs w:val="24"/>
              </w:rPr>
              <w:t>GB/T26572</w:t>
            </w:r>
            <w:r>
              <w:rPr>
                <w:rFonts w:ascii="宋体" w:hAnsi="宋体" w:cs="宋体" w:hint="eastAsia"/>
                <w:color w:val="000000"/>
                <w:kern w:val="0"/>
                <w:sz w:val="24"/>
                <w:szCs w:val="24"/>
              </w:rPr>
              <w:t>的要求</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restart"/>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CPU</w:t>
            </w:r>
            <w:r>
              <w:rPr>
                <w:rFonts w:ascii="宋体" w:hAnsi="宋体" w:hint="eastAsia"/>
                <w:color w:val="000000"/>
                <w:kern w:val="0"/>
                <w:sz w:val="24"/>
                <w:szCs w:val="24"/>
              </w:rPr>
              <w:t>性能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CPU</w:t>
            </w:r>
            <w:r>
              <w:rPr>
                <w:rFonts w:ascii="宋体" w:hAnsi="宋体" w:cs="宋体" w:hint="eastAsia"/>
                <w:color w:val="000000"/>
                <w:kern w:val="0"/>
                <w:sz w:val="24"/>
                <w:szCs w:val="24"/>
              </w:rPr>
              <w:t>主频</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2.7GHz</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ign w:val="center"/>
          </w:tcPr>
          <w:p w:rsidR="00704AA4" w:rsidRDefault="00704AA4" w:rsidP="00704AA4">
            <w:pPr>
              <w:widowControl/>
              <w:adjustRightInd w:val="0"/>
              <w:snapToGrid w:val="0"/>
              <w:jc w:val="left"/>
              <w:rPr>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★单</w:t>
            </w:r>
            <w:r>
              <w:rPr>
                <w:color w:val="000000"/>
                <w:kern w:val="0"/>
                <w:sz w:val="24"/>
                <w:szCs w:val="24"/>
              </w:rPr>
              <w:t>CPU</w:t>
            </w:r>
            <w:r>
              <w:rPr>
                <w:rFonts w:ascii="宋体" w:hAnsi="宋体" w:cs="宋体" w:hint="eastAsia"/>
                <w:color w:val="000000"/>
                <w:kern w:val="0"/>
                <w:sz w:val="24"/>
                <w:szCs w:val="24"/>
              </w:rPr>
              <w:t>核数</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32core</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ign w:val="center"/>
          </w:tcPr>
          <w:p w:rsidR="00704AA4" w:rsidRDefault="00704AA4" w:rsidP="00704AA4">
            <w:pPr>
              <w:widowControl/>
              <w:adjustRightInd w:val="0"/>
              <w:snapToGrid w:val="0"/>
              <w:jc w:val="left"/>
              <w:rPr>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★单</w:t>
            </w:r>
            <w:r>
              <w:rPr>
                <w:color w:val="000000"/>
                <w:kern w:val="0"/>
                <w:sz w:val="24"/>
                <w:szCs w:val="24"/>
              </w:rPr>
              <w:t>CPU</w:t>
            </w:r>
            <w:r>
              <w:rPr>
                <w:rFonts w:ascii="宋体" w:hAnsi="宋体" w:cs="宋体" w:hint="eastAsia"/>
                <w:color w:val="000000"/>
                <w:kern w:val="0"/>
                <w:sz w:val="24"/>
                <w:szCs w:val="24"/>
              </w:rPr>
              <w:t>末级缓存容量</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L3</w:t>
            </w:r>
            <w:r>
              <w:rPr>
                <w:rFonts w:ascii="宋体" w:hAnsi="宋体" w:hint="eastAsia"/>
                <w:color w:val="000000"/>
                <w:kern w:val="0"/>
                <w:sz w:val="24"/>
                <w:szCs w:val="24"/>
              </w:rPr>
              <w:t>缓存≥</w:t>
            </w:r>
            <w:r>
              <w:rPr>
                <w:color w:val="000000"/>
                <w:kern w:val="0"/>
                <w:sz w:val="24"/>
                <w:szCs w:val="24"/>
              </w:rPr>
              <w:t>64MB</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内存性能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单内存模块容量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32GB</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★内存速率</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3200MHz/s</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存储性能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硬盘转速</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卡性能</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卡缓存容量大小</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≥4GB</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109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FCHBA</w:t>
            </w:r>
            <w:r>
              <w:rPr>
                <w:rFonts w:ascii="宋体" w:hAnsi="宋体" w:hint="eastAsia"/>
                <w:color w:val="000000"/>
                <w:kern w:val="0"/>
                <w:sz w:val="24"/>
                <w:szCs w:val="24"/>
              </w:rPr>
              <w:t>卡性能</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FCHBA</w:t>
            </w:r>
            <w:r>
              <w:rPr>
                <w:rFonts w:ascii="宋体" w:hAnsi="宋体" w:hint="eastAsia"/>
                <w:color w:val="000000"/>
                <w:kern w:val="0"/>
                <w:sz w:val="24"/>
                <w:szCs w:val="24"/>
              </w:rPr>
              <w:t>卡速率</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单端口最大的连接速率不少于32Gb/s</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网络性能</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独立网卡速率</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w:t>
            </w:r>
            <w:r>
              <w:rPr>
                <w:color w:val="000000"/>
                <w:kern w:val="0"/>
                <w:sz w:val="24"/>
                <w:szCs w:val="24"/>
              </w:rPr>
              <w:t>1GE</w:t>
            </w:r>
            <w:r>
              <w:rPr>
                <w:rFonts w:ascii="宋体" w:hAnsi="宋体" w:cs="宋体" w:hint="eastAsia"/>
                <w:color w:val="000000"/>
                <w:kern w:val="0"/>
                <w:sz w:val="24"/>
                <w:szCs w:val="24"/>
              </w:rPr>
              <w:t>、≥</w:t>
            </w:r>
            <w:r>
              <w:rPr>
                <w:color w:val="000000"/>
                <w:kern w:val="0"/>
                <w:sz w:val="24"/>
                <w:szCs w:val="24"/>
              </w:rPr>
              <w:t>10GE</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板载网卡</w:t>
            </w:r>
            <w:proofErr w:type="gramEnd"/>
            <w:r>
              <w:rPr>
                <w:rFonts w:ascii="宋体" w:hAnsi="宋体" w:cs="宋体" w:hint="eastAsia"/>
                <w:color w:val="000000"/>
                <w:kern w:val="0"/>
                <w:sz w:val="24"/>
                <w:szCs w:val="24"/>
              </w:rPr>
              <w:t>速率</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电源能耗</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★电源能耗</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符合</w:t>
            </w:r>
            <w:r>
              <w:rPr>
                <w:color w:val="000000"/>
                <w:kern w:val="0"/>
                <w:sz w:val="24"/>
                <w:szCs w:val="24"/>
              </w:rPr>
              <w:t>GB/T9813.3</w:t>
            </w:r>
            <w:r>
              <w:rPr>
                <w:rFonts w:ascii="宋体" w:hAnsi="宋体" w:cs="宋体" w:hint="eastAsia"/>
                <w:color w:val="000000"/>
                <w:kern w:val="0"/>
                <w:sz w:val="24"/>
                <w:szCs w:val="24"/>
              </w:rPr>
              <w:t>的有关规定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部件兼容性要求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★内存兼容性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适配</w:t>
            </w:r>
            <w:r>
              <w:rPr>
                <w:color w:val="000000"/>
                <w:kern w:val="0"/>
                <w:sz w:val="24"/>
                <w:szCs w:val="24"/>
              </w:rPr>
              <w:t>3</w:t>
            </w:r>
            <w:r>
              <w:rPr>
                <w:rFonts w:ascii="宋体" w:hAnsi="宋体" w:cs="宋体" w:hint="eastAsia"/>
                <w:color w:val="000000"/>
                <w:kern w:val="0"/>
                <w:sz w:val="24"/>
                <w:szCs w:val="24"/>
              </w:rPr>
              <w:t>种及以上厂商的内存产品，且均不低于产品支持的内存规格</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114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★固态存储兼容性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适配</w:t>
            </w:r>
            <w:r>
              <w:rPr>
                <w:color w:val="000000"/>
                <w:kern w:val="0"/>
                <w:sz w:val="24"/>
                <w:szCs w:val="24"/>
              </w:rPr>
              <w:t>3</w:t>
            </w:r>
            <w:r>
              <w:rPr>
                <w:rFonts w:ascii="宋体" w:hAnsi="宋体" w:cs="宋体" w:hint="eastAsia"/>
                <w:color w:val="000000"/>
                <w:kern w:val="0"/>
                <w:sz w:val="24"/>
                <w:szCs w:val="24"/>
              </w:rPr>
              <w:t>种或以上厂商的固态存储产品</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FCHBA</w:t>
            </w:r>
            <w:r>
              <w:rPr>
                <w:rFonts w:ascii="宋体" w:hAnsi="宋体" w:hint="eastAsia"/>
                <w:color w:val="000000"/>
                <w:kern w:val="0"/>
                <w:sz w:val="24"/>
                <w:szCs w:val="24"/>
              </w:rPr>
              <w:t>卡兼容性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RAID</w:t>
            </w:r>
            <w:r>
              <w:rPr>
                <w:rFonts w:ascii="宋体" w:hAnsi="宋体" w:hint="eastAsia"/>
                <w:color w:val="000000"/>
                <w:kern w:val="0"/>
                <w:sz w:val="24"/>
                <w:szCs w:val="24"/>
              </w:rPr>
              <w:t>卡兼容性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★网卡兼容性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★功能卡兼容性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内置或适配符合PCIe的功能卡，如：网络功能卡、存储功能卡及图形显示功能卡</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119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外设兼容性</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★外设兼容性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兼容多种主流生产商的外部设备，包括显示器、键盘、鼠标、闪存盘、移动硬盘、</w:t>
            </w:r>
            <w:r>
              <w:rPr>
                <w:color w:val="000000"/>
                <w:kern w:val="0"/>
                <w:sz w:val="24"/>
                <w:szCs w:val="24"/>
              </w:rPr>
              <w:t>USB</w:t>
            </w:r>
            <w:r>
              <w:rPr>
                <w:rFonts w:ascii="宋体" w:hAnsi="宋体" w:cs="宋体" w:hint="eastAsia"/>
                <w:color w:val="000000"/>
                <w:kern w:val="0"/>
                <w:sz w:val="24"/>
                <w:szCs w:val="24"/>
              </w:rPr>
              <w:t>光驱及</w:t>
            </w:r>
            <w:r>
              <w:rPr>
                <w:color w:val="000000"/>
                <w:kern w:val="0"/>
                <w:sz w:val="24"/>
                <w:szCs w:val="24"/>
              </w:rPr>
              <w:t>KVM</w:t>
            </w:r>
            <w:r>
              <w:rPr>
                <w:rFonts w:ascii="宋体" w:hAnsi="宋体" w:cs="宋体" w:hint="eastAsia"/>
                <w:color w:val="000000"/>
                <w:kern w:val="0"/>
                <w:sz w:val="24"/>
                <w:szCs w:val="24"/>
              </w:rPr>
              <w:t>等，要求使用不同厂商的外部设备时，系统均能正常识别和安装驱动</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软件兼容性</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★数据库兼容</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兼容</w:t>
            </w:r>
            <w:r>
              <w:rPr>
                <w:color w:val="000000"/>
                <w:kern w:val="0"/>
                <w:sz w:val="24"/>
                <w:szCs w:val="24"/>
              </w:rPr>
              <w:t>3</w:t>
            </w:r>
            <w:r>
              <w:rPr>
                <w:rFonts w:ascii="宋体" w:hAnsi="宋体" w:cs="宋体" w:hint="eastAsia"/>
                <w:color w:val="000000"/>
                <w:kern w:val="0"/>
                <w:sz w:val="24"/>
                <w:szCs w:val="24"/>
              </w:rPr>
              <w:t>个及以上厂商的数据库产品</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★中间件兼容</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兼容</w:t>
            </w:r>
            <w:r>
              <w:rPr>
                <w:color w:val="000000"/>
                <w:kern w:val="0"/>
                <w:sz w:val="24"/>
                <w:szCs w:val="24"/>
              </w:rPr>
              <w:t>3</w:t>
            </w:r>
            <w:r>
              <w:rPr>
                <w:rFonts w:ascii="宋体" w:hAnsi="宋体" w:cs="宋体" w:hint="eastAsia"/>
                <w:color w:val="000000"/>
                <w:kern w:val="0"/>
                <w:sz w:val="24"/>
                <w:szCs w:val="24"/>
              </w:rPr>
              <w:t>个及以上厂商的中间件产品</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★平台软件兼容</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兼容</w:t>
            </w:r>
            <w:r>
              <w:rPr>
                <w:color w:val="000000"/>
                <w:kern w:val="0"/>
                <w:sz w:val="24"/>
                <w:szCs w:val="24"/>
              </w:rPr>
              <w:t>3</w:t>
            </w:r>
            <w:r>
              <w:rPr>
                <w:rFonts w:ascii="宋体" w:hAnsi="宋体" w:cs="宋体" w:hint="eastAsia"/>
                <w:color w:val="000000"/>
                <w:kern w:val="0"/>
                <w:sz w:val="24"/>
                <w:szCs w:val="24"/>
              </w:rPr>
              <w:t>个及以上厂商的大数据平台</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兼容要求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虚拟化软件兼容</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兼容2款及以上虚拟化软</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可靠性要求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存储可靠性要求</w:t>
            </w:r>
          </w:p>
        </w:tc>
        <w:tc>
          <w:tcPr>
            <w:tcW w:w="1430"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SATASSD</w:t>
            </w:r>
            <w:r>
              <w:rPr>
                <w:rFonts w:ascii="宋体" w:hAnsi="宋体" w:hint="eastAsia"/>
                <w:color w:val="000000"/>
                <w:kern w:val="0"/>
                <w:sz w:val="24"/>
                <w:szCs w:val="24"/>
              </w:rPr>
              <w:t>可靠性</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SSD</w:t>
            </w:r>
            <w:r>
              <w:rPr>
                <w:rFonts w:ascii="宋体" w:hAnsi="宋体" w:hint="eastAsia"/>
                <w:color w:val="000000"/>
                <w:kern w:val="0"/>
                <w:sz w:val="24"/>
                <w:szCs w:val="24"/>
              </w:rPr>
              <w:t>的</w:t>
            </w:r>
            <w:r>
              <w:rPr>
                <w:color w:val="000000"/>
                <w:kern w:val="0"/>
                <w:sz w:val="24"/>
                <w:szCs w:val="24"/>
              </w:rPr>
              <w:t>m1</w:t>
            </w:r>
            <w:r>
              <w:rPr>
                <w:rFonts w:ascii="宋体" w:hAnsi="宋体" w:hint="eastAsia"/>
                <w:color w:val="000000"/>
                <w:kern w:val="0"/>
                <w:sz w:val="24"/>
                <w:szCs w:val="24"/>
              </w:rPr>
              <w:t>值（</w:t>
            </w:r>
            <w:r>
              <w:rPr>
                <w:color w:val="000000"/>
                <w:kern w:val="0"/>
                <w:sz w:val="24"/>
                <w:szCs w:val="24"/>
              </w:rPr>
              <w:t>MTBF</w:t>
            </w:r>
            <w:r>
              <w:rPr>
                <w:rFonts w:ascii="宋体" w:hAnsi="宋体" w:hint="eastAsia"/>
                <w:color w:val="000000"/>
                <w:kern w:val="0"/>
                <w:sz w:val="24"/>
                <w:szCs w:val="24"/>
              </w:rPr>
              <w:t>的不可接受值）不低于</w:t>
            </w:r>
            <w:r>
              <w:rPr>
                <w:color w:val="000000"/>
                <w:kern w:val="0"/>
                <w:sz w:val="24"/>
                <w:szCs w:val="24"/>
              </w:rPr>
              <w:t>200000h</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可靠性要求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整机可靠性要求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★整机可靠性</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m1</w:t>
            </w:r>
            <w:r>
              <w:rPr>
                <w:rFonts w:ascii="宋体" w:hAnsi="宋体" w:hint="eastAsia"/>
                <w:color w:val="000000"/>
                <w:kern w:val="0"/>
                <w:sz w:val="24"/>
                <w:szCs w:val="24"/>
              </w:rPr>
              <w:t>值（</w:t>
            </w:r>
            <w:r>
              <w:rPr>
                <w:color w:val="000000"/>
                <w:kern w:val="0"/>
                <w:sz w:val="24"/>
                <w:szCs w:val="24"/>
              </w:rPr>
              <w:t>MTBF</w:t>
            </w:r>
            <w:r>
              <w:rPr>
                <w:rFonts w:ascii="宋体" w:hAnsi="宋体" w:hint="eastAsia"/>
                <w:color w:val="000000"/>
                <w:kern w:val="0"/>
                <w:sz w:val="24"/>
                <w:szCs w:val="24"/>
              </w:rPr>
              <w:t>的不可接受值）不得低于</w:t>
            </w:r>
            <w:r>
              <w:rPr>
                <w:color w:val="000000"/>
                <w:kern w:val="0"/>
                <w:sz w:val="24"/>
                <w:szCs w:val="24"/>
              </w:rPr>
              <w:t>30000h</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可靠性要求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★风扇可靠性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风扇寿命应不低于</w:t>
            </w:r>
            <w:r>
              <w:rPr>
                <w:color w:val="000000"/>
                <w:kern w:val="0"/>
                <w:sz w:val="24"/>
                <w:szCs w:val="24"/>
              </w:rPr>
              <w:t>40000h</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可靠性要求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★部件可靠性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支持硬盘、电源、风扇热插拔</w:t>
            </w:r>
            <w:r>
              <w:rPr>
                <w:color w:val="000000"/>
                <w:kern w:val="0"/>
                <w:sz w:val="24"/>
                <w:szCs w:val="24"/>
              </w:rPr>
              <w:t>(</w:t>
            </w:r>
            <w:r>
              <w:rPr>
                <w:rFonts w:ascii="宋体" w:hAnsi="宋体" w:cs="宋体" w:hint="eastAsia"/>
                <w:color w:val="000000"/>
                <w:kern w:val="0"/>
                <w:sz w:val="24"/>
                <w:szCs w:val="24"/>
              </w:rPr>
              <w:t>内置风扇除外</w:t>
            </w:r>
            <w:r>
              <w:rPr>
                <w:color w:val="000000"/>
                <w:kern w:val="0"/>
                <w:sz w:val="24"/>
                <w:szCs w:val="24"/>
              </w:rPr>
              <w:t>)</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包装及运输要求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包装及运输要求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★标志、包装、运输和贮存</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符合</w:t>
            </w:r>
            <w:r>
              <w:rPr>
                <w:color w:val="000000"/>
                <w:kern w:val="0"/>
                <w:sz w:val="24"/>
                <w:szCs w:val="24"/>
              </w:rPr>
              <w:t>GB/T9813.3</w:t>
            </w:r>
            <w:r>
              <w:rPr>
                <w:rFonts w:ascii="宋体" w:hAnsi="宋体" w:cs="宋体" w:hint="eastAsia"/>
                <w:color w:val="000000"/>
                <w:kern w:val="0"/>
                <w:sz w:val="24"/>
                <w:szCs w:val="24"/>
              </w:rPr>
              <w:t>和商品包装政府采购需求标准的相关规定</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129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服务响应</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★服务响应</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a)</w:t>
            </w:r>
            <w:r>
              <w:rPr>
                <w:rFonts w:ascii="宋体" w:hAnsi="宋体" w:hint="eastAsia"/>
                <w:color w:val="000000"/>
                <w:kern w:val="0"/>
                <w:sz w:val="24"/>
                <w:szCs w:val="24"/>
              </w:rPr>
              <w:t>提供电话、电子邮件、远程连接等多种形式服务；</w:t>
            </w:r>
            <w:r>
              <w:rPr>
                <w:rFonts w:ascii="宋体" w:hAnsi="宋体" w:hint="eastAsia"/>
                <w:color w:val="000000"/>
                <w:kern w:val="0"/>
                <w:sz w:val="24"/>
                <w:szCs w:val="24"/>
              </w:rPr>
              <w:br/>
            </w:r>
            <w:r>
              <w:rPr>
                <w:color w:val="000000"/>
                <w:kern w:val="0"/>
                <w:sz w:val="24"/>
                <w:szCs w:val="24"/>
              </w:rPr>
              <w:t>b)</w:t>
            </w:r>
            <w:r>
              <w:rPr>
                <w:rFonts w:ascii="宋体" w:hAnsi="宋体" w:hint="eastAsia"/>
                <w:color w:val="000000"/>
                <w:kern w:val="0"/>
                <w:sz w:val="24"/>
                <w:szCs w:val="24"/>
              </w:rPr>
              <w:t>提供同城</w:t>
            </w:r>
            <w:r>
              <w:rPr>
                <w:color w:val="000000"/>
                <w:kern w:val="0"/>
                <w:sz w:val="24"/>
                <w:szCs w:val="24"/>
              </w:rPr>
              <w:t>4h</w:t>
            </w:r>
            <w:r>
              <w:rPr>
                <w:rFonts w:ascii="宋体" w:hAnsi="宋体" w:hint="eastAsia"/>
                <w:color w:val="000000"/>
                <w:kern w:val="0"/>
                <w:sz w:val="24"/>
                <w:szCs w:val="24"/>
              </w:rPr>
              <w:t>、异地</w:t>
            </w:r>
            <w:r>
              <w:rPr>
                <w:color w:val="000000"/>
                <w:kern w:val="0"/>
                <w:sz w:val="24"/>
                <w:szCs w:val="24"/>
              </w:rPr>
              <w:t>12h</w:t>
            </w:r>
            <w:r>
              <w:rPr>
                <w:rFonts w:ascii="宋体" w:hAnsi="宋体" w:hint="eastAsia"/>
                <w:color w:val="000000"/>
                <w:kern w:val="0"/>
                <w:sz w:val="24"/>
                <w:szCs w:val="24"/>
              </w:rPr>
              <w:t>技术响应服务，</w:t>
            </w:r>
            <w:r>
              <w:rPr>
                <w:color w:val="000000"/>
                <w:kern w:val="0"/>
                <w:sz w:val="24"/>
                <w:szCs w:val="24"/>
              </w:rPr>
              <w:t>2</w:t>
            </w:r>
            <w:r>
              <w:rPr>
                <w:rFonts w:ascii="宋体" w:hAnsi="宋体" w:hint="eastAsia"/>
                <w:color w:val="000000"/>
                <w:kern w:val="0"/>
                <w:sz w:val="24"/>
                <w:szCs w:val="24"/>
              </w:rPr>
              <w:t>个工作日解决问题，对于未能解决的问题和故障应提供可行的升级方案，并提供周转设备；</w:t>
            </w:r>
            <w:r>
              <w:rPr>
                <w:rFonts w:ascii="宋体" w:hAnsi="宋体" w:hint="eastAsia"/>
                <w:color w:val="000000"/>
                <w:kern w:val="0"/>
                <w:sz w:val="24"/>
                <w:szCs w:val="24"/>
              </w:rPr>
              <w:br/>
            </w:r>
            <w:r>
              <w:rPr>
                <w:color w:val="000000"/>
                <w:kern w:val="0"/>
                <w:sz w:val="24"/>
                <w:szCs w:val="24"/>
              </w:rPr>
              <w:t>c)</w:t>
            </w:r>
            <w:r>
              <w:rPr>
                <w:rFonts w:ascii="宋体" w:hAnsi="宋体" w:hint="eastAsia"/>
                <w:color w:val="000000"/>
                <w:kern w:val="0"/>
                <w:sz w:val="24"/>
                <w:szCs w:val="24"/>
              </w:rPr>
              <w:t>建立全国技术服务体系和服务团体，符合专业服务体系标准要求，提供原厂中文服务；</w:t>
            </w:r>
            <w:r>
              <w:rPr>
                <w:rFonts w:ascii="宋体" w:hAnsi="宋体" w:hint="eastAsia"/>
                <w:color w:val="000000"/>
                <w:kern w:val="0"/>
                <w:sz w:val="24"/>
                <w:szCs w:val="24"/>
              </w:rPr>
              <w:br/>
            </w:r>
            <w:r>
              <w:rPr>
                <w:color w:val="000000"/>
                <w:kern w:val="0"/>
                <w:sz w:val="24"/>
                <w:szCs w:val="24"/>
              </w:rPr>
              <w:lastRenderedPageBreak/>
              <w:t>d)</w:t>
            </w:r>
            <w:r>
              <w:rPr>
                <w:rFonts w:ascii="宋体" w:hAnsi="宋体" w:hint="eastAsia"/>
                <w:color w:val="000000"/>
                <w:kern w:val="0"/>
                <w:sz w:val="24"/>
                <w:szCs w:val="24"/>
              </w:rPr>
              <w:t>服务周期内提供产品的维修、换件和升级服务</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130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★培训服务</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供应商提供培训材料、产品手册、培训视频等培训相关内容</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服务周期</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★服务周期</w:t>
            </w:r>
          </w:p>
        </w:tc>
        <w:tc>
          <w:tcPr>
            <w:tcW w:w="4173" w:type="dxa"/>
            <w:shd w:val="clear" w:color="auto" w:fill="auto"/>
            <w:vAlign w:val="center"/>
          </w:tcPr>
          <w:p w:rsidR="00704AA4" w:rsidRDefault="00704AA4" w:rsidP="00704AA4">
            <w:pPr>
              <w:widowControl/>
              <w:adjustRightInd w:val="0"/>
              <w:snapToGrid w:val="0"/>
              <w:jc w:val="left"/>
              <w:rPr>
                <w:color w:val="000000"/>
                <w:kern w:val="0"/>
                <w:sz w:val="24"/>
                <w:szCs w:val="24"/>
              </w:rPr>
            </w:pPr>
            <w:r>
              <w:rPr>
                <w:color w:val="000000"/>
                <w:kern w:val="0"/>
                <w:sz w:val="24"/>
                <w:szCs w:val="24"/>
              </w:rPr>
              <w:t>a)</w:t>
            </w:r>
            <w:r>
              <w:rPr>
                <w:rFonts w:ascii="宋体" w:hAnsi="宋体" w:hint="eastAsia"/>
                <w:color w:val="000000"/>
                <w:kern w:val="0"/>
                <w:sz w:val="24"/>
                <w:szCs w:val="24"/>
              </w:rPr>
              <w:t>产品免费服务周期（含换件和维修）应不小于</w:t>
            </w:r>
            <w:r>
              <w:rPr>
                <w:color w:val="000000"/>
                <w:kern w:val="0"/>
                <w:sz w:val="24"/>
                <w:szCs w:val="24"/>
              </w:rPr>
              <w:t>3</w:t>
            </w:r>
            <w:r>
              <w:rPr>
                <w:rFonts w:ascii="宋体" w:hAnsi="宋体" w:hint="eastAsia"/>
                <w:color w:val="000000"/>
                <w:kern w:val="0"/>
                <w:sz w:val="24"/>
                <w:szCs w:val="24"/>
              </w:rPr>
              <w:t>年；</w:t>
            </w:r>
            <w:r>
              <w:rPr>
                <w:rFonts w:ascii="宋体" w:hAnsi="宋体" w:hint="eastAsia"/>
                <w:color w:val="000000"/>
                <w:kern w:val="0"/>
                <w:sz w:val="24"/>
                <w:szCs w:val="24"/>
              </w:rPr>
              <w:br/>
            </w:r>
            <w:r>
              <w:rPr>
                <w:color w:val="000000"/>
                <w:kern w:val="0"/>
                <w:sz w:val="24"/>
                <w:szCs w:val="24"/>
              </w:rPr>
              <w:t>b)</w:t>
            </w:r>
            <w:r>
              <w:rPr>
                <w:rFonts w:ascii="宋体" w:hAnsi="宋体" w:hint="eastAsia"/>
                <w:color w:val="000000"/>
                <w:kern w:val="0"/>
                <w:sz w:val="24"/>
                <w:szCs w:val="24"/>
              </w:rPr>
              <w:t>设备停产后继续提供质量保障服务（含备品备件），服务终止时间与最后一批设备交付时间间隔不低于</w:t>
            </w:r>
            <w:r>
              <w:rPr>
                <w:color w:val="000000"/>
                <w:kern w:val="0"/>
                <w:sz w:val="24"/>
                <w:szCs w:val="24"/>
              </w:rPr>
              <w:t>6</w:t>
            </w:r>
            <w:r>
              <w:rPr>
                <w:rFonts w:ascii="宋体" w:hAnsi="宋体" w:hint="eastAsia"/>
                <w:color w:val="000000"/>
                <w:kern w:val="0"/>
                <w:sz w:val="24"/>
                <w:szCs w:val="24"/>
              </w:rPr>
              <w:t>年；</w:t>
            </w:r>
            <w:r>
              <w:rPr>
                <w:rFonts w:ascii="宋体" w:hAnsi="宋体" w:hint="eastAsia"/>
                <w:color w:val="000000"/>
                <w:kern w:val="0"/>
                <w:sz w:val="24"/>
                <w:szCs w:val="24"/>
              </w:rPr>
              <w:br/>
            </w:r>
            <w:r>
              <w:rPr>
                <w:color w:val="000000"/>
                <w:kern w:val="0"/>
                <w:sz w:val="24"/>
                <w:szCs w:val="24"/>
              </w:rPr>
              <w:t>c)</w:t>
            </w:r>
            <w:r>
              <w:rPr>
                <w:rFonts w:ascii="宋体" w:hAnsi="宋体" w:hint="eastAsia"/>
                <w:color w:val="000000"/>
                <w:kern w:val="0"/>
                <w:sz w:val="24"/>
                <w:szCs w:val="24"/>
              </w:rPr>
              <w:t>产品停止服务时间应提前</w:t>
            </w:r>
            <w:r>
              <w:rPr>
                <w:color w:val="000000"/>
                <w:kern w:val="0"/>
                <w:sz w:val="24"/>
                <w:szCs w:val="24"/>
              </w:rPr>
              <w:t>1</w:t>
            </w:r>
            <w:r>
              <w:rPr>
                <w:rFonts w:ascii="宋体" w:hAnsi="宋体" w:hint="eastAsia"/>
                <w:color w:val="000000"/>
                <w:kern w:val="0"/>
                <w:sz w:val="24"/>
                <w:szCs w:val="24"/>
              </w:rPr>
              <w:t>年告知客户；</w:t>
            </w:r>
            <w:r>
              <w:rPr>
                <w:rFonts w:ascii="宋体" w:hAnsi="宋体" w:hint="eastAsia"/>
                <w:color w:val="000000"/>
                <w:kern w:val="0"/>
                <w:sz w:val="24"/>
                <w:szCs w:val="24"/>
              </w:rPr>
              <w:br/>
            </w:r>
            <w:r>
              <w:rPr>
                <w:color w:val="000000"/>
                <w:kern w:val="0"/>
                <w:sz w:val="24"/>
                <w:szCs w:val="24"/>
              </w:rPr>
              <w:t>d)</w:t>
            </w:r>
            <w:r>
              <w:rPr>
                <w:rFonts w:ascii="宋体" w:hAnsi="宋体" w:hint="eastAsia"/>
                <w:color w:val="000000"/>
                <w:kern w:val="0"/>
                <w:sz w:val="24"/>
                <w:szCs w:val="24"/>
              </w:rPr>
              <w:t>产品发布日期需在随机文件中明确</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服务工具要求</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★工具要求</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供应商提供设置服务器硬件、辅助操作系统安装等功能的辅助工具和管理软件。且随附软件应具有合法授权或版权</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辅助工具</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★驱动安装升级指引</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供应商提供出厂安装的配件所需的驱动程序，形式包括但不限于驱动光盘、驱动下载链接等。其他配件应提供指引</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随机附开盖工具</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136</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代码迁移工具</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137</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性能分析工具</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138</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跨架构平台应用兼容</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139</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★管理软件</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具备资源管理、系统管理、性能监控、健康监控、基于网络控制、报警设置功能</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140</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增值服务</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★厂家升级产品软件与扩容服务</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供应商提供原厂级的部件</w:t>
            </w:r>
            <w:r>
              <w:rPr>
                <w:color w:val="000000"/>
                <w:kern w:val="0"/>
                <w:sz w:val="24"/>
                <w:szCs w:val="24"/>
              </w:rPr>
              <w:t>/</w:t>
            </w:r>
            <w:r>
              <w:rPr>
                <w:rFonts w:ascii="宋体" w:hAnsi="宋体" w:cs="宋体" w:hint="eastAsia"/>
                <w:color w:val="000000"/>
                <w:kern w:val="0"/>
                <w:sz w:val="24"/>
                <w:szCs w:val="24"/>
              </w:rPr>
              <w:t>软件产品升级和扩容能力</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141</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服务保障升级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供应商有偿提供远程技术支持、软件授权服务、备件更换服务、现场支承服务</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142</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★提供上门服务</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供应商具备提供上门服务的能力</w:t>
            </w:r>
            <w:r>
              <w:rPr>
                <w:color w:val="000000"/>
                <w:kern w:val="0"/>
                <w:sz w:val="24"/>
                <w:szCs w:val="24"/>
              </w:rPr>
              <w:t>(</w:t>
            </w:r>
            <w:r>
              <w:rPr>
                <w:rFonts w:ascii="宋体" w:hAnsi="宋体" w:cs="宋体" w:hint="eastAsia"/>
                <w:color w:val="000000"/>
                <w:kern w:val="0"/>
                <w:sz w:val="24"/>
                <w:szCs w:val="24"/>
              </w:rPr>
              <w:t>可收费</w:t>
            </w:r>
            <w:r>
              <w:rPr>
                <w:color w:val="000000"/>
                <w:kern w:val="0"/>
                <w:sz w:val="24"/>
                <w:szCs w:val="24"/>
              </w:rPr>
              <w:t>)</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143</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服务要求</w:t>
            </w:r>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业务场景性能优化服务及整体架构升级服务</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不涉及</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lastRenderedPageBreak/>
              <w:t>144</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供保要求</w:t>
            </w:r>
            <w:proofErr w:type="gramEnd"/>
          </w:p>
        </w:tc>
        <w:tc>
          <w:tcPr>
            <w:tcW w:w="1276" w:type="dxa"/>
            <w:vMerge w:val="restart"/>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供应链质量</w:t>
            </w: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★抗干扰性</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当产品部件出现供应风险时，应通知客户并提供风险应对方案确保产品的服务保障，必要时应停止相关受影响产品的销售</w:t>
            </w:r>
          </w:p>
        </w:tc>
      </w:tr>
      <w:tr w:rsidR="00704AA4" w:rsidTr="005C5DDD">
        <w:trPr>
          <w:jc w:val="center"/>
        </w:trPr>
        <w:tc>
          <w:tcPr>
            <w:tcW w:w="707" w:type="dxa"/>
            <w:shd w:val="clear" w:color="auto" w:fill="auto"/>
            <w:vAlign w:val="center"/>
          </w:tcPr>
          <w:p w:rsidR="00704AA4" w:rsidRDefault="00704AA4" w:rsidP="00704AA4">
            <w:pPr>
              <w:widowControl/>
              <w:adjustRightInd w:val="0"/>
              <w:snapToGrid w:val="0"/>
              <w:jc w:val="center"/>
              <w:rPr>
                <w:color w:val="000000"/>
                <w:kern w:val="0"/>
                <w:sz w:val="24"/>
                <w:szCs w:val="24"/>
              </w:rPr>
            </w:pPr>
            <w:r>
              <w:rPr>
                <w:color w:val="000000"/>
                <w:kern w:val="0"/>
                <w:sz w:val="24"/>
                <w:szCs w:val="24"/>
              </w:rPr>
              <w:t>145</w:t>
            </w:r>
          </w:p>
        </w:tc>
        <w:tc>
          <w:tcPr>
            <w:tcW w:w="1244"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proofErr w:type="gramStart"/>
            <w:r>
              <w:rPr>
                <w:rFonts w:ascii="宋体" w:hAnsi="宋体" w:cs="宋体" w:hint="eastAsia"/>
                <w:color w:val="000000"/>
                <w:kern w:val="0"/>
                <w:sz w:val="24"/>
                <w:szCs w:val="24"/>
              </w:rPr>
              <w:t>供保要求</w:t>
            </w:r>
            <w:proofErr w:type="gramEnd"/>
          </w:p>
        </w:tc>
        <w:tc>
          <w:tcPr>
            <w:tcW w:w="1276" w:type="dxa"/>
            <w:vMerge/>
            <w:vAlign w:val="center"/>
          </w:tcPr>
          <w:p w:rsidR="00704AA4" w:rsidRDefault="00704AA4" w:rsidP="00704AA4">
            <w:pPr>
              <w:widowControl/>
              <w:adjustRightInd w:val="0"/>
              <w:snapToGrid w:val="0"/>
              <w:jc w:val="left"/>
              <w:rPr>
                <w:rFonts w:ascii="宋体" w:hAnsi="宋体" w:cs="宋体"/>
                <w:color w:val="000000"/>
                <w:kern w:val="0"/>
                <w:sz w:val="24"/>
                <w:szCs w:val="24"/>
              </w:rPr>
            </w:pPr>
          </w:p>
        </w:tc>
        <w:tc>
          <w:tcPr>
            <w:tcW w:w="1430" w:type="dxa"/>
            <w:shd w:val="clear" w:color="auto" w:fill="auto"/>
            <w:vAlign w:val="center"/>
          </w:tcPr>
          <w:p w:rsidR="00704AA4" w:rsidRDefault="00704AA4" w:rsidP="00704AA4">
            <w:pPr>
              <w:widowControl/>
              <w:adjustRightInd w:val="0"/>
              <w:snapToGrid w:val="0"/>
              <w:jc w:val="center"/>
              <w:rPr>
                <w:rFonts w:ascii="宋体" w:hAnsi="宋体" w:cs="宋体"/>
                <w:color w:val="000000"/>
                <w:kern w:val="0"/>
                <w:sz w:val="24"/>
                <w:szCs w:val="24"/>
              </w:rPr>
            </w:pPr>
            <w:r>
              <w:rPr>
                <w:rFonts w:ascii="宋体" w:hAnsi="宋体" w:cs="宋体" w:hint="eastAsia"/>
                <w:color w:val="000000"/>
                <w:kern w:val="0"/>
                <w:sz w:val="24"/>
                <w:szCs w:val="24"/>
              </w:rPr>
              <w:t>★供应能力证明</w:t>
            </w:r>
          </w:p>
        </w:tc>
        <w:tc>
          <w:tcPr>
            <w:tcW w:w="4173" w:type="dxa"/>
            <w:shd w:val="clear" w:color="auto" w:fill="auto"/>
            <w:vAlign w:val="center"/>
          </w:tcPr>
          <w:p w:rsidR="00704AA4" w:rsidRDefault="00704AA4" w:rsidP="00704AA4">
            <w:pPr>
              <w:widowControl/>
              <w:adjustRightInd w:val="0"/>
              <w:snapToGrid w:val="0"/>
              <w:jc w:val="left"/>
              <w:rPr>
                <w:rFonts w:ascii="宋体" w:hAnsi="宋体" w:cs="宋体"/>
                <w:color w:val="000000"/>
                <w:kern w:val="0"/>
                <w:sz w:val="24"/>
                <w:szCs w:val="24"/>
              </w:rPr>
            </w:pPr>
            <w:r>
              <w:rPr>
                <w:rFonts w:ascii="宋体" w:hAnsi="宋体" w:cs="宋体" w:hint="eastAsia"/>
                <w:color w:val="000000"/>
                <w:kern w:val="0"/>
                <w:sz w:val="24"/>
                <w:szCs w:val="24"/>
              </w:rPr>
              <w:t>供应商提供供应</w:t>
            </w:r>
            <w:proofErr w:type="gramStart"/>
            <w:r>
              <w:rPr>
                <w:rFonts w:ascii="宋体" w:hAnsi="宋体" w:cs="宋体" w:hint="eastAsia"/>
                <w:color w:val="000000"/>
                <w:kern w:val="0"/>
                <w:sz w:val="24"/>
                <w:szCs w:val="24"/>
              </w:rPr>
              <w:t>链稳定</w:t>
            </w:r>
            <w:proofErr w:type="gramEnd"/>
            <w:r>
              <w:rPr>
                <w:rFonts w:ascii="宋体" w:hAnsi="宋体" w:cs="宋体" w:hint="eastAsia"/>
                <w:color w:val="000000"/>
                <w:kern w:val="0"/>
                <w:sz w:val="24"/>
                <w:szCs w:val="24"/>
              </w:rPr>
              <w:t>承诺书，确保产品的部件在产品服务周期内稳定供货</w:t>
            </w: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704AA4">
        <w:rPr>
          <w:rFonts w:hint="eastAsia"/>
          <w:sz w:val="24"/>
        </w:rPr>
        <w:t>3</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szCs w:val="24"/>
        </w:rPr>
        <w:t>★</w:t>
      </w:r>
      <w:r w:rsidRPr="005C5DDD">
        <w:rPr>
          <w:rFonts w:hint="eastAsia"/>
          <w:sz w:val="24"/>
        </w:rPr>
        <w:t>（三）交货要求</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rPr>
        <w:t xml:space="preserve">1. </w:t>
      </w:r>
      <w:r w:rsidRPr="005C5DDD">
        <w:rPr>
          <w:rFonts w:hint="eastAsia"/>
          <w:sz w:val="24"/>
        </w:rPr>
        <w:t>交货期：</w:t>
      </w:r>
    </w:p>
    <w:p w:rsidR="00F73252" w:rsidRPr="005C5DDD" w:rsidRDefault="00F73252" w:rsidP="002A1FBA">
      <w:pPr>
        <w:autoSpaceDE w:val="0"/>
        <w:autoSpaceDN w:val="0"/>
        <w:adjustRightInd w:val="0"/>
        <w:spacing w:line="360" w:lineRule="auto"/>
        <w:ind w:firstLineChars="200" w:firstLine="480"/>
        <w:rPr>
          <w:sz w:val="24"/>
        </w:rPr>
      </w:pPr>
      <w:bookmarkStart w:id="17" w:name="OLE_LINK105"/>
      <w:r w:rsidRPr="005C5DDD">
        <w:rPr>
          <w:rFonts w:hint="eastAsia"/>
          <w:sz w:val="24"/>
        </w:rPr>
        <w:t>货到时间：签订合同之日起</w:t>
      </w:r>
      <w:r w:rsidR="00241182" w:rsidRPr="005C5DDD">
        <w:rPr>
          <w:rFonts w:hint="eastAsia"/>
          <w:sz w:val="24"/>
        </w:rPr>
        <w:t>7</w:t>
      </w:r>
      <w:r w:rsidRPr="005C5DDD">
        <w:rPr>
          <w:rFonts w:hint="eastAsia"/>
          <w:sz w:val="24"/>
        </w:rPr>
        <w:t>日内（特殊情况以合同为准）。</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rPr>
        <w:t>安装完成：货到之日起</w:t>
      </w:r>
      <w:r w:rsidRPr="005C5DDD">
        <w:rPr>
          <w:rFonts w:hint="eastAsia"/>
          <w:sz w:val="24"/>
        </w:rPr>
        <w:t>5</w:t>
      </w:r>
      <w:r w:rsidRPr="005C5DDD">
        <w:rPr>
          <w:rFonts w:hint="eastAsia"/>
          <w:sz w:val="24"/>
        </w:rPr>
        <w:t>日内（特殊情况以合同为准）。</w:t>
      </w:r>
    </w:p>
    <w:bookmarkEnd w:id="17"/>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rPr>
        <w:t xml:space="preserve">2. </w:t>
      </w:r>
      <w:r w:rsidRPr="005C5DDD">
        <w:rPr>
          <w:rFonts w:hint="eastAsia"/>
          <w:sz w:val="24"/>
        </w:rPr>
        <w:t>交货地点：</w:t>
      </w:r>
      <w:r w:rsidR="00241182" w:rsidRPr="005C5DDD">
        <w:rPr>
          <w:rFonts w:hint="eastAsia"/>
          <w:sz w:val="24"/>
        </w:rPr>
        <w:t>天津市津南区咸水</w:t>
      </w:r>
      <w:proofErr w:type="gramStart"/>
      <w:r w:rsidR="00241182" w:rsidRPr="005C5DDD">
        <w:rPr>
          <w:rFonts w:hint="eastAsia"/>
          <w:sz w:val="24"/>
        </w:rPr>
        <w:t>沽</w:t>
      </w:r>
      <w:proofErr w:type="gramEnd"/>
      <w:r w:rsidR="00241182" w:rsidRPr="005C5DDD">
        <w:rPr>
          <w:rFonts w:hint="eastAsia"/>
          <w:sz w:val="24"/>
        </w:rPr>
        <w:t>镇安荣道</w:t>
      </w:r>
      <w:r w:rsidR="00241182" w:rsidRPr="005C5DDD">
        <w:rPr>
          <w:rFonts w:hint="eastAsia"/>
          <w:sz w:val="24"/>
        </w:rPr>
        <w:t>1</w:t>
      </w:r>
      <w:r w:rsidR="00241182" w:rsidRPr="005C5DDD">
        <w:rPr>
          <w:rFonts w:hint="eastAsia"/>
          <w:sz w:val="24"/>
        </w:rPr>
        <w:t>号</w:t>
      </w:r>
      <w:r w:rsidRPr="005C5DDD">
        <w:rPr>
          <w:rFonts w:hint="eastAsia"/>
          <w:sz w:val="24"/>
        </w:rPr>
        <w:t>（特殊情况以合同为准）。</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rPr>
        <w:t xml:space="preserve">3. </w:t>
      </w:r>
      <w:r w:rsidRPr="005C5DDD">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w:t>
      </w:r>
      <w:r w:rsidRPr="0080752E">
        <w:rPr>
          <w:rFonts w:hint="eastAsia"/>
          <w:color w:val="000000"/>
          <w:sz w:val="24"/>
        </w:rPr>
        <w:lastRenderedPageBreak/>
        <w:t>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rPr>
        <w:t>签订合同后</w:t>
      </w:r>
      <w:r w:rsidRPr="005C5DDD">
        <w:rPr>
          <w:rFonts w:hint="eastAsia"/>
          <w:sz w:val="24"/>
        </w:rPr>
        <w:t>15</w:t>
      </w:r>
      <w:r w:rsidRPr="005C5DDD">
        <w:rPr>
          <w:rFonts w:hint="eastAsia"/>
          <w:sz w:val="24"/>
        </w:rPr>
        <w:t>个工作日内预付合同总额的</w:t>
      </w:r>
      <w:r w:rsidR="00887827" w:rsidRPr="005C5DDD">
        <w:rPr>
          <w:rFonts w:hint="eastAsia"/>
          <w:sz w:val="24"/>
        </w:rPr>
        <w:t>2</w:t>
      </w:r>
      <w:r w:rsidRPr="005C5DDD">
        <w:rPr>
          <w:rFonts w:hint="eastAsia"/>
          <w:sz w:val="24"/>
        </w:rPr>
        <w:t>0%</w:t>
      </w:r>
      <w:r w:rsidRPr="005C5DDD">
        <w:rPr>
          <w:rFonts w:hint="eastAsia"/>
          <w:sz w:val="24"/>
        </w:rPr>
        <w:t>，货到现场安装、调试完毕，所有设备使用无质量问题，</w:t>
      </w:r>
      <w:r w:rsidR="00346077" w:rsidRPr="005C5DDD">
        <w:rPr>
          <w:rFonts w:hint="eastAsia"/>
          <w:sz w:val="24"/>
        </w:rPr>
        <w:t>验收合格后</w:t>
      </w:r>
      <w:r w:rsidR="00346077" w:rsidRPr="005C5DDD">
        <w:rPr>
          <w:rFonts w:hint="eastAsia"/>
          <w:sz w:val="24"/>
        </w:rPr>
        <w:t>30</w:t>
      </w:r>
      <w:r w:rsidR="00346077" w:rsidRPr="005C5DDD">
        <w:rPr>
          <w:rFonts w:hint="eastAsia"/>
          <w:sz w:val="24"/>
        </w:rPr>
        <w:t>个工作日内支付合同总额的</w:t>
      </w:r>
      <w:r w:rsidR="00346077" w:rsidRPr="005C5DDD">
        <w:rPr>
          <w:rFonts w:hint="eastAsia"/>
          <w:sz w:val="24"/>
        </w:rPr>
        <w:t>70%</w:t>
      </w:r>
      <w:r w:rsidR="00887827" w:rsidRPr="005C5DDD">
        <w:rPr>
          <w:rFonts w:hint="eastAsia"/>
          <w:sz w:val="24"/>
        </w:rPr>
        <w:t>，</w:t>
      </w:r>
      <w:r w:rsidR="00346077" w:rsidRPr="005C5DDD">
        <w:rPr>
          <w:rFonts w:hint="eastAsia"/>
          <w:sz w:val="24"/>
        </w:rPr>
        <w:t>项目验收合格</w:t>
      </w:r>
      <w:r w:rsidR="00346077" w:rsidRPr="005C5DDD">
        <w:rPr>
          <w:rFonts w:hint="eastAsia"/>
          <w:sz w:val="24"/>
        </w:rPr>
        <w:t>1</w:t>
      </w:r>
      <w:r w:rsidR="00346077" w:rsidRPr="005C5DDD">
        <w:rPr>
          <w:rFonts w:hint="eastAsia"/>
          <w:sz w:val="24"/>
        </w:rPr>
        <w:t>年后，</w:t>
      </w:r>
      <w:r w:rsidR="00346077" w:rsidRPr="005C5DDD">
        <w:rPr>
          <w:rFonts w:hint="eastAsia"/>
          <w:sz w:val="24"/>
        </w:rPr>
        <w:t>30</w:t>
      </w:r>
      <w:r w:rsidR="00346077" w:rsidRPr="005C5DDD">
        <w:rPr>
          <w:rFonts w:hint="eastAsia"/>
          <w:sz w:val="24"/>
        </w:rPr>
        <w:t>个工作日内支付合同总额的</w:t>
      </w:r>
      <w:r w:rsidR="00346077" w:rsidRPr="005C5DDD">
        <w:rPr>
          <w:rFonts w:hint="eastAsia"/>
          <w:sz w:val="24"/>
        </w:rPr>
        <w:t>10%</w:t>
      </w:r>
      <w:r w:rsidRPr="005C5DDD">
        <w:rPr>
          <w:rFonts w:hint="eastAsia"/>
          <w:sz w:val="24"/>
        </w:rPr>
        <w:t>（特殊情况以合同为准）。</w:t>
      </w:r>
    </w:p>
    <w:p w:rsidR="00F73252" w:rsidRPr="005C5DDD" w:rsidRDefault="00F73252" w:rsidP="002A1FBA">
      <w:pPr>
        <w:autoSpaceDE w:val="0"/>
        <w:autoSpaceDN w:val="0"/>
        <w:adjustRightInd w:val="0"/>
        <w:spacing w:line="360" w:lineRule="auto"/>
        <w:ind w:firstLineChars="200" w:firstLine="480"/>
        <w:rPr>
          <w:sz w:val="24"/>
        </w:rPr>
      </w:pPr>
      <w:r w:rsidRPr="005C5DDD">
        <w:rPr>
          <w:rFonts w:hint="eastAsia"/>
          <w:sz w:val="24"/>
          <w:szCs w:val="24"/>
        </w:rPr>
        <w:t>★</w:t>
      </w:r>
      <w:r w:rsidRPr="005C5DDD">
        <w:rPr>
          <w:rFonts w:hint="eastAsia"/>
          <w:sz w:val="24"/>
        </w:rPr>
        <w:t>（五）投标保证金和履约保证金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5C5DDD" w:rsidTr="009C7AEA">
        <w:trPr>
          <w:jc w:val="center"/>
        </w:trPr>
        <w:tc>
          <w:tcPr>
            <w:tcW w:w="9250" w:type="dxa"/>
            <w:gridSpan w:val="3"/>
            <w:shd w:val="clear" w:color="auto" w:fill="auto"/>
            <w:vAlign w:val="center"/>
            <w:hideMark/>
          </w:tcPr>
          <w:p w:rsidR="00F73252" w:rsidRPr="005C5DDD" w:rsidRDefault="00F73252" w:rsidP="009C7AEA">
            <w:pPr>
              <w:widowControl/>
              <w:snapToGrid w:val="0"/>
              <w:jc w:val="center"/>
              <w:rPr>
                <w:kern w:val="0"/>
                <w:sz w:val="24"/>
                <w:szCs w:val="24"/>
              </w:rPr>
            </w:pPr>
            <w:r w:rsidRPr="005C5DDD">
              <w:rPr>
                <w:kern w:val="0"/>
                <w:sz w:val="24"/>
                <w:szCs w:val="24"/>
              </w:rPr>
              <w:t>第一部分</w:t>
            </w:r>
            <w:r w:rsidRPr="005C5DDD">
              <w:rPr>
                <w:rFonts w:hint="eastAsia"/>
                <w:kern w:val="0"/>
                <w:sz w:val="24"/>
                <w:szCs w:val="24"/>
              </w:rPr>
              <w:t xml:space="preserve"> </w:t>
            </w:r>
            <w:r w:rsidRPr="005C5DDD">
              <w:rPr>
                <w:rFonts w:hint="eastAsia"/>
                <w:kern w:val="0"/>
                <w:sz w:val="24"/>
                <w:szCs w:val="24"/>
              </w:rPr>
              <w:t>价格（</w:t>
            </w:r>
            <w:r w:rsidRPr="005C5DDD">
              <w:rPr>
                <w:rFonts w:hint="eastAsia"/>
                <w:kern w:val="0"/>
                <w:sz w:val="24"/>
                <w:szCs w:val="24"/>
              </w:rPr>
              <w:t>30</w:t>
            </w:r>
            <w:r w:rsidRPr="005C5DDD">
              <w:rPr>
                <w:rFonts w:hint="eastAsia"/>
                <w:kern w:val="0"/>
                <w:sz w:val="24"/>
                <w:szCs w:val="24"/>
              </w:rPr>
              <w:t>分）</w:t>
            </w:r>
          </w:p>
        </w:tc>
        <w:tc>
          <w:tcPr>
            <w:tcW w:w="1010" w:type="dxa"/>
            <w:shd w:val="clear" w:color="auto" w:fill="auto"/>
            <w:vAlign w:val="center"/>
            <w:hideMark/>
          </w:tcPr>
          <w:p w:rsidR="00F73252" w:rsidRPr="005C5DDD" w:rsidRDefault="00F73252" w:rsidP="009C7AEA">
            <w:pPr>
              <w:widowControl/>
              <w:snapToGrid w:val="0"/>
              <w:jc w:val="center"/>
              <w:rPr>
                <w:kern w:val="0"/>
                <w:sz w:val="24"/>
                <w:szCs w:val="24"/>
              </w:rPr>
            </w:pPr>
            <w:r w:rsidRPr="005C5DDD">
              <w:rPr>
                <w:kern w:val="0"/>
                <w:sz w:val="24"/>
                <w:szCs w:val="24"/>
              </w:rPr>
              <w:t>分值</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1</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价格</w:t>
            </w:r>
          </w:p>
        </w:tc>
        <w:tc>
          <w:tcPr>
            <w:tcW w:w="7087" w:type="dxa"/>
            <w:shd w:val="clear" w:color="auto" w:fill="auto"/>
            <w:vAlign w:val="center"/>
          </w:tcPr>
          <w:p w:rsidR="00F73252" w:rsidRPr="005C5DDD" w:rsidRDefault="00F73252" w:rsidP="009C7AEA">
            <w:pPr>
              <w:widowControl/>
              <w:snapToGrid w:val="0"/>
              <w:rPr>
                <w:kern w:val="0"/>
                <w:sz w:val="24"/>
                <w:szCs w:val="24"/>
              </w:rPr>
            </w:pPr>
            <w:r w:rsidRPr="005C5DDD">
              <w:rPr>
                <w:rFonts w:hint="eastAsia"/>
                <w:kern w:val="0"/>
                <w:sz w:val="24"/>
                <w:szCs w:val="24"/>
              </w:rPr>
              <w:t>（</w:t>
            </w:r>
            <w:r w:rsidRPr="005C5DDD">
              <w:rPr>
                <w:rFonts w:hint="eastAsia"/>
                <w:kern w:val="0"/>
                <w:sz w:val="24"/>
                <w:szCs w:val="24"/>
              </w:rPr>
              <w:t>1</w:t>
            </w:r>
            <w:r w:rsidRPr="005C5DDD">
              <w:rPr>
                <w:rFonts w:hint="eastAsia"/>
                <w:kern w:val="0"/>
                <w:sz w:val="24"/>
                <w:szCs w:val="24"/>
              </w:rPr>
              <w:t>）投标报价超过采购预算的，投标无效，未超过采购预算的投标报价按以下公式进行计算</w:t>
            </w:r>
          </w:p>
          <w:p w:rsidR="00F73252" w:rsidRPr="005C5DDD" w:rsidRDefault="00F73252" w:rsidP="009C7AEA">
            <w:pPr>
              <w:widowControl/>
              <w:snapToGrid w:val="0"/>
              <w:rPr>
                <w:kern w:val="0"/>
                <w:sz w:val="24"/>
                <w:szCs w:val="24"/>
              </w:rPr>
            </w:pPr>
            <w:r w:rsidRPr="005C5DDD">
              <w:rPr>
                <w:rFonts w:hint="eastAsia"/>
                <w:kern w:val="0"/>
                <w:sz w:val="24"/>
                <w:szCs w:val="24"/>
              </w:rPr>
              <w:t>（</w:t>
            </w:r>
            <w:r w:rsidRPr="005C5DDD">
              <w:rPr>
                <w:rFonts w:hint="eastAsia"/>
                <w:kern w:val="0"/>
                <w:sz w:val="24"/>
                <w:szCs w:val="24"/>
              </w:rPr>
              <w:t>2</w:t>
            </w:r>
            <w:r w:rsidRPr="005C5DDD">
              <w:rPr>
                <w:rFonts w:hint="eastAsia"/>
                <w:kern w:val="0"/>
                <w:sz w:val="24"/>
                <w:szCs w:val="24"/>
              </w:rPr>
              <w:t>）投标报价得分</w:t>
            </w:r>
            <w:r w:rsidRPr="005C5DDD">
              <w:rPr>
                <w:rFonts w:hint="eastAsia"/>
                <w:kern w:val="0"/>
                <w:sz w:val="24"/>
                <w:szCs w:val="24"/>
              </w:rPr>
              <w:t>=</w:t>
            </w:r>
            <w:r w:rsidRPr="005C5DDD">
              <w:rPr>
                <w:rFonts w:hint="eastAsia"/>
                <w:kern w:val="0"/>
                <w:sz w:val="24"/>
                <w:szCs w:val="24"/>
              </w:rPr>
              <w:t>（评标基准价</w:t>
            </w:r>
            <w:r w:rsidRPr="005C5DDD">
              <w:rPr>
                <w:rFonts w:hint="eastAsia"/>
                <w:kern w:val="0"/>
                <w:sz w:val="24"/>
                <w:szCs w:val="24"/>
              </w:rPr>
              <w:t>/</w:t>
            </w:r>
            <w:r w:rsidRPr="005C5DDD">
              <w:rPr>
                <w:rFonts w:hint="eastAsia"/>
                <w:kern w:val="0"/>
                <w:sz w:val="24"/>
                <w:szCs w:val="24"/>
              </w:rPr>
              <w:t>投标报价）×</w:t>
            </w:r>
            <w:r w:rsidRPr="005C5DDD">
              <w:rPr>
                <w:rFonts w:hint="eastAsia"/>
                <w:kern w:val="0"/>
                <w:sz w:val="24"/>
                <w:szCs w:val="24"/>
              </w:rPr>
              <w:t>30</w:t>
            </w:r>
          </w:p>
          <w:p w:rsidR="00F73252" w:rsidRPr="005C5DDD" w:rsidRDefault="00F73252" w:rsidP="009C7AEA">
            <w:pPr>
              <w:widowControl/>
              <w:snapToGrid w:val="0"/>
              <w:rPr>
                <w:kern w:val="0"/>
                <w:sz w:val="24"/>
                <w:szCs w:val="24"/>
              </w:rPr>
            </w:pPr>
            <w:r w:rsidRPr="005C5DDD">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30</w:t>
            </w:r>
          </w:p>
        </w:tc>
      </w:tr>
      <w:tr w:rsidR="00F73252" w:rsidRPr="005C5DDD" w:rsidTr="009C7AEA">
        <w:trPr>
          <w:jc w:val="center"/>
        </w:trPr>
        <w:tc>
          <w:tcPr>
            <w:tcW w:w="9250" w:type="dxa"/>
            <w:gridSpan w:val="3"/>
            <w:shd w:val="clear" w:color="auto" w:fill="auto"/>
            <w:noWrap/>
            <w:vAlign w:val="center"/>
          </w:tcPr>
          <w:p w:rsidR="00F73252" w:rsidRPr="005C5DDD" w:rsidRDefault="00F73252" w:rsidP="00887827">
            <w:pPr>
              <w:widowControl/>
              <w:snapToGrid w:val="0"/>
              <w:jc w:val="center"/>
              <w:rPr>
                <w:kern w:val="0"/>
                <w:sz w:val="24"/>
                <w:szCs w:val="24"/>
              </w:rPr>
            </w:pPr>
            <w:bookmarkStart w:id="18" w:name="OLE_LINK15"/>
            <w:r w:rsidRPr="005C5DDD">
              <w:rPr>
                <w:kern w:val="0"/>
                <w:sz w:val="24"/>
                <w:szCs w:val="24"/>
              </w:rPr>
              <w:t>第</w:t>
            </w:r>
            <w:r w:rsidRPr="005C5DDD">
              <w:rPr>
                <w:rFonts w:hint="eastAsia"/>
                <w:kern w:val="0"/>
                <w:sz w:val="24"/>
                <w:szCs w:val="24"/>
              </w:rPr>
              <w:t>二</w:t>
            </w:r>
            <w:r w:rsidRPr="005C5DDD">
              <w:rPr>
                <w:kern w:val="0"/>
                <w:sz w:val="24"/>
                <w:szCs w:val="24"/>
              </w:rPr>
              <w:t>部分</w:t>
            </w:r>
            <w:r w:rsidRPr="005C5DDD">
              <w:rPr>
                <w:kern w:val="0"/>
                <w:sz w:val="24"/>
                <w:szCs w:val="24"/>
              </w:rPr>
              <w:t xml:space="preserve"> </w:t>
            </w:r>
            <w:r w:rsidRPr="005C5DDD">
              <w:rPr>
                <w:rFonts w:hint="eastAsia"/>
                <w:kern w:val="0"/>
                <w:sz w:val="24"/>
                <w:szCs w:val="24"/>
              </w:rPr>
              <w:t>客观分</w:t>
            </w:r>
            <w:r w:rsidRPr="005C5DDD">
              <w:rPr>
                <w:kern w:val="0"/>
                <w:sz w:val="24"/>
                <w:szCs w:val="24"/>
              </w:rPr>
              <w:t>（</w:t>
            </w:r>
            <w:r w:rsidR="000C6772" w:rsidRPr="005C5DDD">
              <w:rPr>
                <w:rFonts w:hint="eastAsia"/>
                <w:kern w:val="0"/>
                <w:sz w:val="24"/>
                <w:szCs w:val="24"/>
              </w:rPr>
              <w:t>5</w:t>
            </w:r>
            <w:r w:rsidR="00887827" w:rsidRPr="005C5DDD">
              <w:rPr>
                <w:rFonts w:hint="eastAsia"/>
                <w:kern w:val="0"/>
                <w:sz w:val="24"/>
                <w:szCs w:val="24"/>
              </w:rPr>
              <w:t>2</w:t>
            </w:r>
            <w:r w:rsidRPr="005C5DDD">
              <w:rPr>
                <w:kern w:val="0"/>
                <w:sz w:val="24"/>
                <w:szCs w:val="24"/>
              </w:rPr>
              <w:t>分）</w:t>
            </w:r>
            <w:bookmarkEnd w:id="18"/>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分值</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1</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bCs/>
                <w:sz w:val="24"/>
              </w:rPr>
              <w:t>环境标志产品</w:t>
            </w:r>
          </w:p>
        </w:tc>
        <w:tc>
          <w:tcPr>
            <w:tcW w:w="7087" w:type="dxa"/>
            <w:shd w:val="clear" w:color="auto" w:fill="auto"/>
            <w:vAlign w:val="center"/>
          </w:tcPr>
          <w:p w:rsidR="00F73252" w:rsidRPr="005C5DDD" w:rsidRDefault="00F73252" w:rsidP="009C7AEA">
            <w:pPr>
              <w:snapToGrid w:val="0"/>
              <w:rPr>
                <w:bCs/>
                <w:sz w:val="24"/>
              </w:rPr>
            </w:pPr>
            <w:r w:rsidRPr="005C5DDD">
              <w:rPr>
                <w:rFonts w:hint="eastAsia"/>
                <w:bCs/>
                <w:sz w:val="24"/>
              </w:rPr>
              <w:t>按照《关于调整优化节能产品、环境标志产品政府采购执行机制的通知》（财库〔</w:t>
            </w:r>
            <w:r w:rsidRPr="005C5DDD">
              <w:rPr>
                <w:rFonts w:hint="eastAsia"/>
                <w:bCs/>
                <w:sz w:val="24"/>
              </w:rPr>
              <w:t>2019</w:t>
            </w:r>
            <w:r w:rsidRPr="005C5DDD">
              <w:rPr>
                <w:rFonts w:hint="eastAsia"/>
                <w:bCs/>
                <w:sz w:val="24"/>
              </w:rPr>
              <w:t>〕</w:t>
            </w:r>
            <w:r w:rsidRPr="005C5DDD">
              <w:rPr>
                <w:rFonts w:hint="eastAsia"/>
                <w:bCs/>
                <w:sz w:val="24"/>
              </w:rPr>
              <w:t>9</w:t>
            </w:r>
            <w:r w:rsidRPr="005C5DDD">
              <w:rPr>
                <w:rFonts w:hint="eastAsia"/>
                <w:bCs/>
                <w:sz w:val="24"/>
              </w:rPr>
              <w:t>号）判定，投标产品是否属于环境标志产品。</w:t>
            </w:r>
          </w:p>
          <w:p w:rsidR="00F73252" w:rsidRPr="005C5DDD" w:rsidRDefault="00F73252" w:rsidP="009C7AEA">
            <w:pPr>
              <w:snapToGrid w:val="0"/>
              <w:rPr>
                <w:bCs/>
                <w:sz w:val="24"/>
              </w:rPr>
            </w:pPr>
            <w:r w:rsidRPr="005C5DDD">
              <w:rPr>
                <w:rFonts w:hint="eastAsia"/>
                <w:bCs/>
                <w:sz w:val="24"/>
              </w:rPr>
              <w:t>投标产品为</w:t>
            </w:r>
            <w:r w:rsidRPr="005C5DDD">
              <w:rPr>
                <w:rFonts w:hint="eastAsia"/>
                <w:bCs/>
                <w:sz w:val="24"/>
              </w:rPr>
              <w:t>1</w:t>
            </w:r>
            <w:r w:rsidRPr="005C5DDD">
              <w:rPr>
                <w:rFonts w:hint="eastAsia"/>
                <w:bCs/>
                <w:sz w:val="24"/>
              </w:rPr>
              <w:t>项的，且投标产品是环境标志产品的：</w:t>
            </w:r>
            <w:r w:rsidRPr="005C5DDD">
              <w:rPr>
                <w:rFonts w:hint="eastAsia"/>
                <w:bCs/>
                <w:sz w:val="24"/>
              </w:rPr>
              <w:t>2</w:t>
            </w:r>
            <w:r w:rsidRPr="005C5DDD">
              <w:rPr>
                <w:rFonts w:hint="eastAsia"/>
                <w:bCs/>
                <w:sz w:val="24"/>
              </w:rPr>
              <w:t>分</w:t>
            </w:r>
          </w:p>
          <w:p w:rsidR="00F73252" w:rsidRPr="005C5DDD" w:rsidRDefault="00F73252" w:rsidP="009C7AEA">
            <w:pPr>
              <w:snapToGrid w:val="0"/>
              <w:rPr>
                <w:bCs/>
                <w:sz w:val="24"/>
              </w:rPr>
            </w:pPr>
            <w:r w:rsidRPr="005C5DDD">
              <w:rPr>
                <w:rFonts w:hint="eastAsia"/>
                <w:bCs/>
                <w:sz w:val="24"/>
              </w:rPr>
              <w:t>投标产品为多项的，得分为环境标志产品价值权重×</w:t>
            </w:r>
            <w:r w:rsidRPr="005C5DDD">
              <w:rPr>
                <w:rFonts w:hint="eastAsia"/>
                <w:bCs/>
                <w:sz w:val="24"/>
              </w:rPr>
              <w:t>2</w:t>
            </w:r>
            <w:r w:rsidRPr="005C5DDD">
              <w:rPr>
                <w:rFonts w:hint="eastAsia"/>
                <w:bCs/>
                <w:sz w:val="24"/>
              </w:rPr>
              <w:t>分</w:t>
            </w:r>
          </w:p>
          <w:p w:rsidR="00F73252" w:rsidRPr="005C5DDD" w:rsidRDefault="00F73252" w:rsidP="009C7AEA">
            <w:pPr>
              <w:snapToGrid w:val="0"/>
              <w:rPr>
                <w:kern w:val="0"/>
                <w:sz w:val="24"/>
                <w:szCs w:val="24"/>
              </w:rPr>
            </w:pPr>
            <w:r w:rsidRPr="005C5DDD">
              <w:rPr>
                <w:rFonts w:hint="eastAsia"/>
                <w:bCs/>
                <w:sz w:val="24"/>
              </w:rPr>
              <w:t>其他：</w:t>
            </w:r>
            <w:r w:rsidRPr="005C5DDD">
              <w:rPr>
                <w:rFonts w:hint="eastAsia"/>
                <w:bCs/>
                <w:sz w:val="24"/>
              </w:rPr>
              <w:t>0</w:t>
            </w:r>
            <w:r w:rsidRPr="005C5DDD">
              <w:rPr>
                <w:rFonts w:hint="eastAsia"/>
                <w:bCs/>
                <w:sz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2</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2</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bCs/>
                <w:sz w:val="24"/>
              </w:rPr>
              <w:t>节能产品</w:t>
            </w:r>
          </w:p>
        </w:tc>
        <w:tc>
          <w:tcPr>
            <w:tcW w:w="7087" w:type="dxa"/>
            <w:shd w:val="clear" w:color="auto" w:fill="auto"/>
            <w:vAlign w:val="center"/>
          </w:tcPr>
          <w:p w:rsidR="00F73252" w:rsidRPr="005C5DDD" w:rsidRDefault="00F73252" w:rsidP="009C7AEA">
            <w:pPr>
              <w:snapToGrid w:val="0"/>
              <w:rPr>
                <w:bCs/>
                <w:sz w:val="24"/>
              </w:rPr>
            </w:pPr>
            <w:r w:rsidRPr="005C5DDD">
              <w:rPr>
                <w:rFonts w:hint="eastAsia"/>
                <w:bCs/>
                <w:sz w:val="24"/>
              </w:rPr>
              <w:t>按照《关于调整优化节能产品、环境标志产品政府采购执行机制的通知》（财库〔</w:t>
            </w:r>
            <w:r w:rsidRPr="005C5DDD">
              <w:rPr>
                <w:rFonts w:hint="eastAsia"/>
                <w:bCs/>
                <w:sz w:val="24"/>
              </w:rPr>
              <w:t>2019</w:t>
            </w:r>
            <w:r w:rsidRPr="005C5DDD">
              <w:rPr>
                <w:rFonts w:hint="eastAsia"/>
                <w:bCs/>
                <w:sz w:val="24"/>
              </w:rPr>
              <w:t>〕</w:t>
            </w:r>
            <w:r w:rsidRPr="005C5DDD">
              <w:rPr>
                <w:rFonts w:hint="eastAsia"/>
                <w:bCs/>
                <w:sz w:val="24"/>
              </w:rPr>
              <w:t>9</w:t>
            </w:r>
            <w:r w:rsidRPr="005C5DDD">
              <w:rPr>
                <w:rFonts w:hint="eastAsia"/>
                <w:bCs/>
                <w:sz w:val="24"/>
              </w:rPr>
              <w:t>号）判定，投标产品是否属于节能产品。</w:t>
            </w:r>
          </w:p>
          <w:p w:rsidR="00F73252" w:rsidRPr="005C5DDD" w:rsidRDefault="00F73252" w:rsidP="009C7AEA">
            <w:pPr>
              <w:snapToGrid w:val="0"/>
              <w:rPr>
                <w:bCs/>
                <w:sz w:val="24"/>
              </w:rPr>
            </w:pPr>
            <w:r w:rsidRPr="005C5DDD">
              <w:rPr>
                <w:rFonts w:hint="eastAsia"/>
                <w:bCs/>
                <w:sz w:val="24"/>
              </w:rPr>
              <w:t>投标产品为</w:t>
            </w:r>
            <w:r w:rsidRPr="005C5DDD">
              <w:rPr>
                <w:rFonts w:hint="eastAsia"/>
                <w:bCs/>
                <w:sz w:val="24"/>
              </w:rPr>
              <w:t>1</w:t>
            </w:r>
            <w:r w:rsidRPr="005C5DDD">
              <w:rPr>
                <w:rFonts w:hint="eastAsia"/>
                <w:bCs/>
                <w:sz w:val="24"/>
              </w:rPr>
              <w:t>项的，且投标产品是非强制采购节能产品的：</w:t>
            </w:r>
            <w:r w:rsidRPr="005C5DDD">
              <w:rPr>
                <w:rFonts w:hint="eastAsia"/>
                <w:bCs/>
                <w:sz w:val="24"/>
              </w:rPr>
              <w:t>2</w:t>
            </w:r>
            <w:r w:rsidRPr="005C5DDD">
              <w:rPr>
                <w:rFonts w:hint="eastAsia"/>
                <w:bCs/>
                <w:sz w:val="24"/>
              </w:rPr>
              <w:t>分</w:t>
            </w:r>
          </w:p>
          <w:p w:rsidR="00F73252" w:rsidRPr="005C5DDD" w:rsidRDefault="00F73252" w:rsidP="009C7AEA">
            <w:pPr>
              <w:snapToGrid w:val="0"/>
              <w:rPr>
                <w:bCs/>
                <w:sz w:val="24"/>
              </w:rPr>
            </w:pPr>
            <w:r w:rsidRPr="005C5DDD">
              <w:rPr>
                <w:rFonts w:hint="eastAsia"/>
                <w:bCs/>
                <w:sz w:val="24"/>
              </w:rPr>
              <w:t>投标产品为多项的，得分为非强制采购节能产品价值权重×</w:t>
            </w:r>
            <w:r w:rsidRPr="005C5DDD">
              <w:rPr>
                <w:rFonts w:hint="eastAsia"/>
                <w:bCs/>
                <w:sz w:val="24"/>
              </w:rPr>
              <w:t>2</w:t>
            </w:r>
            <w:r w:rsidRPr="005C5DDD">
              <w:rPr>
                <w:rFonts w:hint="eastAsia"/>
                <w:bCs/>
                <w:sz w:val="24"/>
              </w:rPr>
              <w:t>分</w:t>
            </w:r>
          </w:p>
          <w:p w:rsidR="00F73252" w:rsidRPr="005C5DDD" w:rsidRDefault="00F73252" w:rsidP="009C7AEA">
            <w:pPr>
              <w:snapToGrid w:val="0"/>
              <w:rPr>
                <w:bCs/>
                <w:sz w:val="24"/>
              </w:rPr>
            </w:pPr>
            <w:r w:rsidRPr="005C5DDD">
              <w:rPr>
                <w:rFonts w:hint="eastAsia"/>
                <w:bCs/>
                <w:sz w:val="24"/>
              </w:rPr>
              <w:t>其他：</w:t>
            </w:r>
            <w:r w:rsidRPr="005C5DDD">
              <w:rPr>
                <w:rFonts w:hint="eastAsia"/>
                <w:bCs/>
                <w:sz w:val="24"/>
              </w:rPr>
              <w:t>0</w:t>
            </w:r>
            <w:r w:rsidRPr="005C5DDD">
              <w:rPr>
                <w:rFonts w:hint="eastAsia"/>
                <w:bCs/>
                <w:sz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2</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19" w:name="_Hlk195015460"/>
            <w:r w:rsidRPr="005C5DDD">
              <w:rPr>
                <w:rFonts w:hint="eastAsia"/>
                <w:kern w:val="0"/>
                <w:sz w:val="24"/>
                <w:szCs w:val="24"/>
              </w:rPr>
              <w:t>3</w:t>
            </w:r>
          </w:p>
        </w:tc>
        <w:tc>
          <w:tcPr>
            <w:tcW w:w="1655" w:type="dxa"/>
            <w:shd w:val="clear" w:color="auto" w:fill="auto"/>
            <w:vAlign w:val="center"/>
          </w:tcPr>
          <w:p w:rsidR="00F73252" w:rsidRPr="005C5DDD" w:rsidRDefault="00E72B8E" w:rsidP="009C7AEA">
            <w:pPr>
              <w:widowControl/>
              <w:snapToGrid w:val="0"/>
              <w:jc w:val="center"/>
              <w:rPr>
                <w:kern w:val="0"/>
                <w:sz w:val="24"/>
                <w:szCs w:val="24"/>
              </w:rPr>
            </w:pPr>
            <w:r w:rsidRPr="005C5DDD">
              <w:rPr>
                <w:rFonts w:hint="eastAsia"/>
                <w:kern w:val="0"/>
                <w:sz w:val="24"/>
                <w:szCs w:val="24"/>
              </w:rPr>
              <w:t>投标人</w:t>
            </w:r>
            <w:r w:rsidR="00F73252" w:rsidRPr="005C5DDD">
              <w:rPr>
                <w:rFonts w:hint="eastAsia"/>
                <w:kern w:val="0"/>
                <w:sz w:val="24"/>
                <w:szCs w:val="24"/>
              </w:rPr>
              <w:t>认证评价</w:t>
            </w:r>
          </w:p>
        </w:tc>
        <w:tc>
          <w:tcPr>
            <w:tcW w:w="7087" w:type="dxa"/>
            <w:shd w:val="clear" w:color="auto" w:fill="auto"/>
            <w:vAlign w:val="center"/>
          </w:tcPr>
          <w:p w:rsidR="00F73252" w:rsidRPr="005C5DDD" w:rsidRDefault="00457596" w:rsidP="00457596">
            <w:pPr>
              <w:snapToGrid w:val="0"/>
              <w:rPr>
                <w:bCs/>
                <w:sz w:val="24"/>
              </w:rPr>
            </w:pPr>
            <w:bookmarkStart w:id="20" w:name="OLE_LINK31"/>
            <w:bookmarkStart w:id="21" w:name="OLE_LINK32"/>
            <w:r w:rsidRPr="005C5DDD">
              <w:rPr>
                <w:rFonts w:hint="eastAsia"/>
                <w:bCs/>
                <w:sz w:val="24"/>
              </w:rPr>
              <w:t>（</w:t>
            </w:r>
            <w:r w:rsidRPr="005C5DDD">
              <w:rPr>
                <w:rFonts w:hint="eastAsia"/>
                <w:bCs/>
                <w:sz w:val="24"/>
              </w:rPr>
              <w:t>1</w:t>
            </w:r>
            <w:r w:rsidRPr="005C5DDD">
              <w:rPr>
                <w:rFonts w:hint="eastAsia"/>
                <w:bCs/>
                <w:sz w:val="24"/>
              </w:rPr>
              <w:t>）</w:t>
            </w:r>
            <w:r w:rsidR="00F73252" w:rsidRPr="005C5DDD">
              <w:rPr>
                <w:rFonts w:hint="eastAsia"/>
                <w:bCs/>
                <w:sz w:val="24"/>
              </w:rPr>
              <w:t>具备</w:t>
            </w:r>
            <w:r w:rsidR="006007C8" w:rsidRPr="005C5DDD">
              <w:rPr>
                <w:rFonts w:hint="eastAsia"/>
                <w:bCs/>
                <w:sz w:val="24"/>
              </w:rPr>
              <w:t>质量管理体系认证、信息技术服务管理体系认证</w:t>
            </w:r>
            <w:r w:rsidR="00F73252" w:rsidRPr="005C5DDD">
              <w:rPr>
                <w:rFonts w:hint="eastAsia"/>
                <w:bCs/>
                <w:sz w:val="24"/>
              </w:rPr>
              <w:t>。</w:t>
            </w:r>
            <w:r w:rsidR="006007C8" w:rsidRPr="005C5DDD">
              <w:rPr>
                <w:rFonts w:hint="eastAsia"/>
                <w:bCs/>
                <w:sz w:val="24"/>
              </w:rPr>
              <w:t>提供证书扫描件，</w:t>
            </w:r>
            <w:r w:rsidR="00F73252" w:rsidRPr="005C5DDD">
              <w:rPr>
                <w:rFonts w:hint="eastAsia"/>
                <w:bCs/>
                <w:sz w:val="24"/>
              </w:rPr>
              <w:t>具备</w:t>
            </w:r>
            <w:r w:rsidR="00F73252" w:rsidRPr="005C5DDD">
              <w:rPr>
                <w:rFonts w:hint="eastAsia"/>
                <w:bCs/>
                <w:sz w:val="24"/>
              </w:rPr>
              <w:t>1</w:t>
            </w:r>
            <w:r w:rsidR="00F73252" w:rsidRPr="005C5DDD">
              <w:rPr>
                <w:rFonts w:hint="eastAsia"/>
                <w:bCs/>
                <w:sz w:val="24"/>
              </w:rPr>
              <w:t>份证书得</w:t>
            </w:r>
            <w:r w:rsidR="00F73252" w:rsidRPr="005C5DDD">
              <w:rPr>
                <w:rFonts w:hint="eastAsia"/>
                <w:bCs/>
                <w:sz w:val="24"/>
              </w:rPr>
              <w:t>1</w:t>
            </w:r>
            <w:r w:rsidR="00F73252" w:rsidRPr="005C5DDD">
              <w:rPr>
                <w:rFonts w:hint="eastAsia"/>
                <w:bCs/>
                <w:sz w:val="24"/>
              </w:rPr>
              <w:t>分，最多</w:t>
            </w:r>
            <w:r w:rsidR="00E2681D" w:rsidRPr="005C5DDD">
              <w:rPr>
                <w:rFonts w:hint="eastAsia"/>
                <w:bCs/>
                <w:sz w:val="24"/>
              </w:rPr>
              <w:t>2</w:t>
            </w:r>
            <w:r w:rsidR="00F73252" w:rsidRPr="005C5DDD">
              <w:rPr>
                <w:rFonts w:hint="eastAsia"/>
                <w:bCs/>
                <w:sz w:val="24"/>
              </w:rPr>
              <w:t>分</w:t>
            </w:r>
            <w:r w:rsidR="00D04DC9" w:rsidRPr="005C5DDD">
              <w:rPr>
                <w:rFonts w:hint="eastAsia"/>
                <w:bCs/>
                <w:sz w:val="24"/>
              </w:rPr>
              <w:t>；</w:t>
            </w:r>
          </w:p>
          <w:p w:rsidR="006007C8" w:rsidRPr="005C5DDD" w:rsidRDefault="00457596" w:rsidP="00E2681D">
            <w:pPr>
              <w:snapToGrid w:val="0"/>
              <w:rPr>
                <w:bCs/>
                <w:sz w:val="24"/>
              </w:rPr>
            </w:pPr>
            <w:bookmarkStart w:id="22" w:name="OLE_LINK33"/>
            <w:bookmarkEnd w:id="20"/>
            <w:bookmarkEnd w:id="21"/>
            <w:r w:rsidRPr="005C5DDD">
              <w:rPr>
                <w:bCs/>
                <w:sz w:val="24"/>
              </w:rPr>
              <w:t>（</w:t>
            </w:r>
            <w:r w:rsidRPr="005C5DDD">
              <w:rPr>
                <w:rFonts w:hint="eastAsia"/>
                <w:bCs/>
                <w:sz w:val="24"/>
              </w:rPr>
              <w:t>2</w:t>
            </w:r>
            <w:r w:rsidRPr="005C5DDD">
              <w:rPr>
                <w:bCs/>
                <w:sz w:val="24"/>
              </w:rPr>
              <w:t>）</w:t>
            </w:r>
            <w:r w:rsidR="00B62816" w:rsidRPr="005C5DDD">
              <w:rPr>
                <w:bCs/>
                <w:sz w:val="24"/>
              </w:rPr>
              <w:t>具备</w:t>
            </w:r>
            <w:r w:rsidR="00B62816" w:rsidRPr="005C5DDD">
              <w:rPr>
                <w:rFonts w:hint="eastAsia"/>
                <w:bCs/>
                <w:sz w:val="24"/>
              </w:rPr>
              <w:t>ITSS</w:t>
            </w:r>
            <w:r w:rsidR="00B62816" w:rsidRPr="005C5DDD">
              <w:rPr>
                <w:rFonts w:hint="eastAsia"/>
                <w:bCs/>
                <w:sz w:val="24"/>
              </w:rPr>
              <w:t>信息技术服务标准符合性证书</w:t>
            </w:r>
            <w:r w:rsidR="00D04DC9" w:rsidRPr="005C5DDD">
              <w:rPr>
                <w:rFonts w:hint="eastAsia"/>
                <w:bCs/>
                <w:sz w:val="24"/>
              </w:rPr>
              <w:t>-</w:t>
            </w:r>
            <w:r w:rsidR="00D04DC9" w:rsidRPr="005C5DDD">
              <w:rPr>
                <w:rFonts w:hint="eastAsia"/>
                <w:bCs/>
                <w:sz w:val="24"/>
              </w:rPr>
              <w:t>运行维护服务，</w:t>
            </w:r>
            <w:r w:rsidR="006007C8" w:rsidRPr="005C5DDD">
              <w:rPr>
                <w:rFonts w:hint="eastAsia"/>
                <w:bCs/>
                <w:sz w:val="24"/>
              </w:rPr>
              <w:t>提</w:t>
            </w:r>
            <w:r w:rsidR="006007C8" w:rsidRPr="005C5DDD">
              <w:rPr>
                <w:rFonts w:hint="eastAsia"/>
                <w:bCs/>
                <w:sz w:val="24"/>
              </w:rPr>
              <w:lastRenderedPageBreak/>
              <w:t>供证书扫描件</w:t>
            </w:r>
            <w:r w:rsidR="00D04DC9" w:rsidRPr="005C5DDD">
              <w:rPr>
                <w:rFonts w:hint="eastAsia"/>
                <w:bCs/>
                <w:sz w:val="24"/>
              </w:rPr>
              <w:t>得</w:t>
            </w:r>
            <w:r w:rsidR="00D04DC9" w:rsidRPr="005C5DDD">
              <w:rPr>
                <w:rFonts w:hint="eastAsia"/>
                <w:bCs/>
                <w:sz w:val="24"/>
              </w:rPr>
              <w:t>1</w:t>
            </w:r>
            <w:r w:rsidR="00D04DC9" w:rsidRPr="005C5DDD">
              <w:rPr>
                <w:rFonts w:hint="eastAsia"/>
                <w:bCs/>
                <w:sz w:val="24"/>
              </w:rPr>
              <w:t>分；</w:t>
            </w:r>
            <w:bookmarkEnd w:id="22"/>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lastRenderedPageBreak/>
              <w:t>3</w:t>
            </w:r>
          </w:p>
        </w:tc>
      </w:tr>
      <w:tr w:rsidR="00F73252" w:rsidRPr="005C5DDD" w:rsidTr="009C7AEA">
        <w:trPr>
          <w:trHeight w:val="239"/>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23" w:name="_Hlk195015463"/>
            <w:bookmarkEnd w:id="19"/>
            <w:r w:rsidRPr="005C5DDD">
              <w:rPr>
                <w:rFonts w:hint="eastAsia"/>
                <w:kern w:val="0"/>
                <w:sz w:val="24"/>
                <w:szCs w:val="24"/>
              </w:rPr>
              <w:lastRenderedPageBreak/>
              <w:t>4</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产品认证评价</w:t>
            </w:r>
          </w:p>
        </w:tc>
        <w:tc>
          <w:tcPr>
            <w:tcW w:w="7087" w:type="dxa"/>
            <w:shd w:val="clear" w:color="auto" w:fill="auto"/>
            <w:vAlign w:val="center"/>
          </w:tcPr>
          <w:p w:rsidR="00F73252" w:rsidRPr="005C5DDD" w:rsidRDefault="00F73252" w:rsidP="009C7AEA">
            <w:pPr>
              <w:snapToGrid w:val="0"/>
              <w:rPr>
                <w:bCs/>
                <w:sz w:val="24"/>
              </w:rPr>
            </w:pPr>
            <w:r w:rsidRPr="005C5DDD">
              <w:rPr>
                <w:rFonts w:hint="eastAsia"/>
                <w:bCs/>
                <w:sz w:val="24"/>
              </w:rPr>
              <w:t>提供与所投产</w:t>
            </w:r>
            <w:proofErr w:type="gramStart"/>
            <w:r w:rsidRPr="005C5DDD">
              <w:rPr>
                <w:rFonts w:hint="eastAsia"/>
                <w:bCs/>
                <w:sz w:val="24"/>
              </w:rPr>
              <w:t>品相关</w:t>
            </w:r>
            <w:proofErr w:type="gramEnd"/>
            <w:r w:rsidRPr="005C5DDD">
              <w:rPr>
                <w:rFonts w:hint="eastAsia"/>
                <w:bCs/>
                <w:sz w:val="24"/>
              </w:rPr>
              <w:t>的知识产权证书扫描件。具备</w:t>
            </w:r>
            <w:r w:rsidRPr="005C5DDD">
              <w:rPr>
                <w:rFonts w:hint="eastAsia"/>
                <w:bCs/>
                <w:sz w:val="24"/>
              </w:rPr>
              <w:t>1</w:t>
            </w:r>
            <w:r w:rsidRPr="005C5DDD">
              <w:rPr>
                <w:rFonts w:hint="eastAsia"/>
                <w:bCs/>
                <w:sz w:val="24"/>
              </w:rPr>
              <w:t>份证书得</w:t>
            </w:r>
            <w:r w:rsidRPr="005C5DDD">
              <w:rPr>
                <w:rFonts w:hint="eastAsia"/>
                <w:bCs/>
                <w:sz w:val="24"/>
              </w:rPr>
              <w:t>1</w:t>
            </w:r>
            <w:r w:rsidRPr="005C5DDD">
              <w:rPr>
                <w:rFonts w:hint="eastAsia"/>
                <w:bCs/>
                <w:sz w:val="24"/>
              </w:rPr>
              <w:t>分，最多</w:t>
            </w:r>
            <w:r w:rsidRPr="005C5DDD">
              <w:rPr>
                <w:rFonts w:hint="eastAsia"/>
                <w:bCs/>
                <w:sz w:val="24"/>
              </w:rPr>
              <w:t>3</w:t>
            </w:r>
            <w:r w:rsidRPr="005C5DDD">
              <w:rPr>
                <w:rFonts w:hint="eastAsia"/>
                <w:bCs/>
                <w:sz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3</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24" w:name="_Hlk195015470"/>
            <w:bookmarkEnd w:id="23"/>
            <w:r w:rsidRPr="005C5DDD">
              <w:rPr>
                <w:rFonts w:hint="eastAsia"/>
                <w:kern w:val="0"/>
                <w:sz w:val="24"/>
                <w:szCs w:val="24"/>
              </w:rPr>
              <w:t>5</w:t>
            </w:r>
          </w:p>
        </w:tc>
        <w:tc>
          <w:tcPr>
            <w:tcW w:w="1655" w:type="dxa"/>
            <w:shd w:val="clear" w:color="auto" w:fill="auto"/>
            <w:vAlign w:val="center"/>
          </w:tcPr>
          <w:p w:rsidR="00F73252" w:rsidRPr="005C5DDD" w:rsidRDefault="00F73252" w:rsidP="009C7AEA">
            <w:pPr>
              <w:widowControl/>
              <w:snapToGrid w:val="0"/>
              <w:jc w:val="center"/>
              <w:rPr>
                <w:bCs/>
                <w:sz w:val="24"/>
              </w:rPr>
            </w:pPr>
            <w:r w:rsidRPr="005C5DDD">
              <w:rPr>
                <w:rFonts w:hint="eastAsia"/>
                <w:bCs/>
                <w:sz w:val="24"/>
              </w:rPr>
              <w:t>保修时间评价</w:t>
            </w:r>
          </w:p>
        </w:tc>
        <w:tc>
          <w:tcPr>
            <w:tcW w:w="7087" w:type="dxa"/>
            <w:shd w:val="clear" w:color="auto" w:fill="auto"/>
            <w:vAlign w:val="center"/>
          </w:tcPr>
          <w:p w:rsidR="00F73252" w:rsidRPr="005C5DDD" w:rsidRDefault="00F73252" w:rsidP="009C7AEA">
            <w:pPr>
              <w:snapToGrid w:val="0"/>
              <w:rPr>
                <w:bCs/>
                <w:sz w:val="24"/>
              </w:rPr>
            </w:pPr>
            <w:r w:rsidRPr="005C5DDD">
              <w:rPr>
                <w:rFonts w:hint="eastAsia"/>
                <w:bCs/>
                <w:sz w:val="24"/>
              </w:rPr>
              <w:t>满足招标文件要求的基础上所</w:t>
            </w:r>
            <w:proofErr w:type="gramStart"/>
            <w:r w:rsidRPr="005C5DDD">
              <w:rPr>
                <w:rFonts w:hint="eastAsia"/>
                <w:bCs/>
                <w:sz w:val="24"/>
              </w:rPr>
              <w:t>投产品每增加</w:t>
            </w:r>
            <w:proofErr w:type="gramEnd"/>
            <w:r w:rsidRPr="005C5DDD">
              <w:rPr>
                <w:rFonts w:hint="eastAsia"/>
                <w:bCs/>
                <w:sz w:val="24"/>
              </w:rPr>
              <w:t>1</w:t>
            </w:r>
            <w:r w:rsidRPr="005C5DDD">
              <w:rPr>
                <w:rFonts w:hint="eastAsia"/>
                <w:bCs/>
                <w:sz w:val="24"/>
              </w:rPr>
              <w:t>年保修得</w:t>
            </w:r>
            <w:r w:rsidRPr="005C5DDD">
              <w:rPr>
                <w:rFonts w:hint="eastAsia"/>
                <w:bCs/>
                <w:sz w:val="24"/>
              </w:rPr>
              <w:t>1</w:t>
            </w:r>
            <w:r w:rsidRPr="005C5DDD">
              <w:rPr>
                <w:rFonts w:hint="eastAsia"/>
                <w:bCs/>
                <w:sz w:val="24"/>
              </w:rPr>
              <w:t>分，最多</w:t>
            </w:r>
            <w:r w:rsidRPr="005C5DDD">
              <w:rPr>
                <w:rFonts w:hint="eastAsia"/>
                <w:bCs/>
                <w:sz w:val="24"/>
              </w:rPr>
              <w:t>2</w:t>
            </w:r>
            <w:r w:rsidRPr="005C5DDD">
              <w:rPr>
                <w:rFonts w:hint="eastAsia"/>
                <w:bCs/>
                <w:sz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2</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25" w:name="_Hlk195015484"/>
            <w:bookmarkEnd w:id="24"/>
            <w:r w:rsidRPr="005C5DDD">
              <w:rPr>
                <w:rFonts w:hint="eastAsia"/>
                <w:kern w:val="0"/>
                <w:sz w:val="24"/>
                <w:szCs w:val="24"/>
              </w:rPr>
              <w:t>6</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投标人业绩评价</w:t>
            </w:r>
          </w:p>
        </w:tc>
        <w:tc>
          <w:tcPr>
            <w:tcW w:w="7087" w:type="dxa"/>
            <w:shd w:val="clear" w:color="auto" w:fill="auto"/>
            <w:vAlign w:val="center"/>
          </w:tcPr>
          <w:p w:rsidR="00F73252" w:rsidRPr="005C5DDD" w:rsidRDefault="00F73252" w:rsidP="009C7AEA">
            <w:pPr>
              <w:snapToGrid w:val="0"/>
              <w:rPr>
                <w:bCs/>
                <w:sz w:val="24"/>
              </w:rPr>
            </w:pPr>
            <w:r w:rsidRPr="005C5DDD">
              <w:rPr>
                <w:bCs/>
                <w:sz w:val="24"/>
              </w:rPr>
              <w:t>完全按照以下要求提供</w:t>
            </w:r>
            <w:r w:rsidR="00946704" w:rsidRPr="005C5DDD">
              <w:rPr>
                <w:rFonts w:hint="eastAsia"/>
                <w:bCs/>
                <w:sz w:val="24"/>
              </w:rPr>
              <w:t>与</w:t>
            </w:r>
            <w:bookmarkStart w:id="26" w:name="_GoBack"/>
            <w:bookmarkEnd w:id="26"/>
            <w:r w:rsidR="00887827" w:rsidRPr="005C5DDD">
              <w:rPr>
                <w:rFonts w:hint="eastAsia"/>
                <w:bCs/>
                <w:sz w:val="24"/>
              </w:rPr>
              <w:t>包含</w:t>
            </w:r>
            <w:r w:rsidR="00946704" w:rsidRPr="005C5DDD">
              <w:rPr>
                <w:rFonts w:hint="eastAsia"/>
                <w:bCs/>
                <w:sz w:val="24"/>
              </w:rPr>
              <w:t>网络设备</w:t>
            </w:r>
            <w:r w:rsidR="007F73FE">
              <w:rPr>
                <w:rFonts w:hint="eastAsia"/>
                <w:bCs/>
                <w:sz w:val="24"/>
              </w:rPr>
              <w:t>或</w:t>
            </w:r>
            <w:r w:rsidR="00946704" w:rsidRPr="005C5DDD">
              <w:rPr>
                <w:rFonts w:hint="eastAsia"/>
                <w:bCs/>
                <w:sz w:val="24"/>
              </w:rPr>
              <w:t>安全设备</w:t>
            </w:r>
            <w:r w:rsidRPr="005C5DDD">
              <w:rPr>
                <w:bCs/>
                <w:sz w:val="24"/>
              </w:rPr>
              <w:t>已完成的</w:t>
            </w:r>
            <w:r w:rsidRPr="005C5DDD">
              <w:rPr>
                <w:rFonts w:hint="eastAsia"/>
                <w:bCs/>
                <w:sz w:val="24"/>
              </w:rPr>
              <w:t>业绩</w:t>
            </w:r>
            <w:r w:rsidRPr="005C5DDD">
              <w:rPr>
                <w:bCs/>
                <w:sz w:val="24"/>
              </w:rPr>
              <w:t>，</w:t>
            </w:r>
            <w:r w:rsidRPr="005C5DDD">
              <w:rPr>
                <w:rFonts w:hint="eastAsia"/>
                <w:bCs/>
                <w:sz w:val="24"/>
              </w:rPr>
              <w:t>提供的证明材料均不得遮挡涂黑</w:t>
            </w:r>
            <w:r w:rsidRPr="005C5DDD">
              <w:rPr>
                <w:bCs/>
                <w:sz w:val="24"/>
              </w:rPr>
              <w:t>，否则不予认定加分。</w:t>
            </w:r>
          </w:p>
          <w:p w:rsidR="00F73252" w:rsidRPr="005C5DDD" w:rsidRDefault="00F73252" w:rsidP="009C7AEA">
            <w:pPr>
              <w:snapToGrid w:val="0"/>
              <w:rPr>
                <w:bCs/>
                <w:sz w:val="24"/>
              </w:rPr>
            </w:pPr>
            <w:r w:rsidRPr="005C5DDD">
              <w:rPr>
                <w:rFonts w:hint="eastAsia"/>
                <w:bCs/>
                <w:sz w:val="24"/>
              </w:rPr>
              <w:t xml:space="preserve">A. </w:t>
            </w:r>
            <w:r w:rsidRPr="005C5DDD">
              <w:rPr>
                <w:rFonts w:hint="eastAsia"/>
                <w:sz w:val="24"/>
              </w:rPr>
              <w:t>合同原件扫描件。</w:t>
            </w:r>
            <w:r w:rsidRPr="005C5DDD">
              <w:rPr>
                <w:bCs/>
                <w:sz w:val="24"/>
              </w:rPr>
              <w:t>包括买卖双方名称及盖章、合同清单</w:t>
            </w:r>
            <w:r w:rsidRPr="005C5DDD">
              <w:rPr>
                <w:rFonts w:hint="eastAsia"/>
                <w:bCs/>
                <w:sz w:val="24"/>
              </w:rPr>
              <w:t>、合同签订日期</w:t>
            </w:r>
            <w:r w:rsidR="006E1444" w:rsidRPr="005C5DDD">
              <w:rPr>
                <w:rFonts w:hint="eastAsia"/>
                <w:sz w:val="24"/>
              </w:rPr>
              <w:t>（应为</w:t>
            </w:r>
            <w:r w:rsidR="006E1444" w:rsidRPr="005C5DDD">
              <w:rPr>
                <w:sz w:val="24"/>
              </w:rPr>
              <w:t>20</w:t>
            </w:r>
            <w:r w:rsidR="006E1444" w:rsidRPr="005C5DDD">
              <w:rPr>
                <w:rFonts w:hint="eastAsia"/>
                <w:sz w:val="24"/>
              </w:rPr>
              <w:t>2</w:t>
            </w:r>
            <w:r w:rsidR="00FC0FE5" w:rsidRPr="005C5DDD">
              <w:rPr>
                <w:rFonts w:hint="eastAsia"/>
                <w:sz w:val="24"/>
              </w:rPr>
              <w:t>1</w:t>
            </w:r>
            <w:r w:rsidR="006E1444" w:rsidRPr="005C5DDD">
              <w:rPr>
                <w:rFonts w:hint="eastAsia"/>
                <w:sz w:val="24"/>
              </w:rPr>
              <w:t>年</w:t>
            </w:r>
            <w:r w:rsidR="006E1444" w:rsidRPr="005C5DDD">
              <w:rPr>
                <w:sz w:val="24"/>
              </w:rPr>
              <w:t>1</w:t>
            </w:r>
            <w:r w:rsidR="006E1444" w:rsidRPr="005C5DDD">
              <w:rPr>
                <w:rFonts w:hint="eastAsia"/>
                <w:sz w:val="24"/>
              </w:rPr>
              <w:t>月</w:t>
            </w:r>
            <w:r w:rsidR="006E1444" w:rsidRPr="005C5DDD">
              <w:rPr>
                <w:sz w:val="24"/>
              </w:rPr>
              <w:t>1</w:t>
            </w:r>
            <w:r w:rsidR="006E1444" w:rsidRPr="005C5DDD">
              <w:rPr>
                <w:rFonts w:hint="eastAsia"/>
                <w:sz w:val="24"/>
              </w:rPr>
              <w:t>日至今）</w:t>
            </w:r>
            <w:r w:rsidRPr="005C5DDD">
              <w:rPr>
                <w:bCs/>
                <w:sz w:val="24"/>
              </w:rPr>
              <w:t>。</w:t>
            </w:r>
          </w:p>
          <w:p w:rsidR="00F73252" w:rsidRPr="005C5DDD" w:rsidRDefault="00F73252" w:rsidP="009C7AEA">
            <w:pPr>
              <w:snapToGrid w:val="0"/>
              <w:rPr>
                <w:sz w:val="24"/>
              </w:rPr>
            </w:pPr>
            <w:r w:rsidRPr="005C5DDD">
              <w:rPr>
                <w:sz w:val="24"/>
              </w:rPr>
              <w:t>B.</w:t>
            </w:r>
            <w:r w:rsidRPr="005C5DDD">
              <w:rPr>
                <w:rFonts w:hint="eastAsia"/>
                <w:sz w:val="24"/>
              </w:rPr>
              <w:t xml:space="preserve"> </w:t>
            </w:r>
            <w:r w:rsidRPr="005C5DDD">
              <w:rPr>
                <w:rFonts w:hint="eastAsia"/>
                <w:sz w:val="24"/>
              </w:rPr>
              <w:t>上述</w:t>
            </w:r>
            <w:r w:rsidRPr="005C5DDD">
              <w:rPr>
                <w:sz w:val="24"/>
              </w:rPr>
              <w:t>合同履行</w:t>
            </w:r>
            <w:r w:rsidRPr="005C5DDD">
              <w:rPr>
                <w:rFonts w:hint="eastAsia"/>
                <w:sz w:val="24"/>
              </w:rPr>
              <w:t>良好</w:t>
            </w:r>
            <w:r w:rsidRPr="005C5DDD">
              <w:rPr>
                <w:sz w:val="24"/>
              </w:rPr>
              <w:t>的相关证明材料</w:t>
            </w:r>
            <w:r w:rsidRPr="005C5DDD">
              <w:rPr>
                <w:rFonts w:hint="eastAsia"/>
                <w:sz w:val="24"/>
              </w:rPr>
              <w:t>原件</w:t>
            </w:r>
            <w:r w:rsidRPr="005C5DDD">
              <w:rPr>
                <w:sz w:val="24"/>
              </w:rPr>
              <w:t>扫描件</w:t>
            </w:r>
            <w:r w:rsidRPr="005C5DDD">
              <w:rPr>
                <w:rFonts w:hint="eastAsia"/>
                <w:sz w:val="24"/>
              </w:rPr>
              <w:t>（加盖上述合同甲方单位公章或上述合同中所盖的甲方印章）</w:t>
            </w:r>
            <w:r w:rsidRPr="005C5DDD">
              <w:rPr>
                <w:sz w:val="24"/>
              </w:rPr>
              <w:t>。</w:t>
            </w:r>
          </w:p>
          <w:p w:rsidR="00F73252" w:rsidRPr="005C5DDD" w:rsidRDefault="00F73252" w:rsidP="009C7AEA">
            <w:pPr>
              <w:widowControl/>
              <w:snapToGrid w:val="0"/>
              <w:rPr>
                <w:sz w:val="24"/>
              </w:rPr>
            </w:pPr>
            <w:r w:rsidRPr="005C5DDD">
              <w:rPr>
                <w:rFonts w:hint="eastAsia"/>
                <w:bCs/>
                <w:sz w:val="24"/>
              </w:rPr>
              <w:t>1</w:t>
            </w:r>
            <w:r w:rsidRPr="005C5DDD">
              <w:rPr>
                <w:rFonts w:hint="eastAsia"/>
                <w:bCs/>
                <w:sz w:val="24"/>
              </w:rPr>
              <w:t>个业绩</w:t>
            </w:r>
            <w:r w:rsidRPr="005C5DDD">
              <w:rPr>
                <w:rFonts w:hint="eastAsia"/>
                <w:bCs/>
                <w:sz w:val="24"/>
              </w:rPr>
              <w:t>2</w:t>
            </w:r>
            <w:r w:rsidRPr="005C5DDD">
              <w:rPr>
                <w:rFonts w:hint="eastAsia"/>
                <w:bCs/>
                <w:sz w:val="24"/>
              </w:rPr>
              <w:t>分，最多</w:t>
            </w:r>
            <w:r w:rsidRPr="005C5DDD">
              <w:rPr>
                <w:rFonts w:hint="eastAsia"/>
                <w:bCs/>
                <w:sz w:val="24"/>
              </w:rPr>
              <w:t>6</w:t>
            </w:r>
            <w:r w:rsidRPr="005C5DDD">
              <w:rPr>
                <w:rFonts w:hint="eastAsia"/>
                <w:bCs/>
                <w:sz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6</w:t>
            </w:r>
          </w:p>
        </w:tc>
      </w:tr>
      <w:bookmarkEnd w:id="25"/>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7</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bookmarkStart w:id="27" w:name="OLE_LINK26"/>
            <w:r w:rsidRPr="005C5DDD">
              <w:rPr>
                <w:rFonts w:hint="eastAsia"/>
                <w:kern w:val="0"/>
                <w:sz w:val="24"/>
                <w:szCs w:val="24"/>
              </w:rPr>
              <w:t>产品参数证明评价</w:t>
            </w:r>
            <w:bookmarkEnd w:id="27"/>
          </w:p>
        </w:tc>
        <w:tc>
          <w:tcPr>
            <w:tcW w:w="7087" w:type="dxa"/>
            <w:shd w:val="clear" w:color="auto" w:fill="auto"/>
            <w:vAlign w:val="center"/>
          </w:tcPr>
          <w:p w:rsidR="00F73252" w:rsidRPr="005C5DDD" w:rsidRDefault="00F73252" w:rsidP="009C7AEA">
            <w:pPr>
              <w:snapToGrid w:val="0"/>
              <w:rPr>
                <w:bCs/>
                <w:sz w:val="24"/>
              </w:rPr>
            </w:pPr>
            <w:bookmarkStart w:id="28" w:name="OLE_LINK34"/>
            <w:r w:rsidRPr="005C5DDD">
              <w:rPr>
                <w:rFonts w:hint="eastAsia"/>
                <w:bCs/>
                <w:sz w:val="24"/>
              </w:rPr>
              <w:t>（</w:t>
            </w:r>
            <w:r w:rsidRPr="005C5DDD">
              <w:rPr>
                <w:rFonts w:hint="eastAsia"/>
                <w:bCs/>
                <w:sz w:val="24"/>
              </w:rPr>
              <w:t>1</w:t>
            </w:r>
            <w:r w:rsidRPr="005C5DDD">
              <w:rPr>
                <w:rFonts w:hint="eastAsia"/>
                <w:bCs/>
                <w:sz w:val="24"/>
              </w:rPr>
              <w:t>）提供所投</w:t>
            </w:r>
            <w:r w:rsidR="00946704" w:rsidRPr="005C5DDD">
              <w:rPr>
                <w:rFonts w:hint="eastAsia"/>
                <w:bCs/>
                <w:sz w:val="24"/>
              </w:rPr>
              <w:t>超融合集群</w:t>
            </w:r>
            <w:r w:rsidRPr="005C5DDD">
              <w:rPr>
                <w:rFonts w:hint="eastAsia"/>
                <w:bCs/>
                <w:sz w:val="24"/>
              </w:rPr>
              <w:t>的技术支撑材料扫描件，上述技术支撑材料能证明所投产</w:t>
            </w:r>
            <w:proofErr w:type="gramStart"/>
            <w:r w:rsidRPr="005C5DDD">
              <w:rPr>
                <w:rFonts w:hint="eastAsia"/>
                <w:bCs/>
                <w:sz w:val="24"/>
              </w:rPr>
              <w:t>品满足</w:t>
            </w:r>
            <w:proofErr w:type="gramEnd"/>
            <w:r w:rsidRPr="005C5DDD">
              <w:rPr>
                <w:rFonts w:hint="eastAsia"/>
                <w:bCs/>
                <w:sz w:val="24"/>
              </w:rPr>
              <w:t>以下参数要求，</w:t>
            </w:r>
            <w:proofErr w:type="gramStart"/>
            <w:r w:rsidRPr="005C5DDD">
              <w:rPr>
                <w:rFonts w:hint="eastAsia"/>
                <w:bCs/>
                <w:sz w:val="24"/>
              </w:rPr>
              <w:t>每证明</w:t>
            </w:r>
            <w:proofErr w:type="gramEnd"/>
            <w:r w:rsidRPr="005C5DDD">
              <w:rPr>
                <w:rFonts w:hint="eastAsia"/>
                <w:bCs/>
                <w:sz w:val="24"/>
              </w:rPr>
              <w:t>1</w:t>
            </w:r>
            <w:r w:rsidRPr="005C5DDD">
              <w:rPr>
                <w:rFonts w:hint="eastAsia"/>
                <w:bCs/>
                <w:sz w:val="24"/>
              </w:rPr>
              <w:t>条得</w:t>
            </w:r>
            <w:r w:rsidRPr="005C5DDD">
              <w:rPr>
                <w:rFonts w:hint="eastAsia"/>
                <w:bCs/>
                <w:sz w:val="24"/>
              </w:rPr>
              <w:t>1</w:t>
            </w:r>
            <w:r w:rsidRPr="005C5DDD">
              <w:rPr>
                <w:rFonts w:hint="eastAsia"/>
                <w:bCs/>
                <w:sz w:val="24"/>
              </w:rPr>
              <w:t>分，最多</w:t>
            </w:r>
            <w:r w:rsidR="005943DB" w:rsidRPr="005C5DDD">
              <w:rPr>
                <w:rFonts w:hint="eastAsia"/>
                <w:bCs/>
                <w:sz w:val="24"/>
              </w:rPr>
              <w:t>6</w:t>
            </w:r>
            <w:r w:rsidRPr="005C5DDD">
              <w:rPr>
                <w:rFonts w:hint="eastAsia"/>
                <w:bCs/>
                <w:sz w:val="24"/>
              </w:rPr>
              <w:t>分</w:t>
            </w:r>
          </w:p>
          <w:p w:rsidR="00F73252" w:rsidRPr="005C5DDD" w:rsidRDefault="00F73252" w:rsidP="009C7AEA">
            <w:pPr>
              <w:snapToGrid w:val="0"/>
              <w:rPr>
                <w:bCs/>
                <w:sz w:val="24"/>
              </w:rPr>
            </w:pPr>
            <w:r w:rsidRPr="005C5DDD">
              <w:rPr>
                <w:rFonts w:hint="eastAsia"/>
                <w:bCs/>
                <w:sz w:val="24"/>
              </w:rPr>
              <w:t xml:space="preserve">A. </w:t>
            </w:r>
            <w:r w:rsidR="00946704" w:rsidRPr="005C5DDD">
              <w:rPr>
                <w:rFonts w:hint="eastAsia"/>
                <w:bCs/>
                <w:sz w:val="24"/>
              </w:rPr>
              <w:t>支持基本资源监控，可查看</w:t>
            </w:r>
            <w:r w:rsidR="00946704" w:rsidRPr="005C5DDD">
              <w:rPr>
                <w:rFonts w:hint="eastAsia"/>
                <w:bCs/>
                <w:sz w:val="24"/>
              </w:rPr>
              <w:t>CPU</w:t>
            </w:r>
            <w:r w:rsidR="00946704" w:rsidRPr="005C5DDD">
              <w:rPr>
                <w:rFonts w:hint="eastAsia"/>
                <w:bCs/>
                <w:sz w:val="24"/>
              </w:rPr>
              <w:t>、网络和磁盘已使用实时数据信息，可以点击告警设置对</w:t>
            </w:r>
            <w:r w:rsidR="00946704" w:rsidRPr="005C5DDD">
              <w:rPr>
                <w:rFonts w:hint="eastAsia"/>
                <w:bCs/>
                <w:sz w:val="24"/>
              </w:rPr>
              <w:t>CPU</w:t>
            </w:r>
            <w:r w:rsidR="00946704" w:rsidRPr="005C5DDD">
              <w:rPr>
                <w:rFonts w:hint="eastAsia"/>
                <w:bCs/>
                <w:sz w:val="24"/>
              </w:rPr>
              <w:t>、网络和磁盘进行占用阈值设置操作，可以以告警通知；</w:t>
            </w:r>
          </w:p>
          <w:p w:rsidR="00F73252" w:rsidRPr="005C5DDD" w:rsidRDefault="00F73252" w:rsidP="009C7AEA">
            <w:pPr>
              <w:snapToGrid w:val="0"/>
              <w:rPr>
                <w:bCs/>
                <w:sz w:val="24"/>
              </w:rPr>
            </w:pPr>
            <w:r w:rsidRPr="005C5DDD">
              <w:rPr>
                <w:rFonts w:hint="eastAsia"/>
                <w:bCs/>
                <w:sz w:val="24"/>
              </w:rPr>
              <w:t>B.</w:t>
            </w:r>
            <w:r w:rsidR="00946704" w:rsidRPr="005C5DDD">
              <w:rPr>
                <w:rFonts w:hint="eastAsia"/>
                <w:bCs/>
                <w:sz w:val="24"/>
              </w:rPr>
              <w:t xml:space="preserve"> </w:t>
            </w:r>
            <w:r w:rsidR="00946704" w:rsidRPr="005C5DDD">
              <w:rPr>
                <w:rFonts w:hint="eastAsia"/>
                <w:bCs/>
                <w:sz w:val="24"/>
              </w:rPr>
              <w:t>为避免内存故障对我院业务的影响，支持内存</w:t>
            </w:r>
            <w:r w:rsidR="00946704" w:rsidRPr="005C5DDD">
              <w:rPr>
                <w:rFonts w:hint="eastAsia"/>
                <w:bCs/>
                <w:sz w:val="24"/>
              </w:rPr>
              <w:t>ECC</w:t>
            </w:r>
            <w:r w:rsidR="00946704" w:rsidRPr="005C5DDD">
              <w:rPr>
                <w:rFonts w:hint="eastAsia"/>
                <w:bCs/>
                <w:sz w:val="24"/>
              </w:rPr>
              <w:t>自动纠错机制，当扫描到物理主机的内存条出现</w:t>
            </w:r>
            <w:r w:rsidR="00946704" w:rsidRPr="005C5DDD">
              <w:rPr>
                <w:rFonts w:hint="eastAsia"/>
                <w:bCs/>
                <w:sz w:val="24"/>
              </w:rPr>
              <w:t>ECC CE</w:t>
            </w:r>
            <w:r w:rsidR="00946704" w:rsidRPr="005C5DDD">
              <w:rPr>
                <w:rFonts w:hint="eastAsia"/>
                <w:bCs/>
                <w:sz w:val="24"/>
              </w:rPr>
              <w:t>、</w:t>
            </w:r>
            <w:r w:rsidR="00946704" w:rsidRPr="005C5DDD">
              <w:rPr>
                <w:rFonts w:hint="eastAsia"/>
                <w:bCs/>
                <w:sz w:val="24"/>
              </w:rPr>
              <w:t>UE</w:t>
            </w:r>
            <w:r w:rsidR="00946704" w:rsidRPr="005C5DDD">
              <w:rPr>
                <w:rFonts w:hint="eastAsia"/>
                <w:bCs/>
                <w:sz w:val="24"/>
              </w:rPr>
              <w:t>错误时，能够将对应内存空间进行隔离并告警故障内存条的槽位；</w:t>
            </w:r>
          </w:p>
          <w:p w:rsidR="00F73252" w:rsidRPr="005C5DDD" w:rsidRDefault="00F73252" w:rsidP="009C7AEA">
            <w:pPr>
              <w:snapToGrid w:val="0"/>
              <w:rPr>
                <w:bCs/>
                <w:sz w:val="24"/>
              </w:rPr>
            </w:pPr>
            <w:r w:rsidRPr="005C5DDD">
              <w:rPr>
                <w:rFonts w:hint="eastAsia"/>
                <w:bCs/>
                <w:sz w:val="24"/>
              </w:rPr>
              <w:t xml:space="preserve">C. </w:t>
            </w:r>
            <w:r w:rsidR="00946704" w:rsidRPr="005C5DDD">
              <w:rPr>
                <w:rFonts w:hint="eastAsia"/>
                <w:bCs/>
                <w:sz w:val="24"/>
              </w:rPr>
              <w:t>为保障我院业务流量可视，支持网络可视化功能，可以观察到所有虚拟机的流量走向与访问关系，提高问题排查效率；</w:t>
            </w:r>
          </w:p>
          <w:p w:rsidR="00946704" w:rsidRPr="005C5DDD" w:rsidRDefault="00946704" w:rsidP="009C7AEA">
            <w:pPr>
              <w:snapToGrid w:val="0"/>
              <w:rPr>
                <w:bCs/>
                <w:sz w:val="24"/>
              </w:rPr>
            </w:pPr>
            <w:r w:rsidRPr="005C5DDD">
              <w:rPr>
                <w:rFonts w:hint="eastAsia"/>
                <w:bCs/>
                <w:sz w:val="24"/>
              </w:rPr>
              <w:t xml:space="preserve">D. </w:t>
            </w:r>
            <w:r w:rsidR="005943DB" w:rsidRPr="005C5DDD">
              <w:rPr>
                <w:rFonts w:hint="eastAsia"/>
                <w:bCs/>
                <w:sz w:val="24"/>
              </w:rPr>
              <w:t>为实现虚拟网络连接、开启和关闭等操作，在管理平台上通过托、拉、拽方式完成虚拟网络拓扑创建，能够通过同一界面中的功能按键。以提升运</w:t>
            </w:r>
            <w:proofErr w:type="gramStart"/>
            <w:r w:rsidR="005943DB" w:rsidRPr="005C5DDD">
              <w:rPr>
                <w:rFonts w:hint="eastAsia"/>
                <w:bCs/>
                <w:sz w:val="24"/>
              </w:rPr>
              <w:t>维人员</w:t>
            </w:r>
            <w:proofErr w:type="gramEnd"/>
            <w:r w:rsidR="005943DB" w:rsidRPr="005C5DDD">
              <w:rPr>
                <w:rFonts w:hint="eastAsia"/>
                <w:bCs/>
                <w:sz w:val="24"/>
              </w:rPr>
              <w:t>部署效率；</w:t>
            </w:r>
          </w:p>
          <w:p w:rsidR="005943DB" w:rsidRPr="005C5DDD" w:rsidRDefault="005943DB" w:rsidP="009C7AEA">
            <w:pPr>
              <w:snapToGrid w:val="0"/>
              <w:rPr>
                <w:bCs/>
                <w:sz w:val="24"/>
              </w:rPr>
            </w:pPr>
            <w:r w:rsidRPr="005C5DDD">
              <w:rPr>
                <w:rFonts w:hint="eastAsia"/>
                <w:bCs/>
                <w:sz w:val="24"/>
              </w:rPr>
              <w:t xml:space="preserve">E. </w:t>
            </w:r>
            <w:r w:rsidRPr="005C5DDD">
              <w:rPr>
                <w:rFonts w:hint="eastAsia"/>
                <w:bCs/>
                <w:sz w:val="24"/>
              </w:rPr>
              <w:t>支持坏道扫描功能，由用户设置扫描的时间段定期对集群的硬盘进行扫描，及时发现潜藏的坏道。同时支持坏道修复功能，发现坏道后，可以点击操作中的优先级对数据重建进行优先重建；</w:t>
            </w:r>
          </w:p>
          <w:p w:rsidR="005943DB" w:rsidRPr="005C5DDD" w:rsidRDefault="005943DB" w:rsidP="009C7AEA">
            <w:pPr>
              <w:snapToGrid w:val="0"/>
              <w:rPr>
                <w:bCs/>
                <w:sz w:val="24"/>
              </w:rPr>
            </w:pPr>
            <w:r w:rsidRPr="005C5DDD">
              <w:rPr>
                <w:rFonts w:hint="eastAsia"/>
                <w:bCs/>
                <w:sz w:val="24"/>
              </w:rPr>
              <w:t xml:space="preserve">F. </w:t>
            </w:r>
            <w:r w:rsidRPr="005C5DDD">
              <w:rPr>
                <w:rFonts w:hint="eastAsia"/>
                <w:bCs/>
                <w:sz w:val="24"/>
              </w:rPr>
              <w:t>支持硬盘寿命预测功能，可以查看磁盘寿命页面列表项信息，包括硬盘名称、剩余寿命、预计剩余可用时长和寿命风险；</w:t>
            </w:r>
          </w:p>
          <w:p w:rsidR="00F73252" w:rsidRPr="005C5DDD" w:rsidRDefault="00F73252" w:rsidP="009C7AEA">
            <w:pPr>
              <w:snapToGrid w:val="0"/>
              <w:rPr>
                <w:bCs/>
                <w:sz w:val="24"/>
              </w:rPr>
            </w:pPr>
            <w:bookmarkStart w:id="29" w:name="OLE_LINK35"/>
            <w:bookmarkStart w:id="30" w:name="OLE_LINK36"/>
            <w:bookmarkEnd w:id="28"/>
            <w:r w:rsidRPr="005C5DDD">
              <w:rPr>
                <w:rFonts w:hint="eastAsia"/>
                <w:bCs/>
                <w:sz w:val="24"/>
              </w:rPr>
              <w:t>（</w:t>
            </w:r>
            <w:r w:rsidRPr="005C5DDD">
              <w:rPr>
                <w:rFonts w:hint="eastAsia"/>
                <w:bCs/>
                <w:sz w:val="24"/>
              </w:rPr>
              <w:t>2</w:t>
            </w:r>
            <w:r w:rsidRPr="005C5DDD">
              <w:rPr>
                <w:rFonts w:hint="eastAsia"/>
                <w:bCs/>
                <w:sz w:val="24"/>
              </w:rPr>
              <w:t>）提供所投</w:t>
            </w:r>
            <w:r w:rsidR="005943DB" w:rsidRPr="005C5DDD">
              <w:rPr>
                <w:rFonts w:hint="eastAsia"/>
                <w:bCs/>
                <w:sz w:val="24"/>
              </w:rPr>
              <w:t>防火墙</w:t>
            </w:r>
            <w:r w:rsidRPr="005C5DDD">
              <w:rPr>
                <w:rFonts w:hint="eastAsia"/>
                <w:bCs/>
                <w:sz w:val="24"/>
              </w:rPr>
              <w:t>的技术支撑材料扫描件，上述技术支撑材料能证明所投产</w:t>
            </w:r>
            <w:proofErr w:type="gramStart"/>
            <w:r w:rsidRPr="005C5DDD">
              <w:rPr>
                <w:rFonts w:hint="eastAsia"/>
                <w:bCs/>
                <w:sz w:val="24"/>
              </w:rPr>
              <w:t>品满足</w:t>
            </w:r>
            <w:proofErr w:type="gramEnd"/>
            <w:r w:rsidRPr="005C5DDD">
              <w:rPr>
                <w:rFonts w:hint="eastAsia"/>
                <w:bCs/>
                <w:sz w:val="24"/>
              </w:rPr>
              <w:t>以下参数要求，</w:t>
            </w:r>
            <w:proofErr w:type="gramStart"/>
            <w:r w:rsidRPr="005C5DDD">
              <w:rPr>
                <w:rFonts w:hint="eastAsia"/>
                <w:bCs/>
                <w:sz w:val="24"/>
              </w:rPr>
              <w:t>每证明</w:t>
            </w:r>
            <w:proofErr w:type="gramEnd"/>
            <w:r w:rsidRPr="005C5DDD">
              <w:rPr>
                <w:rFonts w:hint="eastAsia"/>
                <w:bCs/>
                <w:sz w:val="24"/>
              </w:rPr>
              <w:t>1</w:t>
            </w:r>
            <w:r w:rsidRPr="005C5DDD">
              <w:rPr>
                <w:rFonts w:hint="eastAsia"/>
                <w:bCs/>
                <w:sz w:val="24"/>
              </w:rPr>
              <w:t>条得</w:t>
            </w:r>
            <w:r w:rsidRPr="005C5DDD">
              <w:rPr>
                <w:rFonts w:hint="eastAsia"/>
                <w:bCs/>
                <w:sz w:val="24"/>
              </w:rPr>
              <w:t>1</w:t>
            </w:r>
            <w:r w:rsidRPr="005C5DDD">
              <w:rPr>
                <w:rFonts w:hint="eastAsia"/>
                <w:bCs/>
                <w:sz w:val="24"/>
              </w:rPr>
              <w:t>分，最多</w:t>
            </w:r>
            <w:r w:rsidR="005943DB" w:rsidRPr="005C5DDD">
              <w:rPr>
                <w:rFonts w:hint="eastAsia"/>
                <w:bCs/>
                <w:sz w:val="24"/>
              </w:rPr>
              <w:t>4</w:t>
            </w:r>
            <w:r w:rsidRPr="005C5DDD">
              <w:rPr>
                <w:rFonts w:hint="eastAsia"/>
                <w:bCs/>
                <w:sz w:val="24"/>
              </w:rPr>
              <w:t>分</w:t>
            </w:r>
          </w:p>
          <w:p w:rsidR="00F73252" w:rsidRPr="005C5DDD" w:rsidRDefault="00F73252" w:rsidP="009C7AEA">
            <w:pPr>
              <w:snapToGrid w:val="0"/>
              <w:rPr>
                <w:bCs/>
                <w:sz w:val="24"/>
              </w:rPr>
            </w:pPr>
            <w:r w:rsidRPr="005C5DDD">
              <w:rPr>
                <w:bCs/>
                <w:sz w:val="24"/>
              </w:rPr>
              <w:t xml:space="preserve">A. </w:t>
            </w:r>
            <w:r w:rsidR="005943DB" w:rsidRPr="005C5DDD">
              <w:rPr>
                <w:rFonts w:hint="eastAsia"/>
                <w:bCs/>
                <w:sz w:val="24"/>
              </w:rPr>
              <w:t>支持高危行为联动封锁，通过</w:t>
            </w:r>
            <w:r w:rsidR="005943DB" w:rsidRPr="005C5DDD">
              <w:rPr>
                <w:rFonts w:hint="eastAsia"/>
                <w:bCs/>
                <w:sz w:val="24"/>
              </w:rPr>
              <w:t>AI</w:t>
            </w:r>
            <w:r w:rsidR="005943DB" w:rsidRPr="005C5DDD">
              <w:rPr>
                <w:rFonts w:hint="eastAsia"/>
                <w:bCs/>
                <w:sz w:val="24"/>
              </w:rPr>
              <w:t>智能引擎自动分析研判网络侧的高危行为，对识别为威胁的流量进行阻断，并保留分析和处理日志；</w:t>
            </w:r>
          </w:p>
          <w:p w:rsidR="00F73252" w:rsidRPr="005C5DDD" w:rsidRDefault="00F73252" w:rsidP="009C7AEA">
            <w:pPr>
              <w:snapToGrid w:val="0"/>
              <w:rPr>
                <w:bCs/>
                <w:sz w:val="24"/>
              </w:rPr>
            </w:pPr>
            <w:r w:rsidRPr="005C5DDD">
              <w:rPr>
                <w:bCs/>
                <w:sz w:val="24"/>
              </w:rPr>
              <w:t>B.</w:t>
            </w:r>
            <w:r w:rsidR="005943DB" w:rsidRPr="005C5DDD">
              <w:rPr>
                <w:rFonts w:hint="eastAsia"/>
                <w:bCs/>
                <w:sz w:val="24"/>
              </w:rPr>
              <w:t xml:space="preserve"> </w:t>
            </w:r>
            <w:r w:rsidR="005943DB" w:rsidRPr="005C5DDD">
              <w:rPr>
                <w:rFonts w:hint="eastAsia"/>
                <w:bCs/>
                <w:sz w:val="24"/>
              </w:rPr>
              <w:t>支持针对木马远控、勒索软件通信、恶意链接的防护；</w:t>
            </w:r>
          </w:p>
          <w:p w:rsidR="00F73252" w:rsidRPr="005C5DDD" w:rsidRDefault="00F73252" w:rsidP="009C7AEA">
            <w:pPr>
              <w:snapToGrid w:val="0"/>
              <w:rPr>
                <w:bCs/>
                <w:sz w:val="24"/>
              </w:rPr>
            </w:pPr>
            <w:r w:rsidRPr="005C5DDD">
              <w:rPr>
                <w:bCs/>
                <w:sz w:val="24"/>
              </w:rPr>
              <w:t xml:space="preserve">C. </w:t>
            </w:r>
            <w:r w:rsidR="005943DB" w:rsidRPr="005C5DDD">
              <w:rPr>
                <w:rFonts w:hint="eastAsia"/>
                <w:bCs/>
                <w:sz w:val="24"/>
              </w:rPr>
              <w:t>支持服务器文件级篡改防护，在攻击者尝试修改服务器目录下的文件时，触发防护机制，修改行为被拒绝，并且文件保护系统记录篡改动作，保留相关日志；</w:t>
            </w:r>
          </w:p>
          <w:p w:rsidR="005943DB" w:rsidRPr="005C5DDD" w:rsidRDefault="005943DB" w:rsidP="009C7AEA">
            <w:pPr>
              <w:snapToGrid w:val="0"/>
              <w:rPr>
                <w:bCs/>
                <w:sz w:val="24"/>
              </w:rPr>
            </w:pPr>
            <w:r w:rsidRPr="005C5DDD">
              <w:rPr>
                <w:rFonts w:hint="eastAsia"/>
                <w:bCs/>
                <w:sz w:val="24"/>
              </w:rPr>
              <w:t xml:space="preserve">D. </w:t>
            </w:r>
            <w:r w:rsidRPr="005C5DDD">
              <w:rPr>
                <w:rFonts w:hint="eastAsia"/>
                <w:bCs/>
                <w:sz w:val="24"/>
              </w:rPr>
              <w:t>支持</w:t>
            </w:r>
            <w:r w:rsidRPr="005C5DDD">
              <w:rPr>
                <w:rFonts w:hint="eastAsia"/>
                <w:bCs/>
                <w:sz w:val="24"/>
              </w:rPr>
              <w:t>X-Forworded-For</w:t>
            </w:r>
            <w:r w:rsidRPr="005C5DDD">
              <w:rPr>
                <w:rFonts w:hint="eastAsia"/>
                <w:bCs/>
                <w:sz w:val="24"/>
              </w:rPr>
              <w:t>字段检测，并对非法源</w:t>
            </w:r>
            <w:r w:rsidRPr="005C5DDD">
              <w:rPr>
                <w:rFonts w:hint="eastAsia"/>
                <w:bCs/>
                <w:sz w:val="24"/>
              </w:rPr>
              <w:t>IP</w:t>
            </w:r>
            <w:r w:rsidRPr="005C5DDD">
              <w:rPr>
                <w:rFonts w:hint="eastAsia"/>
                <w:bCs/>
                <w:sz w:val="24"/>
              </w:rPr>
              <w:t>进行日志记录和联动封锁；</w:t>
            </w:r>
          </w:p>
          <w:p w:rsidR="005943DB" w:rsidRPr="005C5DDD" w:rsidRDefault="005943DB" w:rsidP="005943DB">
            <w:pPr>
              <w:snapToGrid w:val="0"/>
              <w:rPr>
                <w:bCs/>
                <w:sz w:val="24"/>
              </w:rPr>
            </w:pPr>
            <w:bookmarkStart w:id="31" w:name="OLE_LINK37"/>
            <w:bookmarkStart w:id="32" w:name="OLE_LINK38"/>
            <w:bookmarkEnd w:id="29"/>
            <w:bookmarkEnd w:id="30"/>
            <w:r w:rsidRPr="005C5DDD">
              <w:rPr>
                <w:rFonts w:hint="eastAsia"/>
                <w:bCs/>
                <w:sz w:val="24"/>
              </w:rPr>
              <w:t>（</w:t>
            </w:r>
            <w:r w:rsidRPr="005C5DDD">
              <w:rPr>
                <w:rFonts w:hint="eastAsia"/>
                <w:bCs/>
                <w:sz w:val="24"/>
              </w:rPr>
              <w:t>3</w:t>
            </w:r>
            <w:r w:rsidRPr="005C5DDD">
              <w:rPr>
                <w:rFonts w:hint="eastAsia"/>
                <w:bCs/>
                <w:sz w:val="24"/>
              </w:rPr>
              <w:t>）提供所投</w:t>
            </w:r>
            <w:r w:rsidR="000C6772" w:rsidRPr="005C5DDD">
              <w:rPr>
                <w:rFonts w:hint="eastAsia"/>
                <w:bCs/>
                <w:sz w:val="24"/>
              </w:rPr>
              <w:t>核心数据库存储</w:t>
            </w:r>
            <w:r w:rsidRPr="005C5DDD">
              <w:rPr>
                <w:rFonts w:hint="eastAsia"/>
                <w:bCs/>
                <w:sz w:val="24"/>
              </w:rPr>
              <w:t>的技术支撑材料扫描件，上述技术支撑材料能证明所投产</w:t>
            </w:r>
            <w:proofErr w:type="gramStart"/>
            <w:r w:rsidRPr="005C5DDD">
              <w:rPr>
                <w:rFonts w:hint="eastAsia"/>
                <w:bCs/>
                <w:sz w:val="24"/>
              </w:rPr>
              <w:t>品满足</w:t>
            </w:r>
            <w:proofErr w:type="gramEnd"/>
            <w:r w:rsidRPr="005C5DDD">
              <w:rPr>
                <w:rFonts w:hint="eastAsia"/>
                <w:bCs/>
                <w:sz w:val="24"/>
              </w:rPr>
              <w:t>以下参数要求，</w:t>
            </w:r>
            <w:proofErr w:type="gramStart"/>
            <w:r w:rsidRPr="005C5DDD">
              <w:rPr>
                <w:rFonts w:hint="eastAsia"/>
                <w:bCs/>
                <w:sz w:val="24"/>
              </w:rPr>
              <w:t>每证明</w:t>
            </w:r>
            <w:proofErr w:type="gramEnd"/>
            <w:r w:rsidRPr="005C5DDD">
              <w:rPr>
                <w:rFonts w:hint="eastAsia"/>
                <w:bCs/>
                <w:sz w:val="24"/>
              </w:rPr>
              <w:t>1</w:t>
            </w:r>
            <w:r w:rsidRPr="005C5DDD">
              <w:rPr>
                <w:rFonts w:hint="eastAsia"/>
                <w:bCs/>
                <w:sz w:val="24"/>
              </w:rPr>
              <w:t>条得</w:t>
            </w:r>
            <w:r w:rsidRPr="005C5DDD">
              <w:rPr>
                <w:rFonts w:hint="eastAsia"/>
                <w:bCs/>
                <w:sz w:val="24"/>
              </w:rPr>
              <w:t>1</w:t>
            </w:r>
            <w:r w:rsidRPr="005C5DDD">
              <w:rPr>
                <w:rFonts w:hint="eastAsia"/>
                <w:bCs/>
                <w:sz w:val="24"/>
              </w:rPr>
              <w:t>分，</w:t>
            </w:r>
            <w:r w:rsidRPr="005C5DDD">
              <w:rPr>
                <w:rFonts w:hint="eastAsia"/>
                <w:bCs/>
                <w:sz w:val="24"/>
              </w:rPr>
              <w:lastRenderedPageBreak/>
              <w:t>最多</w:t>
            </w:r>
            <w:r w:rsidRPr="005C5DDD">
              <w:rPr>
                <w:rFonts w:hint="eastAsia"/>
                <w:bCs/>
                <w:sz w:val="24"/>
              </w:rPr>
              <w:t>2</w:t>
            </w:r>
            <w:r w:rsidRPr="005C5DDD">
              <w:rPr>
                <w:rFonts w:hint="eastAsia"/>
                <w:bCs/>
                <w:sz w:val="24"/>
              </w:rPr>
              <w:t>分</w:t>
            </w:r>
          </w:p>
          <w:p w:rsidR="005943DB" w:rsidRPr="005C5DDD" w:rsidRDefault="005943DB" w:rsidP="005943DB">
            <w:pPr>
              <w:snapToGrid w:val="0"/>
              <w:rPr>
                <w:bCs/>
                <w:sz w:val="24"/>
              </w:rPr>
            </w:pPr>
            <w:r w:rsidRPr="005C5DDD">
              <w:rPr>
                <w:bCs/>
                <w:sz w:val="24"/>
              </w:rPr>
              <w:t xml:space="preserve">A. </w:t>
            </w:r>
            <w:r w:rsidR="00887827" w:rsidRPr="005C5DDD">
              <w:rPr>
                <w:rFonts w:hint="eastAsia"/>
                <w:bCs/>
                <w:sz w:val="24"/>
              </w:rPr>
              <w:t>支持三盘校验，同一</w:t>
            </w:r>
            <w:r w:rsidR="00887827" w:rsidRPr="005C5DDD">
              <w:rPr>
                <w:rFonts w:hint="eastAsia"/>
                <w:bCs/>
                <w:sz w:val="24"/>
              </w:rPr>
              <w:t>RAID</w:t>
            </w:r>
            <w:r w:rsidR="00887827" w:rsidRPr="005C5DDD">
              <w:rPr>
                <w:rFonts w:hint="eastAsia"/>
                <w:bCs/>
                <w:sz w:val="24"/>
              </w:rPr>
              <w:t>组三块数据盘同时故障，数据不丢失</w:t>
            </w:r>
            <w:r w:rsidRPr="005C5DDD">
              <w:rPr>
                <w:rFonts w:hint="eastAsia"/>
                <w:bCs/>
                <w:sz w:val="24"/>
              </w:rPr>
              <w:t>；</w:t>
            </w:r>
          </w:p>
          <w:p w:rsidR="005943DB" w:rsidRPr="005C5DDD" w:rsidRDefault="005943DB" w:rsidP="005943DB">
            <w:pPr>
              <w:snapToGrid w:val="0"/>
              <w:rPr>
                <w:bCs/>
                <w:sz w:val="24"/>
              </w:rPr>
            </w:pPr>
            <w:r w:rsidRPr="005C5DDD">
              <w:rPr>
                <w:bCs/>
                <w:sz w:val="24"/>
              </w:rPr>
              <w:t>B.</w:t>
            </w:r>
            <w:r w:rsidRPr="005C5DDD">
              <w:rPr>
                <w:rFonts w:hint="eastAsia"/>
                <w:bCs/>
                <w:sz w:val="24"/>
              </w:rPr>
              <w:t xml:space="preserve"> </w:t>
            </w:r>
            <w:bookmarkStart w:id="33" w:name="OLE_LINK22"/>
            <w:r w:rsidR="000C6772" w:rsidRPr="005C5DDD">
              <w:rPr>
                <w:rFonts w:hint="eastAsia"/>
                <w:bCs/>
                <w:sz w:val="24"/>
              </w:rPr>
              <w:t>配置全容量许可快照功能，有效预防各种软故</w:t>
            </w:r>
            <w:bookmarkEnd w:id="33"/>
            <w:r w:rsidR="000C6772" w:rsidRPr="005C5DDD">
              <w:rPr>
                <w:rFonts w:hint="eastAsia"/>
                <w:bCs/>
                <w:sz w:val="24"/>
              </w:rPr>
              <w:t>障的发生，后续扩容无需额外购买许可，可同时部署</w:t>
            </w:r>
            <w:r w:rsidR="000C6772" w:rsidRPr="005C5DDD">
              <w:rPr>
                <w:rFonts w:hint="eastAsia"/>
                <w:bCs/>
                <w:sz w:val="24"/>
              </w:rPr>
              <w:t>ROW</w:t>
            </w:r>
            <w:r w:rsidR="000C6772" w:rsidRPr="005C5DDD">
              <w:rPr>
                <w:rFonts w:hint="eastAsia"/>
                <w:bCs/>
                <w:sz w:val="24"/>
              </w:rPr>
              <w:t>和</w:t>
            </w:r>
            <w:r w:rsidR="000C6772" w:rsidRPr="005C5DDD">
              <w:rPr>
                <w:rFonts w:hint="eastAsia"/>
                <w:bCs/>
                <w:sz w:val="24"/>
              </w:rPr>
              <w:t>COW</w:t>
            </w:r>
            <w:r w:rsidR="000C6772" w:rsidRPr="005C5DDD">
              <w:rPr>
                <w:rFonts w:hint="eastAsia"/>
                <w:bCs/>
                <w:sz w:val="24"/>
              </w:rPr>
              <w:t>两种快照策略</w:t>
            </w:r>
            <w:r w:rsidRPr="005C5DDD">
              <w:rPr>
                <w:rFonts w:hint="eastAsia"/>
                <w:bCs/>
                <w:sz w:val="24"/>
              </w:rPr>
              <w:t>；</w:t>
            </w:r>
            <w:bookmarkEnd w:id="31"/>
            <w:bookmarkEnd w:id="32"/>
          </w:p>
          <w:p w:rsidR="00887827" w:rsidRPr="005C5DDD" w:rsidRDefault="00887827" w:rsidP="00887827">
            <w:pPr>
              <w:snapToGrid w:val="0"/>
              <w:rPr>
                <w:bCs/>
                <w:sz w:val="24"/>
              </w:rPr>
            </w:pPr>
            <w:bookmarkStart w:id="34" w:name="OLE_LINK39"/>
            <w:r w:rsidRPr="005C5DDD">
              <w:rPr>
                <w:rFonts w:hint="eastAsia"/>
                <w:bCs/>
                <w:sz w:val="24"/>
              </w:rPr>
              <w:t>（</w:t>
            </w:r>
            <w:r w:rsidRPr="005C5DDD">
              <w:rPr>
                <w:rFonts w:hint="eastAsia"/>
                <w:bCs/>
                <w:sz w:val="24"/>
              </w:rPr>
              <w:t>4</w:t>
            </w:r>
            <w:r w:rsidRPr="005C5DDD">
              <w:rPr>
                <w:rFonts w:hint="eastAsia"/>
                <w:bCs/>
                <w:sz w:val="24"/>
              </w:rPr>
              <w:t>）提供所投负载均衡的技术支撑材料扫描件，上述技术支撑材料能证明所投产</w:t>
            </w:r>
            <w:proofErr w:type="gramStart"/>
            <w:r w:rsidRPr="005C5DDD">
              <w:rPr>
                <w:rFonts w:hint="eastAsia"/>
                <w:bCs/>
                <w:sz w:val="24"/>
              </w:rPr>
              <w:t>品满足</w:t>
            </w:r>
            <w:proofErr w:type="gramEnd"/>
            <w:r w:rsidRPr="005C5DDD">
              <w:rPr>
                <w:rFonts w:hint="eastAsia"/>
                <w:bCs/>
                <w:sz w:val="24"/>
              </w:rPr>
              <w:t>以下参数要求，</w:t>
            </w:r>
            <w:proofErr w:type="gramStart"/>
            <w:r w:rsidRPr="005C5DDD">
              <w:rPr>
                <w:rFonts w:hint="eastAsia"/>
                <w:bCs/>
                <w:sz w:val="24"/>
              </w:rPr>
              <w:t>每证明</w:t>
            </w:r>
            <w:proofErr w:type="gramEnd"/>
            <w:r w:rsidRPr="005C5DDD">
              <w:rPr>
                <w:rFonts w:hint="eastAsia"/>
                <w:bCs/>
                <w:sz w:val="24"/>
              </w:rPr>
              <w:t>1</w:t>
            </w:r>
            <w:r w:rsidRPr="005C5DDD">
              <w:rPr>
                <w:rFonts w:hint="eastAsia"/>
                <w:bCs/>
                <w:sz w:val="24"/>
              </w:rPr>
              <w:t>条得</w:t>
            </w:r>
            <w:r w:rsidRPr="005C5DDD">
              <w:rPr>
                <w:rFonts w:hint="eastAsia"/>
                <w:bCs/>
                <w:sz w:val="24"/>
              </w:rPr>
              <w:t>1</w:t>
            </w:r>
            <w:r w:rsidRPr="005C5DDD">
              <w:rPr>
                <w:rFonts w:hint="eastAsia"/>
                <w:bCs/>
                <w:sz w:val="24"/>
              </w:rPr>
              <w:t>分，最多</w:t>
            </w:r>
            <w:r w:rsidRPr="005C5DDD">
              <w:rPr>
                <w:rFonts w:hint="eastAsia"/>
                <w:bCs/>
                <w:sz w:val="24"/>
              </w:rPr>
              <w:t>2</w:t>
            </w:r>
            <w:r w:rsidRPr="005C5DDD">
              <w:rPr>
                <w:rFonts w:hint="eastAsia"/>
                <w:bCs/>
                <w:sz w:val="24"/>
              </w:rPr>
              <w:t>分。</w:t>
            </w:r>
          </w:p>
          <w:p w:rsidR="00887827" w:rsidRPr="005C5DDD" w:rsidRDefault="00887827" w:rsidP="00887827">
            <w:pPr>
              <w:snapToGrid w:val="0"/>
              <w:rPr>
                <w:bCs/>
                <w:sz w:val="24"/>
              </w:rPr>
            </w:pPr>
            <w:r w:rsidRPr="005C5DDD">
              <w:rPr>
                <w:rFonts w:hint="eastAsia"/>
                <w:bCs/>
                <w:sz w:val="24"/>
              </w:rPr>
              <w:t xml:space="preserve">A. </w:t>
            </w:r>
            <w:bookmarkStart w:id="35" w:name="OLE_LINK98"/>
            <w:r w:rsidRPr="005C5DDD">
              <w:rPr>
                <w:rFonts w:hint="eastAsia"/>
                <w:bCs/>
                <w:sz w:val="24"/>
              </w:rPr>
              <w:t>支持基于链路负荷情况的繁忙保护机制，能根据链路的上行</w:t>
            </w:r>
            <w:r w:rsidRPr="005C5DDD">
              <w:rPr>
                <w:rFonts w:hint="eastAsia"/>
                <w:bCs/>
                <w:sz w:val="24"/>
              </w:rPr>
              <w:t>/</w:t>
            </w:r>
            <w:r w:rsidRPr="005C5DDD">
              <w:rPr>
                <w:rFonts w:hint="eastAsia"/>
                <w:bCs/>
                <w:sz w:val="24"/>
              </w:rPr>
              <w:t>下行带宽占用率情况执行对出站</w:t>
            </w:r>
            <w:r w:rsidRPr="005C5DDD">
              <w:rPr>
                <w:rFonts w:hint="eastAsia"/>
                <w:bCs/>
                <w:sz w:val="24"/>
              </w:rPr>
              <w:t>/</w:t>
            </w:r>
            <w:r w:rsidRPr="005C5DDD">
              <w:rPr>
                <w:rFonts w:hint="eastAsia"/>
                <w:bCs/>
                <w:sz w:val="24"/>
              </w:rPr>
              <w:t>入站流量的高级调度策略</w:t>
            </w:r>
            <w:bookmarkEnd w:id="35"/>
            <w:r w:rsidRPr="005C5DDD">
              <w:rPr>
                <w:rFonts w:hint="eastAsia"/>
                <w:bCs/>
                <w:sz w:val="24"/>
              </w:rPr>
              <w:t>；</w:t>
            </w:r>
          </w:p>
          <w:p w:rsidR="00887827" w:rsidRPr="005C5DDD" w:rsidRDefault="00887827" w:rsidP="00887827">
            <w:pPr>
              <w:snapToGrid w:val="0"/>
              <w:rPr>
                <w:bCs/>
                <w:sz w:val="24"/>
              </w:rPr>
            </w:pPr>
            <w:r w:rsidRPr="005C5DDD">
              <w:rPr>
                <w:rFonts w:hint="eastAsia"/>
                <w:bCs/>
                <w:sz w:val="24"/>
              </w:rPr>
              <w:t xml:space="preserve">B. </w:t>
            </w:r>
            <w:r w:rsidRPr="005C5DDD">
              <w:rPr>
                <w:rFonts w:hint="eastAsia"/>
                <w:bCs/>
                <w:sz w:val="24"/>
              </w:rPr>
              <w:t>支持面向服务器健康度的弹性调控机制，可通过监控业务流中的</w:t>
            </w:r>
            <w:r w:rsidRPr="005C5DDD">
              <w:rPr>
                <w:rFonts w:hint="eastAsia"/>
                <w:bCs/>
                <w:sz w:val="24"/>
              </w:rPr>
              <w:t>TCP</w:t>
            </w:r>
            <w:r w:rsidRPr="005C5DDD">
              <w:rPr>
                <w:rFonts w:hint="eastAsia"/>
                <w:bCs/>
                <w:sz w:val="24"/>
              </w:rPr>
              <w:t>传输异常来衡量服务器节点的有效性，尝试对性能不足的服务器临时开启过载保护，动态调节服务器的负载；</w:t>
            </w:r>
          </w:p>
          <w:p w:rsidR="00F73252" w:rsidRPr="005C5DDD" w:rsidRDefault="00F73252" w:rsidP="009C7AEA">
            <w:pPr>
              <w:snapToGrid w:val="0"/>
              <w:rPr>
                <w:bCs/>
                <w:sz w:val="24"/>
              </w:rPr>
            </w:pPr>
            <w:bookmarkStart w:id="36" w:name="OLE_LINK27"/>
            <w:bookmarkStart w:id="37" w:name="OLE_LINK28"/>
            <w:bookmarkEnd w:id="34"/>
            <w:r w:rsidRPr="005C5DDD">
              <w:rPr>
                <w:rFonts w:hint="eastAsia"/>
                <w:bCs/>
                <w:sz w:val="24"/>
              </w:rPr>
              <w:t>技术支撑材料是指具有</w:t>
            </w:r>
            <w:r w:rsidRPr="005C5DDD">
              <w:rPr>
                <w:rFonts w:hint="eastAsia"/>
                <w:bCs/>
                <w:sz w:val="24"/>
              </w:rPr>
              <w:t>CMA</w:t>
            </w:r>
            <w:r w:rsidRPr="005C5DDD">
              <w:rPr>
                <w:rFonts w:hint="eastAsia"/>
                <w:bCs/>
                <w:sz w:val="24"/>
              </w:rPr>
              <w:t>标识的检测</w:t>
            </w:r>
            <w:r w:rsidRPr="005C5DDD">
              <w:rPr>
                <w:rFonts w:hint="eastAsia"/>
                <w:bCs/>
                <w:sz w:val="24"/>
              </w:rPr>
              <w:t>/</w:t>
            </w:r>
            <w:r w:rsidRPr="005C5DDD">
              <w:rPr>
                <w:rFonts w:hint="eastAsia"/>
                <w:bCs/>
                <w:sz w:val="24"/>
              </w:rPr>
              <w:t>检验</w:t>
            </w:r>
            <w:r w:rsidRPr="005C5DDD">
              <w:rPr>
                <w:rFonts w:hint="eastAsia"/>
                <w:bCs/>
                <w:sz w:val="24"/>
              </w:rPr>
              <w:t>/</w:t>
            </w:r>
            <w:r w:rsidRPr="005C5DDD">
              <w:rPr>
                <w:rFonts w:hint="eastAsia"/>
                <w:bCs/>
                <w:sz w:val="24"/>
              </w:rPr>
              <w:t>试验</w:t>
            </w:r>
            <w:r w:rsidRPr="005C5DDD">
              <w:rPr>
                <w:rFonts w:hint="eastAsia"/>
                <w:bCs/>
                <w:sz w:val="24"/>
              </w:rPr>
              <w:t>/</w:t>
            </w:r>
            <w:r w:rsidRPr="005C5DDD">
              <w:rPr>
                <w:rFonts w:hint="eastAsia"/>
                <w:bCs/>
                <w:sz w:val="24"/>
              </w:rPr>
              <w:t>测试报告，或加盖所投产品制造商公章的技术证明材料。</w:t>
            </w:r>
          </w:p>
          <w:p w:rsidR="00F73252" w:rsidRPr="005C5DDD" w:rsidRDefault="00F73252" w:rsidP="009C7AEA">
            <w:pPr>
              <w:snapToGrid w:val="0"/>
              <w:rPr>
                <w:bCs/>
                <w:sz w:val="24"/>
              </w:rPr>
            </w:pPr>
            <w:r w:rsidRPr="005C5DDD">
              <w:rPr>
                <w:rFonts w:hint="eastAsia"/>
                <w:bCs/>
                <w:sz w:val="24"/>
              </w:rPr>
              <w:t>若上述技术支撑材料证明所投产品不能满足招标文件中</w:t>
            </w:r>
            <w:r w:rsidRPr="005C5DDD">
              <w:rPr>
                <w:rFonts w:hint="eastAsia"/>
                <w:kern w:val="0"/>
                <w:sz w:val="24"/>
                <w:szCs w:val="24"/>
              </w:rPr>
              <w:t>“★”</w:t>
            </w:r>
            <w:r w:rsidRPr="005C5DDD">
              <w:rPr>
                <w:bCs/>
                <w:sz w:val="24"/>
              </w:rPr>
              <w:t>技术要求</w:t>
            </w:r>
            <w:r w:rsidRPr="005C5DDD">
              <w:rPr>
                <w:rFonts w:hint="eastAsia"/>
                <w:bCs/>
                <w:sz w:val="24"/>
              </w:rPr>
              <w:t>的，则视为无效投标。</w:t>
            </w:r>
            <w:bookmarkEnd w:id="36"/>
            <w:bookmarkEnd w:id="37"/>
          </w:p>
        </w:tc>
        <w:tc>
          <w:tcPr>
            <w:tcW w:w="1010" w:type="dxa"/>
            <w:shd w:val="clear" w:color="auto" w:fill="auto"/>
            <w:vAlign w:val="center"/>
          </w:tcPr>
          <w:p w:rsidR="00F73252" w:rsidRPr="005C5DDD" w:rsidRDefault="00F73252" w:rsidP="00887827">
            <w:pPr>
              <w:widowControl/>
              <w:snapToGrid w:val="0"/>
              <w:jc w:val="center"/>
              <w:rPr>
                <w:kern w:val="0"/>
                <w:sz w:val="24"/>
                <w:szCs w:val="24"/>
              </w:rPr>
            </w:pPr>
            <w:r w:rsidRPr="005C5DDD">
              <w:rPr>
                <w:rFonts w:hint="eastAsia"/>
                <w:kern w:val="0"/>
                <w:sz w:val="24"/>
                <w:szCs w:val="24"/>
              </w:rPr>
              <w:lastRenderedPageBreak/>
              <w:t>1</w:t>
            </w:r>
            <w:r w:rsidR="00887827" w:rsidRPr="005C5DDD">
              <w:rPr>
                <w:rFonts w:hint="eastAsia"/>
                <w:kern w:val="0"/>
                <w:sz w:val="24"/>
                <w:szCs w:val="24"/>
              </w:rPr>
              <w:t>4</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38" w:name="_Hlk195015516"/>
            <w:r w:rsidRPr="005C5DDD">
              <w:rPr>
                <w:rFonts w:hint="eastAsia"/>
                <w:kern w:val="0"/>
                <w:sz w:val="24"/>
                <w:szCs w:val="24"/>
              </w:rPr>
              <w:lastRenderedPageBreak/>
              <w:t>8</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5C5DDD" w:rsidRDefault="00F73252" w:rsidP="009C7AEA">
            <w:pPr>
              <w:widowControl/>
              <w:snapToGrid w:val="0"/>
              <w:rPr>
                <w:kern w:val="0"/>
                <w:sz w:val="24"/>
                <w:szCs w:val="24"/>
              </w:rPr>
            </w:pPr>
            <w:r w:rsidRPr="005C5DDD">
              <w:rPr>
                <w:rFonts w:hint="eastAsia"/>
                <w:kern w:val="0"/>
                <w:sz w:val="24"/>
                <w:szCs w:val="24"/>
              </w:rPr>
              <w:t>完全满足无偏离的得</w:t>
            </w:r>
            <w:r w:rsidRPr="005C5DDD">
              <w:rPr>
                <w:rFonts w:hint="eastAsia"/>
                <w:kern w:val="0"/>
                <w:sz w:val="24"/>
                <w:szCs w:val="24"/>
              </w:rPr>
              <w:t>20</w:t>
            </w:r>
            <w:r w:rsidRPr="005C5DDD">
              <w:rPr>
                <w:rFonts w:hint="eastAsia"/>
                <w:kern w:val="0"/>
                <w:sz w:val="24"/>
                <w:szCs w:val="24"/>
              </w:rPr>
              <w:t>分；</w:t>
            </w:r>
          </w:p>
          <w:p w:rsidR="00F73252" w:rsidRPr="005C5DDD" w:rsidRDefault="00F73252" w:rsidP="009C7AEA">
            <w:pPr>
              <w:widowControl/>
              <w:snapToGrid w:val="0"/>
              <w:rPr>
                <w:kern w:val="0"/>
                <w:sz w:val="24"/>
                <w:szCs w:val="24"/>
              </w:rPr>
            </w:pPr>
            <w:r w:rsidRPr="005C5DDD">
              <w:rPr>
                <w:rFonts w:hint="eastAsia"/>
                <w:kern w:val="0"/>
                <w:sz w:val="24"/>
                <w:szCs w:val="24"/>
              </w:rPr>
              <w:t>非“★”</w:t>
            </w:r>
            <w:r w:rsidRPr="005C5DDD">
              <w:rPr>
                <w:bCs/>
                <w:sz w:val="24"/>
              </w:rPr>
              <w:t>技术要求</w:t>
            </w:r>
            <w:r w:rsidRPr="005C5DDD">
              <w:rPr>
                <w:rFonts w:hint="eastAsia"/>
                <w:kern w:val="0"/>
                <w:sz w:val="24"/>
                <w:szCs w:val="24"/>
              </w:rPr>
              <w:t>劣于招标文件要求或未做应答的不足</w:t>
            </w:r>
            <w:r w:rsidRPr="005C5DDD">
              <w:rPr>
                <w:rFonts w:hint="eastAsia"/>
                <w:kern w:val="0"/>
                <w:sz w:val="24"/>
                <w:szCs w:val="24"/>
              </w:rPr>
              <w:t>20</w:t>
            </w:r>
            <w:r w:rsidRPr="005C5DDD">
              <w:rPr>
                <w:rFonts w:hint="eastAsia"/>
                <w:kern w:val="0"/>
                <w:sz w:val="24"/>
                <w:szCs w:val="24"/>
              </w:rPr>
              <w:t>条的，每出现</w:t>
            </w:r>
            <w:r w:rsidRPr="005C5DDD">
              <w:rPr>
                <w:rFonts w:hint="eastAsia"/>
                <w:kern w:val="0"/>
                <w:sz w:val="24"/>
                <w:szCs w:val="24"/>
              </w:rPr>
              <w:t>1</w:t>
            </w:r>
            <w:r w:rsidRPr="005C5DDD">
              <w:rPr>
                <w:rFonts w:hint="eastAsia"/>
                <w:kern w:val="0"/>
                <w:sz w:val="24"/>
                <w:szCs w:val="24"/>
              </w:rPr>
              <w:t>条以上情形减</w:t>
            </w:r>
            <w:r w:rsidRPr="005C5DDD">
              <w:rPr>
                <w:rFonts w:hint="eastAsia"/>
                <w:kern w:val="0"/>
                <w:sz w:val="24"/>
                <w:szCs w:val="24"/>
              </w:rPr>
              <w:t>1</w:t>
            </w:r>
            <w:r w:rsidRPr="005C5DDD">
              <w:rPr>
                <w:rFonts w:hint="eastAsia"/>
                <w:kern w:val="0"/>
                <w:sz w:val="24"/>
                <w:szCs w:val="24"/>
              </w:rPr>
              <w:t>分</w:t>
            </w:r>
          </w:p>
          <w:p w:rsidR="00F73252" w:rsidRPr="005C5DDD" w:rsidRDefault="00F73252" w:rsidP="009C7AEA">
            <w:pPr>
              <w:widowControl/>
              <w:snapToGrid w:val="0"/>
              <w:rPr>
                <w:kern w:val="0"/>
                <w:sz w:val="24"/>
                <w:szCs w:val="24"/>
              </w:rPr>
            </w:pPr>
            <w:r w:rsidRPr="005C5DDD">
              <w:rPr>
                <w:rFonts w:hint="eastAsia"/>
                <w:kern w:val="0"/>
                <w:sz w:val="24"/>
                <w:szCs w:val="24"/>
              </w:rPr>
              <w:t>非“★”</w:t>
            </w:r>
            <w:r w:rsidRPr="005C5DDD">
              <w:rPr>
                <w:bCs/>
                <w:sz w:val="24"/>
              </w:rPr>
              <w:t>技术要求</w:t>
            </w:r>
            <w:r w:rsidRPr="005C5DDD">
              <w:rPr>
                <w:rFonts w:hint="eastAsia"/>
                <w:kern w:val="0"/>
                <w:sz w:val="24"/>
                <w:szCs w:val="24"/>
              </w:rPr>
              <w:t>劣于招标文件要求或未做应答≥</w:t>
            </w:r>
            <w:r w:rsidRPr="005C5DDD">
              <w:rPr>
                <w:rFonts w:hint="eastAsia"/>
                <w:kern w:val="0"/>
                <w:sz w:val="24"/>
                <w:szCs w:val="24"/>
              </w:rPr>
              <w:t>20</w:t>
            </w:r>
            <w:r w:rsidRPr="005C5DDD">
              <w:rPr>
                <w:rFonts w:hint="eastAsia"/>
                <w:kern w:val="0"/>
                <w:sz w:val="24"/>
                <w:szCs w:val="24"/>
              </w:rPr>
              <w:t>条的，本项得</w:t>
            </w:r>
            <w:r w:rsidRPr="005C5DDD">
              <w:rPr>
                <w:rFonts w:hint="eastAsia"/>
                <w:kern w:val="0"/>
                <w:sz w:val="24"/>
                <w:szCs w:val="24"/>
              </w:rPr>
              <w:t>0</w:t>
            </w:r>
            <w:r w:rsidRPr="005C5DDD">
              <w:rPr>
                <w:rFonts w:hint="eastAsia"/>
                <w:kern w:val="0"/>
                <w:sz w:val="24"/>
                <w:szCs w:val="24"/>
              </w:rPr>
              <w:t>分</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20</w:t>
            </w:r>
          </w:p>
        </w:tc>
      </w:tr>
      <w:tr w:rsidR="00F73252" w:rsidRPr="005C5DDD" w:rsidTr="009C7AEA">
        <w:trPr>
          <w:jc w:val="center"/>
        </w:trPr>
        <w:tc>
          <w:tcPr>
            <w:tcW w:w="9250" w:type="dxa"/>
            <w:gridSpan w:val="3"/>
            <w:shd w:val="clear" w:color="auto" w:fill="auto"/>
            <w:noWrap/>
            <w:vAlign w:val="center"/>
          </w:tcPr>
          <w:p w:rsidR="00F73252" w:rsidRPr="005C5DDD" w:rsidRDefault="00F73252" w:rsidP="00887827">
            <w:pPr>
              <w:snapToGrid w:val="0"/>
              <w:jc w:val="center"/>
              <w:rPr>
                <w:bCs/>
                <w:sz w:val="24"/>
              </w:rPr>
            </w:pPr>
            <w:bookmarkStart w:id="39" w:name="OLE_LINK16"/>
            <w:bookmarkEnd w:id="38"/>
            <w:r w:rsidRPr="005C5DDD">
              <w:rPr>
                <w:kern w:val="0"/>
                <w:sz w:val="24"/>
                <w:szCs w:val="24"/>
              </w:rPr>
              <w:t>第</w:t>
            </w:r>
            <w:r w:rsidRPr="005C5DDD">
              <w:rPr>
                <w:rFonts w:hint="eastAsia"/>
                <w:kern w:val="0"/>
                <w:sz w:val="24"/>
                <w:szCs w:val="24"/>
              </w:rPr>
              <w:t>三</w:t>
            </w:r>
            <w:r w:rsidRPr="005C5DDD">
              <w:rPr>
                <w:kern w:val="0"/>
                <w:sz w:val="24"/>
                <w:szCs w:val="24"/>
              </w:rPr>
              <w:t>部分</w:t>
            </w:r>
            <w:r w:rsidRPr="005C5DDD">
              <w:rPr>
                <w:kern w:val="0"/>
                <w:sz w:val="24"/>
                <w:szCs w:val="24"/>
              </w:rPr>
              <w:t xml:space="preserve"> </w:t>
            </w:r>
            <w:r w:rsidRPr="005C5DDD">
              <w:rPr>
                <w:rFonts w:hint="eastAsia"/>
                <w:kern w:val="0"/>
                <w:sz w:val="24"/>
                <w:szCs w:val="24"/>
              </w:rPr>
              <w:t>主观分</w:t>
            </w:r>
            <w:r w:rsidRPr="005C5DDD">
              <w:rPr>
                <w:kern w:val="0"/>
                <w:sz w:val="24"/>
                <w:szCs w:val="24"/>
              </w:rPr>
              <w:t>（</w:t>
            </w:r>
            <w:r w:rsidR="00887827" w:rsidRPr="005C5DDD">
              <w:rPr>
                <w:rFonts w:hint="eastAsia"/>
                <w:kern w:val="0"/>
                <w:sz w:val="24"/>
                <w:szCs w:val="24"/>
              </w:rPr>
              <w:t>18</w:t>
            </w:r>
            <w:r w:rsidRPr="005C5DDD">
              <w:rPr>
                <w:kern w:val="0"/>
                <w:sz w:val="24"/>
                <w:szCs w:val="24"/>
              </w:rPr>
              <w:t>分）</w:t>
            </w:r>
            <w:bookmarkEnd w:id="39"/>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分值</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40" w:name="_Hlk195015609"/>
            <w:r w:rsidRPr="005C5DDD">
              <w:rPr>
                <w:rFonts w:hint="eastAsia"/>
                <w:kern w:val="0"/>
                <w:sz w:val="24"/>
                <w:szCs w:val="24"/>
              </w:rPr>
              <w:t>1</w:t>
            </w:r>
          </w:p>
        </w:tc>
        <w:tc>
          <w:tcPr>
            <w:tcW w:w="1655" w:type="dxa"/>
            <w:shd w:val="clear" w:color="auto" w:fill="auto"/>
            <w:vAlign w:val="center"/>
          </w:tcPr>
          <w:p w:rsidR="00F73252" w:rsidRPr="005C5DDD" w:rsidRDefault="00F73252" w:rsidP="005943DB">
            <w:pPr>
              <w:widowControl/>
              <w:snapToGrid w:val="0"/>
              <w:jc w:val="center"/>
              <w:rPr>
                <w:kern w:val="0"/>
                <w:sz w:val="24"/>
                <w:szCs w:val="24"/>
              </w:rPr>
            </w:pPr>
            <w:r w:rsidRPr="005C5DDD">
              <w:rPr>
                <w:rFonts w:hint="eastAsia"/>
                <w:kern w:val="0"/>
                <w:sz w:val="24"/>
                <w:szCs w:val="24"/>
              </w:rPr>
              <w:t>产品整体性能评价</w:t>
            </w:r>
          </w:p>
        </w:tc>
        <w:tc>
          <w:tcPr>
            <w:tcW w:w="7087" w:type="dxa"/>
            <w:shd w:val="clear" w:color="auto" w:fill="auto"/>
            <w:vAlign w:val="center"/>
          </w:tcPr>
          <w:p w:rsidR="00F73252" w:rsidRPr="005C5DDD" w:rsidRDefault="00F73252" w:rsidP="009C7AEA">
            <w:pPr>
              <w:widowControl/>
              <w:snapToGrid w:val="0"/>
              <w:rPr>
                <w:kern w:val="0"/>
                <w:sz w:val="24"/>
                <w:szCs w:val="24"/>
              </w:rPr>
            </w:pPr>
            <w:r w:rsidRPr="005C5DDD">
              <w:rPr>
                <w:rFonts w:hint="eastAsia"/>
                <w:kern w:val="0"/>
                <w:sz w:val="24"/>
                <w:szCs w:val="24"/>
              </w:rPr>
              <w:t>至少包含产品整体设计理念、性能描述、安全耐用性描述等</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满足</w:t>
            </w:r>
            <w:r w:rsidRPr="005C5DDD">
              <w:rPr>
                <w:kern w:val="0"/>
                <w:sz w:val="24"/>
                <w:szCs w:val="24"/>
              </w:rPr>
              <w:t>招标文件要求，无瑕疵：</w:t>
            </w:r>
            <w:r w:rsidR="00887827" w:rsidRPr="005C5DDD">
              <w:rPr>
                <w:rFonts w:hint="eastAsia"/>
                <w:kern w:val="0"/>
                <w:sz w:val="24"/>
                <w:szCs w:val="24"/>
              </w:rPr>
              <w:t>6</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1</w:t>
            </w:r>
            <w:r w:rsidRPr="005C5DDD">
              <w:rPr>
                <w:rFonts w:hint="eastAsia"/>
                <w:kern w:val="0"/>
                <w:sz w:val="24"/>
                <w:szCs w:val="24"/>
              </w:rPr>
              <w:t>处瑕疵</w:t>
            </w:r>
            <w:r w:rsidRPr="005C5DDD">
              <w:rPr>
                <w:kern w:val="0"/>
                <w:sz w:val="24"/>
                <w:szCs w:val="24"/>
              </w:rPr>
              <w:t>：</w:t>
            </w:r>
            <w:r w:rsidRPr="005C5DDD">
              <w:rPr>
                <w:rFonts w:hint="eastAsia"/>
                <w:kern w:val="0"/>
                <w:sz w:val="24"/>
                <w:szCs w:val="24"/>
              </w:rPr>
              <w:t>4</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2</w:t>
            </w:r>
            <w:r w:rsidRPr="005C5DDD">
              <w:rPr>
                <w:rFonts w:hint="eastAsia"/>
                <w:kern w:val="0"/>
                <w:sz w:val="24"/>
                <w:szCs w:val="24"/>
              </w:rPr>
              <w:t>处瑕疵</w:t>
            </w:r>
            <w:r w:rsidRPr="005C5DDD">
              <w:rPr>
                <w:kern w:val="0"/>
                <w:sz w:val="24"/>
                <w:szCs w:val="24"/>
              </w:rPr>
              <w:t>：</w:t>
            </w:r>
            <w:r w:rsidRPr="005C5DDD">
              <w:rPr>
                <w:rFonts w:hint="eastAsia"/>
                <w:kern w:val="0"/>
                <w:sz w:val="24"/>
                <w:szCs w:val="24"/>
              </w:rPr>
              <w:t>2</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kern w:val="0"/>
                <w:sz w:val="24"/>
                <w:szCs w:val="24"/>
              </w:rPr>
              <w:t>未提供方案或不满足招标文件要求或内容存在</w:t>
            </w:r>
            <w:r w:rsidRPr="005C5DDD">
              <w:rPr>
                <w:rFonts w:hint="eastAsia"/>
                <w:kern w:val="0"/>
                <w:sz w:val="24"/>
                <w:szCs w:val="24"/>
              </w:rPr>
              <w:t>3</w:t>
            </w:r>
            <w:r w:rsidRPr="005C5DDD">
              <w:rPr>
                <w:rFonts w:hint="eastAsia"/>
                <w:kern w:val="0"/>
                <w:sz w:val="24"/>
                <w:szCs w:val="24"/>
              </w:rPr>
              <w:t>处及以上瑕疵</w:t>
            </w:r>
            <w:r w:rsidRPr="005C5DDD">
              <w:rPr>
                <w:kern w:val="0"/>
                <w:sz w:val="24"/>
                <w:szCs w:val="24"/>
              </w:rPr>
              <w:t>：</w:t>
            </w:r>
            <w:r w:rsidRPr="005C5DDD">
              <w:rPr>
                <w:kern w:val="0"/>
                <w:sz w:val="24"/>
                <w:szCs w:val="24"/>
              </w:rPr>
              <w:t>0</w:t>
            </w:r>
            <w:r w:rsidRPr="005C5DDD">
              <w:rPr>
                <w:kern w:val="0"/>
                <w:sz w:val="24"/>
                <w:szCs w:val="24"/>
              </w:rPr>
              <w:t>分；</w:t>
            </w:r>
          </w:p>
          <w:p w:rsidR="00F73252" w:rsidRPr="005C5DDD" w:rsidRDefault="00F73252" w:rsidP="009C7AEA">
            <w:pPr>
              <w:widowControl/>
              <w:snapToGrid w:val="0"/>
              <w:rPr>
                <w:kern w:val="0"/>
                <w:sz w:val="24"/>
                <w:szCs w:val="24"/>
              </w:rPr>
            </w:pPr>
            <w:r w:rsidRPr="005C5DD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C5DDD" w:rsidRDefault="00887827" w:rsidP="009C7AEA">
            <w:pPr>
              <w:widowControl/>
              <w:snapToGrid w:val="0"/>
              <w:jc w:val="center"/>
              <w:rPr>
                <w:kern w:val="0"/>
                <w:sz w:val="24"/>
                <w:szCs w:val="24"/>
              </w:rPr>
            </w:pPr>
            <w:r w:rsidRPr="005C5DDD">
              <w:rPr>
                <w:rFonts w:hint="eastAsia"/>
                <w:kern w:val="0"/>
                <w:sz w:val="24"/>
                <w:szCs w:val="24"/>
              </w:rPr>
              <w:t>6</w:t>
            </w:r>
          </w:p>
        </w:tc>
      </w:tr>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bookmarkStart w:id="41" w:name="_Hlk195015620"/>
            <w:bookmarkEnd w:id="40"/>
            <w:r w:rsidRPr="005C5DDD">
              <w:rPr>
                <w:rFonts w:hint="eastAsia"/>
                <w:kern w:val="0"/>
                <w:sz w:val="24"/>
                <w:szCs w:val="24"/>
              </w:rPr>
              <w:t>2</w:t>
            </w:r>
          </w:p>
        </w:tc>
        <w:tc>
          <w:tcPr>
            <w:tcW w:w="1655"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sz w:val="24"/>
              </w:rPr>
              <w:t>安装实施方案评价</w:t>
            </w:r>
          </w:p>
        </w:tc>
        <w:tc>
          <w:tcPr>
            <w:tcW w:w="7087" w:type="dxa"/>
            <w:shd w:val="clear" w:color="auto" w:fill="auto"/>
            <w:vAlign w:val="center"/>
          </w:tcPr>
          <w:p w:rsidR="00F73252" w:rsidRPr="005C5DDD" w:rsidRDefault="00F73252" w:rsidP="009C7AEA">
            <w:pPr>
              <w:widowControl/>
              <w:snapToGrid w:val="0"/>
              <w:rPr>
                <w:kern w:val="0"/>
                <w:sz w:val="24"/>
                <w:szCs w:val="24"/>
              </w:rPr>
            </w:pPr>
            <w:r w:rsidRPr="005C5DDD">
              <w:rPr>
                <w:rFonts w:hint="eastAsia"/>
                <w:kern w:val="0"/>
                <w:sz w:val="24"/>
                <w:szCs w:val="24"/>
              </w:rPr>
              <w:t>至少包含人员安排、进度计划、安装方法、施工安全保障措施等</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满足</w:t>
            </w:r>
            <w:r w:rsidRPr="005C5DDD">
              <w:rPr>
                <w:kern w:val="0"/>
                <w:sz w:val="24"/>
                <w:szCs w:val="24"/>
              </w:rPr>
              <w:t>招标文件要求，无瑕疵：</w:t>
            </w:r>
            <w:r w:rsidR="00887827" w:rsidRPr="005C5DDD">
              <w:rPr>
                <w:rFonts w:hint="eastAsia"/>
                <w:kern w:val="0"/>
                <w:sz w:val="24"/>
                <w:szCs w:val="24"/>
              </w:rPr>
              <w:t>6</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1</w:t>
            </w:r>
            <w:r w:rsidRPr="005C5DDD">
              <w:rPr>
                <w:rFonts w:hint="eastAsia"/>
                <w:kern w:val="0"/>
                <w:sz w:val="24"/>
                <w:szCs w:val="24"/>
              </w:rPr>
              <w:t>处瑕疵</w:t>
            </w:r>
            <w:r w:rsidRPr="005C5DDD">
              <w:rPr>
                <w:kern w:val="0"/>
                <w:sz w:val="24"/>
                <w:szCs w:val="24"/>
              </w:rPr>
              <w:t>：</w:t>
            </w:r>
            <w:r w:rsidRPr="005C5DDD">
              <w:rPr>
                <w:rFonts w:hint="eastAsia"/>
                <w:kern w:val="0"/>
                <w:sz w:val="24"/>
                <w:szCs w:val="24"/>
              </w:rPr>
              <w:t>4</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2</w:t>
            </w:r>
            <w:r w:rsidRPr="005C5DDD">
              <w:rPr>
                <w:rFonts w:hint="eastAsia"/>
                <w:kern w:val="0"/>
                <w:sz w:val="24"/>
                <w:szCs w:val="24"/>
              </w:rPr>
              <w:t>处瑕疵</w:t>
            </w:r>
            <w:r w:rsidRPr="005C5DDD">
              <w:rPr>
                <w:kern w:val="0"/>
                <w:sz w:val="24"/>
                <w:szCs w:val="24"/>
              </w:rPr>
              <w:t>：</w:t>
            </w:r>
            <w:r w:rsidRPr="005C5DDD">
              <w:rPr>
                <w:rFonts w:hint="eastAsia"/>
                <w:kern w:val="0"/>
                <w:sz w:val="24"/>
                <w:szCs w:val="24"/>
              </w:rPr>
              <w:t>2</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kern w:val="0"/>
                <w:sz w:val="24"/>
                <w:szCs w:val="24"/>
              </w:rPr>
              <w:t>未提供方案或不满足招标文件要求或内容存在</w:t>
            </w:r>
            <w:r w:rsidRPr="005C5DDD">
              <w:rPr>
                <w:rFonts w:hint="eastAsia"/>
                <w:kern w:val="0"/>
                <w:sz w:val="24"/>
                <w:szCs w:val="24"/>
              </w:rPr>
              <w:t>3</w:t>
            </w:r>
            <w:r w:rsidRPr="005C5DDD">
              <w:rPr>
                <w:rFonts w:hint="eastAsia"/>
                <w:kern w:val="0"/>
                <w:sz w:val="24"/>
                <w:szCs w:val="24"/>
              </w:rPr>
              <w:t>处及以上瑕疵</w:t>
            </w:r>
            <w:r w:rsidRPr="005C5DDD">
              <w:rPr>
                <w:kern w:val="0"/>
                <w:sz w:val="24"/>
                <w:szCs w:val="24"/>
              </w:rPr>
              <w:t>：</w:t>
            </w:r>
            <w:r w:rsidRPr="005C5DDD">
              <w:rPr>
                <w:kern w:val="0"/>
                <w:sz w:val="24"/>
                <w:szCs w:val="24"/>
              </w:rPr>
              <w:t>0</w:t>
            </w:r>
            <w:r w:rsidRPr="005C5DDD">
              <w:rPr>
                <w:kern w:val="0"/>
                <w:sz w:val="24"/>
                <w:szCs w:val="24"/>
              </w:rPr>
              <w:t>分；</w:t>
            </w:r>
          </w:p>
          <w:p w:rsidR="00F73252" w:rsidRPr="005C5DDD" w:rsidRDefault="00F73252" w:rsidP="009C7AEA">
            <w:pPr>
              <w:widowControl/>
              <w:snapToGrid w:val="0"/>
              <w:rPr>
                <w:kern w:val="0"/>
                <w:sz w:val="24"/>
                <w:szCs w:val="24"/>
              </w:rPr>
            </w:pPr>
            <w:r w:rsidRPr="005C5DD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5C5DDD">
              <w:rPr>
                <w:rFonts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lastRenderedPageBreak/>
              <w:t>6</w:t>
            </w:r>
          </w:p>
        </w:tc>
      </w:tr>
      <w:bookmarkEnd w:id="41"/>
      <w:tr w:rsidR="00F73252" w:rsidRPr="005C5DDD" w:rsidTr="009C7AEA">
        <w:trPr>
          <w:jc w:val="center"/>
        </w:trPr>
        <w:tc>
          <w:tcPr>
            <w:tcW w:w="508" w:type="dxa"/>
            <w:shd w:val="clear" w:color="auto" w:fill="auto"/>
            <w:noWrap/>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lastRenderedPageBreak/>
              <w:t>3</w:t>
            </w:r>
          </w:p>
        </w:tc>
        <w:tc>
          <w:tcPr>
            <w:tcW w:w="1655" w:type="dxa"/>
            <w:shd w:val="clear" w:color="auto" w:fill="auto"/>
            <w:vAlign w:val="center"/>
          </w:tcPr>
          <w:p w:rsidR="00F73252" w:rsidRPr="005C5DDD" w:rsidRDefault="00F73252" w:rsidP="009C7AEA">
            <w:pPr>
              <w:widowControl/>
              <w:snapToGrid w:val="0"/>
              <w:jc w:val="center"/>
              <w:rPr>
                <w:sz w:val="24"/>
              </w:rPr>
            </w:pPr>
            <w:r w:rsidRPr="005C5DDD">
              <w:rPr>
                <w:rFonts w:hint="eastAsia"/>
                <w:sz w:val="24"/>
              </w:rPr>
              <w:t>售后服务方案评价</w:t>
            </w:r>
          </w:p>
        </w:tc>
        <w:tc>
          <w:tcPr>
            <w:tcW w:w="7087" w:type="dxa"/>
            <w:shd w:val="clear" w:color="auto" w:fill="auto"/>
            <w:vAlign w:val="center"/>
          </w:tcPr>
          <w:p w:rsidR="00F73252" w:rsidRPr="005C5DDD" w:rsidRDefault="00F73252" w:rsidP="009C7AEA">
            <w:pPr>
              <w:widowControl/>
              <w:snapToGrid w:val="0"/>
              <w:rPr>
                <w:kern w:val="0"/>
                <w:sz w:val="24"/>
                <w:szCs w:val="24"/>
              </w:rPr>
            </w:pPr>
            <w:r w:rsidRPr="005C5DDD">
              <w:rPr>
                <w:rFonts w:hint="eastAsia"/>
                <w:kern w:val="0"/>
                <w:sz w:val="24"/>
                <w:szCs w:val="24"/>
              </w:rPr>
              <w:t>至少包含制造商服务承诺、投标人服务承诺、免费保修期时间、服务响应时间、培训方案等</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满足</w:t>
            </w:r>
            <w:r w:rsidRPr="005C5DDD">
              <w:rPr>
                <w:kern w:val="0"/>
                <w:sz w:val="24"/>
                <w:szCs w:val="24"/>
              </w:rPr>
              <w:t>招标文件要求，无瑕疵：</w:t>
            </w:r>
            <w:r w:rsidRPr="005C5DDD">
              <w:rPr>
                <w:rFonts w:hint="eastAsia"/>
                <w:kern w:val="0"/>
                <w:sz w:val="24"/>
                <w:szCs w:val="24"/>
              </w:rPr>
              <w:t>6</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1</w:t>
            </w:r>
            <w:r w:rsidRPr="005C5DDD">
              <w:rPr>
                <w:rFonts w:hint="eastAsia"/>
                <w:kern w:val="0"/>
                <w:sz w:val="24"/>
                <w:szCs w:val="24"/>
              </w:rPr>
              <w:t>处瑕疵</w:t>
            </w:r>
            <w:r w:rsidRPr="005C5DDD">
              <w:rPr>
                <w:kern w:val="0"/>
                <w:sz w:val="24"/>
                <w:szCs w:val="24"/>
              </w:rPr>
              <w:t>：</w:t>
            </w:r>
            <w:r w:rsidRPr="005C5DDD">
              <w:rPr>
                <w:rFonts w:hint="eastAsia"/>
                <w:kern w:val="0"/>
                <w:sz w:val="24"/>
                <w:szCs w:val="24"/>
              </w:rPr>
              <w:t>4</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rFonts w:hint="eastAsia"/>
                <w:kern w:val="0"/>
                <w:sz w:val="24"/>
                <w:szCs w:val="24"/>
              </w:rPr>
              <w:t>方案</w:t>
            </w:r>
            <w:r w:rsidRPr="005C5DDD">
              <w:rPr>
                <w:kern w:val="0"/>
                <w:sz w:val="24"/>
                <w:szCs w:val="24"/>
              </w:rPr>
              <w:t>内容存在</w:t>
            </w:r>
            <w:r w:rsidRPr="005C5DDD">
              <w:rPr>
                <w:rFonts w:hint="eastAsia"/>
                <w:kern w:val="0"/>
                <w:sz w:val="24"/>
                <w:szCs w:val="24"/>
              </w:rPr>
              <w:t>2</w:t>
            </w:r>
            <w:r w:rsidRPr="005C5DDD">
              <w:rPr>
                <w:rFonts w:hint="eastAsia"/>
                <w:kern w:val="0"/>
                <w:sz w:val="24"/>
                <w:szCs w:val="24"/>
              </w:rPr>
              <w:t>处瑕疵</w:t>
            </w:r>
            <w:r w:rsidRPr="005C5DDD">
              <w:rPr>
                <w:kern w:val="0"/>
                <w:sz w:val="24"/>
                <w:szCs w:val="24"/>
              </w:rPr>
              <w:t>：</w:t>
            </w:r>
            <w:r w:rsidRPr="005C5DDD">
              <w:rPr>
                <w:rFonts w:hint="eastAsia"/>
                <w:kern w:val="0"/>
                <w:sz w:val="24"/>
                <w:szCs w:val="24"/>
              </w:rPr>
              <w:t>2</w:t>
            </w:r>
            <w:r w:rsidRPr="005C5DDD">
              <w:rPr>
                <w:kern w:val="0"/>
                <w:sz w:val="24"/>
                <w:szCs w:val="24"/>
              </w:rPr>
              <w:t>分；</w:t>
            </w:r>
          </w:p>
          <w:p w:rsidR="00F73252" w:rsidRPr="005C5DDD" w:rsidRDefault="00F73252" w:rsidP="009C7AEA">
            <w:pPr>
              <w:widowControl/>
              <w:adjustRightInd w:val="0"/>
              <w:snapToGrid w:val="0"/>
              <w:rPr>
                <w:kern w:val="0"/>
                <w:sz w:val="24"/>
                <w:szCs w:val="24"/>
              </w:rPr>
            </w:pPr>
            <w:r w:rsidRPr="005C5DDD">
              <w:rPr>
                <w:kern w:val="0"/>
                <w:sz w:val="24"/>
                <w:szCs w:val="24"/>
              </w:rPr>
              <w:t>未提供方案或不满足招标文件要求或内容存在</w:t>
            </w:r>
            <w:r w:rsidRPr="005C5DDD">
              <w:rPr>
                <w:rFonts w:hint="eastAsia"/>
                <w:kern w:val="0"/>
                <w:sz w:val="24"/>
                <w:szCs w:val="24"/>
              </w:rPr>
              <w:t>3</w:t>
            </w:r>
            <w:r w:rsidRPr="005C5DDD">
              <w:rPr>
                <w:rFonts w:hint="eastAsia"/>
                <w:kern w:val="0"/>
                <w:sz w:val="24"/>
                <w:szCs w:val="24"/>
              </w:rPr>
              <w:t>处及以上瑕疵</w:t>
            </w:r>
            <w:r w:rsidRPr="005C5DDD">
              <w:rPr>
                <w:kern w:val="0"/>
                <w:sz w:val="24"/>
                <w:szCs w:val="24"/>
              </w:rPr>
              <w:t>：</w:t>
            </w:r>
            <w:r w:rsidRPr="005C5DDD">
              <w:rPr>
                <w:kern w:val="0"/>
                <w:sz w:val="24"/>
                <w:szCs w:val="24"/>
              </w:rPr>
              <w:t>0</w:t>
            </w:r>
            <w:r w:rsidRPr="005C5DDD">
              <w:rPr>
                <w:kern w:val="0"/>
                <w:sz w:val="24"/>
                <w:szCs w:val="24"/>
              </w:rPr>
              <w:t>分；</w:t>
            </w:r>
          </w:p>
          <w:p w:rsidR="00F73252" w:rsidRPr="005C5DDD" w:rsidRDefault="00F73252" w:rsidP="009C7AEA">
            <w:pPr>
              <w:widowControl/>
              <w:snapToGrid w:val="0"/>
              <w:rPr>
                <w:kern w:val="0"/>
                <w:sz w:val="24"/>
                <w:szCs w:val="24"/>
              </w:rPr>
            </w:pPr>
            <w:r w:rsidRPr="005C5DD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5C5DDD" w:rsidRDefault="00F73252" w:rsidP="009C7AEA">
            <w:pPr>
              <w:widowControl/>
              <w:snapToGrid w:val="0"/>
              <w:jc w:val="center"/>
              <w:rPr>
                <w:kern w:val="0"/>
                <w:sz w:val="24"/>
                <w:szCs w:val="24"/>
              </w:rPr>
            </w:pPr>
            <w:r w:rsidRPr="005C5DDD">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42"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42"/>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14239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142397">
            <w:pPr>
              <w:adjustRightInd w:val="0"/>
              <w:snapToGrid w:val="0"/>
              <w:spacing w:line="300" w:lineRule="exact"/>
              <w:jc w:val="center"/>
              <w:rPr>
                <w:szCs w:val="24"/>
              </w:rPr>
            </w:pPr>
            <w:r w:rsidRPr="00CC7A4B">
              <w:rPr>
                <w:szCs w:val="21"/>
              </w:rPr>
              <w:t>乙方（供应商）</w:t>
            </w:r>
          </w:p>
        </w:tc>
      </w:tr>
      <w:tr w:rsidR="002A1FBA" w:rsidRPr="00CC7A4B" w:rsidTr="0014239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法定代表人</w:t>
            </w:r>
          </w:p>
          <w:p w:rsidR="002A1FBA" w:rsidRPr="00CC7A4B" w:rsidRDefault="002A1FBA" w:rsidP="00142397">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zCs w:val="21"/>
              </w:rPr>
            </w:pPr>
          </w:p>
        </w:tc>
      </w:tr>
      <w:tr w:rsidR="002A1FBA" w:rsidRPr="00CC7A4B" w:rsidTr="0014239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14239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142397">
            <w:pPr>
              <w:adjustRightInd w:val="0"/>
              <w:snapToGrid w:val="0"/>
              <w:spacing w:line="300" w:lineRule="exact"/>
              <w:jc w:val="center"/>
              <w:rPr>
                <w:spacing w:val="20"/>
                <w:szCs w:val="21"/>
              </w:rPr>
            </w:pPr>
          </w:p>
        </w:tc>
      </w:tr>
      <w:tr w:rsidR="002A1FBA" w:rsidRPr="00CC7A4B" w:rsidTr="0014239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43"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43"/>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44"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44"/>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45"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4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14239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rPr>
                <w:szCs w:val="24"/>
              </w:rPr>
            </w:pPr>
          </w:p>
        </w:tc>
      </w:tr>
      <w:tr w:rsidR="002A1FBA" w:rsidRPr="00CC7A4B" w:rsidTr="0014239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rPr>
                <w:szCs w:val="24"/>
              </w:rPr>
            </w:pPr>
          </w:p>
        </w:tc>
      </w:tr>
      <w:tr w:rsidR="002A1FBA" w:rsidRPr="00CC7A4B" w:rsidTr="0014239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rPr>
                <w:szCs w:val="24"/>
              </w:rPr>
            </w:pPr>
          </w:p>
        </w:tc>
      </w:tr>
      <w:tr w:rsidR="002A1FBA" w:rsidRPr="00CC7A4B" w:rsidTr="0014239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rPr>
                <w:szCs w:val="24"/>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货物质量缺陷</w:t>
            </w:r>
          </w:p>
          <w:p w:rsidR="002A1FBA" w:rsidRPr="00CC7A4B" w:rsidRDefault="002A1FBA" w:rsidP="00142397">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snapToGrid w:val="0"/>
              <w:jc w:val="center"/>
              <w:rPr>
                <w:szCs w:val="21"/>
              </w:rPr>
            </w:pPr>
            <w:r w:rsidRPr="00CC7A4B">
              <w:rPr>
                <w:szCs w:val="21"/>
              </w:rPr>
              <w:t>第二节</w:t>
            </w:r>
          </w:p>
          <w:p w:rsidR="002A1FBA" w:rsidRPr="00CC7A4B" w:rsidRDefault="002A1FBA" w:rsidP="00142397">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lastRenderedPageBreak/>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u w:val="single"/>
              </w:rPr>
            </w:pPr>
          </w:p>
        </w:tc>
      </w:tr>
      <w:tr w:rsidR="002A1FBA" w:rsidRPr="00CC7A4B" w:rsidTr="0014239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142397">
            <w:pPr>
              <w:adjustRightInd w:val="0"/>
              <w:snapToGrid w:val="0"/>
              <w:jc w:val="left"/>
              <w:rPr>
                <w:szCs w:val="21"/>
                <w:u w:val="single"/>
              </w:rPr>
            </w:pPr>
          </w:p>
        </w:tc>
      </w:tr>
      <w:tr w:rsidR="002A1FBA" w:rsidRPr="00CC7A4B" w:rsidTr="0014239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142397">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142397">
            <w:pPr>
              <w:adjustRightInd w:val="0"/>
              <w:snapToGrid w:val="0"/>
              <w:jc w:val="left"/>
              <w:rPr>
                <w:szCs w:val="21"/>
                <w:u w:val="single"/>
              </w:rPr>
            </w:pPr>
          </w:p>
        </w:tc>
      </w:tr>
      <w:tr w:rsidR="002A1FBA" w:rsidRPr="00CC7A4B" w:rsidTr="0014239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142397">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142397">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142397">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142397">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14239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142397">
            <w:pPr>
              <w:adjustRightInd w:val="0"/>
              <w:snapToGrid w:val="0"/>
              <w:jc w:val="center"/>
              <w:rPr>
                <w:szCs w:val="21"/>
              </w:rPr>
            </w:pPr>
            <w:r w:rsidRPr="00CC7A4B">
              <w:rPr>
                <w:szCs w:val="21"/>
              </w:rPr>
              <w:t>第二节</w:t>
            </w:r>
          </w:p>
          <w:p w:rsidR="002A1FBA" w:rsidRPr="00CC7A4B" w:rsidRDefault="002A1FBA" w:rsidP="00142397">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142397">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142397">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w:t>
            </w:r>
            <w:proofErr w:type="gramStart"/>
            <w:r w:rsidRPr="000B7480">
              <w:rPr>
                <w:rFonts w:hint="eastAsia"/>
                <w:sz w:val="24"/>
              </w:rPr>
              <w:t>成功履行</w:t>
            </w:r>
            <w:proofErr w:type="gramEnd"/>
            <w:r w:rsidRPr="000B7480">
              <w:rPr>
                <w:rFonts w:hint="eastAsia"/>
                <w:sz w:val="24"/>
              </w:rPr>
              <w:t>合同的相关证明材料</w:t>
            </w:r>
            <w:r w:rsidRPr="000B7480">
              <w:rPr>
                <w:rFonts w:hint="eastAsia"/>
                <w:bCs/>
                <w:sz w:val="24"/>
              </w:rPr>
              <w:t>扫描</w:t>
            </w:r>
            <w:proofErr w:type="gramStart"/>
            <w:r w:rsidRPr="000B7480">
              <w:rPr>
                <w:rFonts w:hint="eastAsia"/>
                <w:bCs/>
                <w:sz w:val="24"/>
              </w:rPr>
              <w:t>件</w:t>
            </w:r>
            <w:r w:rsidR="00CC7008" w:rsidRPr="000B7480">
              <w:rPr>
                <w:rFonts w:hint="eastAsia"/>
                <w:bCs/>
                <w:sz w:val="24"/>
              </w:rPr>
              <w:t>所在</w:t>
            </w:r>
            <w:proofErr w:type="gramEnd"/>
            <w:r w:rsidR="00CC7008" w:rsidRPr="000B7480">
              <w:rPr>
                <w:rFonts w:hint="eastAsia"/>
                <w:bCs/>
                <w:sz w:val="24"/>
              </w:rPr>
              <w:t>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FA4" w:rsidRDefault="000F3FA4" w:rsidP="00AE5C1F">
      <w:r>
        <w:separator/>
      </w:r>
    </w:p>
  </w:endnote>
  <w:endnote w:type="continuationSeparator" w:id="0">
    <w:p w:rsidR="000F3FA4" w:rsidRDefault="000F3FA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F5E" w:rsidRDefault="00452F5E">
    <w:pPr>
      <w:pStyle w:val="a6"/>
      <w:jc w:val="center"/>
    </w:pPr>
  </w:p>
  <w:p w:rsidR="00452F5E" w:rsidRDefault="00452F5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F5E" w:rsidRDefault="00452F5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452F5E" w:rsidRDefault="00452F5E">
        <w:pPr>
          <w:pStyle w:val="a6"/>
          <w:jc w:val="center"/>
        </w:pPr>
        <w:r>
          <w:fldChar w:fldCharType="begin"/>
        </w:r>
        <w:r>
          <w:instrText>PAGE   \* MERGEFORMAT</w:instrText>
        </w:r>
        <w:r>
          <w:fldChar w:fldCharType="separate"/>
        </w:r>
        <w:r w:rsidR="007F73FE" w:rsidRPr="007F73FE">
          <w:rPr>
            <w:noProof/>
            <w:lang w:val="zh-CN"/>
          </w:rPr>
          <w:t>31</w:t>
        </w:r>
        <w:r>
          <w:fldChar w:fldCharType="end"/>
        </w:r>
      </w:p>
    </w:sdtContent>
  </w:sdt>
  <w:p w:rsidR="00452F5E" w:rsidRDefault="00452F5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F5E" w:rsidRDefault="00452F5E" w:rsidP="00AE5C1F">
    <w:pPr>
      <w:pStyle w:val="a6"/>
      <w:jc w:val="center"/>
    </w:pPr>
    <w:r>
      <w:rPr>
        <w:b/>
      </w:rPr>
      <w:fldChar w:fldCharType="begin"/>
    </w:r>
    <w:r>
      <w:rPr>
        <w:b/>
      </w:rPr>
      <w:instrText>PAGE  \* Arabic  \* MERGEFORMAT</w:instrText>
    </w:r>
    <w:r>
      <w:rPr>
        <w:b/>
      </w:rPr>
      <w:fldChar w:fldCharType="separate"/>
    </w:r>
    <w:r w:rsidR="007F73FE" w:rsidRPr="007F73FE">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FA4" w:rsidRDefault="000F3FA4" w:rsidP="00AE5C1F">
      <w:r>
        <w:separator/>
      </w:r>
    </w:p>
  </w:footnote>
  <w:footnote w:type="continuationSeparator" w:id="0">
    <w:p w:rsidR="000F3FA4" w:rsidRDefault="000F3FA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F5E" w:rsidRDefault="00452F5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11C180"/>
    <w:multiLevelType w:val="singleLevel"/>
    <w:tmpl w:val="9C11C180"/>
    <w:lvl w:ilvl="0">
      <w:start w:val="1"/>
      <w:numFmt w:val="decimal"/>
      <w:suff w:val="nothing"/>
      <w:lvlText w:val="%1、"/>
      <w:lvlJc w:val="left"/>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EBFBDB5"/>
    <w:multiLevelType w:val="singleLevel"/>
    <w:tmpl w:val="CEBFBDB5"/>
    <w:lvl w:ilvl="0">
      <w:start w:val="14"/>
      <w:numFmt w:val="decimal"/>
      <w:suff w:val="nothing"/>
      <w:lvlText w:val="%1、"/>
      <w:lvlJc w:val="left"/>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443F2C6"/>
    <w:multiLevelType w:val="singleLevel"/>
    <w:tmpl w:val="D443F2C6"/>
    <w:lvl w:ilvl="0">
      <w:start w:val="9"/>
      <w:numFmt w:val="decimal"/>
      <w:suff w:val="nothing"/>
      <w:lvlText w:val="%1、"/>
      <w:lvlJc w:val="left"/>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982164B"/>
    <w:multiLevelType w:val="singleLevel"/>
    <w:tmpl w:val="F982164B"/>
    <w:lvl w:ilvl="0">
      <w:start w:val="1"/>
      <w:numFmt w:val="decimal"/>
      <w:suff w:val="nothing"/>
      <w:lvlText w:val="%1、"/>
      <w:lvlJc w:val="left"/>
    </w:lvl>
  </w:abstractNum>
  <w:abstractNum w:abstractNumId="9">
    <w:nsid w:val="FFEFC674"/>
    <w:multiLevelType w:val="singleLevel"/>
    <w:tmpl w:val="FFEFC674"/>
    <w:lvl w:ilvl="0">
      <w:start w:val="1"/>
      <w:numFmt w:val="decimal"/>
      <w:suff w:val="nothing"/>
      <w:lvlText w:val="（%1）"/>
      <w:lvlJc w:val="left"/>
      <w:pPr>
        <w:ind w:left="0" w:firstLine="0"/>
      </w:pPr>
    </w:lvl>
  </w:abstractNum>
  <w:abstractNum w:abstractNumId="10">
    <w:nsid w:val="0243A016"/>
    <w:multiLevelType w:val="singleLevel"/>
    <w:tmpl w:val="0243A016"/>
    <w:lvl w:ilvl="0">
      <w:start w:val="1"/>
      <w:numFmt w:val="decimal"/>
      <w:suff w:val="nothing"/>
      <w:lvlText w:val="%1、"/>
      <w:lvlJc w:val="left"/>
    </w:lvl>
  </w:abstractNum>
  <w:abstractNum w:abstractNumId="11">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4">
    <w:nsid w:val="34DE1992"/>
    <w:multiLevelType w:val="singleLevel"/>
    <w:tmpl w:val="34DE1992"/>
    <w:lvl w:ilvl="0">
      <w:start w:val="1"/>
      <w:numFmt w:val="decimal"/>
      <w:suff w:val="nothing"/>
      <w:lvlText w:val="%1、"/>
      <w:lvlJc w:val="left"/>
    </w:lvl>
  </w:abstractNum>
  <w:abstractNum w:abstractNumId="15">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1">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97D6D64"/>
    <w:multiLevelType w:val="singleLevel"/>
    <w:tmpl w:val="797D6D64"/>
    <w:lvl w:ilvl="0">
      <w:start w:val="1"/>
      <w:numFmt w:val="decimal"/>
      <w:suff w:val="nothing"/>
      <w:lvlText w:val="%1、"/>
      <w:lvlJc w:val="left"/>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0"/>
  </w:num>
  <w:num w:numId="2">
    <w:abstractNumId w:val="16"/>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1"/>
  </w:num>
  <w:num w:numId="6">
    <w:abstractNumId w:val="13"/>
  </w:num>
  <w:num w:numId="7">
    <w:abstractNumId w:val="11"/>
  </w:num>
  <w:num w:numId="8">
    <w:abstractNumId w:val="17"/>
  </w:num>
  <w:num w:numId="9">
    <w:abstractNumId w:val="18"/>
  </w:num>
  <w:num w:numId="10">
    <w:abstractNumId w:val="22"/>
  </w:num>
  <w:num w:numId="11">
    <w:abstractNumId w:val="15"/>
  </w:num>
  <w:num w:numId="12">
    <w:abstractNumId w:val="12"/>
  </w:num>
  <w:num w:numId="13">
    <w:abstractNumId w:val="24"/>
    <w:lvlOverride w:ilvl="0">
      <w:startOverride w:val="1"/>
    </w:lvlOverride>
  </w:num>
  <w:num w:numId="14">
    <w:abstractNumId w:val="3"/>
    <w:lvlOverride w:ilvl="0">
      <w:startOverride w:val="1"/>
    </w:lvlOverride>
  </w:num>
  <w:num w:numId="15">
    <w:abstractNumId w:val="9"/>
    <w:lvlOverride w:ilvl="0">
      <w:startOverride w:val="1"/>
    </w:lvlOverride>
  </w:num>
  <w:num w:numId="16">
    <w:abstractNumId w:val="6"/>
    <w:lvlOverride w:ilvl="0">
      <w:startOverride w:val="2"/>
    </w:lvlOverride>
  </w:num>
  <w:num w:numId="17">
    <w:abstractNumId w:val="5"/>
    <w:lvlOverride w:ilvl="0">
      <w:startOverride w:val="6"/>
    </w:lvlOverride>
  </w:num>
  <w:num w:numId="18">
    <w:abstractNumId w:val="1"/>
    <w:lvlOverride w:ilvl="0">
      <w:startOverride w:val="16"/>
    </w:lvlOverride>
  </w:num>
  <w:num w:numId="19">
    <w:abstractNumId w:val="7"/>
    <w:lvlOverride w:ilvl="0">
      <w:startOverride w:val="23"/>
    </w:lvlOverride>
  </w:num>
  <w:num w:numId="20">
    <w:abstractNumId w:val="0"/>
  </w:num>
  <w:num w:numId="21">
    <w:abstractNumId w:val="14"/>
  </w:num>
  <w:num w:numId="22">
    <w:abstractNumId w:val="10"/>
  </w:num>
  <w:num w:numId="23">
    <w:abstractNumId w:val="8"/>
  </w:num>
  <w:num w:numId="24">
    <w:abstractNumId w:val="23"/>
  </w:num>
  <w:num w:numId="25">
    <w:abstractNumId w:val="4"/>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3552"/>
    <w:rsid w:val="000B7480"/>
    <w:rsid w:val="000C0FAA"/>
    <w:rsid w:val="000C103D"/>
    <w:rsid w:val="000C337F"/>
    <w:rsid w:val="000C5970"/>
    <w:rsid w:val="000C6360"/>
    <w:rsid w:val="000C6772"/>
    <w:rsid w:val="000C6CA8"/>
    <w:rsid w:val="000C734D"/>
    <w:rsid w:val="000C76A5"/>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3FA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397"/>
    <w:rsid w:val="00142442"/>
    <w:rsid w:val="00143B4D"/>
    <w:rsid w:val="00143E8C"/>
    <w:rsid w:val="00145E32"/>
    <w:rsid w:val="0014634C"/>
    <w:rsid w:val="00147513"/>
    <w:rsid w:val="001477E7"/>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77CBE"/>
    <w:rsid w:val="001816C4"/>
    <w:rsid w:val="00181DB2"/>
    <w:rsid w:val="00181ED5"/>
    <w:rsid w:val="001834DA"/>
    <w:rsid w:val="001842E3"/>
    <w:rsid w:val="001853CF"/>
    <w:rsid w:val="00187BC6"/>
    <w:rsid w:val="00187C6A"/>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68C"/>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1182"/>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8B0"/>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57F"/>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077"/>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7F4"/>
    <w:rsid w:val="003F7F16"/>
    <w:rsid w:val="0040134A"/>
    <w:rsid w:val="00402153"/>
    <w:rsid w:val="00402BE6"/>
    <w:rsid w:val="00405142"/>
    <w:rsid w:val="0040538D"/>
    <w:rsid w:val="0040553A"/>
    <w:rsid w:val="0040569C"/>
    <w:rsid w:val="00406018"/>
    <w:rsid w:val="004067C0"/>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2F5E"/>
    <w:rsid w:val="00454096"/>
    <w:rsid w:val="004555B8"/>
    <w:rsid w:val="00455706"/>
    <w:rsid w:val="004559D5"/>
    <w:rsid w:val="00455B91"/>
    <w:rsid w:val="00457596"/>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0C83"/>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29AF"/>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01F"/>
    <w:rsid w:val="00583E55"/>
    <w:rsid w:val="005842A0"/>
    <w:rsid w:val="0058472E"/>
    <w:rsid w:val="00584D37"/>
    <w:rsid w:val="005864D4"/>
    <w:rsid w:val="00587609"/>
    <w:rsid w:val="00587632"/>
    <w:rsid w:val="00587E48"/>
    <w:rsid w:val="00592F2A"/>
    <w:rsid w:val="00593961"/>
    <w:rsid w:val="00593B52"/>
    <w:rsid w:val="005943DB"/>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DDD"/>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07C8"/>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2BBC"/>
    <w:rsid w:val="006F524B"/>
    <w:rsid w:val="0070070A"/>
    <w:rsid w:val="00702C37"/>
    <w:rsid w:val="00704AA4"/>
    <w:rsid w:val="00712AB8"/>
    <w:rsid w:val="00722CC2"/>
    <w:rsid w:val="007236BA"/>
    <w:rsid w:val="007238DD"/>
    <w:rsid w:val="00723D02"/>
    <w:rsid w:val="00723D84"/>
    <w:rsid w:val="00724717"/>
    <w:rsid w:val="00724993"/>
    <w:rsid w:val="0072660C"/>
    <w:rsid w:val="00730ECD"/>
    <w:rsid w:val="00731AB7"/>
    <w:rsid w:val="00731C96"/>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0752"/>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3E4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3FE"/>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28C9"/>
    <w:rsid w:val="008736D0"/>
    <w:rsid w:val="008739C3"/>
    <w:rsid w:val="00874016"/>
    <w:rsid w:val="0087401C"/>
    <w:rsid w:val="0087431D"/>
    <w:rsid w:val="00877C12"/>
    <w:rsid w:val="00883479"/>
    <w:rsid w:val="00883930"/>
    <w:rsid w:val="00884383"/>
    <w:rsid w:val="00885DD4"/>
    <w:rsid w:val="00886809"/>
    <w:rsid w:val="0088750D"/>
    <w:rsid w:val="008876CD"/>
    <w:rsid w:val="00887827"/>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3A4E"/>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704"/>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0FA9"/>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3A07"/>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67432"/>
    <w:rsid w:val="00A711EB"/>
    <w:rsid w:val="00A71EFD"/>
    <w:rsid w:val="00A71FDC"/>
    <w:rsid w:val="00A7203A"/>
    <w:rsid w:val="00A7377B"/>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C53"/>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49B"/>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816"/>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407"/>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00A8"/>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2D"/>
    <w:rsid w:val="00CF3638"/>
    <w:rsid w:val="00CF3C78"/>
    <w:rsid w:val="00CF3D52"/>
    <w:rsid w:val="00CF4653"/>
    <w:rsid w:val="00CF6EAD"/>
    <w:rsid w:val="00D00375"/>
    <w:rsid w:val="00D04734"/>
    <w:rsid w:val="00D04C0C"/>
    <w:rsid w:val="00D04DC9"/>
    <w:rsid w:val="00D06931"/>
    <w:rsid w:val="00D1043B"/>
    <w:rsid w:val="00D11797"/>
    <w:rsid w:val="00D11DED"/>
    <w:rsid w:val="00D12CAF"/>
    <w:rsid w:val="00D13280"/>
    <w:rsid w:val="00D15BBF"/>
    <w:rsid w:val="00D16799"/>
    <w:rsid w:val="00D1683B"/>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544"/>
    <w:rsid w:val="00E15D14"/>
    <w:rsid w:val="00E16604"/>
    <w:rsid w:val="00E17D9D"/>
    <w:rsid w:val="00E20F2B"/>
    <w:rsid w:val="00E227FF"/>
    <w:rsid w:val="00E241B6"/>
    <w:rsid w:val="00E2462E"/>
    <w:rsid w:val="00E2681D"/>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2B8E"/>
    <w:rsid w:val="00E735AD"/>
    <w:rsid w:val="00E7453E"/>
    <w:rsid w:val="00E753DF"/>
    <w:rsid w:val="00E76EE5"/>
    <w:rsid w:val="00E77325"/>
    <w:rsid w:val="00E800A6"/>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2BA9"/>
    <w:rsid w:val="00EB39C5"/>
    <w:rsid w:val="00EB47D5"/>
    <w:rsid w:val="00EB5122"/>
    <w:rsid w:val="00EB55D5"/>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B49"/>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783"/>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D77"/>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B6D77"/>
    <w:rPr>
      <w:b/>
      <w:bCs/>
    </w:rPr>
  </w:style>
  <w:style w:type="character" w:customStyle="1" w:styleId="Chara">
    <w:name w:val="批注主题 Char"/>
    <w:basedOn w:val="Char8"/>
    <w:link w:val="af2"/>
    <w:uiPriority w:val="99"/>
    <w:semiHidden/>
    <w:qFormat/>
    <w:rsid w:val="00FB6D77"/>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B6D77"/>
    <w:rPr>
      <w:b/>
      <w:bCs/>
    </w:rPr>
  </w:style>
  <w:style w:type="character" w:customStyle="1" w:styleId="Chara">
    <w:name w:val="批注主题 Char"/>
    <w:basedOn w:val="Char8"/>
    <w:link w:val="af2"/>
    <w:uiPriority w:val="99"/>
    <w:semiHidden/>
    <w:qFormat/>
    <w:rsid w:val="00FB6D77"/>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31990649">
      <w:bodyDiv w:val="1"/>
      <w:marLeft w:val="0"/>
      <w:marRight w:val="0"/>
      <w:marTop w:val="0"/>
      <w:marBottom w:val="0"/>
      <w:divBdr>
        <w:top w:val="none" w:sz="0" w:space="0" w:color="auto"/>
        <w:left w:val="none" w:sz="0" w:space="0" w:color="auto"/>
        <w:bottom w:val="none" w:sz="0" w:space="0" w:color="auto"/>
        <w:right w:val="none" w:sz="0" w:space="0" w:color="auto"/>
      </w:divBdr>
    </w:div>
    <w:div w:id="1976062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94</Pages>
  <Words>8622</Words>
  <Characters>49152</Characters>
  <Application>Microsoft Office Word</Application>
  <DocSecurity>0</DocSecurity>
  <Lines>409</Lines>
  <Paragraphs>115</Paragraphs>
  <ScaleCrop>false</ScaleCrop>
  <Company>MS</Company>
  <LinksUpToDate>false</LinksUpToDate>
  <CharactersWithSpaces>57659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3</cp:revision>
  <cp:lastPrinted>2017-09-13T07:55:00Z</cp:lastPrinted>
  <dcterms:created xsi:type="dcterms:W3CDTF">2025-04-08T06:57:00Z</dcterms:created>
  <dcterms:modified xsi:type="dcterms:W3CDTF">2025-04-08T06:58:00Z</dcterms:modified>
</cp:coreProperties>
</file>