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2590" w:rsidRDefault="00602590">
      <w:pPr>
        <w:rPr>
          <w:rFonts w:eastAsia="仿宋_GB2312"/>
          <w:sz w:val="84"/>
        </w:rPr>
      </w:pPr>
      <w:bookmarkStart w:id="0" w:name="_GoBack"/>
      <w:bookmarkEnd w:id="0"/>
    </w:p>
    <w:p w:rsidR="00602590" w:rsidRDefault="006457FD">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天津市口腔医院机房不间断电源系统升级改造</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602590" w:rsidRDefault="006457F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02590" w:rsidRDefault="00602590">
      <w:pPr>
        <w:ind w:right="1025"/>
        <w:jc w:val="center"/>
        <w:rPr>
          <w:rFonts w:eastAsia="黑体"/>
          <w:b/>
          <w:spacing w:val="40"/>
          <w:w w:val="66"/>
          <w:sz w:val="60"/>
          <w:szCs w:val="60"/>
        </w:rPr>
      </w:pPr>
    </w:p>
    <w:p w:rsidR="00602590" w:rsidRDefault="006457FD">
      <w:pPr>
        <w:jc w:val="center"/>
        <w:rPr>
          <w:rFonts w:eastAsia="黑体"/>
          <w:b/>
          <w:spacing w:val="40"/>
          <w:w w:val="66"/>
          <w:sz w:val="15"/>
          <w:szCs w:val="15"/>
        </w:rPr>
      </w:pPr>
      <w:r>
        <w:rPr>
          <w:rFonts w:eastAsia="黑体"/>
          <w:b/>
          <w:spacing w:val="40"/>
          <w:w w:val="66"/>
          <w:sz w:val="56"/>
          <w:szCs w:val="56"/>
        </w:rPr>
        <w:t xml:space="preserve">            </w:t>
      </w:r>
    </w:p>
    <w:p w:rsidR="00602590" w:rsidRDefault="006457FD">
      <w:pPr>
        <w:jc w:val="center"/>
        <w:rPr>
          <w:rFonts w:eastAsia="黑体"/>
          <w:spacing w:val="40"/>
          <w:w w:val="66"/>
          <w:sz w:val="32"/>
          <w:szCs w:val="32"/>
        </w:rPr>
      </w:pPr>
      <w:r>
        <w:rPr>
          <w:rFonts w:eastAsia="黑体"/>
          <w:spacing w:val="40"/>
          <w:w w:val="66"/>
          <w:sz w:val="32"/>
          <w:szCs w:val="32"/>
        </w:rPr>
        <w:t>（项目编号：</w:t>
      </w:r>
      <w:r w:rsidRPr="001B4E7B">
        <w:rPr>
          <w:rFonts w:eastAsia="黑体"/>
          <w:spacing w:val="40"/>
          <w:w w:val="66"/>
          <w:sz w:val="32"/>
          <w:szCs w:val="32"/>
        </w:rPr>
        <w:t>TGPC-2024-A-</w:t>
      </w:r>
      <w:r w:rsidR="007D52B0" w:rsidRPr="001B4E7B">
        <w:rPr>
          <w:rFonts w:eastAsia="黑体" w:hint="eastAsia"/>
          <w:spacing w:val="40"/>
          <w:w w:val="66"/>
          <w:sz w:val="32"/>
          <w:szCs w:val="32"/>
        </w:rPr>
        <w:t>0403</w:t>
      </w:r>
      <w:r>
        <w:rPr>
          <w:rFonts w:eastAsia="黑体"/>
          <w:spacing w:val="40"/>
          <w:w w:val="66"/>
          <w:sz w:val="32"/>
          <w:szCs w:val="32"/>
        </w:rPr>
        <w:t>）</w:t>
      </w:r>
    </w:p>
    <w:p w:rsidR="00602590" w:rsidRDefault="00602590">
      <w:pPr>
        <w:rPr>
          <w:sz w:val="40"/>
        </w:rPr>
      </w:pPr>
    </w:p>
    <w:p w:rsidR="00602590" w:rsidRDefault="00602590">
      <w:pPr>
        <w:rPr>
          <w:sz w:val="36"/>
        </w:rPr>
      </w:pPr>
    </w:p>
    <w:p w:rsidR="00602590" w:rsidRDefault="00602590">
      <w:pPr>
        <w:rPr>
          <w:sz w:val="36"/>
        </w:rPr>
      </w:pPr>
    </w:p>
    <w:p w:rsidR="00602590" w:rsidRDefault="00602590">
      <w:pPr>
        <w:rPr>
          <w:sz w:val="36"/>
        </w:rPr>
      </w:pPr>
    </w:p>
    <w:p w:rsidR="00602590" w:rsidRDefault="00602590">
      <w:pPr>
        <w:rPr>
          <w:sz w:val="36"/>
        </w:rPr>
      </w:pPr>
    </w:p>
    <w:p w:rsidR="00602590" w:rsidRDefault="00602590">
      <w:pPr>
        <w:rPr>
          <w:sz w:val="36"/>
        </w:rPr>
      </w:pPr>
    </w:p>
    <w:p w:rsidR="00602590" w:rsidRDefault="00602590">
      <w:pPr>
        <w:rPr>
          <w:sz w:val="36"/>
        </w:rPr>
      </w:pPr>
    </w:p>
    <w:p w:rsidR="00602590" w:rsidRDefault="00602590">
      <w:pPr>
        <w:rPr>
          <w:sz w:val="36"/>
        </w:rPr>
      </w:pPr>
    </w:p>
    <w:p w:rsidR="00602590" w:rsidRDefault="00602590">
      <w:pPr>
        <w:rPr>
          <w:sz w:val="36"/>
        </w:rPr>
      </w:pPr>
    </w:p>
    <w:p w:rsidR="00602590" w:rsidRDefault="006457FD" w:rsidP="004F02E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02590" w:rsidRDefault="006457FD">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eastAsia="仿宋_GB2312" w:hint="eastAsia"/>
          <w:b/>
          <w:bCs/>
          <w:kern w:val="0"/>
          <w:sz w:val="44"/>
          <w:szCs w:val="44"/>
        </w:rPr>
        <w:t>12</w:t>
      </w:r>
    </w:p>
    <w:p w:rsidR="00602590" w:rsidRDefault="00602590">
      <w:pPr>
        <w:widowControl/>
        <w:jc w:val="left"/>
        <w:rPr>
          <w:rFonts w:eastAsia="仿宋_GB2312"/>
          <w:b/>
          <w:bCs/>
          <w:color w:val="333399"/>
          <w:kern w:val="0"/>
          <w:sz w:val="44"/>
          <w:szCs w:val="44"/>
        </w:rPr>
      </w:pPr>
    </w:p>
    <w:p w:rsidR="00602590" w:rsidRDefault="00602590" w:rsidP="004F02E3">
      <w:pPr>
        <w:ind w:firstLineChars="100" w:firstLine="411"/>
        <w:jc w:val="center"/>
        <w:rPr>
          <w:b/>
          <w:spacing w:val="20"/>
          <w:w w:val="80"/>
          <w:sz w:val="48"/>
          <w:szCs w:val="48"/>
        </w:rPr>
        <w:sectPr w:rsidR="00602590">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602590" w:rsidRDefault="006457FD" w:rsidP="004F02E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02590" w:rsidRDefault="006457FD">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602590" w:rsidRDefault="00602590">
      <w:pPr>
        <w:spacing w:line="560" w:lineRule="exact"/>
        <w:ind w:rightChars="-73" w:right="-141"/>
        <w:rPr>
          <w:b/>
          <w:sz w:val="24"/>
        </w:rPr>
      </w:pPr>
    </w:p>
    <w:p w:rsidR="00602590" w:rsidRDefault="006457FD">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602590" w:rsidRDefault="00602590">
      <w:pPr>
        <w:spacing w:line="560" w:lineRule="exact"/>
        <w:ind w:rightChars="-73" w:right="-141"/>
        <w:rPr>
          <w:b/>
          <w:sz w:val="24"/>
        </w:rPr>
      </w:pPr>
    </w:p>
    <w:p w:rsidR="00602590" w:rsidRDefault="006457FD">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602590" w:rsidRDefault="00602590">
      <w:pPr>
        <w:spacing w:line="560" w:lineRule="exact"/>
        <w:ind w:rightChars="-73" w:right="-141"/>
        <w:rPr>
          <w:sz w:val="24"/>
        </w:rPr>
      </w:pPr>
    </w:p>
    <w:p w:rsidR="00602590" w:rsidRDefault="006457FD">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602590" w:rsidRDefault="00602590">
      <w:pPr>
        <w:spacing w:line="560" w:lineRule="exact"/>
        <w:rPr>
          <w:sz w:val="24"/>
        </w:rPr>
      </w:pPr>
    </w:p>
    <w:p w:rsidR="00602590" w:rsidRDefault="006457FD">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602590" w:rsidRDefault="00602590">
      <w:pPr>
        <w:rPr>
          <w:sz w:val="24"/>
        </w:rPr>
      </w:pPr>
    </w:p>
    <w:p w:rsidR="00602590" w:rsidRDefault="00602590">
      <w:pPr>
        <w:rPr>
          <w:sz w:val="24"/>
        </w:rPr>
      </w:pPr>
    </w:p>
    <w:p w:rsidR="00602590" w:rsidRDefault="00602590">
      <w:pPr>
        <w:rPr>
          <w:sz w:val="24"/>
        </w:rPr>
      </w:pPr>
    </w:p>
    <w:p w:rsidR="00602590" w:rsidRDefault="00602590">
      <w:pPr>
        <w:rPr>
          <w:sz w:val="24"/>
        </w:rPr>
      </w:pPr>
    </w:p>
    <w:p w:rsidR="00602590" w:rsidRDefault="00602590">
      <w:pPr>
        <w:rPr>
          <w:sz w:val="24"/>
        </w:rPr>
      </w:pPr>
    </w:p>
    <w:p w:rsidR="00602590" w:rsidRDefault="00602590">
      <w:pPr>
        <w:rPr>
          <w:sz w:val="24"/>
        </w:rPr>
      </w:pPr>
    </w:p>
    <w:p w:rsidR="00602590" w:rsidRDefault="00602590">
      <w:pPr>
        <w:rPr>
          <w:b/>
        </w:rPr>
      </w:pPr>
    </w:p>
    <w:p w:rsidR="00602590" w:rsidRDefault="00602590">
      <w:pPr>
        <w:pStyle w:val="ac"/>
        <w:rPr>
          <w:rFonts w:ascii="Times New Roman" w:hAnsi="Times New Roman"/>
        </w:rPr>
        <w:sectPr w:rsidR="00602590">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602590" w:rsidRDefault="006457FD">
      <w:pPr>
        <w:pStyle w:val="ac"/>
        <w:rPr>
          <w:rFonts w:ascii="Times New Roman" w:hAnsi="Times New Roman"/>
        </w:rPr>
      </w:pPr>
      <w:r>
        <w:rPr>
          <w:rFonts w:ascii="Times New Roman" w:hAnsi="Times New Roman"/>
        </w:rPr>
        <w:t>第一部分</w:t>
      </w:r>
      <w:r>
        <w:rPr>
          <w:rFonts w:ascii="Times New Roman" w:hAnsi="Times New Roman"/>
        </w:rPr>
        <w:t xml:space="preserve">  </w:t>
      </w:r>
      <w:r>
        <w:rPr>
          <w:rFonts w:ascii="Times New Roman" w:hAnsi="Times New Roman"/>
        </w:rPr>
        <w:t>投标邀请函</w:t>
      </w:r>
      <w:bookmarkEnd w:id="1"/>
    </w:p>
    <w:p w:rsidR="00602590" w:rsidRDefault="006457F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受天津市口腔医院委托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，对天津市口腔医院机房不间断电源系统升级改造项目实施政府采购。</w:t>
      </w:r>
      <w:r>
        <w:rPr>
          <w:rFonts w:ascii="Times New Roman" w:eastAsia="宋体" w:hAnsi="Times New Roman" w:cs="Times New Roman"/>
          <w:color w:val="auto"/>
          <w:szCs w:val="32"/>
        </w:rPr>
        <w:t>现欢迎合格的供应商参加投标。</w:t>
      </w:r>
    </w:p>
    <w:p w:rsidR="00602590" w:rsidRDefault="006457F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02590" w:rsidRDefault="006457F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天津市口腔医院机房不间断电源系统升级改造项目</w:t>
      </w:r>
    </w:p>
    <w:p w:rsidR="00602590" w:rsidRPr="001B4E7B"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sidRPr="001B4E7B">
        <w:rPr>
          <w:rFonts w:ascii="Times New Roman" w:eastAsia="宋体" w:hAnsi="Times New Roman" w:cs="Times New Roman"/>
          <w:color w:val="auto"/>
        </w:rPr>
        <w:t>项目编号：</w:t>
      </w:r>
      <w:r w:rsidRPr="001B4E7B">
        <w:rPr>
          <w:rFonts w:ascii="Times New Roman" w:eastAsia="宋体" w:hAnsi="Times New Roman" w:cs="Times New Roman"/>
          <w:color w:val="auto"/>
        </w:rPr>
        <w:t>TGPC-2024-A-0</w:t>
      </w:r>
      <w:r w:rsidR="001B4E7B" w:rsidRPr="001B4E7B">
        <w:rPr>
          <w:rFonts w:ascii="Times New Roman" w:eastAsia="宋体" w:hAnsi="Times New Roman" w:cs="Times New Roman" w:hint="eastAsia"/>
          <w:color w:val="auto"/>
        </w:rPr>
        <w:t>403</w:t>
      </w:r>
    </w:p>
    <w:p w:rsidR="00602590" w:rsidRPr="001B4E7B" w:rsidRDefault="006457FD">
      <w:pPr>
        <w:pStyle w:val="Default"/>
        <w:spacing w:line="360" w:lineRule="auto"/>
        <w:ind w:firstLineChars="200" w:firstLine="480"/>
        <w:jc w:val="both"/>
        <w:rPr>
          <w:rFonts w:ascii="Times New Roman" w:eastAsia="宋体" w:hAnsi="Times New Roman" w:cs="Times New Roman"/>
          <w:color w:val="auto"/>
        </w:rPr>
      </w:pPr>
      <w:r w:rsidRPr="001B4E7B">
        <w:rPr>
          <w:rFonts w:ascii="Times New Roman" w:eastAsia="宋体" w:hAnsi="Times New Roman" w:cs="Times New Roman"/>
          <w:color w:val="auto"/>
        </w:rPr>
        <w:t>二、项目内容</w:t>
      </w:r>
    </w:p>
    <w:p w:rsidR="00602590" w:rsidRPr="001B4E7B" w:rsidRDefault="006457FD">
      <w:pPr>
        <w:tabs>
          <w:tab w:val="left" w:pos="210"/>
        </w:tabs>
        <w:autoSpaceDE w:val="0"/>
        <w:autoSpaceDN w:val="0"/>
        <w:adjustRightInd w:val="0"/>
        <w:spacing w:line="360" w:lineRule="auto"/>
        <w:ind w:firstLineChars="200" w:firstLine="480"/>
        <w:outlineLvl w:val="0"/>
        <w:rPr>
          <w:sz w:val="24"/>
          <w:szCs w:val="24"/>
          <w:lang w:val="zh-CN"/>
        </w:rPr>
      </w:pPr>
      <w:r w:rsidRPr="001B4E7B">
        <w:rPr>
          <w:rFonts w:hint="eastAsia"/>
          <w:sz w:val="24"/>
          <w:szCs w:val="24"/>
          <w:lang w:val="zh-CN"/>
        </w:rPr>
        <w:t>第一包：不间断电源（</w:t>
      </w:r>
      <w:r w:rsidRPr="001B4E7B">
        <w:rPr>
          <w:rFonts w:hint="eastAsia"/>
          <w:sz w:val="24"/>
          <w:szCs w:val="24"/>
          <w:lang w:val="zh-CN"/>
        </w:rPr>
        <w:t>UPS</w:t>
      </w:r>
      <w:r w:rsidRPr="001B4E7B">
        <w:rPr>
          <w:rFonts w:hint="eastAsia"/>
          <w:sz w:val="24"/>
          <w:szCs w:val="24"/>
          <w:lang w:val="zh-CN"/>
        </w:rPr>
        <w:t>）</w:t>
      </w:r>
      <w:r w:rsidRPr="001B4E7B">
        <w:rPr>
          <w:rFonts w:hint="eastAsia"/>
          <w:sz w:val="24"/>
          <w:szCs w:val="24"/>
          <w:lang w:val="zh-CN"/>
        </w:rPr>
        <w:t>1</w:t>
      </w:r>
      <w:r w:rsidRPr="001B4E7B">
        <w:rPr>
          <w:rFonts w:hint="eastAsia"/>
          <w:sz w:val="24"/>
          <w:szCs w:val="24"/>
          <w:lang w:val="zh-CN"/>
        </w:rPr>
        <w:t>台；蓄电池</w:t>
      </w:r>
      <w:r w:rsidRPr="001B4E7B">
        <w:rPr>
          <w:rFonts w:hint="eastAsia"/>
          <w:sz w:val="24"/>
          <w:szCs w:val="24"/>
          <w:lang w:val="zh-CN"/>
        </w:rPr>
        <w:t>64</w:t>
      </w:r>
      <w:r w:rsidRPr="001B4E7B">
        <w:rPr>
          <w:rFonts w:hint="eastAsia"/>
          <w:sz w:val="24"/>
          <w:szCs w:val="24"/>
          <w:lang w:val="zh-CN"/>
        </w:rPr>
        <w:t>节；机柜</w:t>
      </w:r>
      <w:r w:rsidRPr="001B4E7B">
        <w:rPr>
          <w:rFonts w:hint="eastAsia"/>
          <w:sz w:val="24"/>
          <w:szCs w:val="24"/>
          <w:lang w:val="zh-CN"/>
        </w:rPr>
        <w:t>3</w:t>
      </w:r>
      <w:r w:rsidRPr="001B4E7B">
        <w:rPr>
          <w:rFonts w:hint="eastAsia"/>
          <w:sz w:val="24"/>
          <w:szCs w:val="24"/>
          <w:lang w:val="zh-CN"/>
        </w:rPr>
        <w:t>台；绝缘电线和电缆</w:t>
      </w:r>
      <w:r w:rsidRPr="001B4E7B">
        <w:rPr>
          <w:rFonts w:hint="eastAsia"/>
          <w:sz w:val="24"/>
          <w:szCs w:val="24"/>
          <w:lang w:val="zh-CN"/>
        </w:rPr>
        <w:t>1</w:t>
      </w:r>
      <w:r w:rsidRPr="001B4E7B">
        <w:rPr>
          <w:rFonts w:hint="eastAsia"/>
          <w:sz w:val="24"/>
          <w:szCs w:val="24"/>
          <w:lang w:val="zh-CN"/>
        </w:rPr>
        <w:t>项；基础环境集成实施服务</w:t>
      </w:r>
      <w:r w:rsidRPr="001B4E7B">
        <w:rPr>
          <w:rFonts w:hint="eastAsia"/>
          <w:sz w:val="24"/>
          <w:szCs w:val="24"/>
          <w:lang w:val="zh-CN"/>
        </w:rPr>
        <w:t>1</w:t>
      </w:r>
      <w:r w:rsidRPr="001B4E7B">
        <w:rPr>
          <w:rFonts w:hint="eastAsia"/>
          <w:sz w:val="24"/>
          <w:szCs w:val="24"/>
          <w:lang w:val="zh-CN"/>
        </w:rPr>
        <w:t>项（采购需求详见附件），合同履行期限：合同签订后</w:t>
      </w:r>
      <w:r w:rsidRPr="001B4E7B">
        <w:rPr>
          <w:rFonts w:hint="eastAsia"/>
          <w:sz w:val="24"/>
          <w:szCs w:val="24"/>
          <w:lang w:val="zh-CN"/>
        </w:rPr>
        <w:t>30</w:t>
      </w:r>
      <w:r w:rsidRPr="001B4E7B">
        <w:rPr>
          <w:rFonts w:hint="eastAsia"/>
          <w:sz w:val="24"/>
          <w:szCs w:val="24"/>
          <w:lang w:val="zh-CN"/>
        </w:rPr>
        <w:t>天内</w:t>
      </w:r>
      <w:r w:rsidR="005470D3">
        <w:rPr>
          <w:rFonts w:hint="eastAsia"/>
          <w:sz w:val="24"/>
          <w:szCs w:val="24"/>
          <w:lang w:val="zh-CN"/>
        </w:rPr>
        <w:t>到货，</w:t>
      </w:r>
      <w:r w:rsidR="005470D3">
        <w:rPr>
          <w:rFonts w:hint="eastAsia"/>
          <w:sz w:val="24"/>
        </w:rPr>
        <w:t>货到之日起</w:t>
      </w:r>
      <w:r w:rsidR="005470D3">
        <w:rPr>
          <w:rFonts w:hint="eastAsia"/>
          <w:sz w:val="24"/>
        </w:rPr>
        <w:t>5</w:t>
      </w:r>
      <w:r w:rsidR="005470D3">
        <w:rPr>
          <w:rFonts w:hint="eastAsia"/>
          <w:sz w:val="24"/>
        </w:rPr>
        <w:t>日内安装完成。</w:t>
      </w:r>
    </w:p>
    <w:p w:rsidR="00602590" w:rsidRPr="001B4E7B" w:rsidRDefault="006457FD">
      <w:pPr>
        <w:tabs>
          <w:tab w:val="left" w:pos="210"/>
        </w:tabs>
        <w:autoSpaceDE w:val="0"/>
        <w:autoSpaceDN w:val="0"/>
        <w:adjustRightInd w:val="0"/>
        <w:spacing w:line="360" w:lineRule="auto"/>
        <w:ind w:firstLineChars="200" w:firstLine="480"/>
        <w:outlineLvl w:val="0"/>
        <w:rPr>
          <w:strike/>
          <w:sz w:val="24"/>
          <w:szCs w:val="24"/>
        </w:rPr>
      </w:pPr>
      <w:r w:rsidRPr="001B4E7B">
        <w:rPr>
          <w:sz w:val="24"/>
          <w:szCs w:val="24"/>
          <w:lang w:val="zh-CN"/>
        </w:rPr>
        <w:t>本项目</w:t>
      </w:r>
      <w:r w:rsidRPr="001B4E7B">
        <w:rPr>
          <w:rFonts w:hint="eastAsia"/>
          <w:sz w:val="24"/>
          <w:szCs w:val="24"/>
          <w:lang w:val="zh-CN"/>
        </w:rPr>
        <w:t>不接受进口产品投标。</w:t>
      </w:r>
    </w:p>
    <w:p w:rsidR="00602590" w:rsidRPr="001B4E7B" w:rsidRDefault="006457FD">
      <w:pPr>
        <w:pStyle w:val="Default"/>
        <w:spacing w:line="360" w:lineRule="auto"/>
        <w:ind w:firstLineChars="200" w:firstLine="480"/>
        <w:jc w:val="both"/>
        <w:rPr>
          <w:rFonts w:ascii="Times New Roman" w:eastAsia="宋体" w:hAnsi="Times New Roman" w:cs="Times New Roman"/>
          <w:color w:val="auto"/>
        </w:rPr>
      </w:pPr>
      <w:r w:rsidRPr="001B4E7B">
        <w:rPr>
          <w:rFonts w:ascii="Times New Roman" w:eastAsia="宋体" w:hAnsi="Times New Roman" w:cs="Times New Roman"/>
          <w:color w:val="auto"/>
        </w:rPr>
        <w:t>三、项目预算</w:t>
      </w:r>
    </w:p>
    <w:p w:rsidR="00602590" w:rsidRPr="001B4E7B" w:rsidRDefault="006457FD">
      <w:pPr>
        <w:pStyle w:val="Default"/>
        <w:spacing w:line="360" w:lineRule="auto"/>
        <w:ind w:firstLineChars="200" w:firstLine="480"/>
        <w:jc w:val="both"/>
        <w:rPr>
          <w:rFonts w:ascii="Times New Roman" w:eastAsia="宋体" w:hAnsi="Times New Roman" w:cs="Times New Roman"/>
          <w:color w:val="auto"/>
        </w:rPr>
      </w:pPr>
      <w:r w:rsidRPr="001B4E7B">
        <w:rPr>
          <w:rFonts w:ascii="Times New Roman" w:eastAsia="宋体" w:hAnsi="Times New Roman" w:cs="Times New Roman" w:hint="eastAsia"/>
          <w:color w:val="auto"/>
        </w:rPr>
        <w:t>第一包：</w:t>
      </w:r>
      <w:r w:rsidRPr="001B4E7B">
        <w:rPr>
          <w:rFonts w:ascii="Times New Roman" w:eastAsia="宋体" w:hAnsi="Times New Roman" w:cs="Times New Roman"/>
          <w:color w:val="auto"/>
        </w:rPr>
        <w:t>275000</w:t>
      </w:r>
      <w:r w:rsidRPr="001B4E7B">
        <w:rPr>
          <w:rFonts w:ascii="Times New Roman" w:eastAsia="宋体" w:hAnsi="Times New Roman" w:cs="Times New Roman" w:hint="eastAsia"/>
          <w:color w:val="auto"/>
        </w:rPr>
        <w:t>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w:t>
      </w:r>
      <w:bookmarkStart w:id="2"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年度财务报告扫描件。</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3"/>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w:t>
      </w:r>
      <w:r w:rsidRPr="004100A5">
        <w:rPr>
          <w:rFonts w:ascii="Times New Roman" w:eastAsia="宋体" w:hAnsi="Times New Roman" w:cs="Times New Roman"/>
          <w:color w:val="auto"/>
        </w:rPr>
        <w:t>的公告》（</w:t>
      </w:r>
      <w:r w:rsidRPr="004100A5">
        <w:rPr>
          <w:rFonts w:ascii="Times New Roman" w:eastAsia="宋体" w:hAnsi="Times New Roman" w:cs="Times New Roman"/>
          <w:color w:val="auto"/>
        </w:rPr>
        <w:t>2019</w:t>
      </w:r>
      <w:r w:rsidRPr="004100A5">
        <w:rPr>
          <w:rFonts w:ascii="Times New Roman" w:eastAsia="宋体" w:hAnsi="Times New Roman" w:cs="Times New Roman"/>
          <w:color w:val="auto"/>
        </w:rPr>
        <w:t>年第</w:t>
      </w:r>
      <w:r w:rsidRPr="004100A5">
        <w:rPr>
          <w:rFonts w:ascii="Times New Roman" w:eastAsia="宋体" w:hAnsi="Times New Roman" w:cs="Times New Roman"/>
          <w:color w:val="auto"/>
        </w:rPr>
        <w:t>16</w:t>
      </w:r>
      <w:r w:rsidRPr="004100A5">
        <w:rPr>
          <w:rFonts w:ascii="Times New Roman" w:eastAsia="宋体" w:hAnsi="Times New Roman" w:cs="Times New Roman"/>
          <w:color w:val="auto"/>
        </w:rPr>
        <w:t>号）等文件要求，对</w:t>
      </w:r>
      <w:r w:rsidRPr="004100A5">
        <w:rPr>
          <w:rFonts w:ascii="Times New Roman" w:hAnsi="Times New Roman" w:cs="Times New Roman"/>
          <w:color w:val="auto"/>
        </w:rPr>
        <w:t>政府采购节能、环境标志品目清单内的产品实施</w:t>
      </w:r>
      <w:r w:rsidRPr="004100A5">
        <w:rPr>
          <w:rFonts w:ascii="Times New Roman" w:eastAsia="宋体" w:hAnsi="Times New Roman" w:cs="Times New Roman"/>
          <w:color w:val="auto"/>
        </w:rPr>
        <w:t>优先采购和强制采购的评标方法。</w:t>
      </w:r>
      <w:bookmarkEnd w:id="3"/>
      <w:bookmarkEnd w:id="4"/>
      <w:bookmarkEnd w:id="5"/>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六、获取招标文件时间、方式</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（一）获取招标文件时间：</w:t>
      </w:r>
      <w:r w:rsidRPr="004100A5">
        <w:rPr>
          <w:rFonts w:ascii="Times New Roman" w:eastAsia="宋体" w:hAnsi="Times New Roman" w:cs="Times New Roman"/>
          <w:color w:val="auto"/>
        </w:rPr>
        <w:t>2024</w:t>
      </w:r>
      <w:r w:rsidRPr="004100A5">
        <w:rPr>
          <w:rFonts w:ascii="Times New Roman" w:eastAsia="宋体" w:hAnsi="Times New Roman" w:cs="Times New Roman"/>
          <w:color w:val="auto"/>
        </w:rPr>
        <w:t>年</w:t>
      </w:r>
      <w:r w:rsidR="00771A0E" w:rsidRPr="004100A5">
        <w:rPr>
          <w:rFonts w:ascii="Times New Roman" w:eastAsia="宋体" w:hAnsi="Times New Roman" w:cs="Times New Roman" w:hint="eastAsia"/>
          <w:color w:val="auto"/>
        </w:rPr>
        <w:t>12</w:t>
      </w:r>
      <w:r w:rsidRPr="004100A5">
        <w:rPr>
          <w:rFonts w:ascii="Times New Roman" w:eastAsia="宋体" w:hAnsi="Times New Roman" w:cs="Times New Roman"/>
          <w:color w:val="auto"/>
        </w:rPr>
        <w:t>月</w:t>
      </w:r>
      <w:r w:rsidR="00771A0E" w:rsidRPr="004100A5">
        <w:rPr>
          <w:rFonts w:ascii="Times New Roman" w:eastAsia="宋体" w:hAnsi="Times New Roman" w:cs="Times New Roman" w:hint="eastAsia"/>
          <w:color w:val="auto"/>
        </w:rPr>
        <w:t>31</w:t>
      </w:r>
      <w:r w:rsidRPr="004100A5">
        <w:rPr>
          <w:rFonts w:ascii="Times New Roman" w:eastAsia="宋体" w:hAnsi="Times New Roman" w:cs="Times New Roman"/>
          <w:color w:val="auto"/>
        </w:rPr>
        <w:t>日至</w:t>
      </w:r>
      <w:r w:rsidRPr="004100A5">
        <w:rPr>
          <w:rFonts w:ascii="Times New Roman" w:eastAsia="宋体" w:hAnsi="Times New Roman" w:cs="Times New Roman"/>
          <w:color w:val="auto"/>
        </w:rPr>
        <w:t>202</w:t>
      </w:r>
      <w:r w:rsidR="00771A0E" w:rsidRPr="004100A5">
        <w:rPr>
          <w:rFonts w:ascii="Times New Roman" w:eastAsia="宋体" w:hAnsi="Times New Roman" w:cs="Times New Roman" w:hint="eastAsia"/>
          <w:color w:val="auto"/>
        </w:rPr>
        <w:t>5</w:t>
      </w:r>
      <w:r w:rsidRPr="004100A5">
        <w:rPr>
          <w:rFonts w:ascii="Times New Roman" w:eastAsia="宋体" w:hAnsi="Times New Roman" w:cs="Times New Roman"/>
          <w:color w:val="auto"/>
        </w:rPr>
        <w:t>年</w:t>
      </w:r>
      <w:r w:rsidR="00771A0E" w:rsidRPr="004100A5">
        <w:rPr>
          <w:rFonts w:ascii="Times New Roman" w:eastAsia="宋体" w:hAnsi="Times New Roman" w:cs="Times New Roman" w:hint="eastAsia"/>
          <w:color w:val="auto"/>
        </w:rPr>
        <w:t>1</w:t>
      </w:r>
      <w:r w:rsidRPr="004100A5">
        <w:rPr>
          <w:rFonts w:ascii="Times New Roman" w:eastAsia="宋体" w:hAnsi="Times New Roman" w:cs="Times New Roman"/>
          <w:color w:val="auto"/>
        </w:rPr>
        <w:t>月</w:t>
      </w:r>
      <w:r w:rsidR="00771A0E" w:rsidRPr="004100A5">
        <w:rPr>
          <w:rFonts w:ascii="Times New Roman" w:eastAsia="宋体" w:hAnsi="Times New Roman" w:cs="Times New Roman" w:hint="eastAsia"/>
          <w:color w:val="auto"/>
        </w:rPr>
        <w:t>8</w:t>
      </w:r>
      <w:r w:rsidRPr="004100A5">
        <w:rPr>
          <w:rFonts w:ascii="Times New Roman" w:eastAsia="宋体" w:hAnsi="Times New Roman" w:cs="Times New Roman"/>
          <w:color w:val="auto"/>
        </w:rPr>
        <w:t>日，每日</w:t>
      </w:r>
      <w:r w:rsidRPr="004100A5">
        <w:rPr>
          <w:rFonts w:ascii="Times New Roman" w:eastAsia="宋体" w:hAnsi="Times New Roman" w:cs="Times New Roman"/>
          <w:color w:val="auto"/>
        </w:rPr>
        <w:t>9:00</w:t>
      </w:r>
      <w:r w:rsidRPr="004100A5">
        <w:rPr>
          <w:rFonts w:ascii="Times New Roman" w:eastAsia="宋体" w:hAnsi="Times New Roman" w:cs="Times New Roman"/>
          <w:color w:val="auto"/>
        </w:rPr>
        <w:t>至</w:t>
      </w:r>
      <w:r w:rsidRPr="004100A5">
        <w:rPr>
          <w:rFonts w:ascii="Times New Roman" w:eastAsia="宋体" w:hAnsi="Times New Roman" w:cs="Times New Roman"/>
          <w:color w:val="auto"/>
        </w:rPr>
        <w:t>17:00</w:t>
      </w:r>
      <w:r w:rsidRPr="004100A5">
        <w:rPr>
          <w:rFonts w:ascii="Times New Roman" w:eastAsia="宋体" w:hAnsi="Times New Roman" w:cs="Times New Roman"/>
          <w:color w:val="auto"/>
        </w:rPr>
        <w:t>（北京时间，法定节假日除外）。</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（二）获取招标文件的方式：</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1.</w:t>
      </w:r>
      <w:r w:rsidRPr="004100A5">
        <w:rPr>
          <w:rFonts w:ascii="Times New Roman" w:eastAsia="宋体" w:hAnsi="Times New Roman" w:cs="Times New Roman" w:hint="eastAsia"/>
          <w:color w:val="auto"/>
        </w:rPr>
        <w:t xml:space="preserve"> </w:t>
      </w:r>
      <w:r w:rsidRPr="004100A5">
        <w:rPr>
          <w:rFonts w:ascii="Times New Roman" w:eastAsia="宋体" w:hAnsi="Times New Roman" w:cs="Times New Roman"/>
          <w:color w:val="auto"/>
        </w:rPr>
        <w:t>获取招标文件网址：使用天津数字认证有限公司发出的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数字证书（原天津市电子认证中心发出尚在有效期内的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数字证书仍可使用）登录天津市政府采购中心网（网址：</w:t>
      </w:r>
      <w:hyperlink r:id="rId13" w:history="1">
        <w:r w:rsidRPr="004100A5">
          <w:rPr>
            <w:rStyle w:val="af0"/>
            <w:rFonts w:ascii="Times New Roman" w:eastAsia="宋体" w:hAnsi="Times New Roman" w:cs="Times New Roman" w:hint="eastAsia"/>
            <w:color w:val="auto"/>
          </w:rPr>
          <w:t>http://tjgpc.zwfwb.tj.gov.cn</w:t>
        </w:r>
      </w:hyperlink>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“网上招投标”</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“供应商登录”</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“市级集采机构入口”</w:t>
      </w:r>
      <w:r w:rsidRPr="004100A5">
        <w:rPr>
          <w:rFonts w:ascii="Times New Roman" w:eastAsia="宋体" w:hAnsi="Times New Roman" w:cs="Times New Roman"/>
          <w:color w:val="auto"/>
        </w:rPr>
        <w:t>下载招标文件。</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 xml:space="preserve">2. </w:t>
      </w:r>
      <w:r w:rsidRPr="004100A5">
        <w:rPr>
          <w:rFonts w:ascii="Times New Roman" w:eastAsia="宋体" w:hAnsi="Times New Roman" w:cs="Times New Roman" w:hint="eastAsia"/>
          <w:color w:val="auto"/>
        </w:rPr>
        <w:t>供应商注册、</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w:t>
      </w:r>
      <w:r w:rsidRPr="004100A5">
        <w:rPr>
          <w:rFonts w:ascii="Times New Roman" w:eastAsia="宋体" w:hAnsi="Times New Roman" w:cs="Times New Roman"/>
          <w:color w:val="auto"/>
        </w:rPr>
        <w:t>USBKey</w:t>
      </w:r>
      <w:r w:rsidRPr="004100A5">
        <w:rPr>
          <w:rFonts w:ascii="Times New Roman" w:eastAsia="宋体" w:hAnsi="Times New Roman" w:cs="Times New Roman"/>
          <w:color w:val="auto"/>
        </w:rPr>
        <w:t>）</w:t>
      </w:r>
      <w:r w:rsidRPr="004100A5">
        <w:rPr>
          <w:rFonts w:ascii="Times New Roman" w:eastAsia="宋体" w:hAnsi="Times New Roman" w:cs="Times New Roman" w:hint="eastAsia"/>
          <w:color w:val="auto"/>
        </w:rPr>
        <w:t>领取、</w:t>
      </w:r>
      <w:r w:rsidRPr="004100A5">
        <w:rPr>
          <w:rFonts w:ascii="Times New Roman" w:eastAsia="宋体" w:hAnsi="Times New Roman" w:hint="eastAsia"/>
          <w:color w:val="auto"/>
        </w:rPr>
        <w:t>电子签章办理</w:t>
      </w:r>
      <w:r w:rsidRPr="004100A5">
        <w:rPr>
          <w:rFonts w:ascii="Times New Roman" w:eastAsia="宋体" w:hAnsi="Times New Roman" w:cs="Times New Roman" w:hint="eastAsia"/>
          <w:color w:val="auto"/>
        </w:rPr>
        <w:t>办法：</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1</w:t>
      </w:r>
      <w:r w:rsidRPr="004100A5">
        <w:rPr>
          <w:rFonts w:ascii="Times New Roman" w:eastAsia="宋体" w:hAnsi="Times New Roman" w:cs="Times New Roman" w:hint="eastAsia"/>
          <w:color w:val="auto"/>
        </w:rPr>
        <w:t>）天津市政府采购中心网注册：登录天津市政府采购中心网（</w:t>
      </w:r>
      <w:r w:rsidRPr="004100A5">
        <w:rPr>
          <w:rFonts w:ascii="Times New Roman" w:eastAsia="宋体" w:hAnsi="Times New Roman" w:cs="Times New Roman"/>
          <w:color w:val="auto"/>
        </w:rPr>
        <w:t>http://tjgpc.zwfwb.tj.gov.cn</w:t>
      </w:r>
      <w:r w:rsidRPr="004100A5">
        <w:rPr>
          <w:rFonts w:ascii="Times New Roman" w:eastAsia="宋体" w:hAnsi="Times New Roman" w:cs="Times New Roman" w:hint="eastAsia"/>
          <w:color w:val="auto"/>
        </w:rPr>
        <w:t>）首页点击“用户注册维护”，填写相关内容。天津市政府采购中心</w:t>
      </w:r>
      <w:r w:rsidRPr="004100A5">
        <w:rPr>
          <w:rFonts w:ascii="Times New Roman" w:eastAsia="宋体" w:hAnsi="Times New Roman" w:hint="eastAsia"/>
          <w:color w:val="auto"/>
        </w:rPr>
        <w:t>注册窗口联系电话：</w:t>
      </w:r>
      <w:r w:rsidRPr="004100A5">
        <w:rPr>
          <w:rFonts w:ascii="Times New Roman" w:eastAsia="宋体" w:hAnsi="Times New Roman"/>
          <w:color w:val="auto"/>
        </w:rPr>
        <w:t>022-</w:t>
      </w:r>
      <w:r w:rsidRPr="004100A5">
        <w:rPr>
          <w:rFonts w:ascii="Times New Roman" w:eastAsia="宋体" w:hAnsi="Times New Roman" w:cs="Times New Roman" w:hint="eastAsia"/>
          <w:color w:val="auto"/>
        </w:rPr>
        <w:t>24538167</w:t>
      </w:r>
      <w:r w:rsidRPr="004100A5">
        <w:rPr>
          <w:rFonts w:ascii="Times New Roman" w:eastAsia="宋体" w:hAnsi="Times New Roman" w:hint="eastAsia"/>
          <w:color w:val="auto"/>
        </w:rPr>
        <w:t>。</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2</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CA</w:t>
      </w:r>
      <w:r w:rsidRPr="004100A5">
        <w:rPr>
          <w:rFonts w:ascii="Times New Roman" w:eastAsia="宋体" w:hAnsi="Times New Roman" w:cs="Times New Roman" w:hint="eastAsia"/>
          <w:color w:val="auto"/>
        </w:rPr>
        <w:t>数字证书（</w:t>
      </w:r>
      <w:r w:rsidRPr="004100A5">
        <w:rPr>
          <w:rFonts w:ascii="Times New Roman" w:eastAsia="宋体" w:hAnsi="Times New Roman" w:cs="Times New Roman" w:hint="eastAsia"/>
          <w:color w:val="auto"/>
        </w:rPr>
        <w:t>USBKey</w:t>
      </w:r>
      <w:r w:rsidRPr="004100A5">
        <w:rPr>
          <w:rFonts w:ascii="Times New Roman" w:eastAsia="宋体" w:hAnsi="Times New Roman" w:cs="Times New Roman" w:hint="eastAsia"/>
          <w:color w:val="auto"/>
        </w:rPr>
        <w:t>）领取及</w:t>
      </w:r>
      <w:r w:rsidRPr="004100A5">
        <w:rPr>
          <w:rFonts w:ascii="Times New Roman" w:eastAsia="宋体" w:hAnsi="Times New Roman" w:hint="eastAsia"/>
          <w:color w:val="auto"/>
        </w:rPr>
        <w:t>电子签章办理</w:t>
      </w:r>
      <w:r w:rsidRPr="004100A5">
        <w:rPr>
          <w:rFonts w:ascii="Times New Roman" w:eastAsia="宋体" w:hAnsi="Times New Roman" w:cs="Times New Roman" w:hint="eastAsia"/>
          <w:color w:val="auto"/>
        </w:rPr>
        <w:t>：参见天津市政府采购中心网（</w:t>
      </w:r>
      <w:r w:rsidRPr="004100A5">
        <w:rPr>
          <w:rFonts w:ascii="Times New Roman" w:eastAsia="宋体" w:hAnsi="Times New Roman" w:cs="Times New Roman" w:hint="eastAsia"/>
          <w:color w:val="auto"/>
        </w:rPr>
        <w:t>http://tjgpc.zwfwb.tj.gov.cn</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服务指南</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供应商注册、领取</w:t>
      </w:r>
      <w:r w:rsidRPr="004100A5">
        <w:rPr>
          <w:rFonts w:ascii="Times New Roman" w:eastAsia="宋体" w:hAnsi="Times New Roman" w:cs="Times New Roman" w:hint="eastAsia"/>
          <w:color w:val="auto"/>
        </w:rPr>
        <w:t>CA</w:t>
      </w:r>
      <w:r w:rsidRPr="004100A5">
        <w:rPr>
          <w:rFonts w:ascii="Times New Roman" w:eastAsia="宋体" w:hAnsi="Times New Roman" w:cs="Times New Roman" w:hint="eastAsia"/>
          <w:color w:val="auto"/>
        </w:rPr>
        <w:t>数字证书（</w:t>
      </w:r>
      <w:r w:rsidRPr="004100A5">
        <w:rPr>
          <w:rFonts w:ascii="Times New Roman" w:eastAsia="宋体" w:hAnsi="Times New Roman" w:cs="Times New Roman" w:hint="eastAsia"/>
          <w:color w:val="auto"/>
        </w:rPr>
        <w:t>USBKey</w:t>
      </w:r>
      <w:r w:rsidRPr="004100A5">
        <w:rPr>
          <w:rFonts w:ascii="Times New Roman" w:eastAsia="宋体" w:hAnsi="Times New Roman" w:cs="Times New Roman" w:hint="eastAsia"/>
          <w:color w:val="auto"/>
        </w:rPr>
        <w:t>）及电子签章制章的流程。</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CA</w:t>
      </w:r>
      <w:r w:rsidRPr="004100A5">
        <w:rPr>
          <w:rFonts w:ascii="Times New Roman" w:eastAsia="宋体" w:hAnsi="Times New Roman" w:cs="Times New Roman" w:hint="eastAsia"/>
          <w:color w:val="auto"/>
        </w:rPr>
        <w:t>数字证书办理联系电话：</w:t>
      </w:r>
      <w:r w:rsidRPr="004100A5">
        <w:rPr>
          <w:rFonts w:ascii="Times New Roman" w:eastAsia="宋体" w:hAnsi="Times New Roman" w:cs="Times New Roman" w:hint="eastAsia"/>
          <w:color w:val="auto"/>
        </w:rPr>
        <w:t>400-0566-110</w:t>
      </w:r>
      <w:r w:rsidRPr="004100A5">
        <w:rPr>
          <w:rFonts w:ascii="Times New Roman" w:eastAsia="宋体" w:hAnsi="Times New Roman" w:cs="Times New Roman" w:hint="eastAsia"/>
          <w:color w:val="auto"/>
        </w:rPr>
        <w:t>或</w:t>
      </w:r>
      <w:r w:rsidRPr="004100A5">
        <w:rPr>
          <w:rFonts w:ascii="Times New Roman" w:eastAsia="宋体" w:hAnsi="Times New Roman" w:cs="Times New Roman" w:hint="eastAsia"/>
          <w:color w:val="auto"/>
        </w:rPr>
        <w:t>022-24538059</w:t>
      </w:r>
      <w:r w:rsidRPr="004100A5">
        <w:rPr>
          <w:rFonts w:ascii="Times New Roman" w:eastAsia="宋体" w:hAnsi="Times New Roman" w:cs="Times New Roman" w:hint="eastAsia"/>
          <w:color w:val="auto"/>
        </w:rPr>
        <w:t>。</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电子签章办理联系电话：</w:t>
      </w:r>
      <w:r w:rsidRPr="004100A5">
        <w:rPr>
          <w:rFonts w:ascii="Times New Roman" w:eastAsia="宋体" w:hAnsi="Times New Roman" w:cs="Times New Roman" w:hint="eastAsia"/>
          <w:color w:val="auto"/>
        </w:rPr>
        <w:t>022-24538059</w:t>
      </w:r>
      <w:r w:rsidRPr="004100A5">
        <w:rPr>
          <w:rFonts w:ascii="Times New Roman" w:eastAsia="宋体" w:hAnsi="Times New Roman" w:cs="Times New Roman" w:hint="eastAsia"/>
          <w:color w:val="auto"/>
        </w:rPr>
        <w:t>。</w:t>
      </w:r>
    </w:p>
    <w:p w:rsidR="00602590" w:rsidRPr="004100A5" w:rsidRDefault="006457FD" w:rsidP="00771A0E">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w:t>
      </w:r>
      <w:r w:rsidRPr="004100A5">
        <w:rPr>
          <w:rFonts w:ascii="Times New Roman" w:eastAsia="宋体" w:hAnsi="Times New Roman" w:cs="Times New Roman" w:hint="eastAsia"/>
          <w:color w:val="auto"/>
        </w:rPr>
        <w:t>三</w:t>
      </w:r>
      <w:r w:rsidRPr="004100A5">
        <w:rPr>
          <w:rFonts w:ascii="Times New Roman" w:eastAsia="宋体" w:hAnsi="Times New Roman" w:cs="Times New Roman"/>
          <w:color w:val="auto"/>
        </w:rPr>
        <w:t>）</w:t>
      </w:r>
      <w:r w:rsidRPr="004100A5">
        <w:rPr>
          <w:rFonts w:ascii="Times New Roman" w:eastAsia="宋体" w:hAnsi="Times New Roman" w:cs="Times New Roman" w:hint="eastAsia"/>
          <w:color w:val="auto"/>
        </w:rPr>
        <w:t>本项目不组织</w:t>
      </w:r>
      <w:r w:rsidRPr="004100A5">
        <w:rPr>
          <w:rFonts w:ascii="Times New Roman" w:eastAsia="宋体" w:hAnsi="Times New Roman" w:cs="Times New Roman"/>
          <w:color w:val="auto"/>
        </w:rPr>
        <w:t>踏勘现场。</w:t>
      </w:r>
    </w:p>
    <w:p w:rsidR="00602590" w:rsidRPr="004100A5" w:rsidRDefault="006457FD" w:rsidP="00771A0E">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（四）本项目不组织标前答疑会</w:t>
      </w:r>
      <w:r w:rsidRPr="004100A5">
        <w:rPr>
          <w:rFonts w:ascii="Times New Roman" w:eastAsia="宋体" w:hAnsi="Times New Roman" w:cs="Times New Roman"/>
          <w:color w:val="auto"/>
        </w:rPr>
        <w:t>。</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七、网上应答时间</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2024</w:t>
      </w:r>
      <w:r w:rsidRPr="004100A5">
        <w:rPr>
          <w:rFonts w:ascii="Times New Roman" w:eastAsia="宋体" w:hAnsi="Times New Roman" w:cs="Times New Roman"/>
          <w:color w:val="auto"/>
        </w:rPr>
        <w:t>年</w:t>
      </w:r>
      <w:r w:rsidR="004100A5" w:rsidRPr="004100A5">
        <w:rPr>
          <w:rFonts w:ascii="Times New Roman" w:eastAsia="宋体" w:hAnsi="Times New Roman" w:cs="Times New Roman" w:hint="eastAsia"/>
          <w:color w:val="auto"/>
        </w:rPr>
        <w:t>12</w:t>
      </w:r>
      <w:r w:rsidRPr="004100A5">
        <w:rPr>
          <w:rFonts w:ascii="Times New Roman" w:eastAsia="宋体" w:hAnsi="Times New Roman" w:cs="Times New Roman"/>
          <w:color w:val="auto"/>
        </w:rPr>
        <w:t>月</w:t>
      </w:r>
      <w:r w:rsidR="004100A5" w:rsidRPr="004100A5">
        <w:rPr>
          <w:rFonts w:ascii="Times New Roman" w:eastAsia="宋体" w:hAnsi="Times New Roman" w:cs="Times New Roman" w:hint="eastAsia"/>
          <w:color w:val="auto"/>
        </w:rPr>
        <w:t>31</w:t>
      </w:r>
      <w:r w:rsidRPr="004100A5">
        <w:rPr>
          <w:rFonts w:ascii="Times New Roman" w:eastAsia="宋体" w:hAnsi="Times New Roman" w:cs="Times New Roman"/>
          <w:color w:val="auto"/>
        </w:rPr>
        <w:t>日</w:t>
      </w:r>
      <w:r w:rsidRPr="004100A5">
        <w:rPr>
          <w:rFonts w:ascii="Times New Roman" w:eastAsia="宋体" w:hAnsi="Times New Roman" w:cs="Times New Roman"/>
          <w:color w:val="auto"/>
        </w:rPr>
        <w:t>9:00</w:t>
      </w:r>
      <w:r w:rsidRPr="004100A5">
        <w:rPr>
          <w:rFonts w:ascii="Times New Roman" w:eastAsia="宋体" w:hAnsi="Times New Roman" w:cs="Times New Roman"/>
          <w:color w:val="auto"/>
        </w:rPr>
        <w:t>至</w:t>
      </w:r>
      <w:r w:rsidRPr="004100A5">
        <w:rPr>
          <w:rFonts w:ascii="Times New Roman" w:eastAsia="宋体" w:hAnsi="Times New Roman" w:cs="Times New Roman"/>
          <w:color w:val="auto"/>
        </w:rPr>
        <w:t>202</w:t>
      </w:r>
      <w:r w:rsidR="00771A0E" w:rsidRPr="004100A5">
        <w:rPr>
          <w:rFonts w:ascii="Times New Roman" w:eastAsia="宋体" w:hAnsi="Times New Roman" w:cs="Times New Roman" w:hint="eastAsia"/>
          <w:color w:val="auto"/>
        </w:rPr>
        <w:t>5</w:t>
      </w:r>
      <w:r w:rsidRPr="004100A5">
        <w:rPr>
          <w:rFonts w:ascii="Times New Roman" w:eastAsia="宋体" w:hAnsi="Times New Roman" w:cs="Times New Roman"/>
          <w:color w:val="auto"/>
        </w:rPr>
        <w:t>年</w:t>
      </w:r>
      <w:r w:rsidR="004100A5" w:rsidRPr="004100A5">
        <w:rPr>
          <w:rFonts w:ascii="Times New Roman" w:eastAsia="宋体" w:hAnsi="Times New Roman" w:cs="Times New Roman" w:hint="eastAsia"/>
          <w:color w:val="auto"/>
        </w:rPr>
        <w:t>1</w:t>
      </w:r>
      <w:r w:rsidRPr="004100A5">
        <w:rPr>
          <w:rFonts w:ascii="Times New Roman" w:eastAsia="宋体" w:hAnsi="Times New Roman" w:cs="Times New Roman"/>
          <w:color w:val="auto"/>
        </w:rPr>
        <w:t>月</w:t>
      </w:r>
      <w:r w:rsidR="004100A5" w:rsidRPr="004100A5">
        <w:rPr>
          <w:rFonts w:ascii="Times New Roman" w:eastAsia="宋体" w:hAnsi="Times New Roman" w:cs="Times New Roman" w:hint="eastAsia"/>
          <w:color w:val="auto"/>
        </w:rPr>
        <w:t>21</w:t>
      </w:r>
      <w:r w:rsidRPr="004100A5">
        <w:rPr>
          <w:rFonts w:ascii="Times New Roman" w:eastAsia="宋体" w:hAnsi="Times New Roman" w:cs="Times New Roman"/>
          <w:color w:val="auto"/>
        </w:rPr>
        <w:t>日</w:t>
      </w:r>
      <w:r w:rsidRPr="004100A5">
        <w:rPr>
          <w:rFonts w:ascii="Times New Roman" w:eastAsia="宋体" w:hAnsi="Times New Roman" w:cs="Times New Roman"/>
          <w:color w:val="auto"/>
        </w:rPr>
        <w:t>8:30</w:t>
      </w:r>
      <w:r w:rsidRPr="004100A5">
        <w:rPr>
          <w:rFonts w:ascii="Times New Roman" w:eastAsia="宋体" w:hAnsi="Times New Roman" w:cs="Times New Roman"/>
          <w:color w:val="auto"/>
        </w:rPr>
        <w:t>，使用天津数字认证有限公司发出的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数字证书（原天津市电子认证中心发出尚在有效期内的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数字证书仍可使用）</w:t>
      </w:r>
      <w:r w:rsidRPr="004100A5">
        <w:rPr>
          <w:rFonts w:ascii="Times New Roman" w:eastAsia="宋体" w:hAnsi="Times New Roman" w:cs="Times New Roman" w:hint="eastAsia"/>
          <w:color w:val="auto"/>
        </w:rPr>
        <w:t>登录天津市政府采购中心网（网址：</w:t>
      </w:r>
      <w:r w:rsidRPr="004100A5">
        <w:rPr>
          <w:rFonts w:ascii="Times New Roman" w:eastAsia="宋体" w:hAnsi="Times New Roman" w:cs="Times New Roman" w:hint="eastAsia"/>
          <w:color w:val="auto"/>
        </w:rPr>
        <w:t>http://tjgpc.zwfwb.tj.gov.cn</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“网上招投标”</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“供应商登录”</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“市级集采机构入口”</w:t>
      </w:r>
      <w:r w:rsidRPr="004100A5">
        <w:rPr>
          <w:rFonts w:ascii="Times New Roman" w:eastAsia="宋体" w:hAnsi="Times New Roman" w:cs="Times New Roman"/>
          <w:color w:val="auto"/>
        </w:rPr>
        <w:t>进行应答</w:t>
      </w:r>
      <w:r w:rsidRPr="004100A5">
        <w:rPr>
          <w:rFonts w:ascii="Times New Roman" w:eastAsia="宋体" w:hAnsi="Times New Roman" w:cs="Times New Roman" w:hint="eastAsia"/>
          <w:color w:val="auto"/>
        </w:rPr>
        <w:t>并提交</w:t>
      </w:r>
      <w:r w:rsidRPr="004100A5">
        <w:rPr>
          <w:rFonts w:ascii="Times New Roman" w:eastAsia="宋体" w:hAnsi="Times New Roman" w:cs="Times New Roman"/>
          <w:color w:val="auto"/>
        </w:rPr>
        <w:t>。</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color w:val="auto"/>
        </w:rPr>
        <w:t>网上应答帮助链接：</w:t>
      </w:r>
      <w:r w:rsidRPr="004100A5">
        <w:rPr>
          <w:rFonts w:ascii="Times New Roman" w:eastAsia="宋体" w:hAnsi="Times New Roman" w:cs="Times New Roman"/>
          <w:color w:val="auto"/>
        </w:rPr>
        <w:t>http://tjgpc.zwfwb.tj.gov.cn/webInfo/getWebInfoListForwebInfoClass.do?fkWebInfoclassId=W008</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八、投标</w:t>
      </w:r>
      <w:r w:rsidRPr="004100A5">
        <w:rPr>
          <w:rFonts w:ascii="Times New Roman" w:eastAsia="宋体" w:hAnsi="Times New Roman" w:cs="Times New Roman" w:hint="eastAsia"/>
          <w:color w:val="auto"/>
        </w:rPr>
        <w:t>截止</w:t>
      </w:r>
      <w:r w:rsidRPr="004100A5">
        <w:rPr>
          <w:rFonts w:ascii="Times New Roman" w:eastAsia="宋体" w:hAnsi="Times New Roman" w:cs="Times New Roman"/>
          <w:color w:val="auto"/>
        </w:rPr>
        <w:t>时间</w:t>
      </w:r>
      <w:r w:rsidRPr="004100A5">
        <w:rPr>
          <w:rFonts w:ascii="Times New Roman" w:eastAsia="宋体" w:hAnsi="Times New Roman" w:cs="Times New Roman" w:hint="eastAsia"/>
          <w:color w:val="auto"/>
        </w:rPr>
        <w:t>及方式</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（一）投标</w:t>
      </w:r>
      <w:r w:rsidRPr="004100A5">
        <w:rPr>
          <w:rFonts w:ascii="Times New Roman" w:eastAsia="宋体" w:hAnsi="Times New Roman" w:cs="Times New Roman" w:hint="eastAsia"/>
          <w:color w:val="auto"/>
        </w:rPr>
        <w:t>截止</w:t>
      </w:r>
      <w:r w:rsidRPr="004100A5">
        <w:rPr>
          <w:rFonts w:ascii="Times New Roman" w:eastAsia="宋体" w:hAnsi="Times New Roman" w:cs="Times New Roman"/>
          <w:color w:val="auto"/>
        </w:rPr>
        <w:t>时间：</w:t>
      </w:r>
      <w:r w:rsidRPr="004100A5">
        <w:rPr>
          <w:rFonts w:ascii="Times New Roman" w:eastAsia="宋体" w:hAnsi="Times New Roman" w:cs="Times New Roman"/>
          <w:color w:val="auto"/>
        </w:rPr>
        <w:t>202</w:t>
      </w:r>
      <w:r w:rsidR="00771A0E" w:rsidRPr="004100A5">
        <w:rPr>
          <w:rFonts w:ascii="Times New Roman" w:eastAsia="宋体" w:hAnsi="Times New Roman" w:cs="Times New Roman" w:hint="eastAsia"/>
          <w:color w:val="auto"/>
        </w:rPr>
        <w:t>5</w:t>
      </w:r>
      <w:r w:rsidRPr="004100A5">
        <w:rPr>
          <w:rFonts w:ascii="Times New Roman" w:eastAsia="宋体" w:hAnsi="Times New Roman" w:cs="Times New Roman"/>
          <w:color w:val="auto"/>
        </w:rPr>
        <w:t>年</w:t>
      </w:r>
      <w:r w:rsidR="004100A5" w:rsidRPr="004100A5">
        <w:rPr>
          <w:rFonts w:ascii="Times New Roman" w:eastAsia="宋体" w:hAnsi="Times New Roman" w:cs="Times New Roman" w:hint="eastAsia"/>
          <w:color w:val="auto"/>
        </w:rPr>
        <w:t>1</w:t>
      </w:r>
      <w:r w:rsidRPr="004100A5">
        <w:rPr>
          <w:rFonts w:ascii="Times New Roman" w:eastAsia="宋体" w:hAnsi="Times New Roman" w:cs="Times New Roman"/>
          <w:color w:val="auto"/>
        </w:rPr>
        <w:t>月</w:t>
      </w:r>
      <w:r w:rsidR="004100A5" w:rsidRPr="004100A5">
        <w:rPr>
          <w:rFonts w:ascii="Times New Roman" w:eastAsia="宋体" w:hAnsi="Times New Roman" w:cs="Times New Roman" w:hint="eastAsia"/>
          <w:color w:val="auto"/>
        </w:rPr>
        <w:t>21</w:t>
      </w:r>
      <w:r w:rsidRPr="004100A5">
        <w:rPr>
          <w:rFonts w:ascii="Times New Roman" w:eastAsia="宋体" w:hAnsi="Times New Roman" w:cs="Times New Roman"/>
          <w:color w:val="auto"/>
        </w:rPr>
        <w:t>日</w:t>
      </w:r>
      <w:r w:rsidRPr="004100A5">
        <w:rPr>
          <w:rFonts w:ascii="Times New Roman" w:eastAsia="宋体" w:hAnsi="Times New Roman" w:cs="Times New Roman"/>
          <w:color w:val="auto"/>
        </w:rPr>
        <w:t>8:30</w:t>
      </w:r>
      <w:r w:rsidRPr="004100A5">
        <w:rPr>
          <w:rFonts w:ascii="Times New Roman" w:eastAsia="宋体" w:hAnsi="Times New Roman" w:cs="Times New Roman" w:hint="eastAsia"/>
          <w:color w:val="auto"/>
          <w:szCs w:val="21"/>
        </w:rPr>
        <w:t>。</w:t>
      </w:r>
      <w:r w:rsidRPr="004100A5">
        <w:rPr>
          <w:rFonts w:ascii="Times New Roman" w:eastAsia="宋体" w:hAnsi="Times New Roman" w:cs="Times New Roman"/>
          <w:color w:val="auto"/>
        </w:rPr>
        <w:t>投标截止时间前</w:t>
      </w:r>
      <w:r w:rsidRPr="004100A5">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100A5">
        <w:rPr>
          <w:rFonts w:ascii="Times New Roman" w:eastAsia="宋体" w:hAnsi="Times New Roman" w:cs="Times New Roman"/>
          <w:color w:val="auto"/>
        </w:rPr>
        <w:t>方为有效投标。</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（二）投标</w:t>
      </w:r>
      <w:r w:rsidRPr="004100A5">
        <w:rPr>
          <w:rFonts w:ascii="Times New Roman" w:eastAsia="宋体" w:hAnsi="Times New Roman" w:cs="Times New Roman" w:hint="eastAsia"/>
          <w:color w:val="auto"/>
        </w:rPr>
        <w:t>方式</w:t>
      </w:r>
      <w:r w:rsidRPr="004100A5">
        <w:rPr>
          <w:rFonts w:ascii="Times New Roman" w:eastAsia="宋体" w:hAnsi="Times New Roman" w:cs="Times New Roman"/>
          <w:color w:val="auto"/>
        </w:rPr>
        <w:t>：本项目投标采用网上电子投标方式，投标人须于投标截止时间前使用天津数字认证有限公司发出的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数字证书（原天津市电子认证中心发出尚在有效期内的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数字证书仍可使用）登录</w:t>
      </w:r>
      <w:r w:rsidRPr="004100A5">
        <w:rPr>
          <w:rFonts w:ascii="Times New Roman" w:eastAsia="宋体" w:hAnsi="Times New Roman" w:cs="Times New Roman" w:hint="eastAsia"/>
          <w:color w:val="auto"/>
        </w:rPr>
        <w:t>天津市政府采购中心网（网址：</w:t>
      </w:r>
      <w:r w:rsidRPr="004100A5">
        <w:rPr>
          <w:rFonts w:ascii="Times New Roman" w:eastAsia="宋体" w:hAnsi="Times New Roman" w:cs="Times New Roman" w:hint="eastAsia"/>
          <w:color w:val="auto"/>
        </w:rPr>
        <w:t>http://tjgpc.zwfwb.tj.gov.cn</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“网上招投标”</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“供应商登录”</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九</w:t>
      </w:r>
      <w:r w:rsidRPr="004100A5">
        <w:rPr>
          <w:rFonts w:ascii="Times New Roman" w:eastAsia="宋体" w:hAnsi="Times New Roman" w:cs="Times New Roman"/>
          <w:color w:val="auto"/>
        </w:rPr>
        <w:t>、开标时间及方式</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（一）开标解密时间：</w:t>
      </w:r>
      <w:r w:rsidRPr="004100A5">
        <w:rPr>
          <w:rFonts w:ascii="Times New Roman" w:eastAsia="宋体" w:hAnsi="Times New Roman" w:cs="Times New Roman"/>
          <w:color w:val="auto"/>
        </w:rPr>
        <w:t>202</w:t>
      </w:r>
      <w:r w:rsidR="00771A0E" w:rsidRPr="004100A5">
        <w:rPr>
          <w:rFonts w:ascii="Times New Roman" w:eastAsia="宋体" w:hAnsi="Times New Roman" w:cs="Times New Roman" w:hint="eastAsia"/>
          <w:color w:val="auto"/>
        </w:rPr>
        <w:t>5</w:t>
      </w:r>
      <w:r w:rsidRPr="004100A5">
        <w:rPr>
          <w:rFonts w:ascii="Times New Roman" w:eastAsia="宋体" w:hAnsi="Times New Roman" w:cs="Times New Roman"/>
          <w:color w:val="auto"/>
        </w:rPr>
        <w:t>年</w:t>
      </w:r>
      <w:r w:rsidR="004100A5" w:rsidRPr="004100A5">
        <w:rPr>
          <w:rFonts w:ascii="Times New Roman" w:eastAsia="宋体" w:hAnsi="Times New Roman" w:cs="Times New Roman" w:hint="eastAsia"/>
          <w:color w:val="auto"/>
        </w:rPr>
        <w:t>1</w:t>
      </w:r>
      <w:r w:rsidRPr="004100A5">
        <w:rPr>
          <w:rFonts w:ascii="Times New Roman" w:eastAsia="宋体" w:hAnsi="Times New Roman" w:cs="Times New Roman"/>
          <w:color w:val="auto"/>
        </w:rPr>
        <w:t>月</w:t>
      </w:r>
      <w:r w:rsidR="004100A5" w:rsidRPr="004100A5">
        <w:rPr>
          <w:rFonts w:ascii="Times New Roman" w:eastAsia="宋体" w:hAnsi="Times New Roman" w:cs="Times New Roman" w:hint="eastAsia"/>
          <w:color w:val="auto"/>
        </w:rPr>
        <w:t>21</w:t>
      </w:r>
      <w:r w:rsidRPr="004100A5">
        <w:rPr>
          <w:rFonts w:ascii="Times New Roman" w:eastAsia="宋体" w:hAnsi="Times New Roman" w:cs="Times New Roman"/>
          <w:color w:val="auto"/>
        </w:rPr>
        <w:t>日</w:t>
      </w:r>
      <w:r w:rsidRPr="004100A5">
        <w:rPr>
          <w:rFonts w:ascii="Times New Roman" w:eastAsia="宋体" w:hAnsi="Times New Roman" w:cs="Times New Roman"/>
          <w:color w:val="auto"/>
        </w:rPr>
        <w:t>8:30</w:t>
      </w:r>
      <w:r w:rsidRPr="004100A5">
        <w:rPr>
          <w:rFonts w:ascii="Times New Roman" w:eastAsia="宋体" w:hAnsi="Times New Roman" w:cs="Times New Roman"/>
          <w:color w:val="auto"/>
        </w:rPr>
        <w:t>至</w:t>
      </w:r>
      <w:r w:rsidRPr="004100A5">
        <w:rPr>
          <w:rFonts w:ascii="Times New Roman" w:eastAsia="宋体" w:hAnsi="Times New Roman" w:cs="Times New Roman"/>
          <w:color w:val="auto"/>
        </w:rPr>
        <w:t>9:</w:t>
      </w:r>
      <w:r w:rsidRPr="004100A5">
        <w:rPr>
          <w:rFonts w:ascii="Times New Roman" w:eastAsia="宋体" w:hAnsi="Times New Roman" w:cs="Times New Roman" w:hint="eastAsia"/>
          <w:color w:val="auto"/>
        </w:rPr>
        <w:t>30</w:t>
      </w:r>
      <w:r w:rsidRPr="004100A5">
        <w:rPr>
          <w:rFonts w:ascii="Times New Roman" w:eastAsia="宋体" w:hAnsi="Times New Roman" w:cs="Times New Roman"/>
          <w:color w:val="auto"/>
        </w:rPr>
        <w:t>完成开标解密的投标为有效投标。</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（二）开标</w:t>
      </w:r>
      <w:r w:rsidRPr="004100A5">
        <w:rPr>
          <w:rFonts w:ascii="Times New Roman" w:eastAsia="宋体" w:hAnsi="Times New Roman" w:cs="Times New Roman" w:hint="eastAsia"/>
          <w:color w:val="auto"/>
        </w:rPr>
        <w:t>解密方式</w:t>
      </w:r>
      <w:r w:rsidRPr="004100A5">
        <w:rPr>
          <w:rFonts w:ascii="Times New Roman" w:eastAsia="宋体" w:hAnsi="Times New Roman" w:cs="Times New Roman"/>
          <w:color w:val="auto"/>
        </w:rPr>
        <w:t>：本项目采用网上开标方式，投标人须于</w:t>
      </w:r>
      <w:r w:rsidRPr="004100A5">
        <w:rPr>
          <w:rFonts w:ascii="Times New Roman" w:eastAsia="宋体" w:hAnsi="Times New Roman" w:cs="Times New Roman" w:hint="eastAsia"/>
          <w:color w:val="auto"/>
        </w:rPr>
        <w:t>规定时间</w:t>
      </w:r>
      <w:r w:rsidRPr="004100A5">
        <w:rPr>
          <w:rFonts w:ascii="Times New Roman" w:eastAsia="宋体" w:hAnsi="Times New Roman" w:cs="Times New Roman"/>
          <w:color w:val="auto"/>
        </w:rPr>
        <w:t>内使用天津数字认证有限公司发出的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数字证书（原天津市电子认证中心发出尚在有效期内的</w:t>
      </w:r>
      <w:r w:rsidRPr="004100A5">
        <w:rPr>
          <w:rFonts w:ascii="Times New Roman" w:eastAsia="宋体" w:hAnsi="Times New Roman" w:cs="Times New Roman"/>
          <w:color w:val="auto"/>
        </w:rPr>
        <w:t>CA</w:t>
      </w:r>
      <w:r w:rsidRPr="004100A5">
        <w:rPr>
          <w:rFonts w:ascii="Times New Roman" w:eastAsia="宋体" w:hAnsi="Times New Roman" w:cs="Times New Roman"/>
          <w:color w:val="auto"/>
        </w:rPr>
        <w:t>数字证书仍可使用）</w:t>
      </w:r>
      <w:r w:rsidRPr="004100A5">
        <w:rPr>
          <w:rFonts w:ascii="Times New Roman" w:eastAsia="宋体" w:hAnsi="Times New Roman" w:cs="Times New Roman" w:hint="eastAsia"/>
          <w:color w:val="auto"/>
        </w:rPr>
        <w:t>登录天津市政府采购中心网（网址：</w:t>
      </w:r>
      <w:r w:rsidRPr="004100A5">
        <w:rPr>
          <w:rFonts w:ascii="Times New Roman" w:eastAsia="宋体" w:hAnsi="Times New Roman" w:cs="Times New Roman" w:hint="eastAsia"/>
          <w:color w:val="auto"/>
        </w:rPr>
        <w:t>http://tjgpc.zwfwb.tj.gov.cn</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“网上招投标”</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“供应商登录”</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“市级集采机构入口”</w:t>
      </w:r>
      <w:r w:rsidRPr="004100A5">
        <w:rPr>
          <w:rFonts w:ascii="Times New Roman" w:eastAsia="宋体" w:hAnsi="Times New Roman" w:cs="Times New Roman"/>
          <w:color w:val="auto"/>
        </w:rPr>
        <w:t>完成开标解密。</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（三）网上开标公示时间：</w:t>
      </w:r>
      <w:r w:rsidRPr="004100A5">
        <w:rPr>
          <w:rFonts w:ascii="Times New Roman" w:eastAsia="宋体" w:hAnsi="Times New Roman" w:cs="Times New Roman"/>
          <w:color w:val="auto"/>
        </w:rPr>
        <w:t>20</w:t>
      </w:r>
      <w:r w:rsidR="007201CD" w:rsidRPr="004100A5">
        <w:rPr>
          <w:rFonts w:ascii="Times New Roman" w:eastAsia="宋体" w:hAnsi="Times New Roman" w:cs="Times New Roman" w:hint="eastAsia"/>
          <w:color w:val="auto"/>
        </w:rPr>
        <w:t>25</w:t>
      </w:r>
      <w:r w:rsidRPr="004100A5">
        <w:rPr>
          <w:rFonts w:ascii="Times New Roman" w:eastAsia="宋体" w:hAnsi="Times New Roman" w:cs="Times New Roman"/>
          <w:color w:val="auto"/>
        </w:rPr>
        <w:t>年</w:t>
      </w:r>
      <w:r w:rsidR="004100A5" w:rsidRPr="004100A5">
        <w:rPr>
          <w:rFonts w:ascii="Times New Roman" w:eastAsia="宋体" w:hAnsi="Times New Roman" w:cs="Times New Roman" w:hint="eastAsia"/>
          <w:color w:val="auto"/>
        </w:rPr>
        <w:t>1</w:t>
      </w:r>
      <w:r w:rsidRPr="004100A5">
        <w:rPr>
          <w:rFonts w:ascii="Times New Roman" w:eastAsia="宋体" w:hAnsi="Times New Roman" w:cs="Times New Roman"/>
          <w:color w:val="auto"/>
        </w:rPr>
        <w:t>月</w:t>
      </w:r>
      <w:r w:rsidR="004100A5" w:rsidRPr="004100A5">
        <w:rPr>
          <w:rFonts w:ascii="Times New Roman" w:eastAsia="宋体" w:hAnsi="Times New Roman" w:cs="Times New Roman" w:hint="eastAsia"/>
          <w:color w:val="auto"/>
        </w:rPr>
        <w:t>21</w:t>
      </w:r>
      <w:r w:rsidRPr="004100A5">
        <w:rPr>
          <w:rFonts w:ascii="Times New Roman" w:eastAsia="宋体" w:hAnsi="Times New Roman" w:cs="Times New Roman"/>
          <w:color w:val="auto"/>
        </w:rPr>
        <w:t>日</w:t>
      </w:r>
      <w:r w:rsidRPr="004100A5">
        <w:rPr>
          <w:rFonts w:ascii="Times New Roman" w:eastAsia="宋体" w:hAnsi="Times New Roman" w:cs="Times New Roman"/>
          <w:color w:val="auto"/>
        </w:rPr>
        <w:t>9:</w:t>
      </w:r>
      <w:r w:rsidRPr="004100A5">
        <w:rPr>
          <w:rFonts w:ascii="Times New Roman" w:eastAsia="宋体" w:hAnsi="Times New Roman" w:cs="Times New Roman" w:hint="eastAsia"/>
          <w:color w:val="auto"/>
        </w:rPr>
        <w:t>30</w:t>
      </w:r>
      <w:r w:rsidRPr="004100A5">
        <w:rPr>
          <w:rFonts w:ascii="Times New Roman" w:eastAsia="宋体" w:hAnsi="Times New Roman" w:cs="Times New Roman"/>
          <w:color w:val="auto"/>
        </w:rPr>
        <w:t>至</w:t>
      </w:r>
      <w:r w:rsidRPr="004100A5">
        <w:rPr>
          <w:rFonts w:ascii="Times New Roman" w:eastAsia="宋体" w:hAnsi="Times New Roman" w:cs="Times New Roman"/>
          <w:color w:val="auto"/>
        </w:rPr>
        <w:t>12:00</w:t>
      </w:r>
      <w:r w:rsidRPr="004100A5">
        <w:rPr>
          <w:rFonts w:ascii="Times New Roman" w:eastAsia="宋体" w:hAnsi="Times New Roman" w:cs="Times New Roman"/>
          <w:color w:val="auto"/>
        </w:rPr>
        <w:t>。</w:t>
      </w:r>
      <w:r w:rsidRPr="004100A5">
        <w:rPr>
          <w:rFonts w:ascii="Times New Roman" w:eastAsia="宋体" w:hAnsi="Times New Roman" w:cs="Times New Roman" w:hint="eastAsia"/>
          <w:color w:val="auto"/>
        </w:rPr>
        <w:t>投标人可在规定时间内使用天津数字认证有限公司发出的</w:t>
      </w:r>
      <w:r w:rsidRPr="004100A5">
        <w:rPr>
          <w:rFonts w:ascii="Times New Roman" w:eastAsia="宋体" w:hAnsi="Times New Roman" w:cs="Times New Roman" w:hint="eastAsia"/>
          <w:color w:val="auto"/>
        </w:rPr>
        <w:t>CA</w:t>
      </w:r>
      <w:r w:rsidRPr="004100A5">
        <w:rPr>
          <w:rFonts w:ascii="Times New Roman" w:eastAsia="宋体" w:hAnsi="Times New Roman" w:cs="Times New Roman" w:hint="eastAsia"/>
          <w:color w:val="auto"/>
        </w:rPr>
        <w:t>数字证书（原天津市电子认证中心发出尚在有效期内的</w:t>
      </w:r>
      <w:r w:rsidRPr="004100A5">
        <w:rPr>
          <w:rFonts w:ascii="Times New Roman" w:eastAsia="宋体" w:hAnsi="Times New Roman" w:cs="Times New Roman" w:hint="eastAsia"/>
          <w:color w:val="auto"/>
        </w:rPr>
        <w:t>CA</w:t>
      </w:r>
      <w:r w:rsidRPr="004100A5">
        <w:rPr>
          <w:rFonts w:ascii="Times New Roman" w:eastAsia="宋体" w:hAnsi="Times New Roman" w:cs="Times New Roman" w:hint="eastAsia"/>
          <w:color w:val="auto"/>
        </w:rPr>
        <w:t>数字证书仍可使用）登录天津市政府采购中心网（网址：</w:t>
      </w:r>
      <w:r w:rsidRPr="004100A5">
        <w:rPr>
          <w:rFonts w:ascii="Times New Roman" w:eastAsia="宋体" w:hAnsi="Times New Roman" w:cs="Times New Roman" w:hint="eastAsia"/>
          <w:color w:val="auto"/>
        </w:rPr>
        <w:t>http://tjgpc.zwfwb.tj.gov.cn</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“网上招投标”</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“供应商登录”</w:t>
      </w:r>
      <w:r w:rsidRPr="004100A5">
        <w:rPr>
          <w:rFonts w:ascii="Times New Roman" w:eastAsia="宋体" w:hAnsi="Times New Roman" w:cs="Times New Roman" w:hint="eastAsia"/>
          <w:color w:val="auto"/>
        </w:rPr>
        <w:t>-</w:t>
      </w:r>
      <w:r w:rsidRPr="004100A5">
        <w:rPr>
          <w:rFonts w:ascii="Times New Roman" w:eastAsia="宋体" w:hAnsi="Times New Roman" w:cs="Times New Roman" w:hint="eastAsia"/>
          <w:color w:val="auto"/>
        </w:rPr>
        <w:t>“市级集采机构入口”自行查看开标信息。</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十</w:t>
      </w:r>
      <w:r w:rsidRPr="004100A5">
        <w:rPr>
          <w:rFonts w:ascii="Times New Roman" w:eastAsia="宋体" w:hAnsi="Times New Roman" w:cs="Times New Roman"/>
          <w:color w:val="auto"/>
        </w:rPr>
        <w:t>、采购代理机构名称、地址</w:t>
      </w:r>
      <w:r w:rsidRPr="004100A5">
        <w:rPr>
          <w:rFonts w:ascii="Times New Roman" w:eastAsia="宋体" w:hAnsi="Times New Roman" w:cs="Times New Roman" w:hint="eastAsia"/>
          <w:color w:val="auto"/>
        </w:rPr>
        <w:t>、</w:t>
      </w:r>
      <w:r w:rsidRPr="004100A5">
        <w:rPr>
          <w:rFonts w:ascii="Times New Roman" w:eastAsia="宋体" w:hAnsi="Times New Roman" w:cs="Times New Roman"/>
          <w:color w:val="auto"/>
        </w:rPr>
        <w:t>联系人及联系方式</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（一）</w:t>
      </w:r>
      <w:r w:rsidRPr="004100A5">
        <w:rPr>
          <w:rFonts w:ascii="Times New Roman" w:eastAsia="宋体" w:hAnsi="Times New Roman" w:cs="Times New Roman" w:hint="eastAsia"/>
          <w:color w:val="auto"/>
        </w:rPr>
        <w:t>采购代理机构名称：天津市政府采购中心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天津市口腔医院</w:t>
      </w:r>
      <w:r>
        <w:rPr>
          <w:rFonts w:ascii="Times New Roman" w:eastAsia="宋体" w:hAnsi="Times New Roman" w:cs="Times New Roman"/>
          <w:color w:val="auto"/>
        </w:rPr>
        <w:t xml:space="preserve"> </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color w:val="auto"/>
        </w:rPr>
        <w:t>（二）采购人地址：</w:t>
      </w:r>
      <w:r w:rsidRPr="004100A5">
        <w:rPr>
          <w:rFonts w:ascii="Times New Roman" w:eastAsia="宋体" w:hAnsi="Times New Roman" w:cs="Times New Roman" w:hint="eastAsia"/>
          <w:color w:val="auto"/>
        </w:rPr>
        <w:t>天津市和平区大沽北路</w:t>
      </w:r>
      <w:r w:rsidRPr="004100A5">
        <w:rPr>
          <w:rFonts w:ascii="Times New Roman" w:eastAsia="宋体" w:hAnsi="Times New Roman" w:cs="Times New Roman" w:hint="eastAsia"/>
          <w:color w:val="auto"/>
        </w:rPr>
        <w:t>75</w:t>
      </w:r>
      <w:r w:rsidRPr="004100A5">
        <w:rPr>
          <w:rFonts w:ascii="Times New Roman" w:eastAsia="宋体" w:hAnsi="Times New Roman" w:cs="Times New Roman" w:hint="eastAsia"/>
          <w:color w:val="auto"/>
        </w:rPr>
        <w:t>号</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color w:val="auto"/>
        </w:rPr>
        <w:t>（三）采购人联系人：</w:t>
      </w:r>
      <w:r w:rsidRPr="004100A5">
        <w:rPr>
          <w:rFonts w:ascii="Times New Roman" w:eastAsia="宋体" w:hAnsi="Times New Roman" w:cs="Times New Roman" w:hint="eastAsia"/>
          <w:color w:val="auto"/>
        </w:rPr>
        <w:t>杜老师</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（四）采购人联系电话：</w:t>
      </w:r>
      <w:r w:rsidRPr="004100A5">
        <w:rPr>
          <w:rFonts w:ascii="Times New Roman" w:eastAsia="宋体" w:hAnsi="Times New Roman" w:cs="Times New Roman"/>
          <w:color w:val="auto"/>
        </w:rPr>
        <w:t xml:space="preserve">022-59080636 </w:t>
      </w:r>
    </w:p>
    <w:p w:rsidR="00602590" w:rsidRPr="004100A5"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color w:val="auto"/>
        </w:rPr>
        <w:t>十</w:t>
      </w:r>
      <w:r w:rsidRPr="004100A5">
        <w:rPr>
          <w:rFonts w:ascii="Times New Roman" w:eastAsia="宋体" w:hAnsi="Times New Roman" w:cs="Times New Roman" w:hint="eastAsia"/>
          <w:color w:val="auto"/>
        </w:rPr>
        <w:t>二</w:t>
      </w:r>
      <w:r w:rsidRPr="004100A5">
        <w:rPr>
          <w:rFonts w:ascii="Times New Roman" w:eastAsia="宋体" w:hAnsi="Times New Roman" w:cs="Times New Roman"/>
          <w:color w:val="auto"/>
        </w:rPr>
        <w:t>、质疑方式</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100A5">
        <w:rPr>
          <w:rFonts w:ascii="Times New Roman" w:eastAsia="宋体" w:hAnsi="Times New Roman" w:cs="Times New Roman" w:hint="eastAsia"/>
          <w:color w:val="auto"/>
        </w:rPr>
        <w:t xml:space="preserve">8. </w:t>
      </w:r>
      <w:r w:rsidRPr="004100A5">
        <w:rPr>
          <w:rFonts w:ascii="Times New Roman" w:eastAsia="宋体" w:hAnsi="Times New Roman" w:cs="Times New Roman" w:hint="eastAsia"/>
          <w:color w:val="auto"/>
        </w:rPr>
        <w:t>询问与质疑”的相关规定，以书面原件形式针对同一采购程序环节一次性提出质疑，否则不予受理。</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采购人质疑受理：</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 xml:space="preserve">1. </w:t>
      </w:r>
      <w:r w:rsidRPr="004100A5">
        <w:rPr>
          <w:rFonts w:ascii="Times New Roman" w:eastAsia="宋体" w:hAnsi="Times New Roman" w:cs="Times New Roman" w:hint="eastAsia"/>
          <w:color w:val="auto"/>
        </w:rPr>
        <w:t>联系部门：天津市口腔医院物资科</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 xml:space="preserve">2. </w:t>
      </w:r>
      <w:r w:rsidRPr="004100A5">
        <w:rPr>
          <w:rFonts w:ascii="Times New Roman" w:eastAsia="宋体" w:hAnsi="Times New Roman" w:cs="Times New Roman" w:hint="eastAsia"/>
          <w:color w:val="auto"/>
        </w:rPr>
        <w:t>联系地址：天津市和平区大沽北路</w:t>
      </w:r>
      <w:r w:rsidRPr="004100A5">
        <w:rPr>
          <w:rFonts w:ascii="Times New Roman" w:eastAsia="宋体" w:hAnsi="Times New Roman" w:cs="Times New Roman" w:hint="eastAsia"/>
          <w:color w:val="auto"/>
        </w:rPr>
        <w:t>75</w:t>
      </w:r>
      <w:r w:rsidRPr="004100A5">
        <w:rPr>
          <w:rFonts w:ascii="Times New Roman" w:eastAsia="宋体" w:hAnsi="Times New Roman" w:cs="Times New Roman" w:hint="eastAsia"/>
          <w:color w:val="auto"/>
        </w:rPr>
        <w:t>号</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 xml:space="preserve">3. </w:t>
      </w:r>
      <w:r w:rsidRPr="004100A5">
        <w:rPr>
          <w:rFonts w:ascii="Times New Roman" w:eastAsia="宋体" w:hAnsi="Times New Roman" w:cs="Times New Roman" w:hint="eastAsia"/>
          <w:color w:val="auto"/>
        </w:rPr>
        <w:t>联</w:t>
      </w:r>
      <w:r w:rsidRPr="004100A5">
        <w:rPr>
          <w:rFonts w:ascii="Times New Roman" w:eastAsia="宋体" w:hAnsi="Times New Roman" w:cs="Times New Roman" w:hint="eastAsia"/>
          <w:color w:val="auto"/>
        </w:rPr>
        <w:t xml:space="preserve"> </w:t>
      </w:r>
      <w:r w:rsidRPr="004100A5">
        <w:rPr>
          <w:rFonts w:ascii="Times New Roman" w:eastAsia="宋体" w:hAnsi="Times New Roman" w:cs="Times New Roman" w:hint="eastAsia"/>
          <w:color w:val="auto"/>
        </w:rPr>
        <w:t>系</w:t>
      </w:r>
      <w:r w:rsidRPr="004100A5">
        <w:rPr>
          <w:rFonts w:ascii="Times New Roman" w:eastAsia="宋体" w:hAnsi="Times New Roman" w:cs="Times New Roman" w:hint="eastAsia"/>
          <w:color w:val="auto"/>
        </w:rPr>
        <w:t xml:space="preserve"> </w:t>
      </w:r>
      <w:r w:rsidRPr="004100A5">
        <w:rPr>
          <w:rFonts w:ascii="Times New Roman" w:eastAsia="宋体" w:hAnsi="Times New Roman" w:cs="Times New Roman" w:hint="eastAsia"/>
          <w:color w:val="auto"/>
        </w:rPr>
        <w:t>人：迟老师</w:t>
      </w:r>
    </w:p>
    <w:p w:rsidR="00602590" w:rsidRPr="004100A5" w:rsidRDefault="006457FD">
      <w:pPr>
        <w:pStyle w:val="Default"/>
        <w:spacing w:line="360" w:lineRule="auto"/>
        <w:ind w:firstLineChars="200" w:firstLine="480"/>
        <w:rPr>
          <w:rFonts w:ascii="Times New Roman" w:eastAsia="宋体" w:hAnsi="Times New Roman" w:cs="Times New Roman"/>
          <w:color w:val="auto"/>
        </w:rPr>
      </w:pPr>
      <w:r w:rsidRPr="004100A5">
        <w:rPr>
          <w:rFonts w:ascii="Times New Roman" w:eastAsia="宋体" w:hAnsi="Times New Roman" w:cs="Times New Roman" w:hint="eastAsia"/>
          <w:color w:val="auto"/>
        </w:rPr>
        <w:t xml:space="preserve">4. </w:t>
      </w:r>
      <w:r w:rsidRPr="004100A5">
        <w:rPr>
          <w:rFonts w:ascii="Times New Roman" w:eastAsia="宋体" w:hAnsi="Times New Roman" w:cs="Times New Roman" w:hint="eastAsia"/>
          <w:color w:val="auto"/>
        </w:rPr>
        <w:t>联系方式：</w:t>
      </w:r>
      <w:r w:rsidRPr="004100A5">
        <w:rPr>
          <w:rFonts w:ascii="Times New Roman" w:eastAsia="宋体" w:hAnsi="Times New Roman" w:cs="Times New Roman"/>
          <w:color w:val="auto"/>
        </w:rPr>
        <w:t>022-59080636</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sidRPr="004100A5">
        <w:rPr>
          <w:rFonts w:ascii="Times New Roman" w:eastAsia="宋体" w:hAnsi="Times New Roman" w:cs="Times New Roman" w:hint="eastAsia"/>
          <w:color w:val="auto"/>
        </w:rPr>
        <w:t>（二）供应商对质疑答复不满意的，或者采购人、天津市政府采购中心未在规定期限内作出答复的，供应商可</w:t>
      </w:r>
      <w:r>
        <w:rPr>
          <w:rFonts w:ascii="Times New Roman" w:eastAsia="宋体" w:hAnsi="Times New Roman" w:cs="Times New Roman" w:hint="eastAsia"/>
          <w:color w:val="auto"/>
        </w:rPr>
        <w:t>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602590">
        <w:trPr>
          <w:trHeight w:val="440"/>
          <w:tblHeader/>
          <w:jc w:val="center"/>
        </w:trPr>
        <w:tc>
          <w:tcPr>
            <w:tcW w:w="4190" w:type="dxa"/>
            <w:vAlign w:val="center"/>
          </w:tcPr>
          <w:p w:rsidR="00602590" w:rsidRDefault="006457FD">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602590" w:rsidRDefault="006457FD">
            <w:pPr>
              <w:tabs>
                <w:tab w:val="left" w:pos="750"/>
                <w:tab w:val="left" w:pos="840"/>
              </w:tabs>
              <w:adjustRightInd w:val="0"/>
              <w:snapToGrid w:val="0"/>
              <w:jc w:val="center"/>
              <w:rPr>
                <w:sz w:val="24"/>
              </w:rPr>
            </w:pPr>
            <w:r>
              <w:rPr>
                <w:sz w:val="24"/>
              </w:rPr>
              <w:t>费率</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02590" w:rsidRDefault="006457FD">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sz w:val="24"/>
              </w:rPr>
              <w:t>100-500</w:t>
            </w:r>
          </w:p>
        </w:tc>
        <w:tc>
          <w:tcPr>
            <w:tcW w:w="3657" w:type="dxa"/>
            <w:vAlign w:val="center"/>
          </w:tcPr>
          <w:p w:rsidR="00602590" w:rsidRDefault="006457FD">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sz w:val="24"/>
              </w:rPr>
              <w:t>500-1000</w:t>
            </w:r>
          </w:p>
        </w:tc>
        <w:tc>
          <w:tcPr>
            <w:tcW w:w="3657" w:type="dxa"/>
            <w:vAlign w:val="center"/>
          </w:tcPr>
          <w:p w:rsidR="00602590" w:rsidRDefault="006457FD">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02590" w:rsidRDefault="006457FD">
            <w:pPr>
              <w:tabs>
                <w:tab w:val="left" w:pos="750"/>
                <w:tab w:val="left" w:pos="840"/>
              </w:tabs>
              <w:adjustRightInd w:val="0"/>
              <w:snapToGrid w:val="0"/>
              <w:jc w:val="center"/>
              <w:rPr>
                <w:sz w:val="24"/>
              </w:rPr>
            </w:pPr>
            <w:r>
              <w:rPr>
                <w:sz w:val="24"/>
              </w:rPr>
              <w:t>0.5%</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02590" w:rsidRDefault="006457FD">
            <w:pPr>
              <w:tabs>
                <w:tab w:val="left" w:pos="750"/>
                <w:tab w:val="left" w:pos="840"/>
              </w:tabs>
              <w:adjustRightInd w:val="0"/>
              <w:snapToGrid w:val="0"/>
              <w:jc w:val="center"/>
              <w:rPr>
                <w:sz w:val="24"/>
              </w:rPr>
            </w:pPr>
            <w:r>
              <w:rPr>
                <w:sz w:val="24"/>
              </w:rPr>
              <w:t>0.25%</w:t>
            </w:r>
          </w:p>
        </w:tc>
      </w:tr>
      <w:tr w:rsidR="00602590">
        <w:trPr>
          <w:trHeight w:val="440"/>
          <w:jc w:val="center"/>
        </w:trPr>
        <w:tc>
          <w:tcPr>
            <w:tcW w:w="4190" w:type="dxa"/>
            <w:vAlign w:val="center"/>
          </w:tcPr>
          <w:p w:rsidR="00602590" w:rsidRDefault="006457FD">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02590" w:rsidRDefault="006457FD">
            <w:pPr>
              <w:tabs>
                <w:tab w:val="left" w:pos="750"/>
                <w:tab w:val="left" w:pos="840"/>
              </w:tabs>
              <w:adjustRightInd w:val="0"/>
              <w:snapToGrid w:val="0"/>
              <w:jc w:val="center"/>
              <w:rPr>
                <w:sz w:val="24"/>
              </w:rPr>
            </w:pPr>
            <w:r>
              <w:rPr>
                <w:sz w:val="24"/>
              </w:rPr>
              <w:t>0.05%</w:t>
            </w:r>
          </w:p>
        </w:tc>
      </w:tr>
    </w:tbl>
    <w:p w:rsidR="00602590" w:rsidRDefault="006457FD">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602590" w:rsidRDefault="006457FD">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602590" w:rsidRDefault="006457FD" w:rsidP="004F02E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02590" w:rsidRDefault="006457FD">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602590" w:rsidRDefault="006457FD">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602590" w:rsidRDefault="00602590">
      <w:pPr>
        <w:pStyle w:val="Default"/>
        <w:spacing w:line="360" w:lineRule="auto"/>
        <w:jc w:val="both"/>
        <w:rPr>
          <w:rFonts w:ascii="Times New Roman" w:eastAsia="宋体" w:hAnsi="Times New Roman" w:cs="Times New Roman"/>
          <w:color w:val="auto"/>
        </w:rPr>
      </w:pPr>
    </w:p>
    <w:p w:rsidR="00602590" w:rsidRDefault="00602590">
      <w:pPr>
        <w:pStyle w:val="Default"/>
        <w:spacing w:line="360" w:lineRule="auto"/>
        <w:jc w:val="both"/>
        <w:rPr>
          <w:rFonts w:ascii="Times New Roman" w:eastAsia="宋体" w:hAnsi="Times New Roman" w:cs="Times New Roman"/>
          <w:color w:val="auto"/>
        </w:rPr>
      </w:pPr>
    </w:p>
    <w:p w:rsidR="00602590" w:rsidRDefault="006457F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Pr>
          <w:rFonts w:ascii="Times New Roman" w:eastAsia="宋体" w:hAnsi="Times New Roman" w:cs="Times New Roman"/>
          <w:color w:val="auto"/>
        </w:rPr>
        <w:t>年</w:t>
      </w:r>
      <w:r w:rsidR="004100A5">
        <w:rPr>
          <w:rFonts w:ascii="Times New Roman" w:eastAsia="宋体" w:hAnsi="Times New Roman" w:cs="Times New Roman" w:hint="eastAsia"/>
          <w:color w:val="auto"/>
        </w:rPr>
        <w:t>12</w:t>
      </w:r>
      <w:r>
        <w:rPr>
          <w:rFonts w:ascii="Times New Roman" w:eastAsia="宋体" w:hAnsi="Times New Roman" w:cs="Times New Roman"/>
          <w:color w:val="auto"/>
        </w:rPr>
        <w:t>月</w:t>
      </w:r>
      <w:r w:rsidR="004100A5">
        <w:rPr>
          <w:rFonts w:ascii="Times New Roman" w:eastAsia="宋体" w:hAnsi="Times New Roman" w:cs="Times New Roman" w:hint="eastAsia"/>
          <w:color w:val="auto"/>
        </w:rPr>
        <w:t>31</w:t>
      </w:r>
      <w:r>
        <w:rPr>
          <w:rFonts w:ascii="Times New Roman" w:eastAsia="宋体" w:hAnsi="Times New Roman" w:cs="Times New Roman"/>
          <w:color w:val="auto"/>
        </w:rPr>
        <w:t>日</w:t>
      </w:r>
    </w:p>
    <w:p w:rsidR="00602590" w:rsidRDefault="00602590">
      <w:pPr>
        <w:pStyle w:val="Default"/>
        <w:spacing w:line="360" w:lineRule="auto"/>
        <w:ind w:right="892"/>
        <w:rPr>
          <w:rFonts w:ascii="Times New Roman" w:eastAsia="宋体" w:hAnsi="Times New Roman" w:cs="Times New Roman"/>
          <w:color w:val="auto"/>
        </w:rPr>
      </w:pPr>
    </w:p>
    <w:p w:rsidR="00602590" w:rsidRDefault="00602590">
      <w:pPr>
        <w:pStyle w:val="Default"/>
        <w:spacing w:line="360" w:lineRule="auto"/>
        <w:ind w:right="892"/>
        <w:rPr>
          <w:rFonts w:ascii="Times New Roman" w:eastAsia="宋体" w:hAnsi="Times New Roman" w:cs="Times New Roman"/>
          <w:color w:val="auto"/>
        </w:rPr>
      </w:pPr>
    </w:p>
    <w:p w:rsidR="00602590" w:rsidRDefault="006457FD">
      <w:pPr>
        <w:widowControl/>
        <w:jc w:val="left"/>
        <w:rPr>
          <w:kern w:val="0"/>
          <w:sz w:val="24"/>
          <w:szCs w:val="24"/>
        </w:rPr>
      </w:pPr>
      <w:r>
        <w:br w:type="page"/>
      </w:r>
    </w:p>
    <w:p w:rsidR="00602590" w:rsidRDefault="006457F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602590" w:rsidRDefault="00602590">
      <w:pPr>
        <w:spacing w:line="360" w:lineRule="auto"/>
        <w:jc w:val="center"/>
        <w:rPr>
          <w:rFonts w:eastAsia="方正小标宋简体"/>
          <w:bCs/>
          <w:kern w:val="0"/>
          <w:sz w:val="24"/>
          <w:szCs w:val="24"/>
        </w:rPr>
      </w:pPr>
    </w:p>
    <w:p w:rsidR="00602590" w:rsidRDefault="006457F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02590" w:rsidRDefault="006457F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02590" w:rsidRDefault="006457F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02590" w:rsidRDefault="00602590">
      <w:pPr>
        <w:spacing w:line="360" w:lineRule="auto"/>
        <w:jc w:val="center"/>
        <w:rPr>
          <w:rFonts w:eastAsia="方正小标宋简体"/>
          <w:spacing w:val="-10"/>
          <w:sz w:val="24"/>
          <w:szCs w:val="24"/>
        </w:rPr>
      </w:pPr>
    </w:p>
    <w:p w:rsidR="00602590" w:rsidRDefault="00602590">
      <w:pPr>
        <w:spacing w:line="360" w:lineRule="auto"/>
        <w:jc w:val="center"/>
        <w:rPr>
          <w:rFonts w:eastAsia="方正小标宋简体"/>
          <w:spacing w:val="-10"/>
          <w:sz w:val="24"/>
          <w:szCs w:val="24"/>
        </w:rPr>
      </w:pPr>
    </w:p>
    <w:p w:rsidR="00602590" w:rsidRDefault="006457F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02590" w:rsidRDefault="006457F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02590" w:rsidRDefault="006457F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02590" w:rsidRDefault="006457F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02590" w:rsidRDefault="006457F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02590" w:rsidRDefault="006457F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02590" w:rsidRDefault="006457F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02590" w:rsidRDefault="006457F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02590" w:rsidRDefault="006457F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602590" w:rsidRDefault="006457F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02590" w:rsidRDefault="006457F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02590" w:rsidRDefault="006457F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602590" w:rsidRDefault="006457FD">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02590" w:rsidRDefault="00602590">
      <w:pPr>
        <w:spacing w:line="360" w:lineRule="exact"/>
        <w:ind w:firstLineChars="200" w:firstLine="480"/>
        <w:rPr>
          <w:rFonts w:eastAsiaTheme="minorEastAsia"/>
          <w:sz w:val="24"/>
        </w:rPr>
      </w:pPr>
    </w:p>
    <w:p w:rsidR="00602590" w:rsidRDefault="006457FD">
      <w:pPr>
        <w:adjustRightInd w:val="0"/>
        <w:snapToGrid w:val="0"/>
        <w:spacing w:line="400" w:lineRule="exact"/>
        <w:jc w:val="center"/>
        <w:rPr>
          <w:b/>
          <w:sz w:val="24"/>
          <w:szCs w:val="24"/>
        </w:rPr>
      </w:pPr>
      <w:r>
        <w:rPr>
          <w:b/>
          <w:sz w:val="24"/>
          <w:szCs w:val="24"/>
        </w:rPr>
        <w:t>诚信参与政府采购活动提示函</w:t>
      </w:r>
    </w:p>
    <w:p w:rsidR="00602590" w:rsidRDefault="0060259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02590" w:rsidRDefault="006457F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02590" w:rsidRDefault="006457FD">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602590" w:rsidRDefault="006457FD">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602590" w:rsidRDefault="006457FD">
      <w:pPr>
        <w:spacing w:line="360" w:lineRule="auto"/>
        <w:ind w:firstLineChars="200" w:firstLine="480"/>
        <w:outlineLvl w:val="0"/>
        <w:rPr>
          <w:sz w:val="24"/>
        </w:rPr>
      </w:pPr>
      <w:r>
        <w:rPr>
          <w:rFonts w:hint="eastAsia"/>
          <w:sz w:val="24"/>
        </w:rPr>
        <w:t>一、项目背景</w:t>
      </w:r>
    </w:p>
    <w:p w:rsidR="00602590" w:rsidRDefault="006457FD">
      <w:pPr>
        <w:spacing w:line="360" w:lineRule="auto"/>
        <w:ind w:firstLineChars="200" w:firstLine="480"/>
        <w:outlineLvl w:val="0"/>
        <w:rPr>
          <w:sz w:val="24"/>
        </w:rPr>
      </w:pPr>
      <w:r>
        <w:rPr>
          <w:rFonts w:hint="eastAsia"/>
          <w:sz w:val="24"/>
        </w:rPr>
        <w:t>天津市口腔医院数据中心机房位于门诊楼</w:t>
      </w:r>
      <w:r>
        <w:rPr>
          <w:rFonts w:hint="eastAsia"/>
          <w:sz w:val="24"/>
        </w:rPr>
        <w:t>7</w:t>
      </w:r>
      <w:r>
        <w:rPr>
          <w:rFonts w:hint="eastAsia"/>
          <w:sz w:val="24"/>
        </w:rPr>
        <w:t>楼，现有</w:t>
      </w:r>
      <w:r>
        <w:rPr>
          <w:rFonts w:hint="eastAsia"/>
          <w:sz w:val="24"/>
        </w:rPr>
        <w:t>1</w:t>
      </w:r>
      <w:r>
        <w:rPr>
          <w:rFonts w:hint="eastAsia"/>
          <w:sz w:val="24"/>
        </w:rPr>
        <w:t>套模块化</w:t>
      </w:r>
      <w:r>
        <w:rPr>
          <w:rFonts w:hint="eastAsia"/>
          <w:sz w:val="24"/>
        </w:rPr>
        <w:t>UPS</w:t>
      </w:r>
      <w:r>
        <w:rPr>
          <w:rFonts w:hint="eastAsia"/>
          <w:sz w:val="24"/>
        </w:rPr>
        <w:t>系统为机房负载提供电力供应。</w:t>
      </w:r>
      <w:r>
        <w:rPr>
          <w:rFonts w:hint="eastAsia"/>
          <w:sz w:val="24"/>
        </w:rPr>
        <w:t>UPS</w:t>
      </w:r>
      <w:r>
        <w:rPr>
          <w:rFonts w:hint="eastAsia"/>
          <w:sz w:val="24"/>
        </w:rPr>
        <w:t>主机内置</w:t>
      </w:r>
      <w:r>
        <w:rPr>
          <w:rFonts w:hint="eastAsia"/>
          <w:sz w:val="24"/>
        </w:rPr>
        <w:t>2</w:t>
      </w:r>
      <w:r>
        <w:rPr>
          <w:rFonts w:hint="eastAsia"/>
          <w:sz w:val="24"/>
        </w:rPr>
        <w:t>套</w:t>
      </w:r>
      <w:r>
        <w:rPr>
          <w:rFonts w:hint="eastAsia"/>
          <w:sz w:val="24"/>
        </w:rPr>
        <w:t>30KVA</w:t>
      </w:r>
      <w:r>
        <w:rPr>
          <w:rFonts w:hint="eastAsia"/>
          <w:sz w:val="24"/>
        </w:rPr>
        <w:t>功率模块，正常情况下</w:t>
      </w:r>
      <w:r>
        <w:rPr>
          <w:rFonts w:hint="eastAsia"/>
          <w:sz w:val="24"/>
        </w:rPr>
        <w:t>2</w:t>
      </w:r>
      <w:r>
        <w:rPr>
          <w:rFonts w:hint="eastAsia"/>
          <w:sz w:val="24"/>
        </w:rPr>
        <w:t>套功率模块均摊负载，最大可带载</w:t>
      </w:r>
      <w:r>
        <w:rPr>
          <w:rFonts w:hint="eastAsia"/>
          <w:sz w:val="24"/>
        </w:rPr>
        <w:t>60KW</w:t>
      </w:r>
      <w:r>
        <w:rPr>
          <w:rFonts w:hint="eastAsia"/>
          <w:sz w:val="24"/>
        </w:rPr>
        <w:t>设备；</w:t>
      </w:r>
      <w:r>
        <w:rPr>
          <w:rFonts w:hint="eastAsia"/>
          <w:sz w:val="24"/>
        </w:rPr>
        <w:t>UPS</w:t>
      </w:r>
      <w:r>
        <w:rPr>
          <w:rFonts w:hint="eastAsia"/>
          <w:sz w:val="24"/>
        </w:rPr>
        <w:t>系统配套</w:t>
      </w:r>
      <w:r>
        <w:rPr>
          <w:rFonts w:hint="eastAsia"/>
          <w:sz w:val="24"/>
        </w:rPr>
        <w:t>32</w:t>
      </w:r>
      <w:r>
        <w:rPr>
          <w:rFonts w:hint="eastAsia"/>
          <w:sz w:val="24"/>
        </w:rPr>
        <w:t>节</w:t>
      </w:r>
      <w:r>
        <w:rPr>
          <w:rFonts w:hint="eastAsia"/>
          <w:sz w:val="24"/>
        </w:rPr>
        <w:t>12V100AH</w:t>
      </w:r>
      <w:r>
        <w:rPr>
          <w:rFonts w:hint="eastAsia"/>
          <w:sz w:val="24"/>
        </w:rPr>
        <w:t>电池，放置于</w:t>
      </w:r>
      <w:r>
        <w:rPr>
          <w:rFonts w:hint="eastAsia"/>
          <w:sz w:val="24"/>
        </w:rPr>
        <w:t>1</w:t>
      </w:r>
      <w:r>
        <w:rPr>
          <w:rFonts w:hint="eastAsia"/>
          <w:sz w:val="24"/>
        </w:rPr>
        <w:t>套</w:t>
      </w:r>
      <w:r>
        <w:rPr>
          <w:rFonts w:hint="eastAsia"/>
          <w:sz w:val="24"/>
        </w:rPr>
        <w:t>A40</w:t>
      </w:r>
      <w:r>
        <w:rPr>
          <w:rFonts w:hint="eastAsia"/>
          <w:sz w:val="24"/>
        </w:rPr>
        <w:t>电池柜内；机房输出配电内置于模块化</w:t>
      </w:r>
      <w:r>
        <w:rPr>
          <w:rFonts w:hint="eastAsia"/>
          <w:sz w:val="24"/>
        </w:rPr>
        <w:t>UPS</w:t>
      </w:r>
      <w:r>
        <w:rPr>
          <w:rFonts w:hint="eastAsia"/>
          <w:sz w:val="24"/>
        </w:rPr>
        <w:t>内，通过</w:t>
      </w:r>
      <w:r>
        <w:rPr>
          <w:rFonts w:hint="eastAsia"/>
          <w:sz w:val="24"/>
        </w:rPr>
        <w:t>PDU</w:t>
      </w:r>
      <w:r>
        <w:rPr>
          <w:rFonts w:hint="eastAsia"/>
          <w:sz w:val="24"/>
        </w:rPr>
        <w:t>为机房设备提供电力输入。</w:t>
      </w:r>
    </w:p>
    <w:p w:rsidR="00602590" w:rsidRDefault="006457FD">
      <w:pPr>
        <w:spacing w:line="360" w:lineRule="auto"/>
        <w:ind w:firstLineChars="200" w:firstLine="480"/>
        <w:outlineLvl w:val="0"/>
        <w:rPr>
          <w:sz w:val="24"/>
        </w:rPr>
      </w:pPr>
      <w:r>
        <w:rPr>
          <w:rFonts w:hint="eastAsia"/>
          <w:sz w:val="24"/>
        </w:rPr>
        <w:t>机房供配电系统自</w:t>
      </w:r>
      <w:r>
        <w:rPr>
          <w:rFonts w:hint="eastAsia"/>
          <w:sz w:val="24"/>
        </w:rPr>
        <w:t>2012</w:t>
      </w:r>
      <w:r>
        <w:rPr>
          <w:rFonts w:hint="eastAsia"/>
          <w:sz w:val="24"/>
        </w:rPr>
        <w:t>年投入使用，已经</w:t>
      </w:r>
      <w:r>
        <w:rPr>
          <w:rFonts w:hint="eastAsia"/>
          <w:sz w:val="24"/>
        </w:rPr>
        <w:t>7*24</w:t>
      </w:r>
      <w:r>
        <w:rPr>
          <w:rFonts w:hint="eastAsia"/>
          <w:sz w:val="24"/>
        </w:rPr>
        <w:t>小时运行</w:t>
      </w:r>
      <w:r>
        <w:rPr>
          <w:rFonts w:hint="eastAsia"/>
          <w:sz w:val="24"/>
        </w:rPr>
        <w:t>12</w:t>
      </w:r>
      <w:r>
        <w:rPr>
          <w:rFonts w:hint="eastAsia"/>
          <w:sz w:val="24"/>
        </w:rPr>
        <w:t>年时间，尤其是</w:t>
      </w:r>
      <w:r>
        <w:rPr>
          <w:rFonts w:hint="eastAsia"/>
          <w:sz w:val="24"/>
        </w:rPr>
        <w:t>UPS</w:t>
      </w:r>
      <w:r>
        <w:rPr>
          <w:rFonts w:hint="eastAsia"/>
          <w:sz w:val="24"/>
        </w:rPr>
        <w:t>主机超出其使用年限，主要功率元器件性能及稳定性大大下降，存在较大运行风险。伴随信息化建设的发展，硬件设备不断增加，现有</w:t>
      </w:r>
      <w:r>
        <w:rPr>
          <w:rFonts w:hint="eastAsia"/>
          <w:sz w:val="24"/>
        </w:rPr>
        <w:t>UPS</w:t>
      </w:r>
      <w:r>
        <w:rPr>
          <w:rFonts w:hint="eastAsia"/>
          <w:sz w:val="24"/>
        </w:rPr>
        <w:t>无法扩容，故需对机房供配电系统进行升级改造。增加模块化</w:t>
      </w:r>
      <w:r>
        <w:rPr>
          <w:rFonts w:hint="eastAsia"/>
          <w:sz w:val="24"/>
        </w:rPr>
        <w:t>UPS</w:t>
      </w:r>
      <w:r>
        <w:rPr>
          <w:rFonts w:hint="eastAsia"/>
          <w:sz w:val="24"/>
        </w:rPr>
        <w:t>，可带载更多机房负载设备，该</w:t>
      </w:r>
      <w:r>
        <w:rPr>
          <w:rFonts w:hint="eastAsia"/>
          <w:sz w:val="24"/>
        </w:rPr>
        <w:t>UPS</w:t>
      </w:r>
      <w:r>
        <w:rPr>
          <w:rFonts w:hint="eastAsia"/>
          <w:sz w:val="24"/>
        </w:rPr>
        <w:t>采用母排并联技术，具有更好的系统均流特性，实现设备可视化；增加蓄电池，为</w:t>
      </w:r>
      <w:r>
        <w:rPr>
          <w:rFonts w:hint="eastAsia"/>
          <w:sz w:val="24"/>
        </w:rPr>
        <w:t>UPS</w:t>
      </w:r>
      <w:r>
        <w:rPr>
          <w:rFonts w:hint="eastAsia"/>
          <w:sz w:val="24"/>
        </w:rPr>
        <w:t>主机提供不间断电力供应，并符合楼板的承重要求；将现有的配电系统进行升级改造，增加工业连接器，提高机房供配电的安全性和可靠性；增加机柜，配套相应的</w:t>
      </w:r>
      <w:r>
        <w:rPr>
          <w:rFonts w:hint="eastAsia"/>
          <w:sz w:val="24"/>
        </w:rPr>
        <w:t>PDU</w:t>
      </w:r>
      <w:r>
        <w:rPr>
          <w:rFonts w:hint="eastAsia"/>
          <w:sz w:val="24"/>
        </w:rPr>
        <w:t>，及</w:t>
      </w:r>
      <w:r>
        <w:rPr>
          <w:rFonts w:hint="eastAsia"/>
          <w:sz w:val="24"/>
        </w:rPr>
        <w:t>UPS</w:t>
      </w:r>
      <w:r>
        <w:rPr>
          <w:rFonts w:hint="eastAsia"/>
          <w:sz w:val="24"/>
        </w:rPr>
        <w:t>、动环接入模块，为新增的机房设备提供硬件基础。</w:t>
      </w:r>
    </w:p>
    <w:p w:rsidR="00602590" w:rsidRDefault="006457FD">
      <w:pPr>
        <w:spacing w:line="360" w:lineRule="auto"/>
        <w:ind w:firstLineChars="200" w:firstLine="480"/>
        <w:outlineLvl w:val="0"/>
        <w:rPr>
          <w:sz w:val="24"/>
        </w:rPr>
      </w:pPr>
      <w:r>
        <w:rPr>
          <w:rFonts w:hint="eastAsia"/>
          <w:sz w:val="24"/>
        </w:rPr>
        <w:t>本项目属于工业行业</w:t>
      </w:r>
    </w:p>
    <w:p w:rsidR="00602590" w:rsidRDefault="006457FD">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602590" w:rsidRDefault="006457FD">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602590" w:rsidRPr="0084410F" w:rsidRDefault="006457FD">
      <w:pPr>
        <w:spacing w:line="360" w:lineRule="auto"/>
        <w:ind w:firstLineChars="200" w:firstLine="480"/>
        <w:outlineLvl w:val="0"/>
        <w:rPr>
          <w:sz w:val="24"/>
        </w:rPr>
      </w:pPr>
      <w:r w:rsidRPr="0084410F">
        <w:rPr>
          <w:rFonts w:hint="eastAsia"/>
          <w:sz w:val="24"/>
        </w:rPr>
        <w:t>★（</w:t>
      </w:r>
      <w:r w:rsidR="00B13061" w:rsidRPr="0084410F">
        <w:rPr>
          <w:rFonts w:hint="eastAsia"/>
          <w:sz w:val="24"/>
        </w:rPr>
        <w:t>二</w:t>
      </w:r>
      <w:r w:rsidRPr="0084410F">
        <w:rPr>
          <w:rFonts w:hint="eastAsia"/>
          <w:sz w:val="24"/>
        </w:rPr>
        <w:t>）本项目</w:t>
      </w:r>
      <w:r w:rsidRPr="0084410F">
        <w:rPr>
          <w:rFonts w:hint="eastAsia"/>
          <w:sz w:val="24"/>
        </w:rPr>
        <w:t>UPS</w:t>
      </w:r>
      <w:r w:rsidRPr="0084410F">
        <w:rPr>
          <w:rFonts w:hint="eastAsia"/>
          <w:sz w:val="24"/>
        </w:rPr>
        <w:t>施工部分工作允许投标人分包，投标人须在投标文件中承诺，若投标人采取分包方式实施</w:t>
      </w:r>
      <w:r w:rsidRPr="0084410F">
        <w:rPr>
          <w:rFonts w:hint="eastAsia"/>
          <w:sz w:val="24"/>
        </w:rPr>
        <w:t>UPS</w:t>
      </w:r>
      <w:r w:rsidRPr="0084410F">
        <w:rPr>
          <w:rFonts w:hint="eastAsia"/>
          <w:sz w:val="24"/>
        </w:rPr>
        <w:t>施工部分工作，分包承担主体应当具备电子与智能化工程专业承包资质且不得再次分包；若投标人承担</w:t>
      </w:r>
      <w:r w:rsidRPr="0084410F">
        <w:rPr>
          <w:rFonts w:hint="eastAsia"/>
          <w:sz w:val="24"/>
        </w:rPr>
        <w:t>UPS</w:t>
      </w:r>
      <w:r w:rsidRPr="0084410F">
        <w:rPr>
          <w:rFonts w:hint="eastAsia"/>
          <w:sz w:val="24"/>
        </w:rPr>
        <w:t>施工部分工作，则投标人应具备电子与智能化工程专业承包资质。</w:t>
      </w:r>
    </w:p>
    <w:p w:rsidR="00602590" w:rsidRDefault="006457FD">
      <w:pPr>
        <w:spacing w:line="360" w:lineRule="auto"/>
        <w:ind w:firstLineChars="200" w:firstLine="480"/>
        <w:outlineLvl w:val="0"/>
        <w:rPr>
          <w:sz w:val="24"/>
        </w:rPr>
      </w:pPr>
      <w:r>
        <w:rPr>
          <w:rFonts w:hint="eastAsia"/>
          <w:sz w:val="24"/>
        </w:rPr>
        <w:t>（</w:t>
      </w:r>
      <w:r w:rsidR="00B13061">
        <w:rPr>
          <w:rFonts w:hint="eastAsia"/>
          <w:sz w:val="24"/>
        </w:rPr>
        <w:t>三</w:t>
      </w:r>
      <w:r>
        <w:rPr>
          <w:rFonts w:hint="eastAsia"/>
          <w:sz w:val="24"/>
        </w:rPr>
        <w:t>）采购清单</w:t>
      </w:r>
    </w:p>
    <w:p w:rsidR="00602590" w:rsidRDefault="006457FD">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第一包：</w:t>
      </w:r>
      <w:r>
        <w:rPr>
          <w:rFonts w:hint="eastAsia"/>
          <w:color w:val="auto"/>
        </w:rPr>
        <w:t>技术</w:t>
      </w:r>
      <w:r>
        <w:rPr>
          <w:rFonts w:hint="eastAsia"/>
        </w:rPr>
        <w:t xml:space="preserve">参数   </w:t>
      </w:r>
    </w:p>
    <w:tbl>
      <w:tblPr>
        <w:tblW w:w="5187" w:type="pct"/>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
        <w:gridCol w:w="1278"/>
        <w:gridCol w:w="838"/>
        <w:gridCol w:w="822"/>
        <w:gridCol w:w="4182"/>
        <w:gridCol w:w="1185"/>
      </w:tblGrid>
      <w:tr w:rsidR="001753CC" w:rsidTr="00C034DB">
        <w:trPr>
          <w:tblHeader/>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rPr>
              <w:t>序号</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rPr>
              <w:t>标的名称</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单位</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数量</w:t>
            </w:r>
          </w:p>
        </w:tc>
        <w:tc>
          <w:tcPr>
            <w:tcW w:w="2365"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rPr>
              <w:t>需求条款</w:t>
            </w:r>
          </w:p>
        </w:tc>
        <w:tc>
          <w:tcPr>
            <w:tcW w:w="670" w:type="pct"/>
            <w:tcBorders>
              <w:top w:val="single" w:sz="4" w:space="0" w:color="auto"/>
              <w:left w:val="single" w:sz="4" w:space="0" w:color="auto"/>
              <w:bottom w:val="single" w:sz="4" w:space="0" w:color="auto"/>
              <w:right w:val="single" w:sz="4" w:space="0" w:color="auto"/>
            </w:tcBorders>
          </w:tcPr>
          <w:p w:rsidR="001753CC" w:rsidRDefault="001753CC">
            <w:pPr>
              <w:widowControl/>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是否属于集采目录</w:t>
            </w:r>
          </w:p>
        </w:tc>
      </w:tr>
      <w:tr w:rsidR="001753CC" w:rsidTr="00C034DB">
        <w:trPr>
          <w:trHeight w:val="261"/>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color w:val="000000"/>
                <w:kern w:val="0"/>
                <w:sz w:val="24"/>
                <w:szCs w:val="21"/>
              </w:rPr>
            </w:pPr>
            <w:r>
              <w:rPr>
                <w:rFonts w:asciiTheme="minorEastAsia" w:eastAsiaTheme="minorEastAsia" w:hAnsiTheme="minorEastAsia" w:cs="宋体" w:hint="eastAsia"/>
                <w:color w:val="000000"/>
                <w:kern w:val="0"/>
                <w:sz w:val="24"/>
                <w:szCs w:val="21"/>
              </w:rPr>
              <w:t>1</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i/>
                <w:color w:val="000000"/>
                <w:sz w:val="24"/>
                <w:u w:val="single"/>
              </w:rPr>
            </w:pPr>
            <w:r w:rsidRPr="00A92275">
              <w:rPr>
                <w:rFonts w:hint="eastAsia"/>
              </w:rPr>
              <w:t>▲</w:t>
            </w:r>
            <w:r>
              <w:rPr>
                <w:rFonts w:asciiTheme="minorEastAsia" w:eastAsiaTheme="minorEastAsia" w:hAnsiTheme="minorEastAsia" w:hint="eastAsia"/>
                <w:iCs/>
                <w:color w:val="000000"/>
                <w:sz w:val="24"/>
              </w:rPr>
              <w:t>不间断电源（UPS）</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台</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1</w:t>
            </w:r>
          </w:p>
        </w:tc>
        <w:tc>
          <w:tcPr>
            <w:tcW w:w="2365" w:type="pct"/>
            <w:tcBorders>
              <w:top w:val="single" w:sz="4" w:space="0" w:color="auto"/>
              <w:left w:val="single" w:sz="4" w:space="0" w:color="auto"/>
              <w:bottom w:val="single" w:sz="4" w:space="0" w:color="auto"/>
              <w:right w:val="single" w:sz="4" w:space="0" w:color="auto"/>
            </w:tcBorders>
            <w:vAlign w:val="center"/>
          </w:tcPr>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1、模块化UPS系统单机柜容量应≥150KVA，单个功率模块功率应≥30KVA，本次配置应不低于2个功率模块，总功率≥60KVA。</w:t>
            </w:r>
          </w:p>
          <w:p w:rsidR="001753CC" w:rsidRPr="00C203D3"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2、UPS 主机集成UPS和综合配电所有内容，综合配电部分包括：防雷器（ln不小于20kA），系统主输入开关400A/3P，UPS输入开关、输出开关、维修旁路开关， 6路16A/1P交流空开到弱电监控及照明，6路63A/3P交流空开到空调，48路32A/1P的交流空开到IT机柜，其中开关都必须为断路器，不能使用负荷隔离开关或熔断器方</w:t>
            </w:r>
            <w:r w:rsidRPr="00C203D3">
              <w:rPr>
                <w:rFonts w:asciiTheme="minorEastAsia" w:eastAsiaTheme="minorEastAsia" w:hAnsiTheme="minorEastAsia" w:hint="eastAsia"/>
                <w:sz w:val="24"/>
                <w:szCs w:val="21"/>
              </w:rPr>
              <w:t>案。</w:t>
            </w:r>
          </w:p>
          <w:p w:rsidR="001753CC" w:rsidRPr="005C69A8" w:rsidRDefault="001753CC">
            <w:pPr>
              <w:jc w:val="left"/>
              <w:rPr>
                <w:rFonts w:asciiTheme="minorEastAsia" w:eastAsiaTheme="minorEastAsia" w:hAnsiTheme="minorEastAsia"/>
                <w:sz w:val="24"/>
                <w:szCs w:val="21"/>
              </w:rPr>
            </w:pPr>
            <w:r w:rsidRPr="00C203D3">
              <w:rPr>
                <w:rFonts w:asciiTheme="minorEastAsia" w:eastAsiaTheme="minorEastAsia" w:hAnsiTheme="minorEastAsia" w:hint="eastAsia"/>
                <w:sz w:val="24"/>
                <w:szCs w:val="21"/>
              </w:rPr>
              <w:t>3、UPS系统应采用分散控制的逻辑，</w:t>
            </w:r>
            <w:r>
              <w:rPr>
                <w:rFonts w:asciiTheme="minorEastAsia" w:eastAsiaTheme="minorEastAsia" w:hAnsiTheme="minorEastAsia" w:hint="eastAsia"/>
                <w:sz w:val="24"/>
                <w:szCs w:val="21"/>
              </w:rPr>
              <w:t>每个功率模块均要求内置完整的整流、逆变及控制系统，任意模块的功率或控制电路故障都不影响UPS系统整体工作</w:t>
            </w:r>
            <w:r w:rsidRPr="005C69A8">
              <w:rPr>
                <w:rFonts w:asciiTheme="minorEastAsia" w:eastAsiaTheme="minorEastAsia" w:hAnsiTheme="minorEastAsia" w:hint="eastAsia"/>
                <w:sz w:val="24"/>
                <w:szCs w:val="21"/>
              </w:rPr>
              <w:t>运行，保证系统控制不会出现单点故障。</w:t>
            </w:r>
          </w:p>
          <w:p w:rsidR="001753CC" w:rsidRDefault="001753CC">
            <w:pPr>
              <w:jc w:val="left"/>
              <w:rPr>
                <w:rFonts w:asciiTheme="minorEastAsia" w:eastAsiaTheme="minorEastAsia" w:hAnsiTheme="minorEastAsia"/>
                <w:color w:val="FF0000"/>
                <w:sz w:val="24"/>
                <w:szCs w:val="21"/>
              </w:rPr>
            </w:pPr>
            <w:r w:rsidRPr="005C69A8">
              <w:rPr>
                <w:rFonts w:asciiTheme="minorEastAsia" w:eastAsiaTheme="minorEastAsia" w:hAnsiTheme="minorEastAsia" w:hint="eastAsia"/>
                <w:sz w:val="24"/>
                <w:szCs w:val="21"/>
              </w:rPr>
              <w:t>4、UPS系统电气柜内功率模块交/直流端口并联要求采用铜排汇流方式，避免使用电缆+接</w:t>
            </w:r>
            <w:r>
              <w:rPr>
                <w:rFonts w:asciiTheme="minorEastAsia" w:eastAsiaTheme="minorEastAsia" w:hAnsiTheme="minorEastAsia" w:hint="eastAsia"/>
                <w:sz w:val="24"/>
                <w:szCs w:val="21"/>
              </w:rPr>
              <w:t>线端子方</w:t>
            </w:r>
            <w:r>
              <w:rPr>
                <w:rFonts w:asciiTheme="minorEastAsia" w:eastAsiaTheme="minorEastAsia" w:hAnsiTheme="minorEastAsia" w:hint="eastAsia"/>
                <w:color w:val="FF0000"/>
                <w:sz w:val="24"/>
                <w:szCs w:val="21"/>
              </w:rPr>
              <w:t>。</w:t>
            </w:r>
          </w:p>
          <w:p w:rsidR="001753CC" w:rsidRDefault="001753CC">
            <w:pPr>
              <w:jc w:val="left"/>
              <w:rPr>
                <w:rFonts w:asciiTheme="minorEastAsia" w:eastAsiaTheme="minorEastAsia" w:hAnsiTheme="minorEastAsia"/>
                <w:color w:val="FF0000"/>
                <w:sz w:val="24"/>
                <w:szCs w:val="21"/>
              </w:rPr>
            </w:pPr>
            <w:r>
              <w:rPr>
                <w:rFonts w:asciiTheme="minorEastAsia" w:eastAsiaTheme="minorEastAsia" w:hAnsiTheme="minorEastAsia" w:hint="eastAsia"/>
                <w:sz w:val="24"/>
                <w:szCs w:val="21"/>
              </w:rPr>
              <w:t>5、为保证旁路抗冲击能力及扩容要求，不允许采用存在于各功率模块内部的分散式静态旁路单元，要求采用统一的公共静态旁路模块(容量要求≥150KW)，旁路模块应可插拔维护，其故障不影响UPS系统输出</w:t>
            </w:r>
            <w:r>
              <w:rPr>
                <w:rFonts w:asciiTheme="minorEastAsia" w:eastAsiaTheme="minorEastAsia" w:hAnsiTheme="minorEastAsia" w:hint="eastAsia"/>
                <w:color w:val="FF0000"/>
                <w:sz w:val="24"/>
                <w:szCs w:val="21"/>
              </w:rPr>
              <w:t>。</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6、UPS系统内部应采用热风道隔离设计方式，关键元器件得到更好的物理及电磁防护，提高可靠性。</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7、输出继电器要求并联SCR，保证切换一致性，降低模块切换的瞬态不均流，避免继电器粘连、打火风险，提高系统可靠性。提供彩页或用户手册作证明材料。</w:t>
            </w:r>
          </w:p>
          <w:p w:rsidR="001753CC" w:rsidRPr="00A92275"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8、UPS系统要求电容可独立更换，减少电容更换成本，</w:t>
            </w:r>
            <w:r w:rsidRPr="00A92275">
              <w:rPr>
                <w:rFonts w:asciiTheme="minorEastAsia" w:eastAsiaTheme="minorEastAsia" w:hAnsiTheme="minorEastAsia" w:hint="eastAsia"/>
                <w:sz w:val="24"/>
                <w:szCs w:val="21"/>
              </w:rPr>
              <w:t>实现器件升级更换。</w:t>
            </w:r>
          </w:p>
          <w:p w:rsidR="001753CC" w:rsidRPr="00A92275"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9、市电模式下，UPS系统在线逆变系统效率应满足：100%负载下，系统效率&gt;96%；50%负载下，系统效率&gt;96.5%；25%负载下，系统效率&gt;95.5</w:t>
            </w:r>
            <w:r w:rsidRPr="00A92275">
              <w:rPr>
                <w:rFonts w:asciiTheme="minorEastAsia" w:eastAsiaTheme="minorEastAsia" w:hAnsiTheme="minorEastAsia" w:hint="eastAsia"/>
                <w:sz w:val="24"/>
                <w:szCs w:val="21"/>
              </w:rPr>
              <w:t>%。</w:t>
            </w:r>
          </w:p>
          <w:p w:rsidR="001753CC" w:rsidRDefault="001753CC">
            <w:pPr>
              <w:jc w:val="left"/>
              <w:rPr>
                <w:rFonts w:asciiTheme="minorEastAsia" w:eastAsiaTheme="minorEastAsia" w:hAnsiTheme="minorEastAsia"/>
                <w:sz w:val="24"/>
                <w:szCs w:val="21"/>
              </w:rPr>
            </w:pPr>
            <w:r w:rsidRPr="00A92275">
              <w:rPr>
                <w:rFonts w:asciiTheme="minorEastAsia" w:eastAsiaTheme="minorEastAsia" w:hAnsiTheme="minorEastAsia" w:hint="eastAsia"/>
                <w:sz w:val="24"/>
                <w:szCs w:val="21"/>
              </w:rPr>
              <w:t>10、UPS系</w:t>
            </w:r>
            <w:r>
              <w:rPr>
                <w:rFonts w:asciiTheme="minorEastAsia" w:eastAsiaTheme="minorEastAsia" w:hAnsiTheme="minorEastAsia" w:hint="eastAsia"/>
                <w:sz w:val="24"/>
                <w:szCs w:val="21"/>
              </w:rPr>
              <w:t>统应能够在以下环境条件连续正常使用：工作温度：0～+40℃；相对湿度：≤95%（25℃,无凝露）；海拔高度：0～1500米，无需功率降额。</w:t>
            </w:r>
          </w:p>
          <w:p w:rsidR="001753CC" w:rsidRPr="00A92275"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11、UPS系统应满足输入电压：380VAC (－25%～＋25%满载)；输入频率：40～70</w:t>
            </w:r>
            <w:r w:rsidRPr="00A92275">
              <w:rPr>
                <w:rFonts w:asciiTheme="minorEastAsia" w:eastAsiaTheme="minorEastAsia" w:hAnsiTheme="minorEastAsia" w:hint="eastAsia"/>
                <w:sz w:val="24"/>
                <w:szCs w:val="21"/>
              </w:rPr>
              <w:t>Hz。</w:t>
            </w:r>
          </w:p>
          <w:p w:rsidR="001753CC" w:rsidRDefault="001753CC">
            <w:pPr>
              <w:jc w:val="left"/>
              <w:rPr>
                <w:rFonts w:asciiTheme="minorEastAsia" w:eastAsiaTheme="minorEastAsia" w:hAnsiTheme="minorEastAsia"/>
                <w:sz w:val="24"/>
                <w:szCs w:val="21"/>
              </w:rPr>
            </w:pPr>
            <w:r w:rsidRPr="00A92275">
              <w:rPr>
                <w:rFonts w:asciiTheme="minorEastAsia" w:eastAsiaTheme="minorEastAsia" w:hAnsiTheme="minorEastAsia" w:hint="eastAsia"/>
                <w:sz w:val="24"/>
                <w:szCs w:val="21"/>
              </w:rPr>
              <w:t>12、UPS系统应满足25%～100%负载率下，UPS系统输</w:t>
            </w:r>
            <w:r>
              <w:rPr>
                <w:rFonts w:asciiTheme="minorEastAsia" w:eastAsiaTheme="minorEastAsia" w:hAnsiTheme="minorEastAsia" w:hint="eastAsia"/>
                <w:sz w:val="24"/>
                <w:szCs w:val="21"/>
              </w:rPr>
              <w:t>入谐波电流总含量要求不大于3%；25%~100%负载率下，UPS系统输入功率因数不低于0.99。</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13、UPS系统应具有电池均充功能，能够自动控制均充和浮充转换，具备充电温度补偿功能和电池定期自动测试功能。</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14、市电模式下，UPS系统在线逆变效率应满足：100%负载下，系统效率&gt;96%；50%负载下，系统效率&gt;96.5%；25%负载下，系统效率&gt;95.5%。</w:t>
            </w:r>
          </w:p>
          <w:p w:rsidR="001753CC" w:rsidRPr="00A92275"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15、UPS系统应能提供全中文监控及操作界面，采用7英寸及以上尺寸液晶彩色触摸屏，单屏可管理供配电系统，显示配电模拟图。能够动态实时显示运行状态、输入输出电压、电流以及故障告警信息</w:t>
            </w:r>
            <w:r w:rsidRPr="00A92275">
              <w:rPr>
                <w:rFonts w:asciiTheme="minorEastAsia" w:eastAsiaTheme="minorEastAsia" w:hAnsiTheme="minorEastAsia" w:hint="eastAsia"/>
                <w:sz w:val="24"/>
                <w:szCs w:val="21"/>
              </w:rPr>
              <w:t>等。</w:t>
            </w:r>
          </w:p>
          <w:p w:rsidR="001753CC" w:rsidRDefault="001753CC">
            <w:pPr>
              <w:jc w:val="left"/>
              <w:rPr>
                <w:rFonts w:asciiTheme="minorEastAsia" w:eastAsiaTheme="minorEastAsia" w:hAnsiTheme="minorEastAsia"/>
                <w:sz w:val="24"/>
                <w:szCs w:val="21"/>
              </w:rPr>
            </w:pPr>
            <w:r w:rsidRPr="00A92275">
              <w:rPr>
                <w:rFonts w:asciiTheme="minorEastAsia" w:eastAsiaTheme="minorEastAsia" w:hAnsiTheme="minorEastAsia" w:hint="eastAsia"/>
                <w:sz w:val="24"/>
                <w:szCs w:val="21"/>
              </w:rPr>
              <w:t>16、UPS系统应具备RS23</w:t>
            </w:r>
            <w:r>
              <w:rPr>
                <w:rFonts w:asciiTheme="minorEastAsia" w:eastAsiaTheme="minorEastAsia" w:hAnsiTheme="minorEastAsia" w:hint="eastAsia"/>
                <w:sz w:val="24"/>
                <w:szCs w:val="21"/>
              </w:rPr>
              <w:t>2或RS485/422、SNMP通讯口，并提供与通信接口配套使用的通信线缆和各种告警信号输出端子，能够实时监控UPS系统的工作状态，包括系统正常工作方式/电池逆变/旁路供电、过载、蓄电池放电电压低、蓄电池充放电状态、市电故障、功率模块状态（正常/故障退出）、UPS系统系统故障和运行状态记录。</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17、UPS系统应支持电池节数可调，具有定期对电池组进行自动浮充、均充转换、自动温度补偿、电池组放电及记录功能。</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18、</w:t>
            </w:r>
            <w:r>
              <w:rPr>
                <w:rFonts w:ascii="Calibri" w:hAnsi="Calibri" w:hint="eastAsia"/>
                <w:bCs/>
                <w:sz w:val="24"/>
              </w:rPr>
              <w:t>设备抗震性能测试不低于</w:t>
            </w:r>
            <w:r>
              <w:rPr>
                <w:rFonts w:ascii="Calibri" w:hAnsi="Calibri" w:hint="eastAsia"/>
                <w:bCs/>
                <w:sz w:val="24"/>
              </w:rPr>
              <w:t>9</w:t>
            </w:r>
            <w:r>
              <w:rPr>
                <w:rFonts w:ascii="Calibri" w:hAnsi="Calibri" w:hint="eastAsia"/>
                <w:bCs/>
                <w:sz w:val="24"/>
              </w:rPr>
              <w:t>烈度抗震要求。</w:t>
            </w:r>
          </w:p>
        </w:tc>
        <w:tc>
          <w:tcPr>
            <w:tcW w:w="670" w:type="pct"/>
            <w:tcBorders>
              <w:top w:val="single" w:sz="4" w:space="0" w:color="auto"/>
              <w:left w:val="single" w:sz="4" w:space="0" w:color="auto"/>
              <w:bottom w:val="single" w:sz="4" w:space="0" w:color="auto"/>
              <w:right w:val="single" w:sz="4" w:space="0" w:color="auto"/>
            </w:tcBorders>
            <w:vAlign w:val="center"/>
          </w:tcPr>
          <w:p w:rsidR="001753CC" w:rsidRDefault="001753CC" w:rsidP="001753CC">
            <w:pPr>
              <w:jc w:val="center"/>
              <w:rPr>
                <w:rFonts w:asciiTheme="minorEastAsia" w:eastAsiaTheme="minorEastAsia" w:hAnsiTheme="minorEastAsia"/>
                <w:sz w:val="24"/>
                <w:szCs w:val="21"/>
              </w:rPr>
            </w:pPr>
            <w:r>
              <w:rPr>
                <w:rFonts w:asciiTheme="minorEastAsia" w:eastAsiaTheme="minorEastAsia" w:hAnsiTheme="minorEastAsia" w:hint="eastAsia"/>
                <w:sz w:val="24"/>
                <w:szCs w:val="21"/>
              </w:rPr>
              <w:t>是</w:t>
            </w:r>
          </w:p>
        </w:tc>
      </w:tr>
      <w:tr w:rsidR="001753CC" w:rsidTr="00C034DB">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color w:val="000000"/>
                <w:kern w:val="0"/>
                <w:sz w:val="24"/>
                <w:szCs w:val="21"/>
              </w:rPr>
            </w:pPr>
            <w:r>
              <w:rPr>
                <w:rFonts w:asciiTheme="minorEastAsia" w:eastAsiaTheme="minorEastAsia" w:hAnsiTheme="minorEastAsia" w:cs="宋体" w:hint="eastAsia"/>
                <w:color w:val="000000"/>
                <w:kern w:val="0"/>
                <w:sz w:val="24"/>
                <w:szCs w:val="21"/>
              </w:rPr>
              <w:t>2</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sidRPr="00A92275">
              <w:rPr>
                <w:rFonts w:hint="eastAsia"/>
              </w:rPr>
              <w:t>▲</w:t>
            </w:r>
            <w:r>
              <w:rPr>
                <w:rFonts w:asciiTheme="minorEastAsia" w:eastAsiaTheme="minorEastAsia" w:hAnsiTheme="minorEastAsia" w:hint="eastAsia"/>
                <w:iCs/>
                <w:color w:val="000000"/>
                <w:sz w:val="24"/>
              </w:rPr>
              <w:t>蓄电池</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节</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64</w:t>
            </w:r>
          </w:p>
        </w:tc>
        <w:tc>
          <w:tcPr>
            <w:tcW w:w="2365" w:type="pct"/>
            <w:tcBorders>
              <w:top w:val="single" w:sz="4" w:space="0" w:color="auto"/>
              <w:left w:val="single" w:sz="4" w:space="0" w:color="auto"/>
              <w:bottom w:val="single" w:sz="4" w:space="0" w:color="auto"/>
              <w:right w:val="single" w:sz="4" w:space="0" w:color="auto"/>
            </w:tcBorders>
            <w:vAlign w:val="center"/>
          </w:tcPr>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1、当环境温度在-10～+45℃条件下时，蓄电池性能指标应满足正常使用要求。</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2、蓄电池在环境温度20～25℃时的浮充运行设计寿命应不低于10年，并提供相关证明材料。蓄电池必须采用全密封防泄漏结构，外壳无异常变形、裂纹及污迹，上盖及端子无损伤，正常工作时无酸雾溢出。</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3、蓄电池循环使用寿命符合国家蓄电池标准，达到100%DOD循环耐久性寿命。</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4、蓄电池极性正确，正负极性及端子应有明显标志；同一组蓄电池中任意两个电池的开路电压差不应超过60mV；蓄电池使用期间安全阀应能自动开启闭合，闭阀压力应在3-30kPa范围内，开阀压力应在10-35kPa范围内；两个蓄电池之间连接条的压降，3I10时不超过8mV；电池以30I10的电流放电3min，极柱不熔断，其外观不出现异常；蓄电池的密封反应效率不低于97%。</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5、蓄电池封置90天后，其荷电保持能力不低于90%。</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6、蓄电池需具有较强的耐过充能力和过充寿命。以0.3I10电流连续充电16h后，外观应无明显变形及渗液。蓄电池自放电率每月不大于3%。</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7、蓄电池在-30℃和65℃时封口剂应无裂纹和溢流。</w:t>
            </w:r>
          </w:p>
          <w:p w:rsidR="001753CC" w:rsidRDefault="001753CC">
            <w:pPr>
              <w:jc w:val="left"/>
              <w:rPr>
                <w:rFonts w:asciiTheme="minorEastAsia" w:eastAsiaTheme="minorEastAsia" w:hAnsiTheme="minorEastAsia"/>
                <w:sz w:val="24"/>
                <w:szCs w:val="21"/>
              </w:rPr>
            </w:pPr>
            <w:r>
              <w:rPr>
                <w:rFonts w:asciiTheme="minorEastAsia" w:eastAsiaTheme="minorEastAsia" w:hAnsiTheme="minorEastAsia" w:hint="eastAsia"/>
                <w:sz w:val="24"/>
                <w:szCs w:val="21"/>
              </w:rPr>
              <w:t>8、气密性：作为连接外界最紧密的极柱（端子）部位，经常受到安装扭力的施压，是最容易引发漏液的部位，为机房整体安全考虑，电池极柱（端子）部位应有防漏液的设计。</w:t>
            </w:r>
          </w:p>
          <w:p w:rsidR="001753CC" w:rsidRDefault="001753CC">
            <w:pPr>
              <w:jc w:val="left"/>
              <w:rPr>
                <w:rFonts w:asciiTheme="minorEastAsia" w:eastAsiaTheme="minorEastAsia" w:hAnsiTheme="minorEastAsia"/>
                <w:sz w:val="24"/>
                <w:szCs w:val="21"/>
              </w:rPr>
            </w:pPr>
            <w:r>
              <w:rPr>
                <w:rFonts w:ascii="宋体" w:hAnsi="宋体" w:cs="宋体" w:hint="eastAsia"/>
                <w:sz w:val="24"/>
                <w:szCs w:val="21"/>
              </w:rPr>
              <w:t>★</w:t>
            </w:r>
            <w:r>
              <w:rPr>
                <w:rFonts w:asciiTheme="minorEastAsia" w:eastAsiaTheme="minorEastAsia" w:hAnsiTheme="minorEastAsia" w:hint="eastAsia"/>
                <w:sz w:val="24"/>
                <w:szCs w:val="21"/>
              </w:rPr>
              <w:t>9、蓄电池采用恒功率算法，在负载18KW时，满足1小时延时时间。</w:t>
            </w:r>
          </w:p>
          <w:p w:rsidR="001753CC" w:rsidRDefault="001753CC">
            <w:pPr>
              <w:jc w:val="left"/>
              <w:rPr>
                <w:rFonts w:asciiTheme="minorEastAsia" w:eastAsiaTheme="minorEastAsia" w:hAnsiTheme="minorEastAsia"/>
                <w:sz w:val="24"/>
                <w:szCs w:val="21"/>
              </w:rPr>
            </w:pPr>
            <w:r>
              <w:rPr>
                <w:rFonts w:ascii="宋体" w:hAnsi="宋体" w:cs="宋体" w:hint="eastAsia"/>
                <w:sz w:val="24"/>
                <w:szCs w:val="21"/>
              </w:rPr>
              <w:t>★</w:t>
            </w:r>
            <w:r>
              <w:rPr>
                <w:rFonts w:asciiTheme="minorEastAsia" w:eastAsiaTheme="minorEastAsia" w:hAnsiTheme="minorEastAsia" w:hint="eastAsia"/>
                <w:sz w:val="24"/>
                <w:szCs w:val="21"/>
              </w:rPr>
              <w:t>14、蓄电池重量≤14.5kg。</w:t>
            </w:r>
          </w:p>
          <w:p w:rsidR="001753CC" w:rsidRDefault="001753CC">
            <w:pPr>
              <w:jc w:val="left"/>
              <w:rPr>
                <w:rFonts w:asciiTheme="minorEastAsia" w:eastAsiaTheme="minorEastAsia" w:hAnsiTheme="minorEastAsia"/>
                <w:b/>
                <w:bCs/>
                <w:color w:val="0000FF"/>
                <w:sz w:val="24"/>
                <w:szCs w:val="21"/>
              </w:rPr>
            </w:pPr>
            <w:r>
              <w:rPr>
                <w:rFonts w:asciiTheme="minorEastAsia" w:eastAsiaTheme="minorEastAsia" w:hAnsiTheme="minorEastAsia" w:hint="eastAsia"/>
                <w:sz w:val="24"/>
                <w:szCs w:val="21"/>
              </w:rPr>
              <w:t>15、蓄电池改造涉及到现有UPS主机的割接与调试，</w:t>
            </w:r>
            <w:r w:rsidRPr="00C034DB">
              <w:rPr>
                <w:rFonts w:asciiTheme="minorEastAsia" w:eastAsiaTheme="minorEastAsia" w:hAnsiTheme="minorEastAsia" w:hint="eastAsia"/>
                <w:bCs/>
                <w:sz w:val="24"/>
                <w:szCs w:val="21"/>
              </w:rPr>
              <w:t>投标人需妥善完成相关工作。</w:t>
            </w:r>
          </w:p>
        </w:tc>
        <w:tc>
          <w:tcPr>
            <w:tcW w:w="670" w:type="pct"/>
            <w:tcBorders>
              <w:top w:val="single" w:sz="4" w:space="0" w:color="auto"/>
              <w:left w:val="single" w:sz="4" w:space="0" w:color="auto"/>
              <w:bottom w:val="single" w:sz="4" w:space="0" w:color="auto"/>
              <w:right w:val="single" w:sz="4" w:space="0" w:color="auto"/>
            </w:tcBorders>
            <w:vAlign w:val="center"/>
          </w:tcPr>
          <w:p w:rsidR="001753CC" w:rsidRDefault="001753CC" w:rsidP="001753CC">
            <w:pPr>
              <w:jc w:val="center"/>
              <w:rPr>
                <w:rFonts w:asciiTheme="minorEastAsia" w:eastAsiaTheme="minorEastAsia" w:hAnsiTheme="minorEastAsia"/>
                <w:sz w:val="24"/>
                <w:szCs w:val="21"/>
              </w:rPr>
            </w:pPr>
            <w:r>
              <w:rPr>
                <w:rFonts w:asciiTheme="minorEastAsia" w:eastAsiaTheme="minorEastAsia" w:hAnsiTheme="minorEastAsia" w:hint="eastAsia"/>
                <w:sz w:val="24"/>
                <w:szCs w:val="21"/>
              </w:rPr>
              <w:t>否</w:t>
            </w:r>
          </w:p>
        </w:tc>
      </w:tr>
      <w:tr w:rsidR="001753CC" w:rsidTr="00C034DB">
        <w:trPr>
          <w:trHeight w:val="1799"/>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color w:val="000000"/>
                <w:kern w:val="0"/>
                <w:sz w:val="24"/>
                <w:szCs w:val="21"/>
              </w:rPr>
            </w:pPr>
            <w:r>
              <w:rPr>
                <w:rFonts w:asciiTheme="minorEastAsia" w:eastAsiaTheme="minorEastAsia" w:hAnsiTheme="minorEastAsia" w:cs="宋体" w:hint="eastAsia"/>
                <w:color w:val="000000"/>
                <w:kern w:val="0"/>
                <w:sz w:val="24"/>
                <w:szCs w:val="21"/>
              </w:rPr>
              <w:t>3</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i/>
                <w:color w:val="000000"/>
                <w:sz w:val="24"/>
                <w:u w:val="single"/>
              </w:rPr>
            </w:pPr>
            <w:r>
              <w:rPr>
                <w:rFonts w:asciiTheme="minorEastAsia" w:eastAsiaTheme="minorEastAsia" w:hAnsiTheme="minorEastAsia" w:hint="eastAsia"/>
                <w:iCs/>
                <w:color w:val="000000"/>
                <w:sz w:val="24"/>
              </w:rPr>
              <w:t>机柜</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台</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3</w:t>
            </w:r>
          </w:p>
        </w:tc>
        <w:tc>
          <w:tcPr>
            <w:tcW w:w="2365" w:type="pct"/>
            <w:tcBorders>
              <w:top w:val="single" w:sz="4" w:space="0" w:color="auto"/>
              <w:left w:val="single" w:sz="4" w:space="0" w:color="auto"/>
              <w:bottom w:val="single" w:sz="4" w:space="0" w:color="auto"/>
              <w:right w:val="single" w:sz="4" w:space="0" w:color="auto"/>
            </w:tcBorders>
            <w:vAlign w:val="center"/>
          </w:tcPr>
          <w:p w:rsidR="00DC7E76" w:rsidRDefault="001753CC">
            <w:pPr>
              <w:rPr>
                <w:rFonts w:asciiTheme="minorEastAsia" w:eastAsiaTheme="minorEastAsia" w:hAnsiTheme="minorEastAsia"/>
                <w:sz w:val="24"/>
                <w:szCs w:val="21"/>
              </w:rPr>
            </w:pPr>
            <w:r>
              <w:rPr>
                <w:rFonts w:asciiTheme="minorEastAsia" w:eastAsiaTheme="minorEastAsia" w:hAnsiTheme="minorEastAsia" w:hint="eastAsia"/>
                <w:sz w:val="24"/>
                <w:szCs w:val="21"/>
              </w:rPr>
              <w:t>1、机柜应为42U机柜，尺寸应不小于600*1000*2000mm。</w:t>
            </w:r>
          </w:p>
          <w:p w:rsidR="00076677" w:rsidRDefault="001753CC">
            <w:pPr>
              <w:rPr>
                <w:rFonts w:asciiTheme="minorEastAsia" w:eastAsiaTheme="minorEastAsia" w:hAnsiTheme="minorEastAsia"/>
                <w:sz w:val="24"/>
                <w:szCs w:val="21"/>
              </w:rPr>
            </w:pPr>
            <w:r>
              <w:rPr>
                <w:rFonts w:asciiTheme="minorEastAsia" w:eastAsiaTheme="minorEastAsia" w:hAnsiTheme="minorEastAsia" w:hint="eastAsia"/>
                <w:sz w:val="24"/>
                <w:szCs w:val="21"/>
              </w:rPr>
              <w:t>2、机柜应符合IEC297-2、GB/T3047.2-92标准。</w:t>
            </w:r>
          </w:p>
          <w:p w:rsidR="001753CC" w:rsidRDefault="001753CC">
            <w:pPr>
              <w:rPr>
                <w:rFonts w:asciiTheme="minorEastAsia" w:eastAsiaTheme="minorEastAsia" w:hAnsiTheme="minorEastAsia"/>
                <w:sz w:val="24"/>
                <w:szCs w:val="21"/>
              </w:rPr>
            </w:pPr>
            <w:r>
              <w:rPr>
                <w:rFonts w:asciiTheme="minorEastAsia" w:eastAsiaTheme="minorEastAsia" w:hAnsiTheme="minorEastAsia" w:hint="eastAsia"/>
                <w:sz w:val="24"/>
                <w:szCs w:val="21"/>
              </w:rPr>
              <w:t>3、机柜应为单开网孔前门，双开网孔后门。</w:t>
            </w:r>
          </w:p>
          <w:p w:rsidR="001753CC" w:rsidRDefault="001753CC">
            <w:pPr>
              <w:rPr>
                <w:rFonts w:asciiTheme="minorEastAsia" w:eastAsiaTheme="minorEastAsia" w:hAnsiTheme="minorEastAsia"/>
                <w:sz w:val="24"/>
                <w:szCs w:val="21"/>
              </w:rPr>
            </w:pPr>
            <w:r>
              <w:rPr>
                <w:rFonts w:asciiTheme="minorEastAsia" w:eastAsiaTheme="minorEastAsia" w:hAnsiTheme="minorEastAsia" w:hint="eastAsia"/>
                <w:sz w:val="24"/>
                <w:szCs w:val="21"/>
              </w:rPr>
              <w:t>4、机柜静态承载应≥2000KG。</w:t>
            </w:r>
          </w:p>
          <w:p w:rsidR="001753CC" w:rsidRDefault="001753CC" w:rsidP="00076677">
            <w:pPr>
              <w:rPr>
                <w:rFonts w:asciiTheme="minorEastAsia" w:eastAsiaTheme="minorEastAsia" w:hAnsiTheme="minorEastAsia"/>
                <w:sz w:val="24"/>
                <w:szCs w:val="21"/>
              </w:rPr>
            </w:pPr>
            <w:r>
              <w:rPr>
                <w:rFonts w:asciiTheme="minorEastAsia" w:eastAsiaTheme="minorEastAsia" w:hAnsiTheme="minorEastAsia" w:hint="eastAsia"/>
                <w:sz w:val="24"/>
                <w:szCs w:val="21"/>
              </w:rPr>
              <w:t>5、机柜色标号应为RAL7035SN或RAL9004SN国标色号。</w:t>
            </w:r>
          </w:p>
        </w:tc>
        <w:tc>
          <w:tcPr>
            <w:tcW w:w="670" w:type="pct"/>
            <w:tcBorders>
              <w:top w:val="single" w:sz="4" w:space="0" w:color="auto"/>
              <w:left w:val="single" w:sz="4" w:space="0" w:color="auto"/>
              <w:bottom w:val="single" w:sz="4" w:space="0" w:color="auto"/>
              <w:right w:val="single" w:sz="4" w:space="0" w:color="auto"/>
            </w:tcBorders>
            <w:vAlign w:val="center"/>
          </w:tcPr>
          <w:p w:rsidR="001753CC" w:rsidRDefault="001753CC" w:rsidP="00AF1079">
            <w:pPr>
              <w:jc w:val="center"/>
              <w:rPr>
                <w:rFonts w:asciiTheme="minorEastAsia" w:eastAsiaTheme="minorEastAsia" w:hAnsiTheme="minorEastAsia"/>
                <w:sz w:val="24"/>
                <w:szCs w:val="21"/>
              </w:rPr>
            </w:pPr>
            <w:r>
              <w:rPr>
                <w:rFonts w:asciiTheme="minorEastAsia" w:eastAsiaTheme="minorEastAsia" w:hAnsiTheme="minorEastAsia" w:hint="eastAsia"/>
                <w:sz w:val="24"/>
                <w:szCs w:val="21"/>
              </w:rPr>
              <w:t>否</w:t>
            </w:r>
          </w:p>
        </w:tc>
      </w:tr>
      <w:tr w:rsidR="001753CC" w:rsidTr="00C034DB">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color w:val="000000"/>
                <w:kern w:val="0"/>
                <w:sz w:val="24"/>
                <w:szCs w:val="21"/>
              </w:rPr>
            </w:pPr>
            <w:r>
              <w:rPr>
                <w:rFonts w:asciiTheme="minorEastAsia" w:eastAsiaTheme="minorEastAsia" w:hAnsiTheme="minorEastAsia" w:cs="宋体" w:hint="eastAsia"/>
                <w:color w:val="000000"/>
                <w:kern w:val="0"/>
                <w:sz w:val="24"/>
                <w:szCs w:val="21"/>
              </w:rPr>
              <w:t>4</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i/>
                <w:color w:val="000000"/>
                <w:sz w:val="24"/>
                <w:u w:val="single"/>
              </w:rPr>
            </w:pPr>
            <w:r>
              <w:rPr>
                <w:rFonts w:asciiTheme="minorEastAsia" w:eastAsiaTheme="minorEastAsia" w:hAnsiTheme="minorEastAsia" w:hint="eastAsia"/>
                <w:iCs/>
                <w:color w:val="000000"/>
                <w:sz w:val="24"/>
              </w:rPr>
              <w:t>绝缘电线和电缆</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项</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1</w:t>
            </w:r>
          </w:p>
        </w:tc>
        <w:tc>
          <w:tcPr>
            <w:tcW w:w="2365" w:type="pct"/>
            <w:tcBorders>
              <w:top w:val="single" w:sz="4" w:space="0" w:color="auto"/>
              <w:left w:val="single" w:sz="4" w:space="0" w:color="auto"/>
              <w:bottom w:val="single" w:sz="4" w:space="0" w:color="auto"/>
              <w:right w:val="single" w:sz="4" w:space="0" w:color="auto"/>
            </w:tcBorders>
            <w:vAlign w:val="center"/>
          </w:tcPr>
          <w:p w:rsidR="001753CC" w:rsidRDefault="001753CC">
            <w:pPr>
              <w:rPr>
                <w:rFonts w:asciiTheme="minorEastAsia" w:eastAsiaTheme="minorEastAsia" w:hAnsiTheme="minorEastAsia"/>
                <w:sz w:val="24"/>
                <w:szCs w:val="21"/>
              </w:rPr>
            </w:pPr>
            <w:r>
              <w:rPr>
                <w:rFonts w:asciiTheme="minorEastAsia" w:eastAsiaTheme="minorEastAsia" w:hAnsiTheme="minorEastAsia" w:hint="eastAsia"/>
                <w:sz w:val="24"/>
                <w:szCs w:val="21"/>
              </w:rPr>
              <w:t>电缆执行标准：额定电压1KV挤包绝缘电力电缆及附件(GB/T12706.1-2008)；导体为圆形紧压绞合导体，应采用多股铜绞线结构，符合GB/T12706-2002要求；导体截面按称重法核定，厂家提供误差值；导体紧压系数应不小于0.9；导体表面应光洁、无油污、无损伤绝缘的毛刺、锐边，无凸起或断裂的单线，满足安全载流量的要求；电缆截面绝缘标称厚度符合GB/T12706标准规定，绝缘厚度平均值应不小于标称值，任一点最小测量厚度应不小于标称值的90%；包括但不限于36米BVR95mm²线缆、24米YJV4*70+1*35mm²线缆，380米RVV3*4mm²线缆，6条24联PDU，38套32A工业连接器等。</w:t>
            </w:r>
          </w:p>
        </w:tc>
        <w:tc>
          <w:tcPr>
            <w:tcW w:w="670" w:type="pct"/>
            <w:tcBorders>
              <w:top w:val="single" w:sz="4" w:space="0" w:color="auto"/>
              <w:left w:val="single" w:sz="4" w:space="0" w:color="auto"/>
              <w:bottom w:val="single" w:sz="4" w:space="0" w:color="auto"/>
              <w:right w:val="single" w:sz="4" w:space="0" w:color="auto"/>
            </w:tcBorders>
            <w:vAlign w:val="center"/>
          </w:tcPr>
          <w:p w:rsidR="001753CC" w:rsidRDefault="001753CC" w:rsidP="001753CC">
            <w:pPr>
              <w:jc w:val="center"/>
              <w:rPr>
                <w:rFonts w:asciiTheme="minorEastAsia" w:eastAsiaTheme="minorEastAsia" w:hAnsiTheme="minorEastAsia"/>
                <w:sz w:val="24"/>
                <w:szCs w:val="21"/>
              </w:rPr>
            </w:pPr>
            <w:r>
              <w:rPr>
                <w:rFonts w:asciiTheme="minorEastAsia" w:eastAsiaTheme="minorEastAsia" w:hAnsiTheme="minorEastAsia" w:hint="eastAsia"/>
                <w:sz w:val="24"/>
                <w:szCs w:val="21"/>
              </w:rPr>
              <w:t>否</w:t>
            </w:r>
          </w:p>
        </w:tc>
      </w:tr>
      <w:tr w:rsidR="001753CC" w:rsidTr="00C034DB">
        <w:trPr>
          <w:trHeight w:val="1045"/>
          <w:jc w:val="center"/>
        </w:trPr>
        <w:tc>
          <w:tcPr>
            <w:tcW w:w="303" w:type="pct"/>
            <w:tcBorders>
              <w:top w:val="single" w:sz="4" w:space="0" w:color="auto"/>
              <w:left w:val="single" w:sz="4" w:space="0" w:color="auto"/>
              <w:bottom w:val="single" w:sz="4" w:space="0" w:color="auto"/>
              <w:right w:val="single" w:sz="4" w:space="0" w:color="auto"/>
            </w:tcBorders>
            <w:vAlign w:val="center"/>
          </w:tcPr>
          <w:p w:rsidR="001753CC" w:rsidRDefault="001753CC">
            <w:pPr>
              <w:widowControl/>
              <w:jc w:val="center"/>
              <w:rPr>
                <w:rFonts w:asciiTheme="minorEastAsia" w:eastAsiaTheme="minorEastAsia" w:hAnsiTheme="minorEastAsia" w:cs="宋体"/>
                <w:color w:val="000000"/>
                <w:kern w:val="0"/>
                <w:sz w:val="24"/>
                <w:szCs w:val="21"/>
              </w:rPr>
            </w:pPr>
            <w:r>
              <w:rPr>
                <w:rFonts w:asciiTheme="minorEastAsia" w:eastAsiaTheme="minorEastAsia" w:hAnsiTheme="minorEastAsia" w:cs="宋体" w:hint="eastAsia"/>
                <w:color w:val="000000"/>
                <w:kern w:val="0"/>
                <w:sz w:val="24"/>
                <w:szCs w:val="21"/>
              </w:rPr>
              <w:t>5</w:t>
            </w:r>
          </w:p>
        </w:tc>
        <w:tc>
          <w:tcPr>
            <w:tcW w:w="723"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iCs/>
                <w:color w:val="000000"/>
                <w:sz w:val="24"/>
              </w:rPr>
            </w:pPr>
            <w:r>
              <w:rPr>
                <w:rFonts w:asciiTheme="minorEastAsia" w:eastAsiaTheme="minorEastAsia" w:hAnsiTheme="minorEastAsia" w:hint="eastAsia"/>
                <w:iCs/>
                <w:color w:val="000000"/>
                <w:sz w:val="24"/>
              </w:rPr>
              <w:t>基础环境集成实施服务</w:t>
            </w:r>
          </w:p>
        </w:tc>
        <w:tc>
          <w:tcPr>
            <w:tcW w:w="474"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项</w:t>
            </w:r>
          </w:p>
        </w:tc>
        <w:tc>
          <w:tcPr>
            <w:tcW w:w="465" w:type="pct"/>
            <w:tcBorders>
              <w:top w:val="single" w:sz="4" w:space="0" w:color="auto"/>
              <w:left w:val="single" w:sz="4" w:space="0" w:color="auto"/>
              <w:bottom w:val="single" w:sz="4" w:space="0" w:color="auto"/>
              <w:right w:val="single" w:sz="4" w:space="0" w:color="auto"/>
            </w:tcBorders>
            <w:vAlign w:val="center"/>
          </w:tcPr>
          <w:p w:rsidR="001753CC" w:rsidRDefault="001753CC">
            <w:pPr>
              <w:adjustRightInd w:val="0"/>
              <w:snapToGrid w:val="0"/>
              <w:jc w:val="center"/>
              <w:rPr>
                <w:rFonts w:asciiTheme="minorEastAsia" w:eastAsiaTheme="minorEastAsia" w:hAnsiTheme="minorEastAsia"/>
                <w:color w:val="000000"/>
                <w:sz w:val="24"/>
              </w:rPr>
            </w:pPr>
            <w:r>
              <w:rPr>
                <w:rFonts w:asciiTheme="minorEastAsia" w:eastAsiaTheme="minorEastAsia" w:hAnsiTheme="minorEastAsia" w:hint="eastAsia"/>
                <w:color w:val="000000"/>
                <w:sz w:val="24"/>
              </w:rPr>
              <w:t>1</w:t>
            </w:r>
          </w:p>
        </w:tc>
        <w:tc>
          <w:tcPr>
            <w:tcW w:w="2365" w:type="pct"/>
            <w:tcBorders>
              <w:top w:val="single" w:sz="4" w:space="0" w:color="auto"/>
              <w:left w:val="single" w:sz="4" w:space="0" w:color="auto"/>
              <w:bottom w:val="single" w:sz="4" w:space="0" w:color="auto"/>
              <w:right w:val="single" w:sz="4" w:space="0" w:color="auto"/>
            </w:tcBorders>
            <w:vAlign w:val="center"/>
          </w:tcPr>
          <w:p w:rsidR="001753CC" w:rsidRDefault="001753CC">
            <w:pPr>
              <w:rPr>
                <w:rFonts w:asciiTheme="minorEastAsia" w:eastAsiaTheme="minorEastAsia" w:hAnsiTheme="minorEastAsia"/>
                <w:sz w:val="24"/>
                <w:szCs w:val="21"/>
              </w:rPr>
            </w:pPr>
            <w:r>
              <w:rPr>
                <w:rFonts w:ascii="宋体" w:hAnsi="宋体" w:cs="宋体" w:hint="eastAsia"/>
                <w:sz w:val="24"/>
                <w:szCs w:val="32"/>
                <w:lang w:val="zh-CN"/>
              </w:rPr>
              <w:t>投标人负责原有设备拆卸、搬运，新设备的搬运、安装、调试工作，</w:t>
            </w:r>
            <w:r>
              <w:rPr>
                <w:rFonts w:ascii="宋体" w:hAnsi="宋体" w:cs="宋体" w:hint="eastAsia"/>
                <w:sz w:val="24"/>
                <w:szCs w:val="32"/>
              </w:rPr>
              <w:t>包含相关施工各类配套、动环所需配件及辅料的安装调试工作。</w:t>
            </w:r>
          </w:p>
        </w:tc>
        <w:tc>
          <w:tcPr>
            <w:tcW w:w="670" w:type="pct"/>
            <w:tcBorders>
              <w:top w:val="single" w:sz="4" w:space="0" w:color="auto"/>
              <w:left w:val="single" w:sz="4" w:space="0" w:color="auto"/>
              <w:bottom w:val="single" w:sz="4" w:space="0" w:color="auto"/>
              <w:right w:val="single" w:sz="4" w:space="0" w:color="auto"/>
            </w:tcBorders>
            <w:vAlign w:val="center"/>
          </w:tcPr>
          <w:p w:rsidR="001753CC" w:rsidRDefault="001753CC" w:rsidP="001753CC">
            <w:pPr>
              <w:jc w:val="center"/>
              <w:rPr>
                <w:rFonts w:ascii="宋体" w:hAnsi="宋体" w:cs="宋体"/>
                <w:sz w:val="24"/>
                <w:szCs w:val="32"/>
                <w:lang w:val="zh-CN"/>
              </w:rPr>
            </w:pPr>
            <w:r>
              <w:rPr>
                <w:rFonts w:ascii="宋体" w:hAnsi="宋体" w:cs="宋体" w:hint="eastAsia"/>
                <w:sz w:val="24"/>
                <w:szCs w:val="32"/>
                <w:lang w:val="zh-CN"/>
              </w:rPr>
              <w:t>否</w:t>
            </w:r>
          </w:p>
        </w:tc>
      </w:tr>
    </w:tbl>
    <w:p w:rsidR="00602590" w:rsidRDefault="006457FD">
      <w:pPr>
        <w:spacing w:line="360" w:lineRule="auto"/>
        <w:ind w:firstLineChars="200" w:firstLine="480"/>
        <w:outlineLvl w:val="0"/>
        <w:rPr>
          <w:sz w:val="24"/>
        </w:rPr>
      </w:pPr>
      <w:r>
        <w:rPr>
          <w:rFonts w:hint="eastAsia"/>
          <w:sz w:val="24"/>
        </w:rPr>
        <w:t>注：</w:t>
      </w:r>
    </w:p>
    <w:p w:rsidR="00602590" w:rsidRDefault="006457FD">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02590" w:rsidRDefault="006457FD">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602590" w:rsidRDefault="006457FD">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602590" w:rsidRDefault="006457F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602590" w:rsidRDefault="006457FD">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602590" w:rsidRDefault="006457FD">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602590" w:rsidRPr="00890428" w:rsidRDefault="006457FD">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投标人的报价应包括：设备主机及附件货款、运输费、运输保险费、装卸费、</w:t>
      </w:r>
      <w:r w:rsidRPr="00890428">
        <w:rPr>
          <w:rFonts w:hint="eastAsia"/>
          <w:sz w:val="24"/>
        </w:rPr>
        <w:t>与</w:t>
      </w:r>
      <w:r w:rsidRPr="00890428">
        <w:rPr>
          <w:rFonts w:asciiTheme="minorEastAsia" w:eastAsiaTheme="minorEastAsia" w:hAnsiTheme="minorEastAsia" w:hint="eastAsia"/>
          <w:sz w:val="24"/>
          <w:szCs w:val="21"/>
        </w:rPr>
        <w:t>现有UPS主机的割接与调试费、</w:t>
      </w:r>
      <w:r w:rsidRPr="00890428">
        <w:rPr>
          <w:rFonts w:hint="eastAsia"/>
          <w:sz w:val="24"/>
        </w:rPr>
        <w:t>安装调试费及利润税金等为完成招标文件规定的全部要求所需的一切费用。投标人所报价格为货到现场安装调试完成的最终优惠价格。</w:t>
      </w:r>
    </w:p>
    <w:p w:rsidR="00602590" w:rsidRPr="00890428" w:rsidRDefault="006457FD">
      <w:pPr>
        <w:autoSpaceDE w:val="0"/>
        <w:autoSpaceDN w:val="0"/>
        <w:adjustRightInd w:val="0"/>
        <w:spacing w:line="360" w:lineRule="auto"/>
        <w:ind w:firstLineChars="200" w:firstLine="480"/>
        <w:rPr>
          <w:sz w:val="24"/>
        </w:rPr>
      </w:pPr>
      <w:r w:rsidRPr="00890428">
        <w:rPr>
          <w:rFonts w:hint="eastAsia"/>
          <w:sz w:val="24"/>
        </w:rPr>
        <w:t xml:space="preserve">3. </w:t>
      </w:r>
      <w:r w:rsidRPr="00890428">
        <w:rPr>
          <w:rFonts w:hint="eastAsia"/>
          <w:sz w:val="24"/>
        </w:rPr>
        <w:t>验收及相关费用由投标人负责。</w:t>
      </w:r>
    </w:p>
    <w:p w:rsidR="00602590" w:rsidRDefault="006457FD">
      <w:pPr>
        <w:spacing w:line="360" w:lineRule="auto"/>
        <w:ind w:firstLineChars="200" w:firstLine="480"/>
        <w:outlineLvl w:val="0"/>
        <w:rPr>
          <w:sz w:val="24"/>
        </w:rPr>
      </w:pPr>
      <w:r w:rsidRPr="00890428">
        <w:rPr>
          <w:rFonts w:hint="eastAsia"/>
          <w:sz w:val="24"/>
        </w:rPr>
        <w:t>（二）服务要</w:t>
      </w:r>
      <w:r>
        <w:rPr>
          <w:rFonts w:hint="eastAsia"/>
          <w:sz w:val="24"/>
        </w:rPr>
        <w:t>求</w:t>
      </w:r>
    </w:p>
    <w:p w:rsidR="00602590" w:rsidRDefault="006457FD">
      <w:pPr>
        <w:spacing w:line="360" w:lineRule="auto"/>
        <w:ind w:firstLineChars="200" w:firstLine="480"/>
        <w:outlineLvl w:val="0"/>
        <w:rPr>
          <w:sz w:val="24"/>
        </w:rPr>
      </w:pPr>
      <w:r>
        <w:rPr>
          <w:rFonts w:hint="eastAsia"/>
          <w:sz w:val="24"/>
        </w:rPr>
        <w:t>★</w:t>
      </w: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602590" w:rsidRPr="00AE4A47" w:rsidRDefault="006457FD">
      <w:pPr>
        <w:spacing w:line="360" w:lineRule="auto"/>
        <w:ind w:firstLineChars="200" w:firstLine="480"/>
        <w:outlineLvl w:val="0"/>
        <w:rPr>
          <w:sz w:val="24"/>
        </w:rPr>
      </w:pPr>
      <w:r w:rsidRPr="00AE4A47">
        <w:rPr>
          <w:rFonts w:hint="eastAsia"/>
          <w:sz w:val="24"/>
          <w:szCs w:val="24"/>
        </w:rPr>
        <w:t>★</w:t>
      </w:r>
      <w:r w:rsidRPr="00AE4A47">
        <w:rPr>
          <w:rFonts w:hint="eastAsia"/>
          <w:sz w:val="24"/>
        </w:rPr>
        <w:t xml:space="preserve">2. </w:t>
      </w:r>
      <w:r w:rsidRPr="00AE4A47">
        <w:rPr>
          <w:rFonts w:hint="eastAsia"/>
          <w:sz w:val="24"/>
        </w:rPr>
        <w:t>保修期内所投产品免费更换原厂零配件，</w:t>
      </w:r>
      <w:r w:rsidRPr="00AE4A47">
        <w:rPr>
          <w:rFonts w:hint="eastAsia"/>
          <w:sz w:val="24"/>
        </w:rPr>
        <w:t>7</w:t>
      </w:r>
      <w:r w:rsidRPr="00AE4A47">
        <w:rPr>
          <w:rFonts w:hint="eastAsia"/>
          <w:sz w:val="24"/>
        </w:rPr>
        <w:t>×</w:t>
      </w:r>
      <w:r w:rsidRPr="00AE4A47">
        <w:rPr>
          <w:rFonts w:hint="eastAsia"/>
          <w:sz w:val="24"/>
        </w:rPr>
        <w:t>24</w:t>
      </w:r>
      <w:r w:rsidRPr="00AE4A47">
        <w:rPr>
          <w:rFonts w:hint="eastAsia"/>
          <w:sz w:val="24"/>
        </w:rPr>
        <w:t>小时技术响应，并保证在</w:t>
      </w:r>
      <w:r w:rsidRPr="00AE4A47">
        <w:rPr>
          <w:rFonts w:hint="eastAsia"/>
          <w:sz w:val="24"/>
        </w:rPr>
        <w:t>1</w:t>
      </w:r>
      <w:r w:rsidRPr="00AE4A47">
        <w:rPr>
          <w:rFonts w:hint="eastAsia"/>
          <w:sz w:val="24"/>
        </w:rPr>
        <w:t>小时内维修工程师到达维修现场。保修期自验收合格之日起计算。</w:t>
      </w:r>
    </w:p>
    <w:p w:rsidR="00602590" w:rsidRPr="00AE4A47" w:rsidRDefault="006457FD">
      <w:pPr>
        <w:spacing w:line="360" w:lineRule="auto"/>
        <w:ind w:firstLineChars="200" w:firstLine="480"/>
        <w:outlineLvl w:val="0"/>
        <w:rPr>
          <w:sz w:val="24"/>
        </w:rPr>
      </w:pPr>
      <w:r w:rsidRPr="00AE4A47">
        <w:rPr>
          <w:rFonts w:hint="eastAsia"/>
          <w:sz w:val="24"/>
          <w:szCs w:val="24"/>
        </w:rPr>
        <w:t>★</w:t>
      </w:r>
      <w:r w:rsidRPr="00AE4A47">
        <w:rPr>
          <w:rFonts w:hint="eastAsia"/>
          <w:sz w:val="24"/>
        </w:rPr>
        <w:t xml:space="preserve">3. </w:t>
      </w:r>
      <w:r w:rsidRPr="00AE4A47">
        <w:rPr>
          <w:rFonts w:hint="eastAsia"/>
          <w:sz w:val="24"/>
        </w:rPr>
        <w:t>每季度负责对我院配线间设备用电及线路情况进行巡检，及时排除用电隐患。</w:t>
      </w:r>
    </w:p>
    <w:p w:rsidR="00602590" w:rsidRPr="00AE4A47" w:rsidRDefault="006457FD">
      <w:pPr>
        <w:spacing w:line="360" w:lineRule="auto"/>
        <w:ind w:firstLineChars="200" w:firstLine="480"/>
        <w:outlineLvl w:val="0"/>
        <w:rPr>
          <w:sz w:val="24"/>
        </w:rPr>
      </w:pPr>
      <w:r w:rsidRPr="00AE4A47">
        <w:rPr>
          <w:rFonts w:hint="eastAsia"/>
          <w:sz w:val="24"/>
          <w:szCs w:val="24"/>
        </w:rPr>
        <w:t>★</w:t>
      </w:r>
      <w:r w:rsidRPr="00AE4A47">
        <w:rPr>
          <w:rFonts w:hint="eastAsia"/>
          <w:sz w:val="24"/>
        </w:rPr>
        <w:t xml:space="preserve">4. </w:t>
      </w:r>
      <w:r w:rsidRPr="00AE4A47">
        <w:rPr>
          <w:rFonts w:hint="eastAsia"/>
          <w:sz w:val="24"/>
        </w:rPr>
        <w:t>保修期内，每年对采购人所属配线间设备进行免费除尘清洁服务</w:t>
      </w:r>
      <w:r w:rsidRPr="00AE4A47">
        <w:rPr>
          <w:rFonts w:hint="eastAsia"/>
          <w:sz w:val="24"/>
        </w:rPr>
        <w:t>1</w:t>
      </w:r>
      <w:r w:rsidRPr="00AE4A47">
        <w:rPr>
          <w:rFonts w:hint="eastAsia"/>
          <w:sz w:val="24"/>
        </w:rPr>
        <w:t>次。</w:t>
      </w:r>
    </w:p>
    <w:p w:rsidR="00602590" w:rsidRPr="00AE4A47" w:rsidRDefault="006457FD">
      <w:pPr>
        <w:spacing w:line="360" w:lineRule="auto"/>
        <w:ind w:firstLineChars="200" w:firstLine="480"/>
        <w:outlineLvl w:val="0"/>
        <w:rPr>
          <w:sz w:val="24"/>
        </w:rPr>
      </w:pPr>
      <w:r w:rsidRPr="00AE4A47">
        <w:rPr>
          <w:rFonts w:hint="eastAsia"/>
          <w:sz w:val="24"/>
        </w:rPr>
        <w:t xml:space="preserve">5. </w:t>
      </w:r>
      <w:r w:rsidRPr="00AE4A47">
        <w:rPr>
          <w:rFonts w:hint="eastAsia"/>
          <w:sz w:val="24"/>
        </w:rPr>
        <w:t>提供所投产品制造商服务机构情况，包括地址、联系方式及技术人员数量等。</w:t>
      </w:r>
    </w:p>
    <w:p w:rsidR="00602590" w:rsidRPr="00AE4A47" w:rsidRDefault="006457FD">
      <w:pPr>
        <w:spacing w:line="360" w:lineRule="auto"/>
        <w:ind w:firstLineChars="200" w:firstLine="480"/>
        <w:outlineLvl w:val="0"/>
        <w:rPr>
          <w:sz w:val="24"/>
        </w:rPr>
      </w:pPr>
      <w:r w:rsidRPr="00AE4A47">
        <w:rPr>
          <w:rFonts w:hint="eastAsia"/>
          <w:sz w:val="24"/>
        </w:rPr>
        <w:t xml:space="preserve">6. </w:t>
      </w:r>
      <w:r w:rsidRPr="00AE4A47">
        <w:rPr>
          <w:rFonts w:hint="eastAsia"/>
          <w:sz w:val="24"/>
        </w:rPr>
        <w:t>提供原厂标准的易耗品、消耗材料价格清单及折扣率，保修期后设备维修的价格清单及折扣率。</w:t>
      </w:r>
    </w:p>
    <w:p w:rsidR="00602590" w:rsidRPr="00AE4A47" w:rsidRDefault="006457FD">
      <w:pPr>
        <w:spacing w:line="360" w:lineRule="auto"/>
        <w:ind w:firstLineChars="200" w:firstLine="480"/>
        <w:outlineLvl w:val="0"/>
        <w:rPr>
          <w:sz w:val="24"/>
        </w:rPr>
      </w:pPr>
      <w:r w:rsidRPr="00AE4A47">
        <w:rPr>
          <w:rFonts w:hint="eastAsia"/>
          <w:sz w:val="24"/>
        </w:rPr>
        <w:t xml:space="preserve">7. </w:t>
      </w:r>
      <w:r w:rsidRPr="00AE4A47">
        <w:rPr>
          <w:rFonts w:hint="eastAsia"/>
          <w:sz w:val="24"/>
        </w:rPr>
        <w:t>提供现场技术培训。</w:t>
      </w:r>
    </w:p>
    <w:p w:rsidR="00602590" w:rsidRDefault="006457FD">
      <w:pPr>
        <w:spacing w:line="360" w:lineRule="auto"/>
        <w:ind w:firstLineChars="200" w:firstLine="480"/>
        <w:outlineLvl w:val="0"/>
        <w:rPr>
          <w:sz w:val="24"/>
        </w:rPr>
      </w:pPr>
      <w:r w:rsidRPr="00AE4A47">
        <w:rPr>
          <w:rFonts w:hint="eastAsia"/>
          <w:sz w:val="24"/>
          <w:szCs w:val="24"/>
        </w:rPr>
        <w:t>★</w:t>
      </w:r>
      <w:r w:rsidRPr="00AE4A47">
        <w:rPr>
          <w:rFonts w:hint="eastAsia"/>
          <w:sz w:val="24"/>
        </w:rPr>
        <w:t xml:space="preserve">8. </w:t>
      </w:r>
      <w:r w:rsidRPr="00AE4A47">
        <w:rPr>
          <w:rFonts w:hint="eastAsia"/>
          <w:sz w:val="24"/>
        </w:rPr>
        <w:t>投标</w:t>
      </w:r>
      <w:r>
        <w:rPr>
          <w:rFonts w:hint="eastAsia"/>
          <w:sz w:val="24"/>
        </w:rPr>
        <w:t>人负责原有设备拆卸、搬运，新设备的搬运、安装、调试工作，包含相关施工各类配套、动环所需配件及辅料的安装调试工作。</w:t>
      </w:r>
    </w:p>
    <w:p w:rsidR="00602590" w:rsidRDefault="006457FD">
      <w:pPr>
        <w:spacing w:line="360" w:lineRule="auto"/>
        <w:ind w:firstLineChars="200" w:firstLine="480"/>
        <w:outlineLvl w:val="0"/>
        <w:rPr>
          <w:sz w:val="24"/>
        </w:rPr>
      </w:pPr>
      <w:r w:rsidRPr="00890428">
        <w:rPr>
          <w:rFonts w:hint="eastAsia"/>
          <w:sz w:val="24"/>
        </w:rPr>
        <w:t>★</w:t>
      </w:r>
      <w:r w:rsidRPr="00890428">
        <w:rPr>
          <w:rFonts w:hint="eastAsia"/>
          <w:sz w:val="24"/>
        </w:rPr>
        <w:t>9.</w:t>
      </w:r>
      <w:r w:rsidRPr="00890428">
        <w:rPr>
          <w:rFonts w:hint="eastAsia"/>
          <w:sz w:val="24"/>
        </w:rPr>
        <w:t>为该项目安排的安装人员持有</w:t>
      </w:r>
      <w:r w:rsidR="00AE4A47" w:rsidRPr="00890428">
        <w:rPr>
          <w:rFonts w:hint="eastAsia"/>
          <w:sz w:val="24"/>
        </w:rPr>
        <w:t>中华人民共和国特种作业操作证（低压电工作业）</w:t>
      </w:r>
      <w:r w:rsidRPr="00890428">
        <w:rPr>
          <w:rFonts w:hint="eastAsia"/>
          <w:sz w:val="24"/>
        </w:rPr>
        <w:t>，</w:t>
      </w:r>
      <w:r w:rsidR="00E67C23" w:rsidRPr="00890428">
        <w:rPr>
          <w:rFonts w:hint="eastAsia"/>
          <w:sz w:val="24"/>
        </w:rPr>
        <w:t>投标文件中</w:t>
      </w:r>
      <w:r w:rsidRPr="00890428">
        <w:rPr>
          <w:rFonts w:hint="eastAsia"/>
          <w:sz w:val="24"/>
        </w:rPr>
        <w:t>提供拟安排安装人员名单及</w:t>
      </w:r>
      <w:r w:rsidR="00F42A09" w:rsidRPr="00890428">
        <w:rPr>
          <w:rFonts w:hint="eastAsia"/>
          <w:sz w:val="24"/>
        </w:rPr>
        <w:t>上述</w:t>
      </w:r>
      <w:r w:rsidRPr="00890428">
        <w:rPr>
          <w:rFonts w:hint="eastAsia"/>
          <w:sz w:val="24"/>
        </w:rPr>
        <w:t>证书</w:t>
      </w:r>
      <w:r w:rsidR="00C230D3" w:rsidRPr="00890428">
        <w:rPr>
          <w:rFonts w:hint="eastAsia"/>
          <w:sz w:val="24"/>
        </w:rPr>
        <w:t>扫描</w:t>
      </w:r>
      <w:r w:rsidRPr="00890428">
        <w:rPr>
          <w:rFonts w:hint="eastAsia"/>
          <w:sz w:val="24"/>
        </w:rPr>
        <w:t>件。</w:t>
      </w:r>
    </w:p>
    <w:p w:rsidR="00602590" w:rsidRPr="00890428" w:rsidRDefault="006457FD">
      <w:pPr>
        <w:autoSpaceDE w:val="0"/>
        <w:autoSpaceDN w:val="0"/>
        <w:adjustRightInd w:val="0"/>
        <w:spacing w:line="360" w:lineRule="auto"/>
        <w:ind w:firstLineChars="200" w:firstLine="480"/>
        <w:rPr>
          <w:sz w:val="24"/>
        </w:rPr>
      </w:pPr>
      <w:r w:rsidRPr="00890428">
        <w:rPr>
          <w:rFonts w:hint="eastAsia"/>
          <w:sz w:val="24"/>
        </w:rPr>
        <w:t>★（三）交货要求</w:t>
      </w:r>
      <w:r w:rsidR="004F02E3" w:rsidRPr="00890428">
        <w:rPr>
          <w:rFonts w:hint="eastAsia"/>
          <w:sz w:val="24"/>
        </w:rPr>
        <w:t xml:space="preserve">  </w:t>
      </w:r>
    </w:p>
    <w:p w:rsidR="00602590" w:rsidRDefault="006457FD">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602590" w:rsidRDefault="00C9482B">
      <w:pPr>
        <w:autoSpaceDE w:val="0"/>
        <w:autoSpaceDN w:val="0"/>
        <w:adjustRightInd w:val="0"/>
        <w:spacing w:line="360" w:lineRule="auto"/>
        <w:ind w:firstLineChars="200" w:firstLine="480"/>
        <w:rPr>
          <w:sz w:val="24"/>
        </w:rPr>
      </w:pPr>
      <w:r>
        <w:rPr>
          <w:rFonts w:hint="eastAsia"/>
          <w:sz w:val="24"/>
        </w:rPr>
        <w:t>货到时间：</w:t>
      </w:r>
      <w:r w:rsidR="006457FD">
        <w:rPr>
          <w:rFonts w:hint="eastAsia"/>
          <w:sz w:val="24"/>
        </w:rPr>
        <w:t>签订合同之日起</w:t>
      </w:r>
      <w:r w:rsidR="006457FD">
        <w:rPr>
          <w:rFonts w:hint="eastAsia"/>
          <w:sz w:val="24"/>
        </w:rPr>
        <w:t>30</w:t>
      </w:r>
      <w:r w:rsidR="006457FD">
        <w:rPr>
          <w:rFonts w:hint="eastAsia"/>
          <w:sz w:val="24"/>
        </w:rPr>
        <w:t>日内（特殊情况以合同为准）。</w:t>
      </w:r>
    </w:p>
    <w:p w:rsidR="00602590" w:rsidRDefault="006457FD">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5</w:t>
      </w:r>
      <w:r>
        <w:rPr>
          <w:rFonts w:hint="eastAsia"/>
          <w:sz w:val="24"/>
        </w:rPr>
        <w:t>日内（特殊情况以合同为准）。</w:t>
      </w:r>
    </w:p>
    <w:p w:rsidR="00602590" w:rsidRDefault="006457FD">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交货地点：天津市和平区大沽北路</w:t>
      </w:r>
      <w:r>
        <w:rPr>
          <w:rFonts w:hint="eastAsia"/>
          <w:sz w:val="24"/>
        </w:rPr>
        <w:t>75</w:t>
      </w:r>
      <w:r>
        <w:rPr>
          <w:rFonts w:hint="eastAsia"/>
          <w:sz w:val="24"/>
        </w:rPr>
        <w:t>号（特殊情况以合同为准）。</w:t>
      </w:r>
    </w:p>
    <w:p w:rsidR="00602590" w:rsidRDefault="006457FD">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602590" w:rsidRDefault="006457FD">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02590" w:rsidRDefault="006457FD">
      <w:pPr>
        <w:autoSpaceDE w:val="0"/>
        <w:autoSpaceDN w:val="0"/>
        <w:adjustRightInd w:val="0"/>
        <w:spacing w:line="360" w:lineRule="auto"/>
        <w:ind w:firstLineChars="200" w:firstLine="480"/>
        <w:rPr>
          <w:sz w:val="24"/>
        </w:rPr>
      </w:pPr>
      <w:r>
        <w:rPr>
          <w:rFonts w:hint="eastAsia"/>
          <w:sz w:val="24"/>
        </w:rPr>
        <w:t>（四）付款方式</w:t>
      </w:r>
    </w:p>
    <w:p w:rsidR="00602590" w:rsidRPr="0084410F" w:rsidRDefault="006457FD">
      <w:pPr>
        <w:autoSpaceDE w:val="0"/>
        <w:autoSpaceDN w:val="0"/>
        <w:adjustRightInd w:val="0"/>
        <w:spacing w:line="360" w:lineRule="auto"/>
        <w:ind w:firstLineChars="200" w:firstLine="480"/>
        <w:rPr>
          <w:sz w:val="24"/>
        </w:rPr>
      </w:pPr>
      <w:r w:rsidRPr="0084410F">
        <w:rPr>
          <w:rFonts w:hint="eastAsia"/>
          <w:sz w:val="24"/>
        </w:rPr>
        <w:t>签订合同后</w:t>
      </w:r>
      <w:r w:rsidRPr="0084410F">
        <w:rPr>
          <w:rFonts w:hint="eastAsia"/>
          <w:sz w:val="24"/>
        </w:rPr>
        <w:t>15</w:t>
      </w:r>
      <w:r w:rsidRPr="0084410F">
        <w:rPr>
          <w:rFonts w:hint="eastAsia"/>
          <w:sz w:val="24"/>
        </w:rPr>
        <w:t>个工作日内预付合同总额的</w:t>
      </w:r>
      <w:r w:rsidRPr="0084410F">
        <w:rPr>
          <w:rFonts w:hint="eastAsia"/>
          <w:sz w:val="24"/>
        </w:rPr>
        <w:t>30%</w:t>
      </w:r>
      <w:r w:rsidRPr="0084410F">
        <w:rPr>
          <w:rFonts w:hint="eastAsia"/>
          <w:sz w:val="24"/>
        </w:rPr>
        <w:t>，货到现场安装、调试完毕，所有设备使用无质量问题，验收合格后</w:t>
      </w:r>
      <w:r w:rsidRPr="0084410F">
        <w:rPr>
          <w:rFonts w:hint="eastAsia"/>
          <w:sz w:val="24"/>
        </w:rPr>
        <w:t>15</w:t>
      </w:r>
      <w:r w:rsidRPr="0084410F">
        <w:rPr>
          <w:rFonts w:hint="eastAsia"/>
          <w:sz w:val="24"/>
        </w:rPr>
        <w:t>个工作日内支付合同总额的</w:t>
      </w:r>
      <w:r w:rsidRPr="0084410F">
        <w:rPr>
          <w:rFonts w:hint="eastAsia"/>
          <w:sz w:val="24"/>
        </w:rPr>
        <w:t>70%</w:t>
      </w:r>
      <w:r w:rsidRPr="0084410F">
        <w:rPr>
          <w:rFonts w:hint="eastAsia"/>
          <w:sz w:val="24"/>
        </w:rPr>
        <w:t>（特殊情况以合同为准）。</w:t>
      </w:r>
    </w:p>
    <w:p w:rsidR="00602590" w:rsidRPr="0084410F" w:rsidRDefault="006457FD">
      <w:pPr>
        <w:autoSpaceDE w:val="0"/>
        <w:autoSpaceDN w:val="0"/>
        <w:adjustRightInd w:val="0"/>
        <w:spacing w:line="360" w:lineRule="auto"/>
        <w:ind w:firstLineChars="200" w:firstLine="480"/>
        <w:rPr>
          <w:sz w:val="24"/>
        </w:rPr>
      </w:pPr>
      <w:r w:rsidRPr="0084410F">
        <w:rPr>
          <w:rFonts w:hint="eastAsia"/>
          <w:sz w:val="24"/>
        </w:rPr>
        <w:t>（五）投标保证金和履约保证金</w:t>
      </w:r>
    </w:p>
    <w:p w:rsidR="00602590" w:rsidRPr="0084410F" w:rsidRDefault="006457FD">
      <w:pPr>
        <w:autoSpaceDE w:val="0"/>
        <w:autoSpaceDN w:val="0"/>
        <w:adjustRightInd w:val="0"/>
        <w:spacing w:line="360" w:lineRule="auto"/>
        <w:ind w:firstLineChars="200" w:firstLine="480"/>
        <w:rPr>
          <w:sz w:val="24"/>
        </w:rPr>
      </w:pPr>
      <w:r w:rsidRPr="0084410F">
        <w:rPr>
          <w:rFonts w:hint="eastAsia"/>
          <w:sz w:val="24"/>
        </w:rPr>
        <w:t>本项目不收取投标保证金。签订合同后</w:t>
      </w:r>
      <w:r w:rsidRPr="0084410F">
        <w:rPr>
          <w:rFonts w:hint="eastAsia"/>
          <w:sz w:val="24"/>
        </w:rPr>
        <w:t>15</w:t>
      </w:r>
      <w:r w:rsidRPr="0084410F">
        <w:rPr>
          <w:rFonts w:hint="eastAsia"/>
          <w:sz w:val="24"/>
        </w:rPr>
        <w:t>个工作日内中标供应商应向采购人提供合同总额</w:t>
      </w:r>
      <w:r w:rsidRPr="0084410F">
        <w:rPr>
          <w:rFonts w:hint="eastAsia"/>
          <w:sz w:val="24"/>
        </w:rPr>
        <w:t>10%</w:t>
      </w:r>
      <w:r w:rsidRPr="0084410F">
        <w:rPr>
          <w:rFonts w:hint="eastAsia"/>
          <w:sz w:val="24"/>
        </w:rPr>
        <w:t>的履约保证金，供应商应当以支票、汇票、本票或者金融机构、担保机构出具的保函等非现金形式提交。此履约保证金的递交、退还、罚没和有效期以合同为准。</w:t>
      </w:r>
    </w:p>
    <w:p w:rsidR="00602590" w:rsidRPr="0084410F" w:rsidRDefault="006457FD">
      <w:pPr>
        <w:autoSpaceDE w:val="0"/>
        <w:autoSpaceDN w:val="0"/>
        <w:adjustRightInd w:val="0"/>
        <w:spacing w:line="360" w:lineRule="auto"/>
        <w:ind w:firstLineChars="200" w:firstLine="480"/>
        <w:rPr>
          <w:sz w:val="24"/>
        </w:rPr>
      </w:pPr>
      <w:r w:rsidRPr="0084410F">
        <w:rPr>
          <w:rFonts w:hint="eastAsia"/>
          <w:sz w:val="24"/>
          <w:szCs w:val="24"/>
        </w:rPr>
        <w:t>★</w:t>
      </w:r>
      <w:r w:rsidRPr="0084410F">
        <w:rPr>
          <w:rFonts w:hint="eastAsia"/>
          <w:sz w:val="24"/>
        </w:rPr>
        <w:t>（六）验收方法及标准</w:t>
      </w:r>
    </w:p>
    <w:p w:rsidR="00602590" w:rsidRDefault="006457FD">
      <w:pPr>
        <w:autoSpaceDE w:val="0"/>
        <w:autoSpaceDN w:val="0"/>
        <w:adjustRightInd w:val="0"/>
        <w:spacing w:line="360" w:lineRule="auto"/>
        <w:ind w:firstLineChars="200" w:firstLine="480"/>
        <w:rPr>
          <w:color w:val="000000"/>
          <w:sz w:val="24"/>
        </w:rPr>
      </w:pPr>
      <w:r w:rsidRPr="0084410F">
        <w:rPr>
          <w:rFonts w:hint="eastAsia"/>
          <w:sz w:val="24"/>
        </w:rPr>
        <w:t>按照采购合同的约</w:t>
      </w:r>
      <w:r>
        <w:rPr>
          <w:rFonts w:hint="eastAsia"/>
          <w:color w:val="000000"/>
          <w:sz w:val="24"/>
        </w:rPr>
        <w:t>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602590" w:rsidRDefault="006457FD">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2590">
        <w:trPr>
          <w:jc w:val="center"/>
        </w:trPr>
        <w:tc>
          <w:tcPr>
            <w:tcW w:w="9250" w:type="dxa"/>
            <w:gridSpan w:val="3"/>
            <w:shd w:val="clear" w:color="auto" w:fill="auto"/>
            <w:vAlign w:val="center"/>
          </w:tcPr>
          <w:p w:rsidR="00602590" w:rsidRDefault="006457FD">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602590" w:rsidRDefault="006457FD">
            <w:pPr>
              <w:widowControl/>
              <w:snapToGrid w:val="0"/>
              <w:jc w:val="center"/>
              <w:rPr>
                <w:kern w:val="0"/>
                <w:sz w:val="24"/>
                <w:szCs w:val="24"/>
              </w:rPr>
            </w:pPr>
            <w:r>
              <w:rPr>
                <w:kern w:val="0"/>
                <w:sz w:val="24"/>
                <w:szCs w:val="24"/>
              </w:rPr>
              <w:t>分值</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602590" w:rsidRDefault="006457FD">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602590" w:rsidRDefault="006457FD">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602590" w:rsidRDefault="006457FD">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30</w:t>
            </w:r>
          </w:p>
        </w:tc>
      </w:tr>
      <w:tr w:rsidR="00602590">
        <w:trPr>
          <w:jc w:val="center"/>
        </w:trPr>
        <w:tc>
          <w:tcPr>
            <w:tcW w:w="9250" w:type="dxa"/>
            <w:gridSpan w:val="3"/>
            <w:shd w:val="clear" w:color="auto" w:fill="auto"/>
            <w:noWrap/>
            <w:vAlign w:val="center"/>
          </w:tcPr>
          <w:p w:rsidR="00602590" w:rsidRDefault="006457FD" w:rsidP="009A3FE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w:t>
            </w:r>
            <w:r w:rsidR="009A3FEE">
              <w:rPr>
                <w:rFonts w:hint="eastAsia"/>
                <w:kern w:val="0"/>
                <w:sz w:val="24"/>
                <w:szCs w:val="24"/>
              </w:rPr>
              <w:t>8</w:t>
            </w:r>
            <w:r>
              <w:rPr>
                <w:kern w:val="0"/>
                <w:sz w:val="24"/>
                <w:szCs w:val="24"/>
              </w:rPr>
              <w:t>分）</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分值</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02590" w:rsidRDefault="006457FD">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602590" w:rsidRDefault="006457F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602590" w:rsidRDefault="006457FD">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602590" w:rsidRDefault="006457FD">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602590" w:rsidRDefault="006457FD">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2</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02590" w:rsidRDefault="006457FD">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602590" w:rsidRDefault="006457F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602590" w:rsidRDefault="006457FD">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602590" w:rsidRDefault="006457FD">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602590" w:rsidRDefault="006457FD">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2</w:t>
            </w:r>
          </w:p>
        </w:tc>
      </w:tr>
      <w:tr w:rsidR="0084410F" w:rsidRPr="0084410F">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602590" w:rsidRPr="0084410F" w:rsidRDefault="006457FD" w:rsidP="008202FA">
            <w:pPr>
              <w:snapToGrid w:val="0"/>
              <w:rPr>
                <w:bCs/>
                <w:sz w:val="24"/>
              </w:rPr>
            </w:pPr>
            <w:r w:rsidRPr="0084410F">
              <w:rPr>
                <w:rFonts w:hint="eastAsia"/>
                <w:bCs/>
                <w:sz w:val="24"/>
              </w:rPr>
              <w:t>所投核心产品的制造商具</w:t>
            </w:r>
            <w:r w:rsidR="008202FA" w:rsidRPr="0084410F">
              <w:rPr>
                <w:rFonts w:hint="eastAsia"/>
                <w:bCs/>
                <w:sz w:val="24"/>
              </w:rPr>
              <w:t>备质量管理体系认证、职业健康安全管理体系认证、环境管理体系认证</w:t>
            </w:r>
            <w:r w:rsidRPr="0084410F">
              <w:rPr>
                <w:rFonts w:hint="eastAsia"/>
                <w:bCs/>
                <w:sz w:val="24"/>
              </w:rPr>
              <w:t>，投标文件中提供证书扫描件。具备</w:t>
            </w:r>
            <w:r w:rsidRPr="0084410F">
              <w:rPr>
                <w:rFonts w:hint="eastAsia"/>
                <w:bCs/>
                <w:sz w:val="24"/>
              </w:rPr>
              <w:t>1</w:t>
            </w:r>
            <w:r w:rsidRPr="0084410F">
              <w:rPr>
                <w:rFonts w:hint="eastAsia"/>
                <w:bCs/>
                <w:sz w:val="24"/>
              </w:rPr>
              <w:t>份证书得</w:t>
            </w:r>
            <w:r w:rsidRPr="0084410F">
              <w:rPr>
                <w:rFonts w:hint="eastAsia"/>
                <w:bCs/>
                <w:sz w:val="24"/>
              </w:rPr>
              <w:t>1</w:t>
            </w:r>
            <w:r w:rsidRPr="0084410F">
              <w:rPr>
                <w:rFonts w:hint="eastAsia"/>
                <w:bCs/>
                <w:sz w:val="24"/>
              </w:rPr>
              <w:t>分，最多</w:t>
            </w:r>
            <w:r w:rsidR="008202FA" w:rsidRPr="0084410F">
              <w:rPr>
                <w:rFonts w:hint="eastAsia"/>
                <w:bCs/>
                <w:sz w:val="24"/>
              </w:rPr>
              <w:t>3</w:t>
            </w:r>
            <w:r w:rsidRPr="0084410F">
              <w:rPr>
                <w:rFonts w:hint="eastAsia"/>
                <w:bCs/>
                <w:sz w:val="24"/>
              </w:rPr>
              <w:t>分</w:t>
            </w:r>
          </w:p>
        </w:tc>
        <w:tc>
          <w:tcPr>
            <w:tcW w:w="1010" w:type="dxa"/>
            <w:shd w:val="clear" w:color="auto" w:fill="auto"/>
            <w:vAlign w:val="center"/>
          </w:tcPr>
          <w:p w:rsidR="00602590" w:rsidRPr="0084410F" w:rsidRDefault="008202FA">
            <w:pPr>
              <w:widowControl/>
              <w:snapToGrid w:val="0"/>
              <w:jc w:val="center"/>
              <w:rPr>
                <w:kern w:val="0"/>
                <w:sz w:val="24"/>
                <w:szCs w:val="24"/>
              </w:rPr>
            </w:pPr>
            <w:r w:rsidRPr="0084410F">
              <w:rPr>
                <w:rFonts w:hint="eastAsia"/>
                <w:kern w:val="0"/>
                <w:sz w:val="24"/>
                <w:szCs w:val="24"/>
              </w:rPr>
              <w:t>3</w:t>
            </w:r>
          </w:p>
        </w:tc>
      </w:tr>
      <w:tr w:rsidR="0084410F" w:rsidRPr="0084410F">
        <w:trPr>
          <w:trHeight w:val="239"/>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602590" w:rsidRPr="0084410F" w:rsidRDefault="006457FD">
            <w:pPr>
              <w:snapToGrid w:val="0"/>
              <w:rPr>
                <w:bCs/>
                <w:sz w:val="24"/>
              </w:rPr>
            </w:pPr>
            <w:r w:rsidRPr="0084410F">
              <w:rPr>
                <w:rFonts w:hint="eastAsia"/>
                <w:bCs/>
                <w:sz w:val="24"/>
              </w:rPr>
              <w:t>提供与所投产品相关的知识产权证书扫描件。具备</w:t>
            </w:r>
            <w:r w:rsidRPr="0084410F">
              <w:rPr>
                <w:rFonts w:hint="eastAsia"/>
                <w:bCs/>
                <w:sz w:val="24"/>
              </w:rPr>
              <w:t>1</w:t>
            </w:r>
            <w:r w:rsidRPr="0084410F">
              <w:rPr>
                <w:rFonts w:hint="eastAsia"/>
                <w:bCs/>
                <w:sz w:val="24"/>
              </w:rPr>
              <w:t>份证书得</w:t>
            </w:r>
            <w:r w:rsidRPr="0084410F">
              <w:rPr>
                <w:rFonts w:hint="eastAsia"/>
                <w:bCs/>
                <w:sz w:val="24"/>
              </w:rPr>
              <w:t>1</w:t>
            </w:r>
            <w:r w:rsidRPr="0084410F">
              <w:rPr>
                <w:rFonts w:hint="eastAsia"/>
                <w:bCs/>
                <w:sz w:val="24"/>
              </w:rPr>
              <w:t>分，最多</w:t>
            </w:r>
            <w:r w:rsidRPr="0084410F">
              <w:rPr>
                <w:rFonts w:hint="eastAsia"/>
                <w:bCs/>
                <w:sz w:val="24"/>
              </w:rPr>
              <w:t>3</w:t>
            </w:r>
            <w:r w:rsidRPr="0084410F">
              <w:rPr>
                <w:rFonts w:hint="eastAsia"/>
                <w:bCs/>
                <w:sz w:val="24"/>
              </w:rPr>
              <w:t>分</w:t>
            </w:r>
          </w:p>
        </w:tc>
        <w:tc>
          <w:tcPr>
            <w:tcW w:w="1010" w:type="dxa"/>
            <w:shd w:val="clear" w:color="auto" w:fill="auto"/>
            <w:vAlign w:val="center"/>
          </w:tcPr>
          <w:p w:rsidR="00602590" w:rsidRPr="0084410F" w:rsidRDefault="006457FD">
            <w:pPr>
              <w:widowControl/>
              <w:snapToGrid w:val="0"/>
              <w:jc w:val="center"/>
              <w:rPr>
                <w:kern w:val="0"/>
                <w:sz w:val="24"/>
                <w:szCs w:val="24"/>
              </w:rPr>
            </w:pPr>
            <w:r w:rsidRPr="0084410F">
              <w:rPr>
                <w:rFonts w:hint="eastAsia"/>
                <w:kern w:val="0"/>
                <w:sz w:val="24"/>
                <w:szCs w:val="24"/>
              </w:rPr>
              <w:t>3</w:t>
            </w:r>
          </w:p>
        </w:tc>
      </w:tr>
      <w:tr w:rsidR="0084410F" w:rsidRPr="0084410F">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602590" w:rsidRDefault="006457FD">
            <w:pPr>
              <w:widowControl/>
              <w:snapToGrid w:val="0"/>
              <w:jc w:val="center"/>
              <w:rPr>
                <w:bCs/>
                <w:sz w:val="24"/>
              </w:rPr>
            </w:pPr>
            <w:r>
              <w:rPr>
                <w:rFonts w:hint="eastAsia"/>
                <w:bCs/>
                <w:sz w:val="24"/>
              </w:rPr>
              <w:t>保修时间评价</w:t>
            </w:r>
          </w:p>
        </w:tc>
        <w:tc>
          <w:tcPr>
            <w:tcW w:w="7087" w:type="dxa"/>
            <w:shd w:val="clear" w:color="auto" w:fill="auto"/>
            <w:vAlign w:val="center"/>
          </w:tcPr>
          <w:p w:rsidR="00602590" w:rsidRPr="0084410F" w:rsidRDefault="006457FD">
            <w:pPr>
              <w:snapToGrid w:val="0"/>
              <w:rPr>
                <w:bCs/>
                <w:sz w:val="24"/>
              </w:rPr>
            </w:pPr>
            <w:r w:rsidRPr="0084410F">
              <w:rPr>
                <w:rFonts w:hint="eastAsia"/>
                <w:bCs/>
                <w:sz w:val="24"/>
              </w:rPr>
              <w:t>满足招标文件要求的基础上所投所有产品每增加</w:t>
            </w:r>
            <w:r w:rsidRPr="0084410F">
              <w:rPr>
                <w:rFonts w:hint="eastAsia"/>
                <w:bCs/>
                <w:sz w:val="24"/>
              </w:rPr>
              <w:t>1</w:t>
            </w:r>
            <w:r w:rsidRPr="0084410F">
              <w:rPr>
                <w:rFonts w:hint="eastAsia"/>
                <w:bCs/>
                <w:sz w:val="24"/>
              </w:rPr>
              <w:t>年保修得</w:t>
            </w:r>
            <w:r w:rsidRPr="0084410F">
              <w:rPr>
                <w:rFonts w:hint="eastAsia"/>
                <w:bCs/>
                <w:sz w:val="24"/>
              </w:rPr>
              <w:t>1</w:t>
            </w:r>
            <w:r w:rsidRPr="0084410F">
              <w:rPr>
                <w:rFonts w:hint="eastAsia"/>
                <w:bCs/>
                <w:sz w:val="24"/>
              </w:rPr>
              <w:t>分，最多</w:t>
            </w:r>
            <w:r w:rsidRPr="0084410F">
              <w:rPr>
                <w:rFonts w:hint="eastAsia"/>
                <w:bCs/>
                <w:sz w:val="24"/>
              </w:rPr>
              <w:t>2</w:t>
            </w:r>
            <w:r w:rsidRPr="0084410F">
              <w:rPr>
                <w:rFonts w:hint="eastAsia"/>
                <w:bCs/>
                <w:sz w:val="24"/>
              </w:rPr>
              <w:t>分</w:t>
            </w:r>
          </w:p>
        </w:tc>
        <w:tc>
          <w:tcPr>
            <w:tcW w:w="1010" w:type="dxa"/>
            <w:shd w:val="clear" w:color="auto" w:fill="auto"/>
            <w:vAlign w:val="center"/>
          </w:tcPr>
          <w:p w:rsidR="00602590" w:rsidRPr="0084410F" w:rsidRDefault="006457FD">
            <w:pPr>
              <w:widowControl/>
              <w:snapToGrid w:val="0"/>
              <w:jc w:val="center"/>
              <w:rPr>
                <w:kern w:val="0"/>
                <w:sz w:val="24"/>
                <w:szCs w:val="24"/>
              </w:rPr>
            </w:pPr>
            <w:r w:rsidRPr="0084410F">
              <w:rPr>
                <w:rFonts w:hint="eastAsia"/>
                <w:kern w:val="0"/>
                <w:sz w:val="24"/>
                <w:szCs w:val="24"/>
              </w:rPr>
              <w:t>2</w:t>
            </w:r>
          </w:p>
        </w:tc>
      </w:tr>
      <w:tr w:rsidR="0084410F" w:rsidRPr="0084410F">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602590" w:rsidRPr="0084410F" w:rsidRDefault="006457FD">
            <w:pPr>
              <w:snapToGrid w:val="0"/>
              <w:rPr>
                <w:bCs/>
                <w:sz w:val="24"/>
              </w:rPr>
            </w:pPr>
            <w:r w:rsidRPr="0084410F">
              <w:rPr>
                <w:bCs/>
                <w:sz w:val="24"/>
              </w:rPr>
              <w:t>完全按照以下要求提供</w:t>
            </w:r>
            <w:r w:rsidRPr="0084410F">
              <w:rPr>
                <w:rFonts w:asciiTheme="minorEastAsia" w:eastAsiaTheme="minorEastAsia" w:hAnsiTheme="minorEastAsia" w:hint="eastAsia"/>
                <w:iCs/>
                <w:sz w:val="24"/>
              </w:rPr>
              <w:t>不间断电源（UPS）销售</w:t>
            </w:r>
            <w:r w:rsidRPr="0084410F">
              <w:rPr>
                <w:bCs/>
                <w:sz w:val="24"/>
              </w:rPr>
              <w:t>且已完成的</w:t>
            </w:r>
            <w:r w:rsidRPr="0084410F">
              <w:rPr>
                <w:rFonts w:hint="eastAsia"/>
                <w:bCs/>
                <w:sz w:val="24"/>
              </w:rPr>
              <w:t>业绩</w:t>
            </w:r>
            <w:r w:rsidRPr="0084410F">
              <w:rPr>
                <w:bCs/>
                <w:sz w:val="24"/>
              </w:rPr>
              <w:t>，</w:t>
            </w:r>
            <w:r w:rsidRPr="0084410F">
              <w:rPr>
                <w:rFonts w:hint="eastAsia"/>
                <w:bCs/>
                <w:sz w:val="24"/>
              </w:rPr>
              <w:t>提供的证明材料均不得遮挡涂黑</w:t>
            </w:r>
            <w:r w:rsidRPr="0084410F">
              <w:rPr>
                <w:bCs/>
                <w:sz w:val="24"/>
              </w:rPr>
              <w:t>，否则不予认定加分。</w:t>
            </w:r>
          </w:p>
          <w:p w:rsidR="00602590" w:rsidRPr="0084410F" w:rsidRDefault="006457FD">
            <w:pPr>
              <w:snapToGrid w:val="0"/>
              <w:rPr>
                <w:bCs/>
                <w:sz w:val="24"/>
              </w:rPr>
            </w:pPr>
            <w:r w:rsidRPr="0084410F">
              <w:rPr>
                <w:rFonts w:hint="eastAsia"/>
                <w:bCs/>
                <w:sz w:val="24"/>
              </w:rPr>
              <w:t xml:space="preserve">A. </w:t>
            </w:r>
            <w:r w:rsidRPr="0084410F">
              <w:rPr>
                <w:rFonts w:hint="eastAsia"/>
                <w:sz w:val="24"/>
              </w:rPr>
              <w:t>合同原件扫描件。</w:t>
            </w:r>
            <w:r w:rsidRPr="0084410F">
              <w:rPr>
                <w:bCs/>
                <w:sz w:val="24"/>
              </w:rPr>
              <w:t>包括买卖双方名称及盖章、合同清单</w:t>
            </w:r>
            <w:r w:rsidRPr="0084410F">
              <w:rPr>
                <w:rFonts w:hint="eastAsia"/>
                <w:bCs/>
                <w:sz w:val="24"/>
              </w:rPr>
              <w:t>、合同签订日期</w:t>
            </w:r>
            <w:r w:rsidRPr="0084410F">
              <w:rPr>
                <w:rFonts w:hint="eastAsia"/>
                <w:sz w:val="24"/>
              </w:rPr>
              <w:t>（应为</w:t>
            </w:r>
            <w:r w:rsidRPr="0084410F">
              <w:rPr>
                <w:sz w:val="24"/>
              </w:rPr>
              <w:t>20</w:t>
            </w:r>
            <w:r w:rsidRPr="0084410F">
              <w:rPr>
                <w:rFonts w:hint="eastAsia"/>
                <w:sz w:val="24"/>
              </w:rPr>
              <w:t>21</w:t>
            </w:r>
            <w:r w:rsidRPr="0084410F">
              <w:rPr>
                <w:rFonts w:hint="eastAsia"/>
                <w:sz w:val="24"/>
              </w:rPr>
              <w:t>年</w:t>
            </w:r>
            <w:r w:rsidRPr="0084410F">
              <w:rPr>
                <w:sz w:val="24"/>
              </w:rPr>
              <w:t>1</w:t>
            </w:r>
            <w:r w:rsidRPr="0084410F">
              <w:rPr>
                <w:rFonts w:hint="eastAsia"/>
                <w:sz w:val="24"/>
              </w:rPr>
              <w:t>月</w:t>
            </w:r>
            <w:r w:rsidRPr="0084410F">
              <w:rPr>
                <w:sz w:val="24"/>
              </w:rPr>
              <w:t>1</w:t>
            </w:r>
            <w:r w:rsidRPr="0084410F">
              <w:rPr>
                <w:rFonts w:hint="eastAsia"/>
                <w:sz w:val="24"/>
              </w:rPr>
              <w:t>日至今）</w:t>
            </w:r>
            <w:r w:rsidRPr="0084410F">
              <w:rPr>
                <w:bCs/>
                <w:sz w:val="24"/>
              </w:rPr>
              <w:t>。</w:t>
            </w:r>
          </w:p>
          <w:p w:rsidR="00602590" w:rsidRPr="0084410F" w:rsidRDefault="006457FD">
            <w:pPr>
              <w:snapToGrid w:val="0"/>
              <w:rPr>
                <w:sz w:val="24"/>
              </w:rPr>
            </w:pPr>
            <w:r w:rsidRPr="0084410F">
              <w:rPr>
                <w:sz w:val="24"/>
              </w:rPr>
              <w:t>B.</w:t>
            </w:r>
            <w:r w:rsidRPr="0084410F">
              <w:rPr>
                <w:rFonts w:hint="eastAsia"/>
                <w:sz w:val="24"/>
              </w:rPr>
              <w:t xml:space="preserve"> </w:t>
            </w:r>
            <w:r w:rsidRPr="0084410F">
              <w:rPr>
                <w:rFonts w:hint="eastAsia"/>
                <w:sz w:val="24"/>
              </w:rPr>
              <w:t>上述</w:t>
            </w:r>
            <w:r w:rsidRPr="0084410F">
              <w:rPr>
                <w:sz w:val="24"/>
              </w:rPr>
              <w:t>合同履行</w:t>
            </w:r>
            <w:r w:rsidRPr="0084410F">
              <w:rPr>
                <w:rFonts w:hint="eastAsia"/>
                <w:sz w:val="24"/>
              </w:rPr>
              <w:t>良好</w:t>
            </w:r>
            <w:r w:rsidRPr="0084410F">
              <w:rPr>
                <w:sz w:val="24"/>
              </w:rPr>
              <w:t>的相关证明材料</w:t>
            </w:r>
            <w:r w:rsidRPr="0084410F">
              <w:rPr>
                <w:rFonts w:hint="eastAsia"/>
                <w:sz w:val="24"/>
              </w:rPr>
              <w:t>原件</w:t>
            </w:r>
            <w:r w:rsidRPr="0084410F">
              <w:rPr>
                <w:sz w:val="24"/>
              </w:rPr>
              <w:t>扫描件</w:t>
            </w:r>
            <w:r w:rsidRPr="0084410F">
              <w:rPr>
                <w:rFonts w:hint="eastAsia"/>
                <w:sz w:val="24"/>
              </w:rPr>
              <w:t>（加盖上述合同甲方单位公章或上述合同中所盖的甲方印章）</w:t>
            </w:r>
            <w:r w:rsidRPr="0084410F">
              <w:rPr>
                <w:sz w:val="24"/>
              </w:rPr>
              <w:t>。</w:t>
            </w:r>
          </w:p>
          <w:p w:rsidR="00602590" w:rsidRPr="0084410F" w:rsidRDefault="006457FD">
            <w:pPr>
              <w:widowControl/>
              <w:snapToGrid w:val="0"/>
              <w:rPr>
                <w:sz w:val="24"/>
              </w:rPr>
            </w:pPr>
            <w:r w:rsidRPr="0084410F">
              <w:rPr>
                <w:rFonts w:hint="eastAsia"/>
                <w:bCs/>
                <w:sz w:val="24"/>
              </w:rPr>
              <w:t>1</w:t>
            </w:r>
            <w:r w:rsidRPr="0084410F">
              <w:rPr>
                <w:rFonts w:hint="eastAsia"/>
                <w:bCs/>
                <w:sz w:val="24"/>
              </w:rPr>
              <w:t>个业绩</w:t>
            </w:r>
            <w:r w:rsidRPr="0084410F">
              <w:rPr>
                <w:rFonts w:hint="eastAsia"/>
                <w:bCs/>
                <w:sz w:val="24"/>
              </w:rPr>
              <w:t>2</w:t>
            </w:r>
            <w:r w:rsidRPr="0084410F">
              <w:rPr>
                <w:rFonts w:hint="eastAsia"/>
                <w:bCs/>
                <w:sz w:val="24"/>
              </w:rPr>
              <w:t>分，最多</w:t>
            </w:r>
            <w:r w:rsidRPr="0084410F">
              <w:rPr>
                <w:rFonts w:hint="eastAsia"/>
                <w:bCs/>
                <w:sz w:val="24"/>
              </w:rPr>
              <w:t>6</w:t>
            </w:r>
            <w:r w:rsidRPr="0084410F">
              <w:rPr>
                <w:rFonts w:hint="eastAsia"/>
                <w:bCs/>
                <w:sz w:val="24"/>
              </w:rPr>
              <w:t>分</w:t>
            </w:r>
          </w:p>
        </w:tc>
        <w:tc>
          <w:tcPr>
            <w:tcW w:w="1010" w:type="dxa"/>
            <w:shd w:val="clear" w:color="auto" w:fill="auto"/>
            <w:vAlign w:val="center"/>
          </w:tcPr>
          <w:p w:rsidR="00602590" w:rsidRPr="0084410F" w:rsidRDefault="006457FD">
            <w:pPr>
              <w:widowControl/>
              <w:snapToGrid w:val="0"/>
              <w:jc w:val="center"/>
              <w:rPr>
                <w:kern w:val="0"/>
                <w:sz w:val="24"/>
                <w:szCs w:val="24"/>
              </w:rPr>
            </w:pPr>
            <w:r w:rsidRPr="0084410F">
              <w:rPr>
                <w:rFonts w:hint="eastAsia"/>
                <w:kern w:val="0"/>
                <w:sz w:val="24"/>
                <w:szCs w:val="24"/>
              </w:rPr>
              <w:t>6</w:t>
            </w:r>
          </w:p>
        </w:tc>
      </w:tr>
      <w:tr w:rsidR="0084410F" w:rsidRPr="0084410F">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602590" w:rsidRDefault="006457FD">
            <w:pPr>
              <w:widowControl/>
              <w:snapToGrid w:val="0"/>
              <w:jc w:val="center"/>
              <w:rPr>
                <w:color w:val="FF0000"/>
                <w:kern w:val="0"/>
                <w:sz w:val="24"/>
                <w:szCs w:val="24"/>
              </w:rPr>
            </w:pPr>
            <w:r>
              <w:rPr>
                <w:rFonts w:hint="eastAsia"/>
                <w:kern w:val="0"/>
                <w:sz w:val="24"/>
                <w:szCs w:val="24"/>
              </w:rPr>
              <w:t>产品参数证明评价</w:t>
            </w:r>
          </w:p>
        </w:tc>
        <w:tc>
          <w:tcPr>
            <w:tcW w:w="7087" w:type="dxa"/>
            <w:shd w:val="clear" w:color="auto" w:fill="auto"/>
            <w:vAlign w:val="center"/>
          </w:tcPr>
          <w:p w:rsidR="00602590" w:rsidRPr="0084410F" w:rsidRDefault="006457FD">
            <w:pPr>
              <w:snapToGrid w:val="0"/>
              <w:rPr>
                <w:bCs/>
                <w:sz w:val="24"/>
              </w:rPr>
            </w:pPr>
            <w:r w:rsidRPr="0084410F">
              <w:rPr>
                <w:rFonts w:hint="eastAsia"/>
                <w:bCs/>
                <w:sz w:val="24"/>
              </w:rPr>
              <w:t>（</w:t>
            </w:r>
            <w:r w:rsidRPr="0084410F">
              <w:rPr>
                <w:rFonts w:hint="eastAsia"/>
                <w:bCs/>
                <w:sz w:val="24"/>
              </w:rPr>
              <w:t>1</w:t>
            </w:r>
            <w:r w:rsidRPr="0084410F">
              <w:rPr>
                <w:rFonts w:hint="eastAsia"/>
                <w:bCs/>
                <w:sz w:val="24"/>
              </w:rPr>
              <w:t>）提供所投</w:t>
            </w:r>
            <w:r w:rsidRPr="0084410F">
              <w:rPr>
                <w:rFonts w:asciiTheme="minorEastAsia" w:eastAsiaTheme="minorEastAsia" w:hAnsiTheme="minorEastAsia" w:hint="eastAsia"/>
                <w:iCs/>
                <w:sz w:val="24"/>
              </w:rPr>
              <w:t>不间断电源（UPS）</w:t>
            </w:r>
            <w:r w:rsidRPr="0084410F">
              <w:rPr>
                <w:rFonts w:hint="eastAsia"/>
                <w:bCs/>
                <w:sz w:val="24"/>
              </w:rPr>
              <w:t>的技术支撑材料扫描件，上述技术支撑材料能证明所投产品满足以下参数要求，每证明</w:t>
            </w:r>
            <w:r w:rsidRPr="0084410F">
              <w:rPr>
                <w:rFonts w:hint="eastAsia"/>
                <w:bCs/>
                <w:sz w:val="24"/>
              </w:rPr>
              <w:t>1</w:t>
            </w:r>
            <w:r w:rsidRPr="0084410F">
              <w:rPr>
                <w:rFonts w:hint="eastAsia"/>
                <w:bCs/>
                <w:sz w:val="24"/>
              </w:rPr>
              <w:t>条得</w:t>
            </w:r>
            <w:r w:rsidRPr="0084410F">
              <w:rPr>
                <w:rFonts w:hint="eastAsia"/>
                <w:bCs/>
                <w:sz w:val="24"/>
              </w:rPr>
              <w:t>2</w:t>
            </w:r>
            <w:r w:rsidRPr="0084410F">
              <w:rPr>
                <w:rFonts w:hint="eastAsia"/>
                <w:bCs/>
                <w:sz w:val="24"/>
              </w:rPr>
              <w:t>分，最多</w:t>
            </w:r>
            <w:r w:rsidRPr="0084410F">
              <w:rPr>
                <w:rFonts w:hint="eastAsia"/>
                <w:bCs/>
                <w:sz w:val="24"/>
              </w:rPr>
              <w:t>16</w:t>
            </w:r>
            <w:r w:rsidRPr="0084410F">
              <w:rPr>
                <w:rFonts w:hint="eastAsia"/>
                <w:bCs/>
                <w:sz w:val="24"/>
              </w:rPr>
              <w:t>分</w:t>
            </w:r>
          </w:p>
          <w:p w:rsidR="00602590" w:rsidRPr="0084410F" w:rsidRDefault="006457FD">
            <w:pPr>
              <w:snapToGrid w:val="0"/>
              <w:rPr>
                <w:bCs/>
                <w:sz w:val="24"/>
              </w:rPr>
            </w:pPr>
            <w:r w:rsidRPr="0084410F">
              <w:rPr>
                <w:rFonts w:hint="eastAsia"/>
                <w:bCs/>
                <w:sz w:val="24"/>
              </w:rPr>
              <w:t>A. UPS</w:t>
            </w:r>
            <w:r w:rsidRPr="0084410F">
              <w:rPr>
                <w:rFonts w:hint="eastAsia"/>
                <w:bCs/>
                <w:sz w:val="24"/>
              </w:rPr>
              <w:t>系统集成</w:t>
            </w:r>
            <w:r w:rsidRPr="0084410F">
              <w:rPr>
                <w:rFonts w:hint="eastAsia"/>
                <w:bCs/>
                <w:sz w:val="24"/>
              </w:rPr>
              <w:t>UPS</w:t>
            </w:r>
            <w:r w:rsidRPr="0084410F">
              <w:rPr>
                <w:rFonts w:hint="eastAsia"/>
                <w:bCs/>
                <w:sz w:val="24"/>
              </w:rPr>
              <w:t>和综合配电所有内容，综合配电部分包括：防雷器（</w:t>
            </w:r>
            <w:r w:rsidRPr="0084410F">
              <w:rPr>
                <w:rFonts w:hint="eastAsia"/>
                <w:bCs/>
                <w:sz w:val="24"/>
              </w:rPr>
              <w:t>ln</w:t>
            </w:r>
            <w:r w:rsidRPr="0084410F">
              <w:rPr>
                <w:rFonts w:hint="eastAsia"/>
                <w:bCs/>
                <w:sz w:val="24"/>
              </w:rPr>
              <w:t>不小于</w:t>
            </w:r>
            <w:r w:rsidRPr="0084410F">
              <w:rPr>
                <w:rFonts w:hint="eastAsia"/>
                <w:bCs/>
                <w:sz w:val="24"/>
              </w:rPr>
              <w:t>20kA</w:t>
            </w:r>
            <w:r w:rsidRPr="0084410F">
              <w:rPr>
                <w:rFonts w:hint="eastAsia"/>
                <w:bCs/>
                <w:sz w:val="24"/>
              </w:rPr>
              <w:t>），系统主输入开关</w:t>
            </w:r>
            <w:r w:rsidRPr="0084410F">
              <w:rPr>
                <w:rFonts w:hint="eastAsia"/>
                <w:bCs/>
                <w:sz w:val="24"/>
              </w:rPr>
              <w:t>400A/3P</w:t>
            </w:r>
            <w:r w:rsidRPr="0084410F">
              <w:rPr>
                <w:rFonts w:hint="eastAsia"/>
                <w:bCs/>
                <w:sz w:val="24"/>
              </w:rPr>
              <w:t>，</w:t>
            </w:r>
            <w:r w:rsidRPr="0084410F">
              <w:rPr>
                <w:rFonts w:hint="eastAsia"/>
                <w:bCs/>
                <w:sz w:val="24"/>
              </w:rPr>
              <w:t>UPS</w:t>
            </w:r>
            <w:r w:rsidRPr="0084410F">
              <w:rPr>
                <w:rFonts w:hint="eastAsia"/>
                <w:bCs/>
                <w:sz w:val="24"/>
              </w:rPr>
              <w:t>输入开关、输出开关、维修旁路开关，</w:t>
            </w:r>
            <w:r w:rsidRPr="0084410F">
              <w:rPr>
                <w:rFonts w:hint="eastAsia"/>
                <w:bCs/>
                <w:sz w:val="24"/>
              </w:rPr>
              <w:t xml:space="preserve"> 6</w:t>
            </w:r>
            <w:r w:rsidRPr="0084410F">
              <w:rPr>
                <w:rFonts w:hint="eastAsia"/>
                <w:bCs/>
                <w:sz w:val="24"/>
              </w:rPr>
              <w:t>路</w:t>
            </w:r>
            <w:r w:rsidRPr="0084410F">
              <w:rPr>
                <w:rFonts w:hint="eastAsia"/>
                <w:bCs/>
                <w:sz w:val="24"/>
              </w:rPr>
              <w:t>16A/1P</w:t>
            </w:r>
            <w:r w:rsidRPr="0084410F">
              <w:rPr>
                <w:rFonts w:hint="eastAsia"/>
                <w:bCs/>
                <w:sz w:val="24"/>
              </w:rPr>
              <w:t>交流空开到弱电监控及照明，</w:t>
            </w:r>
            <w:r w:rsidRPr="0084410F">
              <w:rPr>
                <w:rFonts w:hint="eastAsia"/>
                <w:bCs/>
                <w:sz w:val="24"/>
              </w:rPr>
              <w:t>6</w:t>
            </w:r>
            <w:r w:rsidRPr="0084410F">
              <w:rPr>
                <w:rFonts w:hint="eastAsia"/>
                <w:bCs/>
                <w:sz w:val="24"/>
              </w:rPr>
              <w:t>路</w:t>
            </w:r>
            <w:r w:rsidRPr="0084410F">
              <w:rPr>
                <w:rFonts w:hint="eastAsia"/>
                <w:bCs/>
                <w:sz w:val="24"/>
              </w:rPr>
              <w:t>63A/3P</w:t>
            </w:r>
            <w:r w:rsidRPr="0084410F">
              <w:rPr>
                <w:rFonts w:hint="eastAsia"/>
                <w:bCs/>
                <w:sz w:val="24"/>
              </w:rPr>
              <w:t>交流空开到空调，</w:t>
            </w:r>
            <w:r w:rsidRPr="0084410F">
              <w:rPr>
                <w:rFonts w:hint="eastAsia"/>
                <w:bCs/>
                <w:sz w:val="24"/>
              </w:rPr>
              <w:t>48</w:t>
            </w:r>
            <w:r w:rsidRPr="0084410F">
              <w:rPr>
                <w:rFonts w:hint="eastAsia"/>
                <w:bCs/>
                <w:sz w:val="24"/>
              </w:rPr>
              <w:t>路</w:t>
            </w:r>
            <w:r w:rsidRPr="0084410F">
              <w:rPr>
                <w:rFonts w:hint="eastAsia"/>
                <w:bCs/>
                <w:sz w:val="24"/>
              </w:rPr>
              <w:t>32A/1P</w:t>
            </w:r>
            <w:r w:rsidRPr="0084410F">
              <w:rPr>
                <w:rFonts w:hint="eastAsia"/>
                <w:bCs/>
                <w:sz w:val="24"/>
              </w:rPr>
              <w:t>的交流空开到</w:t>
            </w:r>
            <w:r w:rsidRPr="0084410F">
              <w:rPr>
                <w:rFonts w:hint="eastAsia"/>
                <w:bCs/>
                <w:sz w:val="24"/>
              </w:rPr>
              <w:t>IT</w:t>
            </w:r>
            <w:r w:rsidRPr="0084410F">
              <w:rPr>
                <w:rFonts w:hint="eastAsia"/>
                <w:bCs/>
                <w:sz w:val="24"/>
              </w:rPr>
              <w:t>机柜，其中开关都必须为断路器，不能使用负荷隔离开关或熔断器方案；</w:t>
            </w:r>
          </w:p>
          <w:p w:rsidR="00602590" w:rsidRPr="0084410F" w:rsidRDefault="006457FD">
            <w:pPr>
              <w:snapToGrid w:val="0"/>
              <w:rPr>
                <w:bCs/>
                <w:sz w:val="24"/>
              </w:rPr>
            </w:pPr>
            <w:r w:rsidRPr="0084410F">
              <w:rPr>
                <w:rFonts w:hint="eastAsia"/>
                <w:bCs/>
                <w:sz w:val="24"/>
              </w:rPr>
              <w:t>B. UPS</w:t>
            </w:r>
            <w:r w:rsidRPr="0084410F">
              <w:rPr>
                <w:rFonts w:hint="eastAsia"/>
                <w:bCs/>
                <w:sz w:val="24"/>
              </w:rPr>
              <w:t>系统应采用分散控制的逻辑，每个功率模块均要求内置完整的整流、逆变及控制系统，任意模块的功率或控制电路故障都不影响</w:t>
            </w:r>
            <w:r w:rsidRPr="0084410F">
              <w:rPr>
                <w:rFonts w:hint="eastAsia"/>
                <w:bCs/>
                <w:sz w:val="24"/>
              </w:rPr>
              <w:t>UPS</w:t>
            </w:r>
            <w:r w:rsidRPr="0084410F">
              <w:rPr>
                <w:rFonts w:hint="eastAsia"/>
                <w:bCs/>
                <w:sz w:val="24"/>
              </w:rPr>
              <w:t>系统系统整体工作运行，保证系统控制不会出现单点故障；</w:t>
            </w:r>
          </w:p>
          <w:p w:rsidR="00602590" w:rsidRPr="0084410F" w:rsidRDefault="006457FD">
            <w:pPr>
              <w:snapToGrid w:val="0"/>
              <w:rPr>
                <w:bCs/>
                <w:sz w:val="24"/>
              </w:rPr>
            </w:pPr>
            <w:r w:rsidRPr="0084410F">
              <w:rPr>
                <w:rFonts w:hint="eastAsia"/>
                <w:bCs/>
                <w:sz w:val="24"/>
              </w:rPr>
              <w:t>C. UPS</w:t>
            </w:r>
            <w:r w:rsidRPr="0084410F">
              <w:rPr>
                <w:rFonts w:hint="eastAsia"/>
                <w:bCs/>
                <w:sz w:val="24"/>
              </w:rPr>
              <w:t>系统电气柜内功率模块交</w:t>
            </w:r>
            <w:r w:rsidRPr="0084410F">
              <w:rPr>
                <w:rFonts w:hint="eastAsia"/>
                <w:bCs/>
                <w:sz w:val="24"/>
              </w:rPr>
              <w:t>/</w:t>
            </w:r>
            <w:r w:rsidRPr="0084410F">
              <w:rPr>
                <w:rFonts w:hint="eastAsia"/>
                <w:bCs/>
                <w:sz w:val="24"/>
              </w:rPr>
              <w:t>直流端口并联要求采用铜排汇流方式，避免使用电缆</w:t>
            </w:r>
            <w:r w:rsidRPr="0084410F">
              <w:rPr>
                <w:rFonts w:hint="eastAsia"/>
                <w:bCs/>
                <w:sz w:val="24"/>
              </w:rPr>
              <w:t>+</w:t>
            </w:r>
            <w:r w:rsidRPr="0084410F">
              <w:rPr>
                <w:rFonts w:hint="eastAsia"/>
                <w:bCs/>
                <w:sz w:val="24"/>
              </w:rPr>
              <w:t>接线端子方式；</w:t>
            </w:r>
          </w:p>
          <w:p w:rsidR="00602590" w:rsidRPr="0084410F" w:rsidRDefault="006457FD">
            <w:pPr>
              <w:snapToGrid w:val="0"/>
              <w:rPr>
                <w:bCs/>
                <w:sz w:val="24"/>
              </w:rPr>
            </w:pPr>
            <w:r w:rsidRPr="0084410F">
              <w:rPr>
                <w:rFonts w:hint="eastAsia"/>
                <w:bCs/>
                <w:sz w:val="24"/>
              </w:rPr>
              <w:t xml:space="preserve">D. </w:t>
            </w:r>
            <w:r w:rsidRPr="0084410F">
              <w:rPr>
                <w:rFonts w:hint="eastAsia"/>
                <w:bCs/>
                <w:sz w:val="24"/>
              </w:rPr>
              <w:t>输出继电器要求并联</w:t>
            </w:r>
            <w:r w:rsidRPr="0084410F">
              <w:rPr>
                <w:rFonts w:hint="eastAsia"/>
                <w:bCs/>
                <w:sz w:val="24"/>
              </w:rPr>
              <w:t>SCR</w:t>
            </w:r>
            <w:r w:rsidRPr="0084410F">
              <w:rPr>
                <w:rFonts w:hint="eastAsia"/>
                <w:bCs/>
                <w:sz w:val="24"/>
              </w:rPr>
              <w:t>，保证切换一致性，降低模块切换的瞬态不均流，避免继电器粘连、打火风险，提高系统可靠性；</w:t>
            </w:r>
          </w:p>
          <w:p w:rsidR="00602590" w:rsidRPr="0084410F" w:rsidRDefault="006457FD">
            <w:pPr>
              <w:snapToGrid w:val="0"/>
              <w:rPr>
                <w:bCs/>
                <w:sz w:val="24"/>
              </w:rPr>
            </w:pPr>
            <w:r w:rsidRPr="0084410F">
              <w:rPr>
                <w:rFonts w:hint="eastAsia"/>
                <w:bCs/>
                <w:sz w:val="24"/>
              </w:rPr>
              <w:t xml:space="preserve">E. </w:t>
            </w:r>
            <w:r w:rsidRPr="0084410F">
              <w:rPr>
                <w:rFonts w:asciiTheme="minorEastAsia" w:eastAsiaTheme="minorEastAsia" w:hAnsiTheme="minorEastAsia" w:hint="eastAsia"/>
                <w:sz w:val="24"/>
                <w:szCs w:val="21"/>
              </w:rPr>
              <w:t>UPS系统应满足25%～100%负载率下，UPS系统输入谐波电流总含量要求不大于3%；25%~100%负载率下，UPS系统输入功率因数不低于0.99</w:t>
            </w:r>
          </w:p>
          <w:p w:rsidR="00602590" w:rsidRPr="0084410F" w:rsidRDefault="006457FD">
            <w:pPr>
              <w:snapToGrid w:val="0"/>
              <w:rPr>
                <w:bCs/>
                <w:sz w:val="24"/>
              </w:rPr>
            </w:pPr>
            <w:r w:rsidRPr="0084410F">
              <w:rPr>
                <w:rFonts w:hint="eastAsia"/>
                <w:bCs/>
                <w:sz w:val="24"/>
              </w:rPr>
              <w:t xml:space="preserve">F. </w:t>
            </w:r>
            <w:r w:rsidRPr="0084410F">
              <w:rPr>
                <w:rFonts w:hint="eastAsia"/>
                <w:bCs/>
                <w:sz w:val="24"/>
              </w:rPr>
              <w:t>市电模式下，</w:t>
            </w:r>
            <w:r w:rsidRPr="0084410F">
              <w:rPr>
                <w:rFonts w:hint="eastAsia"/>
                <w:bCs/>
                <w:sz w:val="24"/>
              </w:rPr>
              <w:t>UPS</w:t>
            </w:r>
            <w:r w:rsidRPr="0084410F">
              <w:rPr>
                <w:rFonts w:hint="eastAsia"/>
                <w:bCs/>
                <w:sz w:val="24"/>
              </w:rPr>
              <w:t>系统系统在线逆变系统效率应满足：</w:t>
            </w:r>
            <w:r w:rsidRPr="0084410F">
              <w:rPr>
                <w:rFonts w:hint="eastAsia"/>
                <w:bCs/>
                <w:sz w:val="24"/>
              </w:rPr>
              <w:t>100%</w:t>
            </w:r>
            <w:r w:rsidRPr="0084410F">
              <w:rPr>
                <w:rFonts w:hint="eastAsia"/>
                <w:bCs/>
                <w:sz w:val="24"/>
              </w:rPr>
              <w:t>负载下，系统效率</w:t>
            </w:r>
            <w:r w:rsidRPr="0084410F">
              <w:rPr>
                <w:rFonts w:hint="eastAsia"/>
                <w:bCs/>
                <w:sz w:val="24"/>
              </w:rPr>
              <w:t>&gt;96%</w:t>
            </w:r>
            <w:r w:rsidRPr="0084410F">
              <w:rPr>
                <w:rFonts w:hint="eastAsia"/>
                <w:bCs/>
                <w:sz w:val="24"/>
              </w:rPr>
              <w:t>；</w:t>
            </w:r>
            <w:r w:rsidRPr="0084410F">
              <w:rPr>
                <w:rFonts w:hint="eastAsia"/>
                <w:bCs/>
                <w:sz w:val="24"/>
              </w:rPr>
              <w:t>50%</w:t>
            </w:r>
            <w:r w:rsidRPr="0084410F">
              <w:rPr>
                <w:rFonts w:hint="eastAsia"/>
                <w:bCs/>
                <w:sz w:val="24"/>
              </w:rPr>
              <w:t>负载下，系统效率</w:t>
            </w:r>
            <w:r w:rsidRPr="0084410F">
              <w:rPr>
                <w:rFonts w:hint="eastAsia"/>
                <w:bCs/>
                <w:sz w:val="24"/>
              </w:rPr>
              <w:t>&gt;96.5%</w:t>
            </w:r>
            <w:r w:rsidRPr="0084410F">
              <w:rPr>
                <w:rFonts w:hint="eastAsia"/>
                <w:bCs/>
                <w:sz w:val="24"/>
              </w:rPr>
              <w:t>；</w:t>
            </w:r>
            <w:r w:rsidRPr="0084410F">
              <w:rPr>
                <w:rFonts w:hint="eastAsia"/>
                <w:bCs/>
                <w:sz w:val="24"/>
              </w:rPr>
              <w:t>25%</w:t>
            </w:r>
            <w:r w:rsidRPr="0084410F">
              <w:rPr>
                <w:rFonts w:hint="eastAsia"/>
                <w:bCs/>
                <w:sz w:val="24"/>
              </w:rPr>
              <w:t>负载下，系统效率</w:t>
            </w:r>
            <w:r w:rsidRPr="0084410F">
              <w:rPr>
                <w:rFonts w:hint="eastAsia"/>
                <w:bCs/>
                <w:sz w:val="24"/>
              </w:rPr>
              <w:t>&gt;95.5%</w:t>
            </w:r>
            <w:r w:rsidRPr="0084410F">
              <w:rPr>
                <w:rFonts w:hint="eastAsia"/>
                <w:bCs/>
                <w:sz w:val="24"/>
              </w:rPr>
              <w:t>；</w:t>
            </w:r>
          </w:p>
          <w:p w:rsidR="00602590" w:rsidRPr="0084410F" w:rsidRDefault="006457FD">
            <w:pPr>
              <w:snapToGrid w:val="0"/>
              <w:rPr>
                <w:bCs/>
                <w:sz w:val="24"/>
              </w:rPr>
            </w:pPr>
            <w:r w:rsidRPr="0084410F">
              <w:rPr>
                <w:rFonts w:hint="eastAsia"/>
                <w:bCs/>
                <w:sz w:val="24"/>
              </w:rPr>
              <w:t xml:space="preserve">G. </w:t>
            </w:r>
            <w:r w:rsidRPr="0084410F">
              <w:rPr>
                <w:rFonts w:hint="eastAsia"/>
                <w:bCs/>
                <w:sz w:val="24"/>
              </w:rPr>
              <w:t>输入、输出布线分区独立，避免走线交叉带来的安全隐患。</w:t>
            </w:r>
          </w:p>
          <w:p w:rsidR="00602590" w:rsidRPr="0084410F" w:rsidRDefault="006457FD">
            <w:pPr>
              <w:snapToGrid w:val="0"/>
              <w:rPr>
                <w:bCs/>
                <w:sz w:val="24"/>
              </w:rPr>
            </w:pPr>
            <w:r w:rsidRPr="0084410F">
              <w:rPr>
                <w:rFonts w:hint="eastAsia"/>
                <w:bCs/>
                <w:sz w:val="24"/>
              </w:rPr>
              <w:t>H.</w:t>
            </w:r>
            <w:r w:rsidRPr="0084410F">
              <w:rPr>
                <w:rFonts w:ascii="Calibri" w:hAnsi="Calibri" w:hint="eastAsia"/>
                <w:bCs/>
                <w:sz w:val="24"/>
              </w:rPr>
              <w:t>设备抗震性能测试不低于</w:t>
            </w:r>
            <w:r w:rsidRPr="0084410F">
              <w:rPr>
                <w:rFonts w:ascii="Calibri" w:hAnsi="Calibri" w:hint="eastAsia"/>
                <w:bCs/>
                <w:sz w:val="24"/>
              </w:rPr>
              <w:t>9</w:t>
            </w:r>
            <w:r w:rsidRPr="0084410F">
              <w:rPr>
                <w:rFonts w:ascii="Calibri" w:hAnsi="Calibri" w:hint="eastAsia"/>
                <w:bCs/>
                <w:sz w:val="24"/>
              </w:rPr>
              <w:t>烈度抗震要求</w:t>
            </w:r>
          </w:p>
          <w:p w:rsidR="00602590" w:rsidRPr="0084410F" w:rsidRDefault="006457FD">
            <w:pPr>
              <w:snapToGrid w:val="0"/>
              <w:rPr>
                <w:bCs/>
                <w:sz w:val="24"/>
              </w:rPr>
            </w:pPr>
            <w:r w:rsidRPr="0084410F">
              <w:rPr>
                <w:rFonts w:hint="eastAsia"/>
                <w:bCs/>
                <w:sz w:val="24"/>
              </w:rPr>
              <w:t>（</w:t>
            </w:r>
            <w:r w:rsidRPr="0084410F">
              <w:rPr>
                <w:rFonts w:hint="eastAsia"/>
                <w:bCs/>
                <w:sz w:val="24"/>
              </w:rPr>
              <w:t>2</w:t>
            </w:r>
            <w:r w:rsidRPr="0084410F">
              <w:rPr>
                <w:rFonts w:hint="eastAsia"/>
                <w:bCs/>
                <w:sz w:val="24"/>
              </w:rPr>
              <w:t>）提供所投</w:t>
            </w:r>
            <w:r w:rsidRPr="0084410F">
              <w:rPr>
                <w:rFonts w:asciiTheme="minorEastAsia" w:eastAsiaTheme="minorEastAsia" w:hAnsiTheme="minorEastAsia" w:hint="eastAsia"/>
                <w:iCs/>
                <w:sz w:val="24"/>
              </w:rPr>
              <w:t>蓄电池</w:t>
            </w:r>
            <w:r w:rsidRPr="0084410F">
              <w:rPr>
                <w:rFonts w:hint="eastAsia"/>
                <w:bCs/>
                <w:sz w:val="24"/>
              </w:rPr>
              <w:t>的技术支撑材料扫描件，上述技术支撑材料能证明所投产品满足以下参数要求，每证明</w:t>
            </w:r>
            <w:r w:rsidRPr="0084410F">
              <w:rPr>
                <w:rFonts w:hint="eastAsia"/>
                <w:bCs/>
                <w:sz w:val="24"/>
              </w:rPr>
              <w:t>1</w:t>
            </w:r>
            <w:r w:rsidRPr="0084410F">
              <w:rPr>
                <w:rFonts w:hint="eastAsia"/>
                <w:bCs/>
                <w:sz w:val="24"/>
              </w:rPr>
              <w:t>条得</w:t>
            </w:r>
            <w:r w:rsidRPr="0084410F">
              <w:rPr>
                <w:rFonts w:hint="eastAsia"/>
                <w:bCs/>
                <w:sz w:val="24"/>
              </w:rPr>
              <w:t>2</w:t>
            </w:r>
            <w:r w:rsidRPr="0084410F">
              <w:rPr>
                <w:rFonts w:hint="eastAsia"/>
                <w:bCs/>
                <w:sz w:val="24"/>
              </w:rPr>
              <w:t>分，最多</w:t>
            </w:r>
            <w:r w:rsidRPr="0084410F">
              <w:rPr>
                <w:rFonts w:hint="eastAsia"/>
                <w:bCs/>
                <w:sz w:val="24"/>
              </w:rPr>
              <w:t>6</w:t>
            </w:r>
            <w:r w:rsidRPr="0084410F">
              <w:rPr>
                <w:rFonts w:hint="eastAsia"/>
                <w:bCs/>
                <w:sz w:val="24"/>
              </w:rPr>
              <w:t>分</w:t>
            </w:r>
          </w:p>
          <w:p w:rsidR="00602590" w:rsidRPr="0084410F" w:rsidRDefault="006457FD">
            <w:pPr>
              <w:snapToGrid w:val="0"/>
              <w:rPr>
                <w:bCs/>
                <w:sz w:val="24"/>
                <w:lang w:val="zh-CN"/>
              </w:rPr>
            </w:pPr>
            <w:r w:rsidRPr="0084410F">
              <w:rPr>
                <w:rFonts w:hint="eastAsia"/>
                <w:bCs/>
                <w:sz w:val="24"/>
              </w:rPr>
              <w:t xml:space="preserve">A. </w:t>
            </w:r>
            <w:r w:rsidRPr="0084410F">
              <w:rPr>
                <w:rFonts w:hint="eastAsia"/>
                <w:bCs/>
                <w:sz w:val="24"/>
              </w:rPr>
              <w:t>端电压一致性，</w:t>
            </w:r>
            <w:r w:rsidRPr="0084410F">
              <w:rPr>
                <w:rFonts w:hint="eastAsia"/>
                <w:bCs/>
                <w:sz w:val="24"/>
                <w:lang w:val="zh-CN"/>
              </w:rPr>
              <w:t>同一组蓄电池中任意两个电池的开路电压差不应超过</w:t>
            </w:r>
            <w:r w:rsidRPr="0084410F">
              <w:rPr>
                <w:rFonts w:hint="eastAsia"/>
                <w:bCs/>
                <w:sz w:val="24"/>
                <w:lang w:val="zh-CN"/>
              </w:rPr>
              <w:t>20mV</w:t>
            </w:r>
            <w:r w:rsidRPr="0084410F">
              <w:rPr>
                <w:rFonts w:hint="eastAsia"/>
                <w:bCs/>
                <w:sz w:val="24"/>
                <w:lang w:val="zh-CN"/>
              </w:rPr>
              <w:t>；进入浮充状态</w:t>
            </w:r>
            <w:r w:rsidRPr="0084410F">
              <w:rPr>
                <w:rFonts w:hint="eastAsia"/>
                <w:bCs/>
                <w:sz w:val="24"/>
                <w:lang w:val="zh-CN"/>
              </w:rPr>
              <w:t>24h</w:t>
            </w:r>
            <w:r w:rsidRPr="0084410F">
              <w:rPr>
                <w:rFonts w:hint="eastAsia"/>
                <w:bCs/>
                <w:sz w:val="24"/>
                <w:lang w:val="zh-CN"/>
              </w:rPr>
              <w:t>后端电压差不超过</w:t>
            </w:r>
            <w:r w:rsidRPr="0084410F">
              <w:rPr>
                <w:rFonts w:hint="eastAsia"/>
                <w:bCs/>
                <w:sz w:val="24"/>
                <w:lang w:val="zh-CN"/>
              </w:rPr>
              <w:t>20mV</w:t>
            </w:r>
            <w:r w:rsidRPr="0084410F">
              <w:rPr>
                <w:rFonts w:hint="eastAsia"/>
                <w:bCs/>
                <w:sz w:val="24"/>
                <w:lang w:val="zh-CN"/>
              </w:rPr>
              <w:t>；放电状态下，端电压差不超过</w:t>
            </w:r>
            <w:r w:rsidRPr="0084410F">
              <w:rPr>
                <w:rFonts w:hint="eastAsia"/>
                <w:bCs/>
                <w:sz w:val="24"/>
                <w:lang w:val="zh-CN"/>
              </w:rPr>
              <w:t>80mV</w:t>
            </w:r>
            <w:r w:rsidRPr="0084410F">
              <w:rPr>
                <w:rFonts w:hint="eastAsia"/>
                <w:bCs/>
                <w:sz w:val="24"/>
                <w:lang w:val="zh-CN"/>
              </w:rPr>
              <w:t>；</w:t>
            </w:r>
          </w:p>
          <w:p w:rsidR="00602590" w:rsidRPr="0084410F" w:rsidRDefault="006457FD">
            <w:pPr>
              <w:snapToGrid w:val="0"/>
              <w:rPr>
                <w:bCs/>
                <w:sz w:val="24"/>
                <w:lang w:val="zh-CN"/>
              </w:rPr>
            </w:pPr>
            <w:r w:rsidRPr="0084410F">
              <w:rPr>
                <w:rFonts w:hint="eastAsia"/>
                <w:bCs/>
                <w:sz w:val="24"/>
                <w:lang w:val="zh-CN"/>
              </w:rPr>
              <w:t>B</w:t>
            </w:r>
            <w:r w:rsidRPr="0084410F">
              <w:rPr>
                <w:rFonts w:hint="eastAsia"/>
                <w:bCs/>
                <w:sz w:val="24"/>
                <w:lang w:val="zh-CN"/>
              </w:rPr>
              <w:t>．气密性：作为连接外界最紧密的极柱（端子）部位，经常受到安装扭力的施压，是最容易引发漏液的部位，为机房整体安全考虑，电池极柱（端子）部位应有防漏液的设计。</w:t>
            </w:r>
          </w:p>
          <w:p w:rsidR="00602590" w:rsidRPr="0084410F" w:rsidRDefault="006457FD">
            <w:pPr>
              <w:snapToGrid w:val="0"/>
              <w:rPr>
                <w:bCs/>
                <w:sz w:val="24"/>
              </w:rPr>
            </w:pPr>
            <w:r w:rsidRPr="0084410F">
              <w:rPr>
                <w:bCs/>
                <w:sz w:val="24"/>
              </w:rPr>
              <w:t xml:space="preserve">C. </w:t>
            </w:r>
            <w:r w:rsidRPr="0084410F">
              <w:rPr>
                <w:rFonts w:asciiTheme="minorEastAsia" w:eastAsiaTheme="minorEastAsia" w:hAnsiTheme="minorEastAsia" w:hint="eastAsia"/>
                <w:sz w:val="24"/>
                <w:szCs w:val="21"/>
              </w:rPr>
              <w:t>蓄电池循环使用寿命符合国家蓄电池标准，达到100%DOD循环耐久性寿命</w:t>
            </w:r>
          </w:p>
          <w:p w:rsidR="00602590" w:rsidRPr="0084410F" w:rsidRDefault="006457FD">
            <w:pPr>
              <w:snapToGrid w:val="0"/>
              <w:rPr>
                <w:bCs/>
                <w:sz w:val="24"/>
              </w:rPr>
            </w:pPr>
            <w:r w:rsidRPr="0084410F">
              <w:rPr>
                <w:rFonts w:hint="eastAsia"/>
                <w:bCs/>
                <w:sz w:val="24"/>
              </w:rPr>
              <w:t>技术支撑材料是指具有</w:t>
            </w:r>
            <w:r w:rsidRPr="0084410F">
              <w:rPr>
                <w:rFonts w:hint="eastAsia"/>
                <w:bCs/>
                <w:sz w:val="24"/>
              </w:rPr>
              <w:t>CMA</w:t>
            </w:r>
            <w:r w:rsidRPr="0084410F">
              <w:rPr>
                <w:rFonts w:hint="eastAsia"/>
                <w:bCs/>
                <w:sz w:val="24"/>
              </w:rPr>
              <w:t>标识的检测</w:t>
            </w:r>
            <w:r w:rsidRPr="0084410F">
              <w:rPr>
                <w:rFonts w:hint="eastAsia"/>
                <w:bCs/>
                <w:sz w:val="24"/>
              </w:rPr>
              <w:t>/</w:t>
            </w:r>
            <w:r w:rsidRPr="0084410F">
              <w:rPr>
                <w:rFonts w:hint="eastAsia"/>
                <w:bCs/>
                <w:sz w:val="24"/>
              </w:rPr>
              <w:t>检验</w:t>
            </w:r>
            <w:r w:rsidRPr="0084410F">
              <w:rPr>
                <w:rFonts w:hint="eastAsia"/>
                <w:bCs/>
                <w:sz w:val="24"/>
              </w:rPr>
              <w:t>/</w:t>
            </w:r>
            <w:r w:rsidRPr="0084410F">
              <w:rPr>
                <w:rFonts w:hint="eastAsia"/>
                <w:bCs/>
                <w:sz w:val="24"/>
              </w:rPr>
              <w:t>试验</w:t>
            </w:r>
            <w:r w:rsidRPr="0084410F">
              <w:rPr>
                <w:rFonts w:hint="eastAsia"/>
                <w:bCs/>
                <w:sz w:val="24"/>
              </w:rPr>
              <w:t>/</w:t>
            </w:r>
            <w:r w:rsidRPr="0084410F">
              <w:rPr>
                <w:rFonts w:hint="eastAsia"/>
                <w:bCs/>
                <w:sz w:val="24"/>
              </w:rPr>
              <w:t>测试报告，或加盖所投产品制造商公章的技术证明材料。</w:t>
            </w:r>
          </w:p>
          <w:p w:rsidR="00602590" w:rsidRPr="0084410F" w:rsidRDefault="006457FD">
            <w:pPr>
              <w:snapToGrid w:val="0"/>
              <w:rPr>
                <w:bCs/>
                <w:sz w:val="24"/>
              </w:rPr>
            </w:pPr>
            <w:r w:rsidRPr="0084410F">
              <w:rPr>
                <w:rFonts w:hint="eastAsia"/>
                <w:bCs/>
                <w:sz w:val="24"/>
              </w:rPr>
              <w:t>若上述技术支撑材料证明所投产品不能满足招标文件中</w:t>
            </w:r>
            <w:r w:rsidRPr="0084410F">
              <w:rPr>
                <w:rFonts w:hint="eastAsia"/>
                <w:kern w:val="0"/>
                <w:sz w:val="24"/>
                <w:szCs w:val="24"/>
              </w:rPr>
              <w:t>“★”</w:t>
            </w:r>
            <w:r w:rsidRPr="0084410F">
              <w:rPr>
                <w:bCs/>
                <w:sz w:val="24"/>
              </w:rPr>
              <w:t>技术要求</w:t>
            </w:r>
            <w:r w:rsidRPr="0084410F">
              <w:rPr>
                <w:rFonts w:hint="eastAsia"/>
                <w:bCs/>
                <w:sz w:val="24"/>
              </w:rPr>
              <w:t>的，则视为无效投标。</w:t>
            </w:r>
          </w:p>
        </w:tc>
        <w:tc>
          <w:tcPr>
            <w:tcW w:w="1010" w:type="dxa"/>
            <w:shd w:val="clear" w:color="auto" w:fill="auto"/>
            <w:vAlign w:val="center"/>
          </w:tcPr>
          <w:p w:rsidR="00602590" w:rsidRPr="0084410F" w:rsidRDefault="006457FD">
            <w:pPr>
              <w:widowControl/>
              <w:snapToGrid w:val="0"/>
              <w:jc w:val="center"/>
              <w:rPr>
                <w:kern w:val="0"/>
                <w:sz w:val="24"/>
                <w:szCs w:val="24"/>
              </w:rPr>
            </w:pPr>
            <w:r w:rsidRPr="0084410F">
              <w:rPr>
                <w:rFonts w:hint="eastAsia"/>
                <w:kern w:val="0"/>
                <w:sz w:val="24"/>
                <w:szCs w:val="24"/>
              </w:rPr>
              <w:t>22</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602590" w:rsidRDefault="006457FD">
            <w:pPr>
              <w:widowControl/>
              <w:snapToGrid w:val="0"/>
              <w:rPr>
                <w:kern w:val="0"/>
                <w:sz w:val="24"/>
                <w:szCs w:val="24"/>
              </w:rPr>
            </w:pPr>
            <w:r>
              <w:rPr>
                <w:rFonts w:hint="eastAsia"/>
                <w:kern w:val="0"/>
                <w:sz w:val="24"/>
                <w:szCs w:val="24"/>
              </w:rPr>
              <w:t>完全满足无偏离的得</w:t>
            </w:r>
            <w:r w:rsidR="001E6F4F">
              <w:rPr>
                <w:rFonts w:hint="eastAsia"/>
                <w:kern w:val="0"/>
                <w:sz w:val="24"/>
                <w:szCs w:val="24"/>
              </w:rPr>
              <w:t>8</w:t>
            </w:r>
            <w:r>
              <w:rPr>
                <w:rFonts w:hint="eastAsia"/>
                <w:kern w:val="0"/>
                <w:sz w:val="24"/>
                <w:szCs w:val="24"/>
              </w:rPr>
              <w:t>分；</w:t>
            </w:r>
          </w:p>
          <w:p w:rsidR="00602590" w:rsidRDefault="006457F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1E6F4F">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602590" w:rsidRDefault="006457FD" w:rsidP="001E6F4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1E6F4F">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602590" w:rsidRDefault="001E6F4F">
            <w:pPr>
              <w:widowControl/>
              <w:snapToGrid w:val="0"/>
              <w:jc w:val="center"/>
              <w:rPr>
                <w:kern w:val="0"/>
                <w:sz w:val="24"/>
                <w:szCs w:val="24"/>
              </w:rPr>
            </w:pPr>
            <w:r>
              <w:rPr>
                <w:rFonts w:hint="eastAsia"/>
                <w:kern w:val="0"/>
                <w:sz w:val="24"/>
                <w:szCs w:val="24"/>
              </w:rPr>
              <w:t>8</w:t>
            </w:r>
          </w:p>
        </w:tc>
      </w:tr>
      <w:tr w:rsidR="00602590">
        <w:trPr>
          <w:jc w:val="center"/>
        </w:trPr>
        <w:tc>
          <w:tcPr>
            <w:tcW w:w="9250" w:type="dxa"/>
            <w:gridSpan w:val="3"/>
            <w:shd w:val="clear" w:color="auto" w:fill="auto"/>
            <w:noWrap/>
            <w:vAlign w:val="center"/>
          </w:tcPr>
          <w:p w:rsidR="00602590" w:rsidRDefault="006457FD">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分值</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602590" w:rsidRDefault="006457FD">
            <w:pPr>
              <w:widowControl/>
              <w:snapToGrid w:val="0"/>
              <w:rPr>
                <w:kern w:val="0"/>
                <w:sz w:val="24"/>
                <w:szCs w:val="24"/>
              </w:rPr>
            </w:pPr>
            <w:r>
              <w:rPr>
                <w:rFonts w:hint="eastAsia"/>
                <w:kern w:val="0"/>
                <w:sz w:val="24"/>
                <w:szCs w:val="24"/>
              </w:rPr>
              <w:t>至少包含产品整体性能设计理念、性能描述、安全耐用性描述等</w:t>
            </w:r>
          </w:p>
          <w:p w:rsidR="00602590" w:rsidRDefault="006457F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2590" w:rsidRDefault="006457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2590" w:rsidRDefault="006457F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2590" w:rsidRDefault="006457FD">
            <w:pPr>
              <w:widowControl/>
              <w:snapToGrid w:val="0"/>
              <w:jc w:val="center"/>
              <w:rPr>
                <w:color w:val="FF0000"/>
                <w:kern w:val="0"/>
                <w:sz w:val="24"/>
                <w:szCs w:val="24"/>
              </w:rPr>
            </w:pPr>
            <w:r>
              <w:rPr>
                <w:rFonts w:hint="eastAsia"/>
                <w:kern w:val="0"/>
                <w:sz w:val="24"/>
                <w:szCs w:val="24"/>
              </w:rPr>
              <w:t>6</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02590" w:rsidRDefault="006457FD">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602590" w:rsidRDefault="006457FD">
            <w:pPr>
              <w:widowControl/>
              <w:snapToGrid w:val="0"/>
              <w:rPr>
                <w:kern w:val="0"/>
                <w:sz w:val="24"/>
                <w:szCs w:val="24"/>
              </w:rPr>
            </w:pPr>
            <w:r>
              <w:rPr>
                <w:rFonts w:hint="eastAsia"/>
                <w:kern w:val="0"/>
                <w:sz w:val="24"/>
                <w:szCs w:val="24"/>
              </w:rPr>
              <w:t>至少包含人员安排、进度计划、安装方法、施工安全保障措施等</w:t>
            </w:r>
          </w:p>
          <w:p w:rsidR="00602590" w:rsidRDefault="006457F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2590" w:rsidRDefault="006457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2590" w:rsidRDefault="006457F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6</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rPr>
            </w:pPr>
            <w:r>
              <w:rPr>
                <w:rFonts w:hint="eastAsia"/>
                <w:kern w:val="0"/>
                <w:sz w:val="24"/>
              </w:rPr>
              <w:t>3</w:t>
            </w:r>
          </w:p>
        </w:tc>
        <w:tc>
          <w:tcPr>
            <w:tcW w:w="1655" w:type="dxa"/>
            <w:shd w:val="clear" w:color="auto" w:fill="auto"/>
            <w:vAlign w:val="center"/>
          </w:tcPr>
          <w:p w:rsidR="00602590" w:rsidRDefault="006457FD">
            <w:pPr>
              <w:widowControl/>
              <w:snapToGrid w:val="0"/>
              <w:jc w:val="center"/>
              <w:rPr>
                <w:sz w:val="24"/>
              </w:rPr>
            </w:pPr>
            <w:r>
              <w:rPr>
                <w:rFonts w:hint="eastAsia"/>
                <w:sz w:val="24"/>
              </w:rPr>
              <w:t>应急处置措施方案评价</w:t>
            </w:r>
          </w:p>
        </w:tc>
        <w:tc>
          <w:tcPr>
            <w:tcW w:w="7087" w:type="dxa"/>
            <w:shd w:val="clear" w:color="auto" w:fill="auto"/>
            <w:vAlign w:val="center"/>
          </w:tcPr>
          <w:p w:rsidR="00602590" w:rsidRDefault="006457FD">
            <w:pPr>
              <w:widowControl/>
              <w:adjustRightInd w:val="0"/>
              <w:snapToGrid w:val="0"/>
              <w:jc w:val="left"/>
              <w:rPr>
                <w:kern w:val="0"/>
                <w:sz w:val="24"/>
              </w:rPr>
            </w:pPr>
            <w:r>
              <w:rPr>
                <w:rFonts w:hint="eastAsia"/>
                <w:kern w:val="0"/>
                <w:sz w:val="24"/>
              </w:rPr>
              <w:t>至少包括实施期间的安全保障措施与具体处理步骤。涵盖对突发事件的评估检测、情况分析、恢复措施、以及后续的处理工作等内容。</w:t>
            </w:r>
          </w:p>
          <w:p w:rsidR="00602590" w:rsidRDefault="006457FD">
            <w:pPr>
              <w:widowControl/>
              <w:adjustRightInd w:val="0"/>
              <w:snapToGrid w:val="0"/>
              <w:jc w:val="left"/>
              <w:rPr>
                <w:kern w:val="0"/>
                <w:sz w:val="24"/>
              </w:rPr>
            </w:pPr>
            <w:r>
              <w:rPr>
                <w:rFonts w:hint="eastAsia"/>
                <w:kern w:val="0"/>
                <w:sz w:val="24"/>
              </w:rPr>
              <w:t>应急处置措施方案制定内容全面，描述清晰，切实可行</w:t>
            </w:r>
            <w:r>
              <w:rPr>
                <w:kern w:val="0"/>
                <w:sz w:val="24"/>
                <w:szCs w:val="24"/>
              </w:rPr>
              <w:t>，无瑕疵</w:t>
            </w:r>
            <w:r>
              <w:rPr>
                <w:rFonts w:hint="eastAsia"/>
                <w:kern w:val="0"/>
                <w:sz w:val="24"/>
              </w:rPr>
              <w:t>：</w:t>
            </w:r>
            <w:r>
              <w:rPr>
                <w:rFonts w:hint="eastAsia"/>
                <w:kern w:val="0"/>
                <w:sz w:val="24"/>
              </w:rPr>
              <w:t>4</w:t>
            </w:r>
            <w:r>
              <w:rPr>
                <w:rFonts w:hint="eastAsia"/>
                <w:kern w:val="0"/>
                <w:sz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2590" w:rsidRDefault="006457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2590" w:rsidRDefault="006457FD">
            <w:pPr>
              <w:widowControl/>
              <w:adjustRightInd w:val="0"/>
              <w:snapToGrid w:val="0"/>
              <w:jc w:val="left"/>
              <w:rPr>
                <w:kern w:val="0"/>
                <w:sz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4</w:t>
            </w:r>
          </w:p>
        </w:tc>
      </w:tr>
      <w:tr w:rsidR="00602590">
        <w:trPr>
          <w:jc w:val="center"/>
        </w:trPr>
        <w:tc>
          <w:tcPr>
            <w:tcW w:w="508" w:type="dxa"/>
            <w:shd w:val="clear" w:color="auto" w:fill="auto"/>
            <w:noWrap/>
            <w:vAlign w:val="center"/>
          </w:tcPr>
          <w:p w:rsidR="00602590" w:rsidRDefault="006457F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02590" w:rsidRDefault="006457FD">
            <w:pPr>
              <w:widowControl/>
              <w:snapToGrid w:val="0"/>
              <w:jc w:val="center"/>
              <w:rPr>
                <w:sz w:val="24"/>
              </w:rPr>
            </w:pPr>
            <w:r>
              <w:rPr>
                <w:rFonts w:hint="eastAsia"/>
                <w:sz w:val="24"/>
              </w:rPr>
              <w:t>售后服务方案评价</w:t>
            </w:r>
          </w:p>
        </w:tc>
        <w:tc>
          <w:tcPr>
            <w:tcW w:w="7087" w:type="dxa"/>
            <w:shd w:val="clear" w:color="auto" w:fill="auto"/>
            <w:vAlign w:val="center"/>
          </w:tcPr>
          <w:p w:rsidR="00602590" w:rsidRDefault="00622675">
            <w:pPr>
              <w:widowControl/>
              <w:snapToGrid w:val="0"/>
              <w:rPr>
                <w:kern w:val="0"/>
                <w:sz w:val="24"/>
                <w:szCs w:val="24"/>
              </w:rPr>
            </w:pPr>
            <w:r>
              <w:rPr>
                <w:rFonts w:hint="eastAsia"/>
                <w:kern w:val="0"/>
                <w:sz w:val="24"/>
                <w:szCs w:val="24"/>
              </w:rPr>
              <w:t>至少包含制造商服务承诺、投标人服务承诺</w:t>
            </w:r>
            <w:r w:rsidR="006457FD">
              <w:rPr>
                <w:rFonts w:hint="eastAsia"/>
                <w:kern w:val="0"/>
                <w:sz w:val="24"/>
                <w:szCs w:val="24"/>
              </w:rPr>
              <w:t>、培训方案等</w:t>
            </w:r>
          </w:p>
          <w:p w:rsidR="00602590" w:rsidRDefault="006457F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02590" w:rsidRDefault="006457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2590" w:rsidRDefault="006457F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2590" w:rsidRDefault="006457F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2590" w:rsidRDefault="006457FD">
            <w:pPr>
              <w:widowControl/>
              <w:snapToGrid w:val="0"/>
              <w:jc w:val="center"/>
              <w:rPr>
                <w:kern w:val="0"/>
                <w:sz w:val="24"/>
                <w:szCs w:val="24"/>
              </w:rPr>
            </w:pPr>
            <w:r>
              <w:rPr>
                <w:rFonts w:hint="eastAsia"/>
                <w:kern w:val="0"/>
                <w:sz w:val="24"/>
                <w:szCs w:val="24"/>
              </w:rPr>
              <w:t>6</w:t>
            </w:r>
          </w:p>
        </w:tc>
      </w:tr>
    </w:tbl>
    <w:p w:rsidR="00602590" w:rsidRDefault="006457FD">
      <w:pPr>
        <w:spacing w:line="360" w:lineRule="auto"/>
        <w:ind w:firstLineChars="200" w:firstLine="480"/>
        <w:outlineLvl w:val="0"/>
        <w:rPr>
          <w:sz w:val="24"/>
        </w:rPr>
      </w:pPr>
      <w:r>
        <w:rPr>
          <w:rFonts w:hint="eastAsia"/>
          <w:sz w:val="24"/>
        </w:rPr>
        <w:t>五、投标文件内容要求</w:t>
      </w:r>
    </w:p>
    <w:p w:rsidR="00602590" w:rsidRDefault="006457FD">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02590" w:rsidRDefault="006457FD">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602590" w:rsidRDefault="006457FD">
      <w:pPr>
        <w:pStyle w:val="ac"/>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602590" w:rsidRDefault="006457F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02590" w:rsidRDefault="00602590">
      <w:pPr>
        <w:pStyle w:val="Default"/>
        <w:spacing w:line="360" w:lineRule="auto"/>
        <w:ind w:firstLineChars="200" w:firstLine="480"/>
        <w:jc w:val="both"/>
        <w:rPr>
          <w:rFonts w:ascii="Times New Roman" w:eastAsia="宋体" w:hAnsi="Times New Roman" w:cs="Times New Roman"/>
          <w:color w:val="auto"/>
        </w:rPr>
      </w:pPr>
    </w:p>
    <w:p w:rsidR="00602590" w:rsidRDefault="006457F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602590" w:rsidRDefault="00602590">
      <w:pPr>
        <w:pStyle w:val="Default"/>
        <w:spacing w:line="360" w:lineRule="auto"/>
        <w:ind w:firstLineChars="200" w:firstLine="480"/>
        <w:jc w:val="both"/>
        <w:rPr>
          <w:rFonts w:ascii="Times New Roman" w:eastAsia="宋体" w:hAnsi="Times New Roman" w:cs="Times New Roman"/>
          <w:color w:val="auto"/>
        </w:rPr>
      </w:pPr>
    </w:p>
    <w:p w:rsidR="00602590" w:rsidRDefault="006457F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02590" w:rsidRDefault="00602590">
      <w:pPr>
        <w:pStyle w:val="Default"/>
        <w:spacing w:line="360" w:lineRule="auto"/>
        <w:ind w:firstLineChars="200" w:firstLine="480"/>
        <w:jc w:val="both"/>
        <w:rPr>
          <w:rFonts w:ascii="Times New Roman" w:eastAsia="宋体" w:hAnsi="Times New Roman" w:cs="Times New Roman"/>
          <w:color w:val="auto"/>
        </w:rPr>
      </w:pPr>
    </w:p>
    <w:p w:rsidR="00602590" w:rsidRDefault="006457F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02590" w:rsidRDefault="006457F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02590" w:rsidRDefault="006457F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602590" w:rsidRDefault="006457FD">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602590" w:rsidRDefault="006457FD">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602590" w:rsidRDefault="00602590">
      <w:pPr>
        <w:pStyle w:val="Default"/>
        <w:spacing w:line="360" w:lineRule="auto"/>
        <w:ind w:firstLineChars="200" w:firstLine="480"/>
        <w:jc w:val="both"/>
        <w:rPr>
          <w:rFonts w:ascii="Times New Roman" w:eastAsia="宋体" w:hAnsi="Times New Roman" w:cs="Times New Roman"/>
          <w:color w:val="auto"/>
        </w:rPr>
      </w:pPr>
    </w:p>
    <w:p w:rsidR="00602590" w:rsidRDefault="006457F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02590" w:rsidRDefault="006457F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02590" w:rsidRDefault="006457FD">
      <w:pPr>
        <w:pStyle w:val="Default"/>
        <w:spacing w:line="360" w:lineRule="auto"/>
        <w:ind w:firstLineChars="200" w:firstLine="480"/>
        <w:jc w:val="both"/>
        <w:rPr>
          <w:b/>
          <w:bCs/>
          <w:kern w:val="28"/>
          <w:sz w:val="32"/>
          <w:szCs w:val="32"/>
        </w:rPr>
      </w:pPr>
      <w:r>
        <w:br w:type="page"/>
      </w:r>
    </w:p>
    <w:p w:rsidR="00602590" w:rsidRDefault="006457FD">
      <w:pPr>
        <w:pStyle w:val="ac"/>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602590" w:rsidRDefault="00602590">
      <w:pPr>
        <w:pStyle w:val="a4"/>
        <w:spacing w:after="0"/>
        <w:jc w:val="center"/>
        <w:rPr>
          <w:b/>
          <w:bCs/>
          <w:spacing w:val="-20"/>
          <w:kern w:val="44"/>
          <w:sz w:val="48"/>
          <w:szCs w:val="48"/>
        </w:rPr>
      </w:pPr>
    </w:p>
    <w:p w:rsidR="00602590" w:rsidRDefault="00602590">
      <w:pPr>
        <w:pStyle w:val="a4"/>
        <w:spacing w:after="0"/>
        <w:jc w:val="center"/>
        <w:rPr>
          <w:b/>
          <w:bCs/>
          <w:spacing w:val="-20"/>
          <w:kern w:val="44"/>
          <w:sz w:val="48"/>
          <w:szCs w:val="48"/>
        </w:rPr>
      </w:pPr>
    </w:p>
    <w:p w:rsidR="00602590" w:rsidRDefault="00602590">
      <w:pPr>
        <w:pStyle w:val="a4"/>
        <w:spacing w:after="0"/>
        <w:jc w:val="center"/>
        <w:rPr>
          <w:b/>
          <w:bCs/>
          <w:spacing w:val="-20"/>
          <w:kern w:val="44"/>
          <w:sz w:val="48"/>
          <w:szCs w:val="48"/>
        </w:rPr>
      </w:pPr>
    </w:p>
    <w:p w:rsidR="00602590" w:rsidRDefault="006457FD">
      <w:pPr>
        <w:pStyle w:val="a4"/>
        <w:spacing w:after="0"/>
        <w:jc w:val="center"/>
        <w:rPr>
          <w:b/>
          <w:bCs/>
          <w:spacing w:val="-20"/>
          <w:kern w:val="44"/>
          <w:sz w:val="48"/>
          <w:szCs w:val="48"/>
        </w:rPr>
      </w:pPr>
      <w:r>
        <w:rPr>
          <w:b/>
          <w:bCs/>
          <w:spacing w:val="-20"/>
          <w:kern w:val="44"/>
          <w:sz w:val="48"/>
          <w:szCs w:val="48"/>
        </w:rPr>
        <w:t>政府采购货物买卖合同</w:t>
      </w:r>
    </w:p>
    <w:p w:rsidR="00602590" w:rsidRDefault="00602590">
      <w:pPr>
        <w:rPr>
          <w:b/>
          <w:bCs/>
          <w:spacing w:val="-20"/>
          <w:kern w:val="44"/>
          <w:sz w:val="40"/>
          <w:szCs w:val="40"/>
        </w:rPr>
      </w:pPr>
    </w:p>
    <w:p w:rsidR="00602590" w:rsidRDefault="00602590">
      <w:pPr>
        <w:rPr>
          <w:b/>
          <w:bCs/>
          <w:spacing w:val="-20"/>
          <w:kern w:val="44"/>
          <w:sz w:val="40"/>
          <w:szCs w:val="40"/>
        </w:rPr>
      </w:pPr>
    </w:p>
    <w:p w:rsidR="00602590" w:rsidRDefault="00602590">
      <w:pPr>
        <w:rPr>
          <w:b/>
          <w:bCs/>
          <w:spacing w:val="-20"/>
          <w:kern w:val="44"/>
          <w:sz w:val="40"/>
          <w:szCs w:val="40"/>
        </w:rPr>
      </w:pPr>
    </w:p>
    <w:p w:rsidR="00602590" w:rsidRDefault="006457FD">
      <w:pPr>
        <w:spacing w:line="360" w:lineRule="auto"/>
        <w:ind w:leftChars="200" w:left="420"/>
        <w:rPr>
          <w:sz w:val="32"/>
          <w:szCs w:val="32"/>
        </w:rPr>
      </w:pPr>
      <w:r>
        <w:rPr>
          <w:kern w:val="0"/>
          <w:sz w:val="32"/>
          <w:szCs w:val="32"/>
        </w:rPr>
        <w:t>项目名称：</w:t>
      </w:r>
      <w:r>
        <w:rPr>
          <w:sz w:val="32"/>
          <w:szCs w:val="32"/>
          <w:u w:val="single"/>
        </w:rPr>
        <w:t xml:space="preserve">                             </w:t>
      </w:r>
    </w:p>
    <w:p w:rsidR="00602590" w:rsidRDefault="006457FD">
      <w:pPr>
        <w:spacing w:line="360" w:lineRule="auto"/>
        <w:ind w:leftChars="200" w:left="420"/>
        <w:rPr>
          <w:sz w:val="32"/>
          <w:szCs w:val="32"/>
          <w:u w:val="single"/>
        </w:rPr>
      </w:pPr>
      <w:r>
        <w:rPr>
          <w:sz w:val="32"/>
          <w:szCs w:val="32"/>
        </w:rPr>
        <w:t>合同编号：</w:t>
      </w:r>
      <w:r>
        <w:rPr>
          <w:sz w:val="32"/>
          <w:szCs w:val="32"/>
          <w:u w:val="single"/>
        </w:rPr>
        <w:t xml:space="preserve">                             </w:t>
      </w:r>
    </w:p>
    <w:p w:rsidR="00602590" w:rsidRDefault="006457FD">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602590" w:rsidRDefault="006457FD">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602590" w:rsidRDefault="006457FD">
      <w:pPr>
        <w:spacing w:line="360" w:lineRule="auto"/>
        <w:ind w:leftChars="200" w:left="420"/>
        <w:rPr>
          <w:sz w:val="32"/>
          <w:szCs w:val="32"/>
        </w:rPr>
      </w:pPr>
      <w:r>
        <w:rPr>
          <w:sz w:val="32"/>
          <w:szCs w:val="32"/>
        </w:rPr>
        <w:t>签订时间：</w:t>
      </w:r>
      <w:r>
        <w:rPr>
          <w:sz w:val="32"/>
          <w:szCs w:val="32"/>
          <w:u w:val="single"/>
        </w:rPr>
        <w:t xml:space="preserve">                             </w:t>
      </w:r>
    </w:p>
    <w:p w:rsidR="00602590" w:rsidRDefault="00602590">
      <w:pPr>
        <w:rPr>
          <w:szCs w:val="24"/>
        </w:rPr>
      </w:pPr>
    </w:p>
    <w:p w:rsidR="00602590" w:rsidRDefault="006457FD">
      <w:pPr>
        <w:rPr>
          <w:rFonts w:eastAsia="黑体"/>
          <w:sz w:val="44"/>
          <w:szCs w:val="44"/>
        </w:rPr>
      </w:pPr>
      <w:r>
        <w:rPr>
          <w:rFonts w:eastAsia="黑体"/>
          <w:sz w:val="44"/>
          <w:szCs w:val="44"/>
        </w:rPr>
        <w:br w:type="page"/>
      </w:r>
    </w:p>
    <w:p w:rsidR="00602590" w:rsidRDefault="00602590">
      <w:pPr>
        <w:rPr>
          <w:rFonts w:eastAsia="黑体"/>
          <w:sz w:val="44"/>
          <w:szCs w:val="44"/>
        </w:rPr>
      </w:pPr>
    </w:p>
    <w:p w:rsidR="00602590" w:rsidRDefault="00602590">
      <w:pPr>
        <w:rPr>
          <w:rFonts w:eastAsia="黑体"/>
          <w:sz w:val="44"/>
          <w:szCs w:val="44"/>
        </w:rPr>
      </w:pPr>
    </w:p>
    <w:p w:rsidR="00602590" w:rsidRDefault="006457FD">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602590" w:rsidRDefault="00602590">
      <w:pPr>
        <w:ind w:firstLineChars="200" w:firstLine="640"/>
        <w:rPr>
          <w:rFonts w:eastAsia="仿宋_GB2312"/>
          <w:sz w:val="32"/>
          <w:szCs w:val="32"/>
        </w:rPr>
      </w:pPr>
    </w:p>
    <w:p w:rsidR="00602590" w:rsidRDefault="006457FD">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602590" w:rsidRDefault="006457FD">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602590" w:rsidRDefault="006457FD">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602590" w:rsidRDefault="00602590">
      <w:pPr>
        <w:widowControl/>
        <w:jc w:val="left"/>
        <w:rPr>
          <w:rFonts w:eastAsia="黑体"/>
          <w:sz w:val="44"/>
          <w:szCs w:val="44"/>
        </w:rPr>
        <w:sectPr w:rsidR="00602590">
          <w:footerReference w:type="default" r:id="rId14"/>
          <w:pgSz w:w="11906" w:h="16838"/>
          <w:pgMar w:top="1440" w:right="1800" w:bottom="1440" w:left="1800" w:header="851" w:footer="992" w:gutter="0"/>
          <w:pgNumType w:start="1"/>
          <w:cols w:space="720"/>
          <w:docGrid w:type="lines" w:linePitch="312"/>
        </w:sectPr>
      </w:pPr>
    </w:p>
    <w:p w:rsidR="00602590" w:rsidRDefault="00602590">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602590" w:rsidRDefault="006457FD">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602590" w:rsidRDefault="00602590">
      <w:pPr>
        <w:pStyle w:val="2"/>
        <w:adjustRightInd w:val="0"/>
        <w:snapToGrid w:val="0"/>
        <w:spacing w:line="400" w:lineRule="exact"/>
        <w:jc w:val="center"/>
        <w:rPr>
          <w:rFonts w:ascii="Times New Roman" w:eastAsia="黑体" w:hAnsi="Times New Roman" w:cs="Times New Roman"/>
          <w:b w:val="0"/>
          <w:bCs w:val="0"/>
          <w:sz w:val="28"/>
          <w:szCs w:val="28"/>
        </w:rPr>
      </w:pPr>
    </w:p>
    <w:p w:rsidR="00602590" w:rsidRDefault="006457F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602590" w:rsidRDefault="006457FD">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602590" w:rsidRDefault="006457FD">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602590" w:rsidRDefault="006457FD">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602590" w:rsidRDefault="00602590">
      <w:pPr>
        <w:spacing w:line="400" w:lineRule="exact"/>
        <w:rPr>
          <w:sz w:val="24"/>
          <w:szCs w:val="24"/>
        </w:rPr>
      </w:pPr>
    </w:p>
    <w:p w:rsidR="00602590" w:rsidRDefault="006457FD" w:rsidP="004F02E3">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项目信息</w:t>
      </w:r>
    </w:p>
    <w:p w:rsidR="00602590" w:rsidRDefault="006457FD" w:rsidP="004F02E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602590" w:rsidRDefault="006457FD">
      <w:pPr>
        <w:pStyle w:val="a5"/>
        <w:tabs>
          <w:tab w:val="left" w:pos="999"/>
        </w:tabs>
        <w:adjustRightInd w:val="0"/>
        <w:snapToGrid w:val="0"/>
        <w:spacing w:line="360" w:lineRule="auto"/>
      </w:pPr>
      <w:r>
        <w:t xml:space="preserve">         采购项目编号：</w:t>
      </w:r>
      <w:r>
        <w:rPr>
          <w:u w:val="single"/>
        </w:rPr>
        <w:t xml:space="preserve">                                          </w:t>
      </w:r>
    </w:p>
    <w:p w:rsidR="00602590" w:rsidRDefault="006457FD" w:rsidP="004F02E3">
      <w:pPr>
        <w:pStyle w:val="a5"/>
        <w:adjustRightInd w:val="0"/>
        <w:snapToGrid w:val="0"/>
        <w:spacing w:line="360" w:lineRule="auto"/>
        <w:ind w:firstLineChars="200" w:firstLine="446"/>
      </w:pPr>
      <w:r>
        <w:t>（2）采购计划编号：</w:t>
      </w:r>
      <w:r>
        <w:rPr>
          <w:u w:val="single"/>
        </w:rPr>
        <w:t xml:space="preserve">                                          </w:t>
      </w:r>
      <w:r>
        <w:t xml:space="preserve"> </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602590" w:rsidRDefault="006457FD" w:rsidP="004F02E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602590" w:rsidRDefault="006457FD" w:rsidP="004F02E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602590" w:rsidRDefault="006457FD" w:rsidP="004F02E3">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602590" w:rsidRDefault="006457FD" w:rsidP="004F02E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602590" w:rsidRDefault="006457FD" w:rsidP="004F02E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602590" w:rsidRDefault="006457FD" w:rsidP="004F02E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602590" w:rsidRDefault="006457F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602590" w:rsidRDefault="006457F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602590" w:rsidRDefault="006457F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602590" w:rsidRDefault="006457F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602590" w:rsidRDefault="006457FD">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602590" w:rsidRDefault="006457F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602590" w:rsidRDefault="006457FD">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602590" w:rsidRDefault="006457FD" w:rsidP="004F02E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02590" w:rsidRDefault="006457FD">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rsidP="004F02E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602590" w:rsidRDefault="006457FD" w:rsidP="004F02E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602590" w:rsidRDefault="006457FD" w:rsidP="004F02E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602590" w:rsidRDefault="006457FD" w:rsidP="004F02E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602590" w:rsidRDefault="006457FD" w:rsidP="004F02E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602590" w:rsidRDefault="006457FD" w:rsidP="004F02E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602590" w:rsidRDefault="006457FD">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602590" w:rsidRDefault="006457FD">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602590" w:rsidRDefault="006457FD" w:rsidP="004F02E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602590" w:rsidRDefault="006457FD" w:rsidP="004F02E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602590" w:rsidRDefault="006457FD" w:rsidP="004F02E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602590" w:rsidRDefault="006457FD">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602590" w:rsidRDefault="006457FD">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602590" w:rsidRDefault="006457F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02590" w:rsidRDefault="006457F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602590" w:rsidRDefault="006457FD">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602590" w:rsidRDefault="006457FD">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602590" w:rsidRDefault="006457F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02590" w:rsidRDefault="006457F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602590" w:rsidRDefault="006457FD">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602590" w:rsidRDefault="006457F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602590" w:rsidRDefault="006457F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602590" w:rsidRDefault="006457FD">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02590" w:rsidRDefault="006457FD">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602590" w:rsidRDefault="006457FD" w:rsidP="004F02E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合同金额</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602590" w:rsidRDefault="006457F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02590" w:rsidRDefault="006457FD">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602590" w:rsidRDefault="006457F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602590" w:rsidRDefault="006457FD">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602590" w:rsidRDefault="006457FD">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602590" w:rsidRDefault="006457FD" w:rsidP="004F02E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602590" w:rsidRDefault="006457FD">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602590" w:rsidRDefault="006457FD" w:rsidP="004F02E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602590" w:rsidRDefault="006457FD" w:rsidP="004F02E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602590" w:rsidRDefault="006457FD" w:rsidP="004F02E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602590" w:rsidRDefault="006457FD" w:rsidP="004F02E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602590" w:rsidRDefault="006457FD">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02590" w:rsidRDefault="006457FD" w:rsidP="004F02E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602590" w:rsidRDefault="006457FD" w:rsidP="004F02E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602590" w:rsidRDefault="006457FD" w:rsidP="004F02E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602590" w:rsidRDefault="006457FD" w:rsidP="004F02E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合同验收</w:t>
      </w:r>
    </w:p>
    <w:p w:rsidR="00602590" w:rsidRDefault="006457FD" w:rsidP="004F02E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602590" w:rsidRDefault="006457FD">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602590" w:rsidRDefault="006457FD">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602590" w:rsidRDefault="006457FD" w:rsidP="004F02E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602590" w:rsidRDefault="006457FD" w:rsidP="004F02E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602590" w:rsidRDefault="006457FD">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602590" w:rsidRDefault="006457FD" w:rsidP="004F02E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602590" w:rsidRDefault="006457FD" w:rsidP="004F02E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602590" w:rsidRDefault="006457FD" w:rsidP="004F02E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602590" w:rsidRDefault="006457FD">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合同生效</w:t>
      </w:r>
    </w:p>
    <w:p w:rsidR="00602590" w:rsidRDefault="006457FD" w:rsidP="004F02E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602590" w:rsidRDefault="006457FD">
      <w:pPr>
        <w:numPr>
          <w:ilvl w:val="0"/>
          <w:numId w:val="1"/>
        </w:numPr>
        <w:adjustRightInd w:val="0"/>
        <w:snapToGrid w:val="0"/>
        <w:spacing w:line="360" w:lineRule="auto"/>
        <w:ind w:firstLineChars="200" w:firstLine="448"/>
        <w:rPr>
          <w:b/>
          <w:sz w:val="24"/>
          <w:szCs w:val="24"/>
        </w:rPr>
      </w:pPr>
      <w:r>
        <w:rPr>
          <w:b/>
          <w:sz w:val="24"/>
          <w:szCs w:val="24"/>
        </w:rPr>
        <w:t>合同份数</w:t>
      </w:r>
    </w:p>
    <w:p w:rsidR="00602590" w:rsidRDefault="006457FD" w:rsidP="004F02E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602590" w:rsidRDefault="006457FD" w:rsidP="004F02E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602590" w:rsidRDefault="006457FD" w:rsidP="004F02E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602590" w:rsidRDefault="006457FD" w:rsidP="004F02E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0259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02590" w:rsidRDefault="006457FD">
            <w:pPr>
              <w:adjustRightInd w:val="0"/>
              <w:snapToGrid w:val="0"/>
              <w:spacing w:line="300" w:lineRule="exact"/>
              <w:jc w:val="center"/>
              <w:rPr>
                <w:szCs w:val="24"/>
              </w:rPr>
            </w:pPr>
            <w:r>
              <w:rPr>
                <w:szCs w:val="21"/>
              </w:rPr>
              <w:t>乙方（供应商）</w:t>
            </w:r>
          </w:p>
        </w:tc>
      </w:tr>
      <w:tr w:rsidR="0060259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法定代表人</w:t>
            </w:r>
          </w:p>
          <w:p w:rsidR="00602590" w:rsidRDefault="006457FD">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法定代表人</w:t>
            </w:r>
          </w:p>
          <w:p w:rsidR="00602590" w:rsidRDefault="006457FD">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zCs w:val="21"/>
              </w:rPr>
            </w:pPr>
          </w:p>
        </w:tc>
      </w:tr>
      <w:tr w:rsidR="0060259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02590" w:rsidRDefault="0060259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02590" w:rsidRDefault="0060259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02590" w:rsidRDefault="006025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02590" w:rsidRDefault="006457FD">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02590" w:rsidRDefault="00602590">
            <w:pPr>
              <w:adjustRightInd w:val="0"/>
              <w:snapToGrid w:val="0"/>
              <w:spacing w:line="300" w:lineRule="exact"/>
              <w:jc w:val="center"/>
              <w:rPr>
                <w:spacing w:val="20"/>
                <w:szCs w:val="21"/>
              </w:rPr>
            </w:pPr>
          </w:p>
        </w:tc>
      </w:tr>
      <w:tr w:rsidR="0060259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02590" w:rsidRDefault="006457FD">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602590" w:rsidRDefault="006457FD">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602590" w:rsidRDefault="006457FD">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602590" w:rsidRDefault="006457FD" w:rsidP="004F02E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602590" w:rsidRDefault="006457FD" w:rsidP="004F02E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602590" w:rsidRDefault="006457FD" w:rsidP="004F02E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602590" w:rsidRDefault="006457FD" w:rsidP="004F02E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602590" w:rsidRDefault="006457FD" w:rsidP="004F02E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602590" w:rsidRDefault="006457FD" w:rsidP="004F02E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602590" w:rsidRDefault="006457FD" w:rsidP="004F02E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602590" w:rsidRDefault="006457FD" w:rsidP="004F02E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602590" w:rsidRDefault="006457FD">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602590" w:rsidRDefault="006457FD" w:rsidP="004F02E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602590" w:rsidRDefault="006457FD">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602590" w:rsidRDefault="006457F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602590" w:rsidRDefault="006457FD" w:rsidP="004F02E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602590" w:rsidRDefault="006457F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02590" w:rsidRDefault="006457FD" w:rsidP="004F02E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602590" w:rsidRDefault="006457FD" w:rsidP="004F02E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602590" w:rsidRDefault="006457FD">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602590" w:rsidRDefault="006457FD" w:rsidP="004F02E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02590" w:rsidRDefault="006457FD">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602590" w:rsidRDefault="006457FD" w:rsidP="004F02E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602590" w:rsidRDefault="006457FD" w:rsidP="004F02E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602590" w:rsidRDefault="006457FD">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602590" w:rsidRDefault="006457FD">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602590" w:rsidRDefault="006457FD" w:rsidP="004F02E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602590" w:rsidRDefault="006457FD" w:rsidP="004F02E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602590" w:rsidRDefault="006457FD" w:rsidP="004F02E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602590" w:rsidRDefault="006457FD">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602590" w:rsidRDefault="006457FD" w:rsidP="004F02E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602590" w:rsidRDefault="006457F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602590" w:rsidRDefault="006457FD" w:rsidP="004F02E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602590" w:rsidRDefault="006457F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602590" w:rsidRDefault="006457F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602590" w:rsidRDefault="006457FD" w:rsidP="004F02E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602590" w:rsidRDefault="006457FD" w:rsidP="004F02E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602590" w:rsidRDefault="006457FD">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602590" w:rsidRDefault="006457FD" w:rsidP="004F02E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602590" w:rsidRDefault="006457FD" w:rsidP="004F02E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02590" w:rsidRDefault="006457FD" w:rsidP="004F02E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602590" w:rsidRDefault="006457FD">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602590" w:rsidRDefault="006457F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602590" w:rsidRDefault="006457FD">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602590" w:rsidRDefault="006457FD" w:rsidP="004F02E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602590" w:rsidRDefault="006457FD" w:rsidP="004F02E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602590" w:rsidRDefault="006457FD" w:rsidP="004F02E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602590" w:rsidRDefault="006457FD">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602590" w:rsidRDefault="006457FD" w:rsidP="004F02E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602590" w:rsidRDefault="006457FD" w:rsidP="004F02E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02590" w:rsidRDefault="006457F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602590" w:rsidRDefault="006457FD" w:rsidP="004F02E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602590" w:rsidRDefault="006457FD" w:rsidP="004F02E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602590" w:rsidRDefault="006457FD" w:rsidP="004F02E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602590" w:rsidRDefault="006457FD">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602590" w:rsidRDefault="006457F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602590" w:rsidRDefault="006457F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602590" w:rsidRDefault="006457F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02590" w:rsidRDefault="006457F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602590" w:rsidRDefault="006457FD">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602590" w:rsidRDefault="006457FD" w:rsidP="004F02E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602590" w:rsidRDefault="006457FD" w:rsidP="004F02E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602590" w:rsidRDefault="006457FD">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602590" w:rsidRDefault="006457FD">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602590" w:rsidRDefault="006457F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602590" w:rsidRDefault="006457F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602590" w:rsidRDefault="006457FD" w:rsidP="004F02E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602590" w:rsidRDefault="006457FD" w:rsidP="004F02E3">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602590" w:rsidRDefault="006457FD">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602590" w:rsidRDefault="006457FD" w:rsidP="004F02E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602590" w:rsidRDefault="006457FD" w:rsidP="004F02E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602590" w:rsidRDefault="00602590">
      <w:pPr>
        <w:adjustRightInd w:val="0"/>
        <w:snapToGrid w:val="0"/>
        <w:jc w:val="center"/>
        <w:rPr>
          <w:rFonts w:eastAsia="黑体"/>
          <w:sz w:val="28"/>
          <w:szCs w:val="28"/>
        </w:rPr>
      </w:pPr>
    </w:p>
    <w:p w:rsidR="00602590" w:rsidRDefault="00602590">
      <w:pPr>
        <w:adjustRightInd w:val="0"/>
        <w:snapToGrid w:val="0"/>
        <w:jc w:val="center"/>
        <w:rPr>
          <w:rFonts w:eastAsia="黑体"/>
          <w:sz w:val="28"/>
          <w:szCs w:val="28"/>
        </w:rPr>
      </w:pPr>
    </w:p>
    <w:p w:rsidR="00602590" w:rsidRDefault="006457FD">
      <w:pPr>
        <w:adjustRightInd w:val="0"/>
        <w:snapToGrid w:val="0"/>
        <w:jc w:val="center"/>
        <w:rPr>
          <w:rFonts w:eastAsia="黑体"/>
          <w:sz w:val="28"/>
          <w:szCs w:val="28"/>
        </w:rPr>
      </w:pPr>
      <w:r>
        <w:rPr>
          <w:rFonts w:eastAsia="黑体"/>
          <w:sz w:val="28"/>
          <w:szCs w:val="28"/>
        </w:rPr>
        <w:br w:type="page"/>
      </w:r>
    </w:p>
    <w:p w:rsidR="00602590" w:rsidRDefault="006457FD">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02590">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rPr>
                <w:szCs w:val="24"/>
              </w:rPr>
            </w:pPr>
          </w:p>
        </w:tc>
      </w:tr>
      <w:tr w:rsidR="00602590">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02590" w:rsidRDefault="0060259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rPr>
                <w:szCs w:val="24"/>
              </w:rPr>
            </w:pPr>
          </w:p>
        </w:tc>
      </w:tr>
      <w:tr w:rsidR="00602590">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rPr>
                <w:szCs w:val="24"/>
              </w:rPr>
            </w:pPr>
          </w:p>
        </w:tc>
      </w:tr>
      <w:tr w:rsidR="00602590">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rPr>
                <w:szCs w:val="24"/>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rsidP="004F02E3">
            <w:pPr>
              <w:autoSpaceDE w:val="0"/>
              <w:autoSpaceDN w:val="0"/>
              <w:adjustRightInd w:val="0"/>
              <w:snapToGrid w:val="0"/>
              <w:ind w:firstLineChars="200" w:firstLine="386"/>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货物质量缺陷</w:t>
            </w:r>
          </w:p>
          <w:p w:rsidR="00602590" w:rsidRDefault="006457FD">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snapToGrid w:val="0"/>
              <w:jc w:val="center"/>
              <w:rPr>
                <w:szCs w:val="21"/>
              </w:rPr>
            </w:pPr>
            <w:r>
              <w:rPr>
                <w:szCs w:val="21"/>
              </w:rPr>
              <w:t>第二节</w:t>
            </w:r>
          </w:p>
          <w:p w:rsidR="00602590" w:rsidRDefault="006457FD">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u w:val="single"/>
              </w:rPr>
            </w:pPr>
          </w:p>
        </w:tc>
      </w:tr>
      <w:tr w:rsidR="0060259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02590" w:rsidRDefault="006457FD">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02590" w:rsidRDefault="00602590">
            <w:pPr>
              <w:adjustRightInd w:val="0"/>
              <w:snapToGrid w:val="0"/>
              <w:jc w:val="left"/>
              <w:rPr>
                <w:szCs w:val="21"/>
                <w:u w:val="single"/>
              </w:rPr>
            </w:pPr>
          </w:p>
        </w:tc>
      </w:tr>
      <w:tr w:rsidR="00602590">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02590" w:rsidRDefault="006457FD">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02590" w:rsidRDefault="00602590">
            <w:pPr>
              <w:adjustRightInd w:val="0"/>
              <w:snapToGrid w:val="0"/>
              <w:jc w:val="left"/>
              <w:rPr>
                <w:szCs w:val="21"/>
                <w:u w:val="single"/>
              </w:rPr>
            </w:pPr>
          </w:p>
        </w:tc>
      </w:tr>
      <w:tr w:rsidR="00602590">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02590" w:rsidRDefault="006457FD">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02590" w:rsidRDefault="006457FD">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602590" w:rsidRDefault="006457FD">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602590" w:rsidRDefault="006457FD">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602590">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02590" w:rsidRDefault="006457FD">
            <w:pPr>
              <w:adjustRightInd w:val="0"/>
              <w:snapToGrid w:val="0"/>
              <w:jc w:val="center"/>
              <w:rPr>
                <w:szCs w:val="21"/>
              </w:rPr>
            </w:pPr>
            <w:r>
              <w:rPr>
                <w:szCs w:val="21"/>
              </w:rPr>
              <w:t>第二节</w:t>
            </w:r>
          </w:p>
          <w:p w:rsidR="00602590" w:rsidRDefault="006457FD">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02590" w:rsidRDefault="006457FD">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02590" w:rsidRDefault="00602590">
            <w:pPr>
              <w:adjustRightInd w:val="0"/>
              <w:snapToGrid w:val="0"/>
              <w:jc w:val="left"/>
              <w:rPr>
                <w:szCs w:val="21"/>
              </w:rPr>
            </w:pPr>
          </w:p>
        </w:tc>
      </w:tr>
    </w:tbl>
    <w:p w:rsidR="00602590" w:rsidRDefault="00602590" w:rsidP="004F02E3">
      <w:pPr>
        <w:tabs>
          <w:tab w:val="left" w:pos="360"/>
        </w:tabs>
        <w:spacing w:line="520" w:lineRule="exact"/>
        <w:ind w:firstLineChars="171" w:firstLine="382"/>
        <w:rPr>
          <w:sz w:val="24"/>
          <w:szCs w:val="24"/>
        </w:rPr>
      </w:pPr>
    </w:p>
    <w:p w:rsidR="00602590" w:rsidRDefault="00602590" w:rsidP="004F02E3">
      <w:pPr>
        <w:autoSpaceDE w:val="0"/>
        <w:autoSpaceDN w:val="0"/>
        <w:adjustRightInd w:val="0"/>
        <w:spacing w:line="360" w:lineRule="auto"/>
        <w:ind w:firstLineChars="200" w:firstLine="446"/>
        <w:rPr>
          <w:sz w:val="24"/>
        </w:rPr>
      </w:pPr>
    </w:p>
    <w:p w:rsidR="00602590" w:rsidRDefault="006457FD">
      <w:pPr>
        <w:widowControl/>
        <w:jc w:val="left"/>
        <w:rPr>
          <w:b/>
          <w:bCs/>
          <w:kern w:val="28"/>
          <w:sz w:val="32"/>
          <w:szCs w:val="32"/>
          <w:lang w:val="zh-CN"/>
        </w:rPr>
      </w:pPr>
      <w:r>
        <w:br w:type="page"/>
      </w:r>
    </w:p>
    <w:p w:rsidR="00602590" w:rsidRDefault="006457FD">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602590" w:rsidRDefault="006457FD">
      <w:pPr>
        <w:autoSpaceDN w:val="0"/>
        <w:spacing w:line="360" w:lineRule="auto"/>
        <w:jc w:val="center"/>
        <w:rPr>
          <w:b/>
          <w:bCs/>
          <w:sz w:val="24"/>
        </w:rPr>
      </w:pPr>
      <w:r>
        <w:rPr>
          <w:rFonts w:hint="eastAsia"/>
          <w:b/>
          <w:bCs/>
          <w:sz w:val="24"/>
        </w:rPr>
        <w:t>投标文件封面格式</w:t>
      </w:r>
    </w:p>
    <w:p w:rsidR="00602590" w:rsidRDefault="00602590">
      <w:pPr>
        <w:autoSpaceDE w:val="0"/>
        <w:autoSpaceDN w:val="0"/>
        <w:adjustRightInd w:val="0"/>
        <w:spacing w:line="520" w:lineRule="exact"/>
      </w:pPr>
    </w:p>
    <w:p w:rsidR="00602590" w:rsidRDefault="006457F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02590" w:rsidRDefault="00602590">
      <w:pPr>
        <w:autoSpaceDE w:val="0"/>
        <w:autoSpaceDN w:val="0"/>
        <w:adjustRightInd w:val="0"/>
        <w:spacing w:line="520" w:lineRule="exact"/>
        <w:rPr>
          <w:b/>
          <w:kern w:val="0"/>
          <w:sz w:val="24"/>
        </w:rPr>
      </w:pPr>
    </w:p>
    <w:p w:rsidR="00602590" w:rsidRDefault="00602590">
      <w:pPr>
        <w:autoSpaceDE w:val="0"/>
        <w:autoSpaceDN w:val="0"/>
        <w:adjustRightInd w:val="0"/>
        <w:spacing w:line="520" w:lineRule="exact"/>
        <w:rPr>
          <w:b/>
          <w:kern w:val="0"/>
          <w:sz w:val="24"/>
        </w:rPr>
      </w:pPr>
    </w:p>
    <w:p w:rsidR="00602590" w:rsidRDefault="006457FD">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602590" w:rsidRDefault="00602590">
      <w:pPr>
        <w:autoSpaceDE w:val="0"/>
        <w:autoSpaceDN w:val="0"/>
        <w:adjustRightInd w:val="0"/>
        <w:spacing w:line="520" w:lineRule="exact"/>
        <w:rPr>
          <w:b/>
          <w:kern w:val="0"/>
          <w:sz w:val="36"/>
          <w:szCs w:val="36"/>
        </w:rPr>
      </w:pPr>
    </w:p>
    <w:p w:rsidR="00602590" w:rsidRDefault="006457FD">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02590" w:rsidRDefault="006457FD" w:rsidP="004F02E3">
      <w:pPr>
        <w:spacing w:beforeLines="30" w:before="85" w:afterLines="70" w:after="199" w:line="540" w:lineRule="exact"/>
        <w:ind w:leftChars="300" w:left="579"/>
        <w:rPr>
          <w:b/>
          <w:sz w:val="34"/>
          <w:szCs w:val="34"/>
        </w:rPr>
      </w:pPr>
      <w:r>
        <w:rPr>
          <w:rFonts w:hint="eastAsia"/>
          <w:b/>
          <w:sz w:val="34"/>
          <w:szCs w:val="34"/>
        </w:rPr>
        <w:t>项目编号：</w:t>
      </w:r>
    </w:p>
    <w:p w:rsidR="00602590" w:rsidRDefault="006457FD" w:rsidP="004F02E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602590" w:rsidRDefault="006457FD" w:rsidP="004F02E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602590" w:rsidRDefault="006457FD" w:rsidP="004F02E3">
      <w:pPr>
        <w:spacing w:beforeLines="30" w:before="85" w:afterLines="70" w:after="199" w:line="540" w:lineRule="exact"/>
        <w:ind w:leftChars="300" w:left="579"/>
        <w:rPr>
          <w:b/>
          <w:sz w:val="34"/>
          <w:szCs w:val="34"/>
        </w:rPr>
      </w:pPr>
      <w:r>
        <w:rPr>
          <w:rFonts w:hint="eastAsia"/>
          <w:b/>
          <w:sz w:val="34"/>
          <w:szCs w:val="34"/>
        </w:rPr>
        <w:t>投标单位名称：</w:t>
      </w:r>
    </w:p>
    <w:p w:rsidR="00602590" w:rsidRDefault="00602590" w:rsidP="004F02E3">
      <w:pPr>
        <w:spacing w:beforeLines="30" w:before="85" w:afterLines="70" w:after="199" w:line="540" w:lineRule="exact"/>
        <w:ind w:leftChars="300" w:left="579"/>
        <w:rPr>
          <w:b/>
          <w:sz w:val="34"/>
          <w:szCs w:val="34"/>
        </w:rPr>
      </w:pPr>
    </w:p>
    <w:p w:rsidR="00602590" w:rsidRDefault="00602590" w:rsidP="004F02E3">
      <w:pPr>
        <w:spacing w:beforeLines="30" w:before="85" w:afterLines="70" w:after="199" w:line="540" w:lineRule="exact"/>
        <w:ind w:leftChars="300" w:left="579"/>
        <w:rPr>
          <w:b/>
          <w:sz w:val="34"/>
          <w:szCs w:val="34"/>
        </w:rPr>
      </w:pPr>
    </w:p>
    <w:p w:rsidR="00602590" w:rsidRDefault="00602590" w:rsidP="004F02E3">
      <w:pPr>
        <w:spacing w:beforeLines="30" w:before="85" w:afterLines="70" w:after="199" w:line="540" w:lineRule="exact"/>
        <w:ind w:leftChars="300" w:left="579"/>
        <w:rPr>
          <w:b/>
          <w:sz w:val="34"/>
          <w:szCs w:val="34"/>
        </w:rPr>
      </w:pPr>
    </w:p>
    <w:p w:rsidR="00602590" w:rsidRDefault="00602590" w:rsidP="004F02E3">
      <w:pPr>
        <w:spacing w:beforeLines="30" w:before="85" w:afterLines="70" w:after="199" w:line="540" w:lineRule="exact"/>
        <w:ind w:leftChars="300" w:left="579"/>
        <w:rPr>
          <w:b/>
          <w:sz w:val="34"/>
          <w:szCs w:val="34"/>
        </w:rPr>
      </w:pPr>
    </w:p>
    <w:p w:rsidR="00602590" w:rsidRDefault="006457FD" w:rsidP="004F02E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602590" w:rsidRDefault="006457FD">
      <w:pPr>
        <w:widowControl/>
        <w:jc w:val="left"/>
        <w:rPr>
          <w:b/>
          <w:bCs/>
          <w:sz w:val="24"/>
        </w:rPr>
      </w:pPr>
      <w:r>
        <w:rPr>
          <w:b/>
          <w:bCs/>
          <w:sz w:val="24"/>
        </w:rPr>
        <w:br w:type="page"/>
      </w:r>
    </w:p>
    <w:p w:rsidR="00602590" w:rsidRDefault="006457FD">
      <w:pPr>
        <w:autoSpaceDN w:val="0"/>
        <w:spacing w:line="360" w:lineRule="auto"/>
        <w:jc w:val="center"/>
        <w:rPr>
          <w:b/>
          <w:bCs/>
          <w:sz w:val="24"/>
        </w:rPr>
      </w:pPr>
      <w:r>
        <w:rPr>
          <w:rFonts w:hint="eastAsia"/>
          <w:b/>
          <w:bCs/>
          <w:sz w:val="24"/>
        </w:rPr>
        <w:t>投标文件目录格式</w:t>
      </w:r>
    </w:p>
    <w:p w:rsidR="00602590" w:rsidRDefault="006457FD">
      <w:pPr>
        <w:autoSpaceDN w:val="0"/>
        <w:spacing w:line="360" w:lineRule="auto"/>
        <w:jc w:val="center"/>
        <w:rPr>
          <w:b/>
          <w:bCs/>
          <w:sz w:val="24"/>
        </w:rPr>
      </w:pPr>
      <w:r>
        <w:rPr>
          <w:rFonts w:hint="eastAsia"/>
          <w:b/>
          <w:bCs/>
          <w:sz w:val="24"/>
        </w:rPr>
        <w:t>（投标人自行编制）</w:t>
      </w:r>
    </w:p>
    <w:p w:rsidR="00602590" w:rsidRDefault="00602590">
      <w:pPr>
        <w:widowControl/>
        <w:jc w:val="center"/>
        <w:rPr>
          <w:b/>
          <w:sz w:val="24"/>
        </w:rPr>
      </w:pPr>
    </w:p>
    <w:p w:rsidR="00602590" w:rsidRDefault="006457FD">
      <w:pPr>
        <w:widowControl/>
        <w:jc w:val="left"/>
        <w:rPr>
          <w:b/>
          <w:sz w:val="24"/>
        </w:rPr>
      </w:pPr>
      <w:r>
        <w:rPr>
          <w:b/>
          <w:sz w:val="24"/>
        </w:rPr>
        <w:br w:type="page"/>
      </w:r>
    </w:p>
    <w:p w:rsidR="00602590" w:rsidRDefault="006457FD">
      <w:pPr>
        <w:widowControl/>
        <w:jc w:val="center"/>
        <w:rPr>
          <w:b/>
          <w:sz w:val="24"/>
        </w:rPr>
      </w:pPr>
      <w:r>
        <w:rPr>
          <w:rFonts w:hint="eastAsia"/>
          <w:b/>
          <w:sz w:val="24"/>
        </w:rPr>
        <w:t>评分因素及评标标准页码检索</w:t>
      </w:r>
    </w:p>
    <w:p w:rsidR="00602590" w:rsidRDefault="006457F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02590" w:rsidRDefault="00602590">
      <w:pPr>
        <w:widowControl/>
        <w:jc w:val="center"/>
        <w:rPr>
          <w:b/>
          <w:sz w:val="24"/>
        </w:rPr>
      </w:pPr>
    </w:p>
    <w:p w:rsidR="00602590" w:rsidRDefault="006457FD">
      <w:pPr>
        <w:widowControl/>
        <w:jc w:val="left"/>
        <w:rPr>
          <w:sz w:val="24"/>
        </w:rPr>
      </w:pPr>
      <w:r>
        <w:rPr>
          <w:sz w:val="24"/>
        </w:rPr>
        <w:br w:type="page"/>
      </w:r>
    </w:p>
    <w:p w:rsidR="00602590" w:rsidRDefault="006457FD">
      <w:pPr>
        <w:tabs>
          <w:tab w:val="left" w:pos="360"/>
        </w:tabs>
        <w:spacing w:line="360" w:lineRule="auto"/>
        <w:rPr>
          <w:b/>
          <w:sz w:val="24"/>
        </w:rPr>
      </w:pPr>
      <w:r>
        <w:rPr>
          <w:b/>
          <w:sz w:val="24"/>
        </w:rPr>
        <w:t>附件</w:t>
      </w:r>
      <w:r>
        <w:rPr>
          <w:b/>
          <w:sz w:val="24"/>
        </w:rPr>
        <w:t>1</w:t>
      </w:r>
    </w:p>
    <w:p w:rsidR="00602590" w:rsidRDefault="006457FD">
      <w:pPr>
        <w:autoSpaceDN w:val="0"/>
        <w:spacing w:line="360" w:lineRule="auto"/>
        <w:jc w:val="center"/>
        <w:rPr>
          <w:b/>
          <w:bCs/>
          <w:sz w:val="24"/>
        </w:rPr>
      </w:pPr>
      <w:r>
        <w:rPr>
          <w:b/>
          <w:bCs/>
          <w:sz w:val="24"/>
        </w:rPr>
        <w:t>投标书</w:t>
      </w:r>
    </w:p>
    <w:p w:rsidR="00602590" w:rsidRDefault="006457FD">
      <w:pPr>
        <w:spacing w:line="360" w:lineRule="auto"/>
        <w:rPr>
          <w:sz w:val="24"/>
        </w:rPr>
      </w:pPr>
      <w:r>
        <w:rPr>
          <w:sz w:val="24"/>
        </w:rPr>
        <w:t>致：天津市政府采购中心</w:t>
      </w:r>
    </w:p>
    <w:p w:rsidR="00602590" w:rsidRDefault="006457FD" w:rsidP="004F02E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602590" w:rsidRDefault="006457FD" w:rsidP="004F02E3">
      <w:pPr>
        <w:spacing w:line="360" w:lineRule="auto"/>
        <w:ind w:firstLineChars="200" w:firstLine="446"/>
        <w:rPr>
          <w:sz w:val="24"/>
        </w:rPr>
      </w:pPr>
      <w:r>
        <w:rPr>
          <w:sz w:val="24"/>
        </w:rPr>
        <w:t>据此函，签字代表宣布同意如下：</w:t>
      </w:r>
    </w:p>
    <w:p w:rsidR="00602590" w:rsidRDefault="006457FD" w:rsidP="004F02E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602590" w:rsidRDefault="006457FD" w:rsidP="004F02E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602590" w:rsidRDefault="006457FD" w:rsidP="004F02E3">
      <w:pPr>
        <w:spacing w:line="360" w:lineRule="auto"/>
        <w:ind w:firstLineChars="200" w:firstLine="446"/>
        <w:rPr>
          <w:sz w:val="24"/>
        </w:rPr>
      </w:pPr>
      <w:r>
        <w:rPr>
          <w:sz w:val="24"/>
        </w:rPr>
        <w:t>……</w:t>
      </w:r>
    </w:p>
    <w:p w:rsidR="00602590" w:rsidRDefault="006457FD" w:rsidP="004F02E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602590" w:rsidRDefault="006457FD" w:rsidP="004F02E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2590" w:rsidRDefault="006457FD" w:rsidP="004F02E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602590" w:rsidRDefault="006457FD" w:rsidP="004F02E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602590" w:rsidRDefault="006457FD" w:rsidP="004F02E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02590" w:rsidRDefault="006457FD" w:rsidP="004F02E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02590" w:rsidRDefault="006457FD" w:rsidP="004F02E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602590" w:rsidRDefault="006457FD" w:rsidP="004F02E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2590" w:rsidRDefault="006457FD" w:rsidP="004F02E3">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602590" w:rsidRDefault="006457FD" w:rsidP="004F02E3">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602590" w:rsidRDefault="006457FD" w:rsidP="004F02E3">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602590" w:rsidRDefault="006457FD" w:rsidP="004F02E3">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02590" w:rsidRDefault="006457FD" w:rsidP="004F02E3">
      <w:pPr>
        <w:spacing w:line="360" w:lineRule="auto"/>
        <w:ind w:firstLineChars="200" w:firstLine="446"/>
        <w:rPr>
          <w:sz w:val="24"/>
        </w:rPr>
      </w:pPr>
      <w:r>
        <w:rPr>
          <w:rFonts w:hint="eastAsia"/>
          <w:sz w:val="24"/>
        </w:rPr>
        <w:t>纳税人识别号：</w:t>
      </w:r>
    </w:p>
    <w:p w:rsidR="00602590" w:rsidRDefault="006457FD" w:rsidP="004F02E3">
      <w:pPr>
        <w:spacing w:line="360" w:lineRule="auto"/>
        <w:ind w:firstLineChars="200" w:firstLine="446"/>
        <w:rPr>
          <w:sz w:val="24"/>
        </w:rPr>
      </w:pPr>
      <w:r>
        <w:rPr>
          <w:rFonts w:hint="eastAsia"/>
          <w:sz w:val="24"/>
        </w:rPr>
        <w:t>地址、电话：</w:t>
      </w:r>
    </w:p>
    <w:p w:rsidR="00602590" w:rsidRDefault="006457FD" w:rsidP="004F02E3">
      <w:pPr>
        <w:spacing w:line="360" w:lineRule="auto"/>
        <w:ind w:firstLineChars="200" w:firstLine="446"/>
        <w:rPr>
          <w:sz w:val="24"/>
        </w:rPr>
      </w:pPr>
      <w:r>
        <w:rPr>
          <w:rFonts w:hint="eastAsia"/>
          <w:sz w:val="24"/>
        </w:rPr>
        <w:t>开户行及账号：</w:t>
      </w:r>
    </w:p>
    <w:p w:rsidR="00602590" w:rsidRDefault="006457FD" w:rsidP="004F02E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02590" w:rsidRDefault="006457FD" w:rsidP="004F02E3">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602590" w:rsidRDefault="006457FD">
      <w:pPr>
        <w:spacing w:line="360" w:lineRule="auto"/>
        <w:ind w:firstLineChars="200" w:firstLine="448"/>
        <w:rPr>
          <w:b/>
          <w:sz w:val="24"/>
        </w:rPr>
      </w:pPr>
      <w:r>
        <w:rPr>
          <w:rFonts w:hint="eastAsia"/>
          <w:b/>
          <w:sz w:val="24"/>
        </w:rPr>
        <w:t>□</w:t>
      </w:r>
      <w:r>
        <w:rPr>
          <w:b/>
          <w:sz w:val="24"/>
        </w:rPr>
        <w:t>上门自取</w:t>
      </w:r>
    </w:p>
    <w:p w:rsidR="00602590" w:rsidRDefault="00602590" w:rsidP="004F02E3">
      <w:pPr>
        <w:spacing w:line="360" w:lineRule="auto"/>
        <w:ind w:firstLineChars="200" w:firstLine="446"/>
        <w:rPr>
          <w:sz w:val="24"/>
        </w:rPr>
      </w:pPr>
    </w:p>
    <w:p w:rsidR="00602590" w:rsidRDefault="006457FD">
      <w:pPr>
        <w:spacing w:line="360" w:lineRule="auto"/>
        <w:ind w:firstLineChars="200" w:firstLine="448"/>
        <w:rPr>
          <w:b/>
          <w:sz w:val="24"/>
        </w:rPr>
      </w:pPr>
      <w:r>
        <w:rPr>
          <w:rFonts w:hint="eastAsia"/>
          <w:b/>
          <w:sz w:val="24"/>
        </w:rPr>
        <w:t>□</w:t>
      </w:r>
      <w:r>
        <w:rPr>
          <w:b/>
          <w:sz w:val="24"/>
        </w:rPr>
        <w:t>到付邮寄</w:t>
      </w:r>
    </w:p>
    <w:p w:rsidR="00602590" w:rsidRDefault="006457FD" w:rsidP="004F02E3">
      <w:pPr>
        <w:spacing w:line="360" w:lineRule="auto"/>
        <w:ind w:firstLineChars="200" w:firstLine="446"/>
        <w:rPr>
          <w:sz w:val="24"/>
        </w:rPr>
      </w:pPr>
      <w:r>
        <w:rPr>
          <w:sz w:val="24"/>
        </w:rPr>
        <w:t>邮寄地址</w:t>
      </w:r>
      <w:r>
        <w:rPr>
          <w:rFonts w:hint="eastAsia"/>
          <w:sz w:val="24"/>
        </w:rPr>
        <w:t>、邮编</w:t>
      </w:r>
      <w:r>
        <w:rPr>
          <w:sz w:val="24"/>
        </w:rPr>
        <w:t>：</w:t>
      </w:r>
    </w:p>
    <w:p w:rsidR="00602590" w:rsidRDefault="006457FD" w:rsidP="004F02E3">
      <w:pPr>
        <w:spacing w:line="360" w:lineRule="auto"/>
        <w:ind w:firstLineChars="200" w:firstLine="446"/>
        <w:rPr>
          <w:sz w:val="24"/>
        </w:rPr>
      </w:pPr>
      <w:r>
        <w:rPr>
          <w:sz w:val="24"/>
        </w:rPr>
        <w:t>邮寄联系人、手机号码：</w:t>
      </w:r>
    </w:p>
    <w:p w:rsidR="00602590" w:rsidRDefault="00602590" w:rsidP="004F02E3">
      <w:pPr>
        <w:spacing w:line="360" w:lineRule="auto"/>
        <w:ind w:firstLineChars="200" w:firstLine="446"/>
        <w:rPr>
          <w:sz w:val="24"/>
        </w:rPr>
      </w:pPr>
    </w:p>
    <w:p w:rsidR="00602590" w:rsidRDefault="00602590" w:rsidP="004F02E3">
      <w:pPr>
        <w:spacing w:line="360" w:lineRule="auto"/>
        <w:ind w:firstLineChars="200" w:firstLine="446"/>
        <w:rPr>
          <w:sz w:val="24"/>
        </w:rPr>
      </w:pPr>
    </w:p>
    <w:p w:rsidR="00602590" w:rsidRDefault="00602590" w:rsidP="004F02E3">
      <w:pPr>
        <w:spacing w:line="360" w:lineRule="auto"/>
        <w:ind w:firstLineChars="200" w:firstLine="446"/>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pPr>
        <w:spacing w:line="460" w:lineRule="exact"/>
        <w:rPr>
          <w:sz w:val="24"/>
        </w:rPr>
      </w:pPr>
    </w:p>
    <w:p w:rsidR="00602590" w:rsidRDefault="006457FD">
      <w:pPr>
        <w:widowControl/>
        <w:jc w:val="left"/>
        <w:rPr>
          <w:sz w:val="24"/>
        </w:rPr>
      </w:pPr>
      <w:r>
        <w:rPr>
          <w:sz w:val="24"/>
        </w:rPr>
        <w:br w:type="page"/>
      </w:r>
    </w:p>
    <w:p w:rsidR="00602590" w:rsidRDefault="006457FD">
      <w:pPr>
        <w:tabs>
          <w:tab w:val="left" w:pos="360"/>
        </w:tabs>
        <w:spacing w:line="360" w:lineRule="auto"/>
        <w:rPr>
          <w:b/>
          <w:sz w:val="24"/>
        </w:rPr>
      </w:pPr>
      <w:r>
        <w:rPr>
          <w:b/>
          <w:sz w:val="24"/>
        </w:rPr>
        <w:t>附件</w:t>
      </w:r>
      <w:r>
        <w:rPr>
          <w:rFonts w:hint="eastAsia"/>
          <w:b/>
          <w:sz w:val="24"/>
        </w:rPr>
        <w:t>2-1</w:t>
      </w:r>
    </w:p>
    <w:p w:rsidR="00602590" w:rsidRDefault="00602590">
      <w:pPr>
        <w:autoSpaceDN w:val="0"/>
        <w:spacing w:line="360" w:lineRule="auto"/>
        <w:jc w:val="center"/>
        <w:rPr>
          <w:b/>
          <w:bCs/>
          <w:sz w:val="24"/>
        </w:rPr>
      </w:pPr>
    </w:p>
    <w:p w:rsidR="00602590" w:rsidRDefault="006457FD">
      <w:pPr>
        <w:autoSpaceDN w:val="0"/>
        <w:spacing w:line="360" w:lineRule="auto"/>
        <w:jc w:val="center"/>
        <w:rPr>
          <w:b/>
          <w:bCs/>
          <w:sz w:val="24"/>
        </w:rPr>
      </w:pPr>
      <w:r>
        <w:rPr>
          <w:rFonts w:hint="eastAsia"/>
          <w:b/>
          <w:bCs/>
          <w:sz w:val="24"/>
        </w:rPr>
        <w:t>供应商资格要求证明文件</w:t>
      </w:r>
    </w:p>
    <w:p w:rsidR="00602590" w:rsidRDefault="00602590">
      <w:pPr>
        <w:spacing w:line="620" w:lineRule="exact"/>
        <w:rPr>
          <w:sz w:val="24"/>
        </w:rPr>
      </w:pPr>
    </w:p>
    <w:p w:rsidR="00602590" w:rsidRDefault="00602590">
      <w:pPr>
        <w:spacing w:line="620" w:lineRule="exact"/>
        <w:rPr>
          <w:sz w:val="24"/>
        </w:rPr>
      </w:pPr>
    </w:p>
    <w:p w:rsidR="00602590" w:rsidRDefault="00602590">
      <w:pPr>
        <w:spacing w:line="620" w:lineRule="exact"/>
        <w:rPr>
          <w:sz w:val="24"/>
        </w:rPr>
      </w:pPr>
    </w:p>
    <w:p w:rsidR="00602590" w:rsidRDefault="00602590">
      <w:pPr>
        <w:spacing w:line="620" w:lineRule="exact"/>
        <w:rPr>
          <w:sz w:val="24"/>
        </w:rPr>
      </w:pPr>
    </w:p>
    <w:p w:rsidR="00602590" w:rsidRDefault="00602590">
      <w:pPr>
        <w:spacing w:line="620" w:lineRule="exact"/>
        <w:rPr>
          <w:sz w:val="24"/>
        </w:rPr>
      </w:pPr>
    </w:p>
    <w:p w:rsidR="00602590" w:rsidRDefault="00602590">
      <w:pPr>
        <w:spacing w:line="620" w:lineRule="exact"/>
        <w:rPr>
          <w:sz w:val="24"/>
        </w:rPr>
      </w:pPr>
    </w:p>
    <w:p w:rsidR="00602590" w:rsidRDefault="006457FD" w:rsidP="004F02E3">
      <w:pPr>
        <w:spacing w:line="360" w:lineRule="auto"/>
        <w:ind w:firstLineChars="300" w:firstLine="669"/>
        <w:rPr>
          <w:sz w:val="24"/>
        </w:rPr>
      </w:pPr>
      <w:r>
        <w:rPr>
          <w:sz w:val="24"/>
        </w:rPr>
        <w:t>注：相关证明材料应附在此页后面。</w:t>
      </w:r>
    </w:p>
    <w:p w:rsidR="00602590" w:rsidRDefault="00602590">
      <w:pPr>
        <w:spacing w:line="620" w:lineRule="exact"/>
        <w:rPr>
          <w:sz w:val="24"/>
        </w:rPr>
      </w:pPr>
    </w:p>
    <w:p w:rsidR="00602590" w:rsidRDefault="00602590">
      <w:pPr>
        <w:spacing w:line="620" w:lineRule="exact"/>
        <w:rPr>
          <w:sz w:val="24"/>
        </w:rPr>
      </w:pPr>
    </w:p>
    <w:p w:rsidR="00602590" w:rsidRDefault="00602590">
      <w:pPr>
        <w:spacing w:line="460" w:lineRule="exact"/>
        <w:rPr>
          <w:sz w:val="24"/>
        </w:rPr>
      </w:pPr>
    </w:p>
    <w:p w:rsidR="00602590" w:rsidRDefault="006457FD">
      <w:pPr>
        <w:widowControl/>
        <w:jc w:val="left"/>
        <w:rPr>
          <w:sz w:val="24"/>
        </w:rPr>
      </w:pPr>
      <w:r>
        <w:rPr>
          <w:sz w:val="24"/>
        </w:rPr>
        <w:br w:type="page"/>
      </w:r>
    </w:p>
    <w:p w:rsidR="00602590" w:rsidRDefault="006457FD">
      <w:pPr>
        <w:tabs>
          <w:tab w:val="left" w:pos="360"/>
        </w:tabs>
        <w:spacing w:line="360" w:lineRule="auto"/>
        <w:rPr>
          <w:b/>
          <w:sz w:val="24"/>
        </w:rPr>
      </w:pPr>
      <w:r>
        <w:rPr>
          <w:b/>
          <w:sz w:val="24"/>
        </w:rPr>
        <w:t>附件</w:t>
      </w:r>
      <w:r>
        <w:rPr>
          <w:rFonts w:hint="eastAsia"/>
          <w:b/>
          <w:sz w:val="24"/>
        </w:rPr>
        <w:t>2-2</w:t>
      </w:r>
    </w:p>
    <w:p w:rsidR="00602590" w:rsidRDefault="006457FD">
      <w:pPr>
        <w:tabs>
          <w:tab w:val="left" w:pos="360"/>
        </w:tabs>
        <w:spacing w:line="360" w:lineRule="auto"/>
        <w:jc w:val="center"/>
        <w:rPr>
          <w:b/>
          <w:bCs/>
          <w:sz w:val="24"/>
        </w:rPr>
      </w:pPr>
      <w:r>
        <w:rPr>
          <w:rFonts w:hint="eastAsia"/>
          <w:b/>
          <w:bCs/>
          <w:sz w:val="24"/>
        </w:rPr>
        <w:t>书面</w:t>
      </w:r>
      <w:r>
        <w:rPr>
          <w:b/>
          <w:bCs/>
          <w:sz w:val="24"/>
        </w:rPr>
        <w:t>声明</w:t>
      </w:r>
    </w:p>
    <w:p w:rsidR="00602590" w:rsidRDefault="00602590">
      <w:pPr>
        <w:pStyle w:val="af2"/>
        <w:tabs>
          <w:tab w:val="left" w:pos="360"/>
        </w:tabs>
        <w:spacing w:line="360" w:lineRule="auto"/>
        <w:ind w:firstLine="446"/>
        <w:rPr>
          <w:sz w:val="24"/>
        </w:rPr>
      </w:pPr>
    </w:p>
    <w:p w:rsidR="00602590" w:rsidRDefault="006457FD">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02590" w:rsidRDefault="006457FD">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02590" w:rsidRDefault="00602590">
      <w:pPr>
        <w:pStyle w:val="af2"/>
        <w:tabs>
          <w:tab w:val="left" w:pos="360"/>
        </w:tabs>
        <w:spacing w:line="360" w:lineRule="auto"/>
        <w:ind w:firstLine="446"/>
        <w:rPr>
          <w:sz w:val="24"/>
        </w:rPr>
      </w:pPr>
    </w:p>
    <w:p w:rsidR="00602590" w:rsidRDefault="006457FD">
      <w:pPr>
        <w:autoSpaceDE w:val="0"/>
        <w:autoSpaceDN w:val="0"/>
        <w:spacing w:line="500" w:lineRule="exact"/>
        <w:ind w:left="3840"/>
        <w:jc w:val="left"/>
        <w:rPr>
          <w:sz w:val="24"/>
          <w:szCs w:val="24"/>
        </w:rPr>
      </w:pPr>
      <w:r>
        <w:rPr>
          <w:sz w:val="24"/>
          <w:szCs w:val="24"/>
        </w:rPr>
        <w:t>投标人名称：</w:t>
      </w:r>
    </w:p>
    <w:p w:rsidR="00602590" w:rsidRDefault="00602590">
      <w:pPr>
        <w:autoSpaceDE w:val="0"/>
        <w:autoSpaceDN w:val="0"/>
        <w:spacing w:line="500" w:lineRule="exact"/>
        <w:ind w:left="3840"/>
        <w:jc w:val="left"/>
        <w:rPr>
          <w:sz w:val="24"/>
          <w:szCs w:val="24"/>
        </w:rPr>
      </w:pPr>
    </w:p>
    <w:p w:rsidR="00602590" w:rsidRDefault="006457FD">
      <w:pPr>
        <w:autoSpaceDE w:val="0"/>
        <w:autoSpaceDN w:val="0"/>
        <w:spacing w:line="500" w:lineRule="exact"/>
        <w:ind w:left="3840"/>
        <w:jc w:val="left"/>
        <w:rPr>
          <w:sz w:val="24"/>
          <w:szCs w:val="24"/>
        </w:rPr>
      </w:pPr>
      <w:r>
        <w:rPr>
          <w:sz w:val="24"/>
          <w:szCs w:val="24"/>
        </w:rPr>
        <w:t>日期：</w:t>
      </w:r>
    </w:p>
    <w:p w:rsidR="00602590" w:rsidRDefault="00602590">
      <w:pPr>
        <w:autoSpaceDE w:val="0"/>
        <w:autoSpaceDN w:val="0"/>
        <w:spacing w:line="500" w:lineRule="exact"/>
        <w:ind w:left="3840"/>
        <w:jc w:val="left"/>
        <w:rPr>
          <w:sz w:val="24"/>
          <w:szCs w:val="24"/>
        </w:rPr>
      </w:pPr>
    </w:p>
    <w:p w:rsidR="00602590" w:rsidRDefault="006457FD">
      <w:pPr>
        <w:pStyle w:val="af2"/>
        <w:tabs>
          <w:tab w:val="left" w:pos="360"/>
        </w:tabs>
        <w:spacing w:line="360" w:lineRule="auto"/>
        <w:ind w:firstLineChars="0" w:firstLine="0"/>
        <w:rPr>
          <w:sz w:val="24"/>
          <w:u w:val="single"/>
        </w:rPr>
      </w:pPr>
      <w:r>
        <w:rPr>
          <w:rFonts w:hint="eastAsia"/>
          <w:sz w:val="24"/>
          <w:u w:val="single"/>
        </w:rPr>
        <w:t xml:space="preserve">                                                                     </w:t>
      </w:r>
    </w:p>
    <w:p w:rsidR="00602590" w:rsidRDefault="00602590">
      <w:pPr>
        <w:pStyle w:val="af2"/>
        <w:tabs>
          <w:tab w:val="left" w:pos="360"/>
        </w:tabs>
        <w:spacing w:line="360" w:lineRule="auto"/>
        <w:ind w:firstLine="446"/>
        <w:rPr>
          <w:sz w:val="24"/>
        </w:rPr>
      </w:pPr>
    </w:p>
    <w:p w:rsidR="00602590" w:rsidRDefault="00602590">
      <w:pPr>
        <w:pStyle w:val="af2"/>
        <w:spacing w:line="360" w:lineRule="auto"/>
        <w:ind w:firstLineChars="0" w:firstLine="0"/>
        <w:jc w:val="center"/>
        <w:rPr>
          <w:b/>
          <w:sz w:val="24"/>
        </w:rPr>
      </w:pPr>
    </w:p>
    <w:p w:rsidR="00602590" w:rsidRDefault="00602590">
      <w:pPr>
        <w:pStyle w:val="af2"/>
        <w:spacing w:line="360" w:lineRule="auto"/>
        <w:ind w:firstLineChars="0" w:firstLine="0"/>
        <w:jc w:val="center"/>
        <w:rPr>
          <w:b/>
          <w:sz w:val="24"/>
        </w:rPr>
      </w:pPr>
    </w:p>
    <w:p w:rsidR="00602590" w:rsidRDefault="006457FD">
      <w:pPr>
        <w:pStyle w:val="af2"/>
        <w:spacing w:line="360" w:lineRule="auto"/>
        <w:ind w:firstLineChars="0" w:firstLine="0"/>
        <w:jc w:val="center"/>
        <w:rPr>
          <w:b/>
          <w:sz w:val="24"/>
        </w:rPr>
      </w:pPr>
      <w:r>
        <w:rPr>
          <w:rFonts w:hint="eastAsia"/>
          <w:b/>
          <w:sz w:val="24"/>
        </w:rPr>
        <w:t>证明材料</w:t>
      </w:r>
    </w:p>
    <w:p w:rsidR="00602590" w:rsidRDefault="00602590">
      <w:pPr>
        <w:pStyle w:val="af2"/>
        <w:tabs>
          <w:tab w:val="left" w:pos="360"/>
        </w:tabs>
        <w:spacing w:line="360" w:lineRule="auto"/>
        <w:ind w:firstLine="446"/>
        <w:rPr>
          <w:sz w:val="24"/>
        </w:rPr>
      </w:pPr>
    </w:p>
    <w:p w:rsidR="00602590" w:rsidRDefault="006457FD">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02590" w:rsidRDefault="00602590">
      <w:pPr>
        <w:pStyle w:val="af2"/>
        <w:tabs>
          <w:tab w:val="left" w:pos="360"/>
        </w:tabs>
        <w:spacing w:line="360" w:lineRule="auto"/>
        <w:ind w:firstLine="446"/>
        <w:rPr>
          <w:sz w:val="24"/>
        </w:rPr>
      </w:pPr>
    </w:p>
    <w:p w:rsidR="00602590" w:rsidRDefault="00602590">
      <w:pPr>
        <w:pStyle w:val="af2"/>
        <w:tabs>
          <w:tab w:val="left" w:pos="360"/>
        </w:tabs>
        <w:spacing w:line="360" w:lineRule="auto"/>
        <w:ind w:firstLine="446"/>
        <w:rPr>
          <w:sz w:val="24"/>
        </w:rPr>
      </w:pPr>
    </w:p>
    <w:p w:rsidR="00602590" w:rsidRDefault="00602590">
      <w:pPr>
        <w:autoSpaceDE w:val="0"/>
        <w:autoSpaceDN w:val="0"/>
        <w:spacing w:line="500" w:lineRule="exact"/>
        <w:ind w:left="3840"/>
        <w:jc w:val="left"/>
        <w:rPr>
          <w:sz w:val="24"/>
          <w:szCs w:val="24"/>
        </w:rPr>
      </w:pPr>
    </w:p>
    <w:p w:rsidR="00602590" w:rsidRDefault="00602590">
      <w:pPr>
        <w:autoSpaceDE w:val="0"/>
        <w:autoSpaceDN w:val="0"/>
        <w:spacing w:line="500" w:lineRule="exact"/>
        <w:ind w:left="3840"/>
        <w:jc w:val="left"/>
        <w:rPr>
          <w:sz w:val="24"/>
          <w:szCs w:val="24"/>
        </w:rPr>
      </w:pPr>
    </w:p>
    <w:p w:rsidR="00602590" w:rsidRDefault="006457FD">
      <w:pPr>
        <w:autoSpaceDE w:val="0"/>
        <w:autoSpaceDN w:val="0"/>
        <w:spacing w:line="500" w:lineRule="exact"/>
        <w:ind w:left="3840"/>
        <w:jc w:val="left"/>
        <w:rPr>
          <w:sz w:val="24"/>
          <w:szCs w:val="24"/>
        </w:rPr>
      </w:pPr>
      <w:r>
        <w:rPr>
          <w:sz w:val="24"/>
          <w:szCs w:val="24"/>
        </w:rPr>
        <w:t>投标人名称：</w:t>
      </w:r>
    </w:p>
    <w:p w:rsidR="00602590" w:rsidRDefault="00602590">
      <w:pPr>
        <w:autoSpaceDE w:val="0"/>
        <w:autoSpaceDN w:val="0"/>
        <w:spacing w:line="500" w:lineRule="exact"/>
        <w:ind w:left="3840"/>
        <w:jc w:val="left"/>
        <w:rPr>
          <w:sz w:val="24"/>
          <w:szCs w:val="24"/>
        </w:rPr>
      </w:pPr>
    </w:p>
    <w:p w:rsidR="00602590" w:rsidRDefault="006457FD">
      <w:pPr>
        <w:autoSpaceDE w:val="0"/>
        <w:autoSpaceDN w:val="0"/>
        <w:spacing w:line="500" w:lineRule="exact"/>
        <w:ind w:left="3840"/>
        <w:jc w:val="left"/>
        <w:rPr>
          <w:b/>
          <w:sz w:val="24"/>
        </w:rPr>
      </w:pPr>
      <w:r>
        <w:rPr>
          <w:sz w:val="24"/>
          <w:szCs w:val="24"/>
        </w:rPr>
        <w:t>日期：</w:t>
      </w:r>
    </w:p>
    <w:p w:rsidR="00602590" w:rsidRDefault="00602590">
      <w:pPr>
        <w:widowControl/>
        <w:jc w:val="left"/>
        <w:rPr>
          <w:b/>
          <w:bCs/>
          <w:sz w:val="24"/>
        </w:rPr>
      </w:pPr>
    </w:p>
    <w:p w:rsidR="00602590" w:rsidRDefault="006457FD">
      <w:pPr>
        <w:widowControl/>
        <w:jc w:val="left"/>
        <w:rPr>
          <w:b/>
          <w:bCs/>
          <w:sz w:val="24"/>
        </w:rPr>
      </w:pPr>
      <w:r>
        <w:rPr>
          <w:b/>
          <w:bCs/>
          <w:sz w:val="24"/>
        </w:rPr>
        <w:br w:type="page"/>
      </w:r>
    </w:p>
    <w:p w:rsidR="00602590" w:rsidRDefault="006457FD">
      <w:pPr>
        <w:tabs>
          <w:tab w:val="left" w:pos="360"/>
        </w:tabs>
        <w:spacing w:line="360" w:lineRule="auto"/>
        <w:rPr>
          <w:b/>
          <w:sz w:val="24"/>
        </w:rPr>
      </w:pPr>
      <w:r>
        <w:rPr>
          <w:b/>
          <w:sz w:val="24"/>
        </w:rPr>
        <w:t>附件</w:t>
      </w:r>
      <w:r>
        <w:rPr>
          <w:rFonts w:hint="eastAsia"/>
          <w:b/>
          <w:sz w:val="24"/>
        </w:rPr>
        <w:t>3</w:t>
      </w:r>
    </w:p>
    <w:p w:rsidR="00602590" w:rsidRDefault="006457FD">
      <w:pPr>
        <w:autoSpaceDN w:val="0"/>
        <w:spacing w:line="360" w:lineRule="auto"/>
        <w:jc w:val="center"/>
        <w:rPr>
          <w:b/>
          <w:bCs/>
          <w:sz w:val="24"/>
        </w:rPr>
      </w:pPr>
      <w:r>
        <w:rPr>
          <w:rFonts w:hint="eastAsia"/>
          <w:b/>
          <w:bCs/>
          <w:sz w:val="24"/>
        </w:rPr>
        <w:t>投标</w:t>
      </w:r>
      <w:r>
        <w:rPr>
          <w:b/>
          <w:bCs/>
          <w:sz w:val="24"/>
        </w:rPr>
        <w:t>代表人授权书</w:t>
      </w:r>
    </w:p>
    <w:p w:rsidR="00602590" w:rsidRDefault="00602590">
      <w:pPr>
        <w:spacing w:line="360" w:lineRule="auto"/>
        <w:rPr>
          <w:sz w:val="24"/>
          <w:szCs w:val="21"/>
        </w:rPr>
      </w:pPr>
    </w:p>
    <w:p w:rsidR="00602590" w:rsidRDefault="006457FD">
      <w:pPr>
        <w:spacing w:line="360" w:lineRule="auto"/>
        <w:rPr>
          <w:sz w:val="24"/>
          <w:szCs w:val="21"/>
        </w:rPr>
      </w:pPr>
      <w:r>
        <w:rPr>
          <w:sz w:val="24"/>
          <w:szCs w:val="21"/>
        </w:rPr>
        <w:t>致：天津市政府采购中心</w:t>
      </w:r>
    </w:p>
    <w:p w:rsidR="00602590" w:rsidRDefault="006457FD" w:rsidP="004F02E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02590" w:rsidRDefault="006457FD" w:rsidP="004F02E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02590" w:rsidRDefault="006457FD" w:rsidP="004F02E3">
      <w:pPr>
        <w:spacing w:line="360" w:lineRule="auto"/>
        <w:ind w:firstLineChars="200" w:firstLine="446"/>
        <w:rPr>
          <w:sz w:val="24"/>
          <w:szCs w:val="21"/>
        </w:rPr>
      </w:pPr>
      <w:r>
        <w:rPr>
          <w:sz w:val="24"/>
          <w:szCs w:val="21"/>
        </w:rPr>
        <w:t>本授权书至投标有效期结束前始终有效。</w:t>
      </w:r>
    </w:p>
    <w:p w:rsidR="00602590" w:rsidRDefault="006457FD" w:rsidP="004F02E3">
      <w:pPr>
        <w:spacing w:line="360" w:lineRule="auto"/>
        <w:ind w:firstLineChars="200" w:firstLine="446"/>
        <w:rPr>
          <w:sz w:val="24"/>
          <w:szCs w:val="21"/>
        </w:rPr>
      </w:pPr>
      <w:r>
        <w:rPr>
          <w:sz w:val="24"/>
          <w:szCs w:val="21"/>
        </w:rPr>
        <w:t>投标代表人无转委托权，特此委托。</w:t>
      </w:r>
    </w:p>
    <w:p w:rsidR="00602590" w:rsidRDefault="00602590" w:rsidP="004F02E3">
      <w:pPr>
        <w:spacing w:line="360" w:lineRule="auto"/>
        <w:ind w:firstLineChars="200" w:firstLine="446"/>
        <w:rPr>
          <w:sz w:val="24"/>
        </w:rPr>
      </w:pPr>
    </w:p>
    <w:p w:rsidR="00602590" w:rsidRDefault="00602590" w:rsidP="004F02E3">
      <w:pPr>
        <w:spacing w:line="360" w:lineRule="auto"/>
        <w:ind w:firstLineChars="200" w:firstLine="446"/>
        <w:rPr>
          <w:sz w:val="24"/>
        </w:rPr>
      </w:pPr>
    </w:p>
    <w:p w:rsidR="00602590" w:rsidRDefault="006457FD" w:rsidP="004F02E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602590">
        <w:tc>
          <w:tcPr>
            <w:tcW w:w="4264" w:type="dxa"/>
          </w:tcPr>
          <w:p w:rsidR="00602590" w:rsidRDefault="006457FD">
            <w:pPr>
              <w:spacing w:line="360" w:lineRule="auto"/>
              <w:jc w:val="left"/>
              <w:rPr>
                <w:sz w:val="24"/>
              </w:rPr>
            </w:pPr>
            <w:r>
              <w:rPr>
                <w:rFonts w:hint="eastAsia"/>
                <w:sz w:val="24"/>
              </w:rPr>
              <w:t>投标代表人身份证正面</w:t>
            </w:r>
          </w:p>
          <w:p w:rsidR="00602590" w:rsidRDefault="00602590">
            <w:pPr>
              <w:spacing w:line="360" w:lineRule="auto"/>
              <w:jc w:val="left"/>
              <w:rPr>
                <w:sz w:val="24"/>
              </w:rPr>
            </w:pPr>
          </w:p>
          <w:p w:rsidR="00602590" w:rsidRDefault="00602590">
            <w:pPr>
              <w:spacing w:line="360" w:lineRule="auto"/>
              <w:jc w:val="left"/>
              <w:rPr>
                <w:sz w:val="24"/>
              </w:rPr>
            </w:pPr>
          </w:p>
          <w:p w:rsidR="00602590" w:rsidRDefault="00602590">
            <w:pPr>
              <w:spacing w:line="360" w:lineRule="auto"/>
              <w:jc w:val="left"/>
              <w:rPr>
                <w:sz w:val="24"/>
              </w:rPr>
            </w:pPr>
          </w:p>
          <w:p w:rsidR="00602590" w:rsidRDefault="00602590">
            <w:pPr>
              <w:spacing w:line="360" w:lineRule="auto"/>
              <w:jc w:val="left"/>
              <w:rPr>
                <w:sz w:val="24"/>
              </w:rPr>
            </w:pPr>
          </w:p>
          <w:p w:rsidR="00602590" w:rsidRDefault="00602590">
            <w:pPr>
              <w:spacing w:line="360" w:lineRule="auto"/>
              <w:jc w:val="left"/>
              <w:rPr>
                <w:sz w:val="24"/>
              </w:rPr>
            </w:pPr>
          </w:p>
        </w:tc>
        <w:tc>
          <w:tcPr>
            <w:tcW w:w="4264" w:type="dxa"/>
          </w:tcPr>
          <w:p w:rsidR="00602590" w:rsidRDefault="006457FD">
            <w:pPr>
              <w:spacing w:line="360" w:lineRule="auto"/>
              <w:jc w:val="left"/>
              <w:rPr>
                <w:sz w:val="24"/>
              </w:rPr>
            </w:pPr>
            <w:r>
              <w:rPr>
                <w:rFonts w:hint="eastAsia"/>
                <w:sz w:val="24"/>
              </w:rPr>
              <w:t>投标代表人身份证背面</w:t>
            </w:r>
          </w:p>
        </w:tc>
      </w:tr>
    </w:tbl>
    <w:p w:rsidR="00602590" w:rsidRDefault="00602590" w:rsidP="004F02E3">
      <w:pPr>
        <w:spacing w:line="360" w:lineRule="auto"/>
        <w:ind w:firstLineChars="2100" w:firstLine="4686"/>
        <w:rPr>
          <w:sz w:val="24"/>
        </w:rPr>
      </w:pPr>
    </w:p>
    <w:p w:rsidR="00602590" w:rsidRDefault="006457FD">
      <w:pPr>
        <w:widowControl/>
        <w:jc w:val="left"/>
        <w:rPr>
          <w:b/>
          <w:sz w:val="24"/>
        </w:rPr>
      </w:pPr>
      <w:r>
        <w:rPr>
          <w:sz w:val="24"/>
        </w:rPr>
        <w:br w:type="page"/>
      </w:r>
      <w:r>
        <w:rPr>
          <w:b/>
          <w:sz w:val="24"/>
        </w:rPr>
        <w:t>附件</w:t>
      </w:r>
      <w:r>
        <w:rPr>
          <w:rFonts w:hint="eastAsia"/>
          <w:b/>
          <w:sz w:val="24"/>
        </w:rPr>
        <w:t>4</w:t>
      </w:r>
    </w:p>
    <w:p w:rsidR="00602590" w:rsidRDefault="006457FD">
      <w:pPr>
        <w:autoSpaceDN w:val="0"/>
        <w:spacing w:line="360" w:lineRule="auto"/>
        <w:jc w:val="center"/>
        <w:rPr>
          <w:b/>
          <w:bCs/>
          <w:sz w:val="24"/>
        </w:rPr>
      </w:pPr>
      <w:r>
        <w:rPr>
          <w:b/>
          <w:bCs/>
          <w:sz w:val="24"/>
        </w:rPr>
        <w:t>开标一览表</w:t>
      </w:r>
    </w:p>
    <w:p w:rsidR="00602590" w:rsidRDefault="00602590">
      <w:pPr>
        <w:ind w:right="84"/>
        <w:rPr>
          <w:sz w:val="24"/>
        </w:rPr>
      </w:pPr>
    </w:p>
    <w:p w:rsidR="00602590" w:rsidRDefault="006457FD">
      <w:pPr>
        <w:spacing w:line="460" w:lineRule="exact"/>
        <w:ind w:left="192"/>
        <w:rPr>
          <w:sz w:val="24"/>
        </w:rPr>
      </w:pPr>
      <w:r>
        <w:rPr>
          <w:sz w:val="24"/>
        </w:rPr>
        <w:t>项目名称：</w:t>
      </w:r>
      <w:r>
        <w:rPr>
          <w:sz w:val="24"/>
          <w:u w:val="single"/>
        </w:rPr>
        <w:t xml:space="preserve">                    </w:t>
      </w:r>
      <w:r>
        <w:rPr>
          <w:sz w:val="24"/>
        </w:rPr>
        <w:t xml:space="preserve">                  </w:t>
      </w:r>
    </w:p>
    <w:p w:rsidR="00602590" w:rsidRDefault="006457FD">
      <w:pPr>
        <w:spacing w:line="460" w:lineRule="exact"/>
        <w:ind w:left="192"/>
        <w:rPr>
          <w:sz w:val="24"/>
        </w:rPr>
      </w:pPr>
      <w:r>
        <w:rPr>
          <w:sz w:val="24"/>
        </w:rPr>
        <w:t>项目编号：</w:t>
      </w:r>
      <w:r>
        <w:rPr>
          <w:sz w:val="24"/>
          <w:u w:val="single"/>
        </w:rPr>
        <w:t xml:space="preserve">                    </w:t>
      </w:r>
      <w:r>
        <w:rPr>
          <w:sz w:val="24"/>
        </w:rPr>
        <w:t xml:space="preserve">                  </w:t>
      </w:r>
    </w:p>
    <w:p w:rsidR="00602590" w:rsidRDefault="006457F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2590">
        <w:trPr>
          <w:jc w:val="center"/>
        </w:trPr>
        <w:tc>
          <w:tcPr>
            <w:tcW w:w="572" w:type="pct"/>
            <w:vAlign w:val="center"/>
          </w:tcPr>
          <w:p w:rsidR="00602590" w:rsidRDefault="006457FD">
            <w:pPr>
              <w:spacing w:line="460" w:lineRule="exact"/>
              <w:jc w:val="center"/>
              <w:rPr>
                <w:sz w:val="24"/>
              </w:rPr>
            </w:pPr>
            <w:r>
              <w:rPr>
                <w:rFonts w:hint="eastAsia"/>
                <w:sz w:val="24"/>
              </w:rPr>
              <w:t>包</w:t>
            </w:r>
            <w:r>
              <w:rPr>
                <w:sz w:val="24"/>
              </w:rPr>
              <w:t>号</w:t>
            </w:r>
          </w:p>
        </w:tc>
        <w:tc>
          <w:tcPr>
            <w:tcW w:w="1001" w:type="pct"/>
            <w:vAlign w:val="center"/>
          </w:tcPr>
          <w:p w:rsidR="00602590" w:rsidRDefault="006457FD">
            <w:pPr>
              <w:spacing w:line="460" w:lineRule="exact"/>
              <w:jc w:val="center"/>
              <w:rPr>
                <w:sz w:val="24"/>
              </w:rPr>
            </w:pPr>
            <w:r>
              <w:rPr>
                <w:rFonts w:hint="eastAsia"/>
                <w:sz w:val="24"/>
              </w:rPr>
              <w:t>包</w:t>
            </w:r>
            <w:r>
              <w:rPr>
                <w:sz w:val="24"/>
              </w:rPr>
              <w:t>名称</w:t>
            </w:r>
          </w:p>
        </w:tc>
        <w:tc>
          <w:tcPr>
            <w:tcW w:w="858" w:type="pct"/>
            <w:vAlign w:val="center"/>
          </w:tcPr>
          <w:p w:rsidR="00602590" w:rsidRDefault="006457FD">
            <w:pPr>
              <w:spacing w:line="460" w:lineRule="exact"/>
              <w:jc w:val="center"/>
              <w:rPr>
                <w:sz w:val="24"/>
              </w:rPr>
            </w:pPr>
            <w:r>
              <w:rPr>
                <w:sz w:val="24"/>
              </w:rPr>
              <w:t>品牌</w:t>
            </w:r>
          </w:p>
        </w:tc>
        <w:tc>
          <w:tcPr>
            <w:tcW w:w="941" w:type="pct"/>
            <w:vAlign w:val="center"/>
          </w:tcPr>
          <w:p w:rsidR="00602590" w:rsidRDefault="006457FD">
            <w:pPr>
              <w:spacing w:line="460" w:lineRule="exact"/>
              <w:jc w:val="center"/>
              <w:rPr>
                <w:sz w:val="24"/>
              </w:rPr>
            </w:pPr>
            <w:r>
              <w:rPr>
                <w:sz w:val="24"/>
              </w:rPr>
              <w:t>投标总价</w:t>
            </w:r>
          </w:p>
        </w:tc>
        <w:tc>
          <w:tcPr>
            <w:tcW w:w="858" w:type="pct"/>
            <w:vAlign w:val="center"/>
          </w:tcPr>
          <w:p w:rsidR="00602590" w:rsidRDefault="006457FD">
            <w:pPr>
              <w:spacing w:line="460" w:lineRule="exact"/>
              <w:jc w:val="center"/>
              <w:rPr>
                <w:sz w:val="24"/>
              </w:rPr>
            </w:pPr>
            <w:r>
              <w:rPr>
                <w:sz w:val="24"/>
              </w:rPr>
              <w:t>交货期</w:t>
            </w:r>
          </w:p>
        </w:tc>
        <w:tc>
          <w:tcPr>
            <w:tcW w:w="770" w:type="pct"/>
            <w:vAlign w:val="center"/>
          </w:tcPr>
          <w:p w:rsidR="00602590" w:rsidRDefault="006457FD">
            <w:pPr>
              <w:spacing w:line="460" w:lineRule="exact"/>
              <w:jc w:val="center"/>
              <w:rPr>
                <w:sz w:val="24"/>
              </w:rPr>
            </w:pPr>
            <w:r>
              <w:rPr>
                <w:sz w:val="24"/>
              </w:rPr>
              <w:t>备注</w:t>
            </w:r>
          </w:p>
        </w:tc>
      </w:tr>
      <w:tr w:rsidR="00602590">
        <w:trPr>
          <w:jc w:val="center"/>
        </w:trPr>
        <w:tc>
          <w:tcPr>
            <w:tcW w:w="572" w:type="pct"/>
            <w:vAlign w:val="center"/>
          </w:tcPr>
          <w:p w:rsidR="00602590" w:rsidRDefault="006457FD">
            <w:pPr>
              <w:spacing w:line="460" w:lineRule="exact"/>
              <w:jc w:val="center"/>
              <w:rPr>
                <w:sz w:val="24"/>
              </w:rPr>
            </w:pPr>
            <w:r>
              <w:rPr>
                <w:sz w:val="24"/>
              </w:rPr>
              <w:t>1</w:t>
            </w: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457FD">
            <w:pPr>
              <w:spacing w:line="460" w:lineRule="exact"/>
              <w:jc w:val="center"/>
              <w:rPr>
                <w:sz w:val="24"/>
              </w:rPr>
            </w:pPr>
            <w:r>
              <w:rPr>
                <w:rFonts w:hint="eastAsia"/>
                <w:sz w:val="24"/>
              </w:rPr>
              <w:t>2</w:t>
            </w: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457FD">
            <w:pPr>
              <w:spacing w:line="460" w:lineRule="exact"/>
              <w:jc w:val="center"/>
              <w:rPr>
                <w:sz w:val="24"/>
              </w:rPr>
            </w:pPr>
            <w:r>
              <w:rPr>
                <w:sz w:val="24"/>
              </w:rPr>
              <w:t>…</w:t>
            </w: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r w:rsidR="00602590">
        <w:trPr>
          <w:jc w:val="center"/>
        </w:trPr>
        <w:tc>
          <w:tcPr>
            <w:tcW w:w="572" w:type="pct"/>
            <w:vAlign w:val="center"/>
          </w:tcPr>
          <w:p w:rsidR="00602590" w:rsidRDefault="00602590">
            <w:pPr>
              <w:spacing w:line="460" w:lineRule="exact"/>
              <w:jc w:val="center"/>
              <w:rPr>
                <w:sz w:val="24"/>
              </w:rPr>
            </w:pPr>
          </w:p>
        </w:tc>
        <w:tc>
          <w:tcPr>
            <w:tcW w:w="100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941" w:type="pct"/>
            <w:vAlign w:val="center"/>
          </w:tcPr>
          <w:p w:rsidR="00602590" w:rsidRDefault="00602590">
            <w:pPr>
              <w:spacing w:line="460" w:lineRule="exact"/>
              <w:jc w:val="center"/>
              <w:rPr>
                <w:sz w:val="24"/>
              </w:rPr>
            </w:pPr>
          </w:p>
        </w:tc>
        <w:tc>
          <w:tcPr>
            <w:tcW w:w="858" w:type="pct"/>
            <w:vAlign w:val="center"/>
          </w:tcPr>
          <w:p w:rsidR="00602590" w:rsidRDefault="00602590">
            <w:pPr>
              <w:spacing w:line="460" w:lineRule="exact"/>
              <w:jc w:val="center"/>
              <w:rPr>
                <w:sz w:val="24"/>
              </w:rPr>
            </w:pPr>
          </w:p>
        </w:tc>
        <w:tc>
          <w:tcPr>
            <w:tcW w:w="770" w:type="pct"/>
            <w:vAlign w:val="center"/>
          </w:tcPr>
          <w:p w:rsidR="00602590" w:rsidRDefault="00602590">
            <w:pPr>
              <w:spacing w:line="460" w:lineRule="exact"/>
              <w:jc w:val="center"/>
              <w:rPr>
                <w:sz w:val="24"/>
              </w:rPr>
            </w:pPr>
          </w:p>
        </w:tc>
      </w:tr>
    </w:tbl>
    <w:p w:rsidR="00602590" w:rsidRDefault="00602590">
      <w:pPr>
        <w:spacing w:line="360" w:lineRule="auto"/>
        <w:ind w:right="84" w:firstLine="420"/>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pPr>
        <w:spacing w:line="360" w:lineRule="auto"/>
        <w:ind w:right="84" w:firstLine="420"/>
        <w:rPr>
          <w:sz w:val="24"/>
        </w:rPr>
      </w:pPr>
    </w:p>
    <w:p w:rsidR="00602590" w:rsidRDefault="006457FD">
      <w:pPr>
        <w:widowControl/>
        <w:jc w:val="left"/>
        <w:rPr>
          <w:sz w:val="24"/>
        </w:rPr>
      </w:pPr>
      <w:r>
        <w:rPr>
          <w:sz w:val="24"/>
        </w:rPr>
        <w:br w:type="page"/>
      </w:r>
    </w:p>
    <w:p w:rsidR="00602590" w:rsidRDefault="006457FD">
      <w:pPr>
        <w:tabs>
          <w:tab w:val="left" w:pos="360"/>
        </w:tabs>
        <w:spacing w:line="360" w:lineRule="auto"/>
        <w:rPr>
          <w:b/>
          <w:sz w:val="24"/>
        </w:rPr>
      </w:pPr>
      <w:r>
        <w:rPr>
          <w:b/>
          <w:sz w:val="24"/>
        </w:rPr>
        <w:t>附件</w:t>
      </w:r>
      <w:r>
        <w:rPr>
          <w:rFonts w:hint="eastAsia"/>
          <w:b/>
          <w:sz w:val="24"/>
        </w:rPr>
        <w:t>5</w:t>
      </w:r>
    </w:p>
    <w:p w:rsidR="00602590" w:rsidRDefault="006457FD">
      <w:pPr>
        <w:autoSpaceDN w:val="0"/>
        <w:spacing w:line="360" w:lineRule="auto"/>
        <w:jc w:val="center"/>
        <w:rPr>
          <w:b/>
          <w:bCs/>
          <w:sz w:val="24"/>
        </w:rPr>
      </w:pPr>
      <w:r>
        <w:rPr>
          <w:b/>
          <w:bCs/>
          <w:sz w:val="24"/>
        </w:rPr>
        <w:t>开标分项一览表</w:t>
      </w:r>
    </w:p>
    <w:p w:rsidR="00602590" w:rsidRDefault="00602590">
      <w:pPr>
        <w:ind w:right="84"/>
        <w:rPr>
          <w:sz w:val="24"/>
        </w:rPr>
      </w:pPr>
    </w:p>
    <w:p w:rsidR="00602590" w:rsidRDefault="006457FD">
      <w:pPr>
        <w:spacing w:line="460" w:lineRule="exact"/>
        <w:ind w:left="192"/>
        <w:rPr>
          <w:sz w:val="24"/>
        </w:rPr>
      </w:pPr>
      <w:r>
        <w:rPr>
          <w:sz w:val="24"/>
        </w:rPr>
        <w:t>项目名称：</w:t>
      </w:r>
      <w:r>
        <w:rPr>
          <w:sz w:val="24"/>
          <w:u w:val="single"/>
        </w:rPr>
        <w:t xml:space="preserve">                    </w:t>
      </w:r>
    </w:p>
    <w:p w:rsidR="00602590" w:rsidRDefault="006457FD">
      <w:pPr>
        <w:spacing w:line="460" w:lineRule="exact"/>
        <w:ind w:left="192"/>
        <w:rPr>
          <w:sz w:val="24"/>
        </w:rPr>
      </w:pPr>
      <w:r>
        <w:rPr>
          <w:sz w:val="24"/>
        </w:rPr>
        <w:t>项目编号：</w:t>
      </w:r>
      <w:r>
        <w:rPr>
          <w:sz w:val="24"/>
          <w:u w:val="single"/>
        </w:rPr>
        <w:t xml:space="preserve">                    </w:t>
      </w:r>
    </w:p>
    <w:p w:rsidR="00602590" w:rsidRDefault="006457FD">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602590" w:rsidRDefault="006457FD" w:rsidP="004F02E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2590">
        <w:trPr>
          <w:jc w:val="center"/>
        </w:trPr>
        <w:tc>
          <w:tcPr>
            <w:tcW w:w="813" w:type="dxa"/>
            <w:noWrap/>
            <w:vAlign w:val="center"/>
          </w:tcPr>
          <w:p w:rsidR="00602590" w:rsidRDefault="006457FD">
            <w:pPr>
              <w:widowControl/>
              <w:jc w:val="center"/>
              <w:rPr>
                <w:bCs/>
                <w:kern w:val="0"/>
                <w:sz w:val="24"/>
                <w:szCs w:val="24"/>
              </w:rPr>
            </w:pPr>
            <w:r>
              <w:rPr>
                <w:bCs/>
                <w:kern w:val="0"/>
                <w:sz w:val="24"/>
                <w:szCs w:val="24"/>
              </w:rPr>
              <w:t>项号</w:t>
            </w:r>
          </w:p>
        </w:tc>
        <w:tc>
          <w:tcPr>
            <w:tcW w:w="1348" w:type="dxa"/>
            <w:vAlign w:val="center"/>
          </w:tcPr>
          <w:p w:rsidR="00602590" w:rsidRDefault="006457FD">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602590" w:rsidRDefault="006457FD">
            <w:pPr>
              <w:widowControl/>
              <w:jc w:val="center"/>
              <w:rPr>
                <w:bCs/>
                <w:kern w:val="0"/>
                <w:sz w:val="24"/>
                <w:szCs w:val="24"/>
              </w:rPr>
            </w:pPr>
            <w:r>
              <w:rPr>
                <w:bCs/>
                <w:kern w:val="0"/>
                <w:sz w:val="24"/>
                <w:szCs w:val="24"/>
              </w:rPr>
              <w:t>品牌</w:t>
            </w:r>
          </w:p>
        </w:tc>
        <w:tc>
          <w:tcPr>
            <w:tcW w:w="715" w:type="dxa"/>
            <w:vAlign w:val="center"/>
          </w:tcPr>
          <w:p w:rsidR="00602590" w:rsidRDefault="006457FD">
            <w:pPr>
              <w:widowControl/>
              <w:jc w:val="center"/>
              <w:rPr>
                <w:bCs/>
                <w:kern w:val="0"/>
                <w:sz w:val="24"/>
                <w:szCs w:val="24"/>
              </w:rPr>
            </w:pPr>
            <w:r>
              <w:rPr>
                <w:bCs/>
                <w:kern w:val="0"/>
                <w:sz w:val="24"/>
                <w:szCs w:val="24"/>
              </w:rPr>
              <w:t>规格型号</w:t>
            </w:r>
          </w:p>
        </w:tc>
        <w:tc>
          <w:tcPr>
            <w:tcW w:w="1230" w:type="dxa"/>
            <w:vAlign w:val="center"/>
          </w:tcPr>
          <w:p w:rsidR="00602590" w:rsidRDefault="006457FD">
            <w:pPr>
              <w:widowControl/>
              <w:jc w:val="center"/>
              <w:rPr>
                <w:bCs/>
                <w:kern w:val="0"/>
                <w:sz w:val="24"/>
                <w:szCs w:val="24"/>
              </w:rPr>
            </w:pPr>
            <w:r>
              <w:rPr>
                <w:bCs/>
                <w:kern w:val="0"/>
                <w:sz w:val="24"/>
                <w:szCs w:val="24"/>
              </w:rPr>
              <w:t>制造商</w:t>
            </w:r>
          </w:p>
        </w:tc>
        <w:tc>
          <w:tcPr>
            <w:tcW w:w="715" w:type="dxa"/>
            <w:vAlign w:val="center"/>
          </w:tcPr>
          <w:p w:rsidR="00602590" w:rsidRDefault="006457FD">
            <w:pPr>
              <w:widowControl/>
              <w:jc w:val="center"/>
              <w:rPr>
                <w:bCs/>
                <w:kern w:val="0"/>
                <w:sz w:val="24"/>
                <w:szCs w:val="24"/>
              </w:rPr>
            </w:pPr>
            <w:r>
              <w:rPr>
                <w:bCs/>
                <w:kern w:val="0"/>
                <w:sz w:val="24"/>
                <w:szCs w:val="24"/>
              </w:rPr>
              <w:t>产地</w:t>
            </w:r>
          </w:p>
        </w:tc>
        <w:tc>
          <w:tcPr>
            <w:tcW w:w="1235" w:type="dxa"/>
            <w:vAlign w:val="center"/>
          </w:tcPr>
          <w:p w:rsidR="00602590" w:rsidRDefault="006457FD">
            <w:pPr>
              <w:widowControl/>
              <w:jc w:val="center"/>
              <w:rPr>
                <w:bCs/>
                <w:kern w:val="0"/>
                <w:sz w:val="24"/>
                <w:szCs w:val="24"/>
              </w:rPr>
            </w:pPr>
            <w:r>
              <w:rPr>
                <w:bCs/>
                <w:kern w:val="0"/>
                <w:sz w:val="24"/>
                <w:szCs w:val="24"/>
              </w:rPr>
              <w:t>商品属性</w:t>
            </w:r>
          </w:p>
        </w:tc>
        <w:tc>
          <w:tcPr>
            <w:tcW w:w="715" w:type="dxa"/>
            <w:vAlign w:val="center"/>
          </w:tcPr>
          <w:p w:rsidR="00602590" w:rsidRDefault="006457FD">
            <w:pPr>
              <w:widowControl/>
              <w:jc w:val="center"/>
              <w:rPr>
                <w:bCs/>
                <w:kern w:val="0"/>
                <w:sz w:val="24"/>
                <w:szCs w:val="24"/>
              </w:rPr>
            </w:pPr>
            <w:r>
              <w:rPr>
                <w:bCs/>
                <w:kern w:val="0"/>
                <w:sz w:val="24"/>
                <w:szCs w:val="24"/>
              </w:rPr>
              <w:t>单价</w:t>
            </w:r>
          </w:p>
        </w:tc>
        <w:tc>
          <w:tcPr>
            <w:tcW w:w="795" w:type="dxa"/>
            <w:vAlign w:val="center"/>
          </w:tcPr>
          <w:p w:rsidR="00602590" w:rsidRDefault="006457FD">
            <w:pPr>
              <w:widowControl/>
              <w:jc w:val="center"/>
              <w:rPr>
                <w:bCs/>
                <w:kern w:val="0"/>
                <w:sz w:val="24"/>
                <w:szCs w:val="24"/>
              </w:rPr>
            </w:pPr>
            <w:r>
              <w:rPr>
                <w:bCs/>
                <w:kern w:val="0"/>
                <w:sz w:val="24"/>
                <w:szCs w:val="24"/>
              </w:rPr>
              <w:t>采购数量</w:t>
            </w:r>
          </w:p>
        </w:tc>
        <w:tc>
          <w:tcPr>
            <w:tcW w:w="767" w:type="dxa"/>
            <w:vAlign w:val="center"/>
          </w:tcPr>
          <w:p w:rsidR="00602590" w:rsidRDefault="006457FD">
            <w:pPr>
              <w:widowControl/>
              <w:jc w:val="center"/>
              <w:rPr>
                <w:bCs/>
                <w:kern w:val="0"/>
                <w:sz w:val="24"/>
                <w:szCs w:val="24"/>
              </w:rPr>
            </w:pPr>
            <w:r>
              <w:rPr>
                <w:bCs/>
                <w:kern w:val="0"/>
                <w:sz w:val="24"/>
                <w:szCs w:val="24"/>
              </w:rPr>
              <w:t>计量单位</w:t>
            </w:r>
          </w:p>
        </w:tc>
        <w:tc>
          <w:tcPr>
            <w:tcW w:w="737" w:type="dxa"/>
            <w:vAlign w:val="center"/>
          </w:tcPr>
          <w:p w:rsidR="00602590" w:rsidRDefault="006457FD">
            <w:pPr>
              <w:widowControl/>
              <w:jc w:val="center"/>
              <w:rPr>
                <w:bCs/>
                <w:kern w:val="0"/>
                <w:sz w:val="24"/>
                <w:szCs w:val="24"/>
              </w:rPr>
            </w:pPr>
            <w:r>
              <w:rPr>
                <w:bCs/>
                <w:kern w:val="0"/>
                <w:sz w:val="24"/>
                <w:szCs w:val="24"/>
              </w:rPr>
              <w:t>总价</w:t>
            </w: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vAlign w:val="center"/>
          </w:tcPr>
          <w:p w:rsidR="00602590" w:rsidRDefault="00602590">
            <w:pPr>
              <w:widowControl/>
              <w:jc w:val="center"/>
              <w:rPr>
                <w:kern w:val="0"/>
                <w:sz w:val="24"/>
                <w:szCs w:val="18"/>
              </w:rPr>
            </w:pPr>
          </w:p>
        </w:tc>
        <w:tc>
          <w:tcPr>
            <w:tcW w:w="715" w:type="dxa"/>
            <w:vAlign w:val="center"/>
          </w:tcPr>
          <w:p w:rsidR="00602590" w:rsidRDefault="00602590">
            <w:pPr>
              <w:widowControl/>
              <w:jc w:val="center"/>
              <w:rPr>
                <w:kern w:val="0"/>
                <w:sz w:val="24"/>
                <w:szCs w:val="18"/>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18"/>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vAlign w:val="center"/>
          </w:tcPr>
          <w:p w:rsidR="00602590" w:rsidRDefault="00602590">
            <w:pPr>
              <w:widowControl/>
              <w:jc w:val="center"/>
              <w:rPr>
                <w:kern w:val="0"/>
                <w:sz w:val="24"/>
                <w:szCs w:val="18"/>
              </w:rPr>
            </w:pPr>
          </w:p>
        </w:tc>
        <w:tc>
          <w:tcPr>
            <w:tcW w:w="715" w:type="dxa"/>
            <w:vAlign w:val="center"/>
          </w:tcPr>
          <w:p w:rsidR="00602590" w:rsidRDefault="00602590">
            <w:pPr>
              <w:widowControl/>
              <w:jc w:val="center"/>
              <w:rPr>
                <w:kern w:val="0"/>
                <w:sz w:val="24"/>
                <w:szCs w:val="18"/>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vAlign w:val="center"/>
          </w:tcPr>
          <w:p w:rsidR="00602590" w:rsidRDefault="00602590">
            <w:pPr>
              <w:widowControl/>
              <w:jc w:val="center"/>
              <w:rPr>
                <w:kern w:val="0"/>
                <w:sz w:val="24"/>
                <w:szCs w:val="18"/>
              </w:rPr>
            </w:pPr>
          </w:p>
        </w:tc>
        <w:tc>
          <w:tcPr>
            <w:tcW w:w="715" w:type="dxa"/>
            <w:vAlign w:val="center"/>
          </w:tcPr>
          <w:p w:rsidR="00602590" w:rsidRDefault="00602590">
            <w:pPr>
              <w:widowControl/>
              <w:jc w:val="center"/>
              <w:rPr>
                <w:kern w:val="0"/>
                <w:sz w:val="24"/>
                <w:szCs w:val="18"/>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noWrap/>
            <w:vAlign w:val="center"/>
          </w:tcPr>
          <w:p w:rsidR="00602590" w:rsidRDefault="00602590">
            <w:pPr>
              <w:widowControl/>
              <w:jc w:val="center"/>
              <w:rPr>
                <w:kern w:val="0"/>
                <w:sz w:val="24"/>
                <w:szCs w:val="18"/>
              </w:rPr>
            </w:pPr>
          </w:p>
        </w:tc>
        <w:tc>
          <w:tcPr>
            <w:tcW w:w="715" w:type="dxa"/>
            <w:noWrap/>
            <w:vAlign w:val="center"/>
          </w:tcPr>
          <w:p w:rsidR="00602590" w:rsidRDefault="00602590">
            <w:pPr>
              <w:widowControl/>
              <w:jc w:val="center"/>
              <w:rPr>
                <w:kern w:val="0"/>
                <w:sz w:val="24"/>
                <w:szCs w:val="24"/>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r w:rsidR="00602590">
        <w:trPr>
          <w:jc w:val="center"/>
        </w:trPr>
        <w:tc>
          <w:tcPr>
            <w:tcW w:w="813" w:type="dxa"/>
            <w:noWrap/>
            <w:vAlign w:val="center"/>
          </w:tcPr>
          <w:p w:rsidR="00602590" w:rsidRDefault="00602590">
            <w:pPr>
              <w:widowControl/>
              <w:jc w:val="center"/>
              <w:rPr>
                <w:kern w:val="0"/>
                <w:sz w:val="24"/>
                <w:szCs w:val="24"/>
              </w:rPr>
            </w:pPr>
          </w:p>
        </w:tc>
        <w:tc>
          <w:tcPr>
            <w:tcW w:w="1348" w:type="dxa"/>
            <w:noWrap/>
            <w:vAlign w:val="center"/>
          </w:tcPr>
          <w:p w:rsidR="00602590" w:rsidRDefault="00602590">
            <w:pPr>
              <w:widowControl/>
              <w:jc w:val="center"/>
              <w:rPr>
                <w:kern w:val="0"/>
                <w:sz w:val="24"/>
                <w:szCs w:val="24"/>
              </w:rPr>
            </w:pPr>
          </w:p>
        </w:tc>
        <w:tc>
          <w:tcPr>
            <w:tcW w:w="716"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0"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1235" w:type="dxa"/>
            <w:noWrap/>
            <w:vAlign w:val="center"/>
          </w:tcPr>
          <w:p w:rsidR="00602590" w:rsidRDefault="00602590">
            <w:pPr>
              <w:widowControl/>
              <w:jc w:val="center"/>
              <w:rPr>
                <w:kern w:val="0"/>
                <w:sz w:val="24"/>
                <w:szCs w:val="24"/>
              </w:rPr>
            </w:pPr>
          </w:p>
        </w:tc>
        <w:tc>
          <w:tcPr>
            <w:tcW w:w="715" w:type="dxa"/>
            <w:noWrap/>
            <w:vAlign w:val="center"/>
          </w:tcPr>
          <w:p w:rsidR="00602590" w:rsidRDefault="00602590">
            <w:pPr>
              <w:widowControl/>
              <w:jc w:val="center"/>
              <w:rPr>
                <w:kern w:val="0"/>
                <w:sz w:val="24"/>
                <w:szCs w:val="24"/>
              </w:rPr>
            </w:pPr>
          </w:p>
        </w:tc>
        <w:tc>
          <w:tcPr>
            <w:tcW w:w="795" w:type="dxa"/>
            <w:noWrap/>
            <w:vAlign w:val="center"/>
          </w:tcPr>
          <w:p w:rsidR="00602590" w:rsidRDefault="00602590">
            <w:pPr>
              <w:widowControl/>
              <w:jc w:val="center"/>
              <w:rPr>
                <w:kern w:val="0"/>
                <w:sz w:val="24"/>
                <w:szCs w:val="24"/>
              </w:rPr>
            </w:pPr>
          </w:p>
        </w:tc>
        <w:tc>
          <w:tcPr>
            <w:tcW w:w="767" w:type="dxa"/>
            <w:noWrap/>
            <w:vAlign w:val="center"/>
          </w:tcPr>
          <w:p w:rsidR="00602590" w:rsidRDefault="00602590">
            <w:pPr>
              <w:widowControl/>
              <w:jc w:val="center"/>
              <w:rPr>
                <w:kern w:val="0"/>
                <w:sz w:val="24"/>
                <w:szCs w:val="24"/>
              </w:rPr>
            </w:pPr>
          </w:p>
        </w:tc>
        <w:tc>
          <w:tcPr>
            <w:tcW w:w="737" w:type="dxa"/>
            <w:noWrap/>
            <w:vAlign w:val="center"/>
          </w:tcPr>
          <w:p w:rsidR="00602590" w:rsidRDefault="00602590">
            <w:pPr>
              <w:widowControl/>
              <w:jc w:val="center"/>
              <w:rPr>
                <w:kern w:val="0"/>
                <w:sz w:val="24"/>
                <w:szCs w:val="24"/>
              </w:rPr>
            </w:pPr>
          </w:p>
        </w:tc>
      </w:tr>
    </w:tbl>
    <w:p w:rsidR="00602590" w:rsidRDefault="00602590">
      <w:pPr>
        <w:ind w:left="180"/>
        <w:rPr>
          <w:sz w:val="24"/>
        </w:rPr>
      </w:pPr>
    </w:p>
    <w:p w:rsidR="00602590" w:rsidRDefault="006457FD">
      <w:pPr>
        <w:spacing w:line="360" w:lineRule="auto"/>
        <w:ind w:left="181"/>
        <w:rPr>
          <w:sz w:val="24"/>
          <w:szCs w:val="24"/>
        </w:rPr>
      </w:pPr>
      <w:r>
        <w:rPr>
          <w:sz w:val="24"/>
          <w:szCs w:val="24"/>
        </w:rPr>
        <w:t>注：</w:t>
      </w:r>
    </w:p>
    <w:p w:rsidR="00602590" w:rsidRDefault="006457FD">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602590" w:rsidRDefault="006457FD">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602590" w:rsidRDefault="006457FD">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602590" w:rsidRDefault="00602590">
      <w:pPr>
        <w:spacing w:line="360" w:lineRule="auto"/>
        <w:ind w:left="181"/>
        <w:rPr>
          <w:sz w:val="24"/>
          <w:szCs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457FD">
      <w:pPr>
        <w:widowControl/>
        <w:jc w:val="left"/>
        <w:rPr>
          <w:sz w:val="24"/>
        </w:rPr>
      </w:pPr>
      <w:r>
        <w:rPr>
          <w:sz w:val="24"/>
        </w:rPr>
        <w:br w:type="page"/>
      </w:r>
    </w:p>
    <w:p w:rsidR="00602590" w:rsidRDefault="006457FD">
      <w:pPr>
        <w:tabs>
          <w:tab w:val="left" w:pos="360"/>
        </w:tabs>
        <w:spacing w:line="360" w:lineRule="auto"/>
        <w:rPr>
          <w:b/>
          <w:sz w:val="24"/>
        </w:rPr>
      </w:pPr>
      <w:r>
        <w:rPr>
          <w:b/>
          <w:sz w:val="24"/>
        </w:rPr>
        <w:t>附件</w:t>
      </w:r>
      <w:r>
        <w:rPr>
          <w:rFonts w:hint="eastAsia"/>
          <w:b/>
          <w:sz w:val="24"/>
        </w:rPr>
        <w:t>6</w:t>
      </w:r>
      <w:r>
        <w:rPr>
          <w:b/>
          <w:sz w:val="24"/>
        </w:rPr>
        <w:t>-1</w:t>
      </w:r>
    </w:p>
    <w:p w:rsidR="00602590" w:rsidRDefault="006457FD">
      <w:pPr>
        <w:autoSpaceDN w:val="0"/>
        <w:spacing w:line="360" w:lineRule="auto"/>
        <w:jc w:val="center"/>
        <w:rPr>
          <w:b/>
          <w:bCs/>
          <w:sz w:val="24"/>
        </w:rPr>
      </w:pPr>
      <w:r>
        <w:rPr>
          <w:b/>
          <w:bCs/>
          <w:sz w:val="24"/>
        </w:rPr>
        <w:t>商务要求点对点应答表</w:t>
      </w:r>
    </w:p>
    <w:p w:rsidR="00602590" w:rsidRDefault="00602590">
      <w:pPr>
        <w:spacing w:line="460" w:lineRule="exact"/>
        <w:rPr>
          <w:sz w:val="24"/>
        </w:rPr>
      </w:pPr>
    </w:p>
    <w:p w:rsidR="00602590" w:rsidRDefault="006457FD">
      <w:pPr>
        <w:spacing w:line="460" w:lineRule="exact"/>
        <w:rPr>
          <w:sz w:val="24"/>
        </w:rPr>
      </w:pPr>
      <w:r>
        <w:rPr>
          <w:sz w:val="24"/>
        </w:rPr>
        <w:t>项目名称：</w:t>
      </w:r>
      <w:r>
        <w:rPr>
          <w:sz w:val="24"/>
          <w:u w:val="single"/>
        </w:rPr>
        <w:t xml:space="preserve">                    </w:t>
      </w:r>
    </w:p>
    <w:p w:rsidR="00602590" w:rsidRDefault="006457FD">
      <w:pPr>
        <w:spacing w:line="460" w:lineRule="exact"/>
        <w:rPr>
          <w:sz w:val="24"/>
        </w:rPr>
      </w:pPr>
      <w:r>
        <w:rPr>
          <w:sz w:val="24"/>
        </w:rPr>
        <w:t>项目编号：</w:t>
      </w:r>
      <w:r>
        <w:rPr>
          <w:sz w:val="24"/>
          <w:u w:val="single"/>
        </w:rPr>
        <w:t xml:space="preserve">                    </w:t>
      </w:r>
    </w:p>
    <w:p w:rsidR="00602590" w:rsidRDefault="006457FD">
      <w:pPr>
        <w:spacing w:line="460" w:lineRule="exact"/>
        <w:rPr>
          <w:sz w:val="24"/>
          <w:u w:val="single"/>
        </w:rPr>
      </w:pPr>
      <w:r>
        <w:rPr>
          <w:sz w:val="24"/>
        </w:rPr>
        <w:t>包号：</w:t>
      </w:r>
      <w:r>
        <w:rPr>
          <w:sz w:val="24"/>
          <w:u w:val="single"/>
        </w:rPr>
        <w:t xml:space="preserve">                        </w:t>
      </w:r>
    </w:p>
    <w:p w:rsidR="00602590" w:rsidRDefault="0060259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2590">
        <w:trPr>
          <w:jc w:val="center"/>
        </w:trPr>
        <w:tc>
          <w:tcPr>
            <w:tcW w:w="1080" w:type="dxa"/>
            <w:shd w:val="clear" w:color="auto" w:fill="auto"/>
            <w:vAlign w:val="center"/>
          </w:tcPr>
          <w:p w:rsidR="00602590" w:rsidRDefault="006457FD">
            <w:pPr>
              <w:widowControl/>
              <w:snapToGrid w:val="0"/>
              <w:jc w:val="center"/>
              <w:rPr>
                <w:kern w:val="0"/>
                <w:sz w:val="24"/>
                <w:szCs w:val="21"/>
              </w:rPr>
            </w:pPr>
            <w:r>
              <w:rPr>
                <w:kern w:val="0"/>
                <w:sz w:val="24"/>
                <w:szCs w:val="21"/>
              </w:rPr>
              <w:t>序号</w:t>
            </w:r>
          </w:p>
        </w:tc>
        <w:tc>
          <w:tcPr>
            <w:tcW w:w="2500" w:type="dxa"/>
            <w:shd w:val="clear" w:color="auto" w:fill="auto"/>
            <w:vAlign w:val="center"/>
          </w:tcPr>
          <w:p w:rsidR="00602590" w:rsidRDefault="006457F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02590" w:rsidRDefault="006457FD">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602590" w:rsidRDefault="006457FD">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02590" w:rsidRDefault="006457FD">
            <w:pPr>
              <w:widowControl/>
              <w:snapToGrid w:val="0"/>
              <w:jc w:val="center"/>
              <w:rPr>
                <w:kern w:val="0"/>
                <w:sz w:val="24"/>
                <w:szCs w:val="21"/>
              </w:rPr>
            </w:pPr>
            <w:r>
              <w:rPr>
                <w:kern w:val="0"/>
                <w:sz w:val="24"/>
                <w:szCs w:val="21"/>
              </w:rPr>
              <w:t>备注</w:t>
            </w: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rFonts w:hint="eastAsia"/>
                <w:kern w:val="0"/>
                <w:sz w:val="24"/>
                <w:szCs w:val="21"/>
              </w:rPr>
              <w:t>（二）服务要求</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rFonts w:hint="eastAsia"/>
                <w:kern w:val="0"/>
                <w:sz w:val="24"/>
                <w:szCs w:val="21"/>
              </w:rPr>
              <w:t>（三）交货要求</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r w:rsidR="00602590">
        <w:trPr>
          <w:jc w:val="center"/>
        </w:trPr>
        <w:tc>
          <w:tcPr>
            <w:tcW w:w="9480" w:type="dxa"/>
            <w:gridSpan w:val="5"/>
            <w:shd w:val="clear" w:color="auto" w:fill="auto"/>
            <w:vAlign w:val="center"/>
          </w:tcPr>
          <w:p w:rsidR="00602590" w:rsidRDefault="006457FD">
            <w:pPr>
              <w:widowControl/>
              <w:snapToGrid w:val="0"/>
              <w:jc w:val="left"/>
              <w:rPr>
                <w:kern w:val="0"/>
                <w:sz w:val="24"/>
                <w:szCs w:val="21"/>
              </w:rPr>
            </w:pPr>
            <w:r>
              <w:rPr>
                <w:rFonts w:hint="eastAsia"/>
                <w:kern w:val="0"/>
                <w:sz w:val="24"/>
                <w:szCs w:val="21"/>
              </w:rPr>
              <w:t>（六）验收方法及标准</w:t>
            </w:r>
          </w:p>
        </w:tc>
      </w:tr>
      <w:tr w:rsidR="00602590">
        <w:trPr>
          <w:jc w:val="center"/>
        </w:trPr>
        <w:tc>
          <w:tcPr>
            <w:tcW w:w="1080" w:type="dxa"/>
            <w:shd w:val="clear" w:color="auto" w:fill="auto"/>
            <w:vAlign w:val="center"/>
          </w:tcPr>
          <w:p w:rsidR="00602590" w:rsidRDefault="00602590">
            <w:pPr>
              <w:widowControl/>
              <w:snapToGrid w:val="0"/>
              <w:jc w:val="center"/>
              <w:rPr>
                <w:kern w:val="0"/>
                <w:sz w:val="24"/>
                <w:szCs w:val="21"/>
              </w:rPr>
            </w:pPr>
          </w:p>
        </w:tc>
        <w:tc>
          <w:tcPr>
            <w:tcW w:w="2500" w:type="dxa"/>
            <w:shd w:val="clear" w:color="auto" w:fill="auto"/>
            <w:vAlign w:val="center"/>
          </w:tcPr>
          <w:p w:rsidR="00602590" w:rsidRDefault="00602590">
            <w:pPr>
              <w:widowControl/>
              <w:snapToGrid w:val="0"/>
              <w:jc w:val="left"/>
              <w:rPr>
                <w:kern w:val="0"/>
                <w:sz w:val="24"/>
                <w:szCs w:val="21"/>
              </w:rPr>
            </w:pPr>
          </w:p>
        </w:tc>
        <w:tc>
          <w:tcPr>
            <w:tcW w:w="2680" w:type="dxa"/>
            <w:shd w:val="clear" w:color="auto" w:fill="auto"/>
            <w:vAlign w:val="center"/>
          </w:tcPr>
          <w:p w:rsidR="00602590" w:rsidRDefault="00602590">
            <w:pPr>
              <w:widowControl/>
              <w:snapToGrid w:val="0"/>
              <w:jc w:val="left"/>
              <w:rPr>
                <w:kern w:val="0"/>
                <w:sz w:val="24"/>
                <w:szCs w:val="21"/>
              </w:rPr>
            </w:pPr>
          </w:p>
        </w:tc>
        <w:tc>
          <w:tcPr>
            <w:tcW w:w="1979" w:type="dxa"/>
            <w:shd w:val="clear" w:color="auto" w:fill="auto"/>
            <w:vAlign w:val="center"/>
          </w:tcPr>
          <w:p w:rsidR="00602590" w:rsidRDefault="00602590">
            <w:pPr>
              <w:widowControl/>
              <w:snapToGrid w:val="0"/>
              <w:jc w:val="left"/>
              <w:rPr>
                <w:kern w:val="0"/>
                <w:sz w:val="24"/>
                <w:szCs w:val="21"/>
              </w:rPr>
            </w:pPr>
          </w:p>
        </w:tc>
        <w:tc>
          <w:tcPr>
            <w:tcW w:w="1241" w:type="dxa"/>
            <w:shd w:val="clear" w:color="auto" w:fill="auto"/>
            <w:vAlign w:val="center"/>
          </w:tcPr>
          <w:p w:rsidR="00602590" w:rsidRDefault="00602590">
            <w:pPr>
              <w:widowControl/>
              <w:snapToGrid w:val="0"/>
              <w:jc w:val="left"/>
              <w:rPr>
                <w:kern w:val="0"/>
                <w:sz w:val="24"/>
                <w:szCs w:val="21"/>
              </w:rPr>
            </w:pPr>
          </w:p>
        </w:tc>
      </w:tr>
    </w:tbl>
    <w:p w:rsidR="00602590" w:rsidRDefault="006457FD">
      <w:pPr>
        <w:spacing w:line="620" w:lineRule="exact"/>
        <w:rPr>
          <w:sz w:val="24"/>
        </w:rPr>
      </w:pPr>
      <w:r>
        <w:rPr>
          <w:sz w:val="24"/>
        </w:rPr>
        <w:t>注：</w:t>
      </w:r>
    </w:p>
    <w:p w:rsidR="00602590" w:rsidRDefault="006457FD">
      <w:pPr>
        <w:spacing w:line="360" w:lineRule="auto"/>
        <w:rPr>
          <w:sz w:val="24"/>
        </w:rPr>
      </w:pPr>
      <w:r>
        <w:rPr>
          <w:sz w:val="24"/>
        </w:rPr>
        <w:t xml:space="preserve">1. </w:t>
      </w:r>
      <w:r>
        <w:rPr>
          <w:sz w:val="24"/>
        </w:rPr>
        <w:t>不如实填写偏离情况的投标文件将视为虚假材料。</w:t>
      </w:r>
    </w:p>
    <w:p w:rsidR="00602590" w:rsidRDefault="006457FD">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602590" w:rsidRDefault="006457FD">
      <w:pPr>
        <w:spacing w:line="360" w:lineRule="auto"/>
        <w:rPr>
          <w:sz w:val="24"/>
        </w:rPr>
      </w:pPr>
      <w:r>
        <w:rPr>
          <w:rFonts w:hint="eastAsia"/>
          <w:sz w:val="24"/>
        </w:rPr>
        <w:t>3</w:t>
      </w:r>
      <w:r>
        <w:rPr>
          <w:sz w:val="24"/>
        </w:rPr>
        <w:t xml:space="preserve">. </w:t>
      </w:r>
      <w:r>
        <w:rPr>
          <w:sz w:val="24"/>
        </w:rPr>
        <w:t>偏离说明指招标要求与投标应答之间的不同之处。</w:t>
      </w:r>
    </w:p>
    <w:p w:rsidR="00602590" w:rsidRDefault="00602590">
      <w:pPr>
        <w:spacing w:line="360" w:lineRule="auto"/>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457FD">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602590" w:rsidRDefault="006457FD">
      <w:pPr>
        <w:autoSpaceDN w:val="0"/>
        <w:spacing w:line="360" w:lineRule="auto"/>
        <w:jc w:val="center"/>
        <w:rPr>
          <w:b/>
          <w:bCs/>
          <w:sz w:val="24"/>
        </w:rPr>
      </w:pPr>
      <w:r>
        <w:rPr>
          <w:b/>
          <w:bCs/>
          <w:sz w:val="24"/>
        </w:rPr>
        <w:t>技术要求点对点应答表</w:t>
      </w:r>
    </w:p>
    <w:p w:rsidR="00602590" w:rsidRDefault="006457FD">
      <w:pPr>
        <w:spacing w:line="460" w:lineRule="exact"/>
        <w:rPr>
          <w:sz w:val="24"/>
        </w:rPr>
      </w:pPr>
      <w:r>
        <w:rPr>
          <w:sz w:val="24"/>
        </w:rPr>
        <w:t>项目名称：</w:t>
      </w:r>
      <w:r>
        <w:rPr>
          <w:sz w:val="24"/>
          <w:u w:val="single"/>
        </w:rPr>
        <w:t xml:space="preserve">                    </w:t>
      </w:r>
    </w:p>
    <w:p w:rsidR="00602590" w:rsidRDefault="006457FD">
      <w:pPr>
        <w:spacing w:line="460" w:lineRule="exact"/>
        <w:rPr>
          <w:sz w:val="24"/>
        </w:rPr>
      </w:pPr>
      <w:r>
        <w:rPr>
          <w:sz w:val="24"/>
        </w:rPr>
        <w:t>项目编号：</w:t>
      </w:r>
      <w:r>
        <w:rPr>
          <w:sz w:val="24"/>
          <w:u w:val="single"/>
        </w:rPr>
        <w:t xml:space="preserve">                    </w:t>
      </w:r>
    </w:p>
    <w:p w:rsidR="00602590" w:rsidRDefault="006457FD">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2590">
        <w:trPr>
          <w:tblHeader/>
          <w:jc w:val="center"/>
        </w:trPr>
        <w:tc>
          <w:tcPr>
            <w:tcW w:w="9807" w:type="dxa"/>
            <w:gridSpan w:val="7"/>
            <w:shd w:val="clear" w:color="auto" w:fill="auto"/>
            <w:vAlign w:val="center"/>
          </w:tcPr>
          <w:p w:rsidR="00602590" w:rsidRDefault="006457FD">
            <w:pPr>
              <w:widowControl/>
              <w:snapToGrid w:val="0"/>
              <w:rPr>
                <w:b/>
                <w:kern w:val="0"/>
                <w:sz w:val="24"/>
                <w:szCs w:val="21"/>
              </w:rPr>
            </w:pPr>
            <w:r>
              <w:rPr>
                <w:rFonts w:hint="eastAsia"/>
                <w:b/>
                <w:kern w:val="0"/>
                <w:sz w:val="24"/>
                <w:szCs w:val="21"/>
              </w:rPr>
              <w:t>招标文件第二部分技术要求</w:t>
            </w:r>
          </w:p>
        </w:tc>
      </w:tr>
      <w:tr w:rsidR="00602590">
        <w:trPr>
          <w:tblHeader/>
          <w:jc w:val="center"/>
        </w:trPr>
        <w:tc>
          <w:tcPr>
            <w:tcW w:w="843" w:type="dxa"/>
            <w:shd w:val="clear" w:color="auto" w:fill="auto"/>
            <w:vAlign w:val="center"/>
          </w:tcPr>
          <w:p w:rsidR="00602590" w:rsidRDefault="006457FD">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602590" w:rsidRDefault="006457F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02590" w:rsidRDefault="006457F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2590" w:rsidRDefault="006457FD">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602590" w:rsidRDefault="006457FD">
            <w:pPr>
              <w:widowControl/>
              <w:snapToGrid w:val="0"/>
              <w:jc w:val="center"/>
              <w:rPr>
                <w:kern w:val="0"/>
                <w:sz w:val="24"/>
                <w:szCs w:val="21"/>
              </w:rPr>
            </w:pPr>
            <w:r>
              <w:rPr>
                <w:kern w:val="0"/>
                <w:sz w:val="24"/>
                <w:szCs w:val="21"/>
              </w:rPr>
              <w:t>备注</w:t>
            </w:r>
          </w:p>
        </w:tc>
      </w:tr>
      <w:tr w:rsidR="00602590">
        <w:trPr>
          <w:jc w:val="center"/>
        </w:trPr>
        <w:tc>
          <w:tcPr>
            <w:tcW w:w="843" w:type="dxa"/>
            <w:shd w:val="clear" w:color="auto" w:fill="auto"/>
            <w:vAlign w:val="center"/>
          </w:tcPr>
          <w:p w:rsidR="00602590" w:rsidRDefault="006457F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r w:rsidR="00602590">
        <w:trPr>
          <w:jc w:val="center"/>
        </w:trPr>
        <w:tc>
          <w:tcPr>
            <w:tcW w:w="843" w:type="dxa"/>
            <w:shd w:val="clear" w:color="auto" w:fill="auto"/>
            <w:vAlign w:val="center"/>
          </w:tcPr>
          <w:p w:rsidR="00602590" w:rsidRDefault="006457F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r w:rsidR="00602590">
        <w:trPr>
          <w:jc w:val="center"/>
        </w:trPr>
        <w:tc>
          <w:tcPr>
            <w:tcW w:w="843" w:type="dxa"/>
            <w:shd w:val="clear" w:color="auto" w:fill="auto"/>
            <w:vAlign w:val="center"/>
          </w:tcPr>
          <w:p w:rsidR="00602590" w:rsidRDefault="006457F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r w:rsidR="00602590">
        <w:trPr>
          <w:jc w:val="center"/>
        </w:trPr>
        <w:tc>
          <w:tcPr>
            <w:tcW w:w="843" w:type="dxa"/>
            <w:shd w:val="clear" w:color="auto" w:fill="auto"/>
            <w:vAlign w:val="center"/>
          </w:tcPr>
          <w:p w:rsidR="00602590" w:rsidRDefault="006457F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r w:rsidR="00602590">
        <w:trPr>
          <w:jc w:val="center"/>
        </w:trPr>
        <w:tc>
          <w:tcPr>
            <w:tcW w:w="9807" w:type="dxa"/>
            <w:gridSpan w:val="7"/>
            <w:shd w:val="clear" w:color="auto" w:fill="auto"/>
            <w:vAlign w:val="center"/>
          </w:tcPr>
          <w:p w:rsidR="00602590" w:rsidRDefault="006457FD">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602590">
        <w:trPr>
          <w:jc w:val="center"/>
        </w:trPr>
        <w:tc>
          <w:tcPr>
            <w:tcW w:w="843" w:type="dxa"/>
            <w:shd w:val="clear" w:color="auto" w:fill="auto"/>
            <w:vAlign w:val="center"/>
          </w:tcPr>
          <w:p w:rsidR="00602590" w:rsidRDefault="006457FD">
            <w:pPr>
              <w:widowControl/>
              <w:snapToGrid w:val="0"/>
              <w:jc w:val="center"/>
              <w:rPr>
                <w:kern w:val="0"/>
                <w:sz w:val="24"/>
                <w:szCs w:val="21"/>
              </w:rPr>
            </w:pPr>
            <w:r>
              <w:rPr>
                <w:kern w:val="0"/>
                <w:sz w:val="24"/>
                <w:szCs w:val="21"/>
              </w:rPr>
              <w:t>序号</w:t>
            </w:r>
          </w:p>
        </w:tc>
        <w:tc>
          <w:tcPr>
            <w:tcW w:w="1039" w:type="dxa"/>
            <w:shd w:val="clear" w:color="auto" w:fill="auto"/>
            <w:vAlign w:val="center"/>
          </w:tcPr>
          <w:p w:rsidR="00602590" w:rsidRDefault="006457FD">
            <w:pPr>
              <w:widowControl/>
              <w:snapToGrid w:val="0"/>
              <w:jc w:val="center"/>
              <w:rPr>
                <w:kern w:val="0"/>
                <w:sz w:val="24"/>
                <w:szCs w:val="21"/>
              </w:rPr>
            </w:pPr>
            <w:r>
              <w:rPr>
                <w:rFonts w:hint="eastAsia"/>
                <w:kern w:val="0"/>
                <w:sz w:val="24"/>
                <w:szCs w:val="21"/>
              </w:rPr>
              <w:t>标的</w:t>
            </w:r>
          </w:p>
          <w:p w:rsidR="00602590" w:rsidRDefault="006457FD">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602590" w:rsidRDefault="006457FD">
            <w:pPr>
              <w:snapToGrid w:val="0"/>
              <w:jc w:val="center"/>
              <w:rPr>
                <w:rFonts w:cs="宋体"/>
                <w:kern w:val="0"/>
                <w:sz w:val="24"/>
              </w:rPr>
            </w:pPr>
            <w:r>
              <w:rPr>
                <w:rFonts w:cs="宋体" w:hint="eastAsia"/>
                <w:kern w:val="0"/>
                <w:sz w:val="24"/>
              </w:rPr>
              <w:t>条款</w:t>
            </w:r>
          </w:p>
          <w:p w:rsidR="00602590" w:rsidRDefault="006457FD">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602590" w:rsidRDefault="006457FD">
            <w:pPr>
              <w:snapToGrid w:val="0"/>
              <w:jc w:val="center"/>
              <w:rPr>
                <w:kern w:val="0"/>
                <w:sz w:val="24"/>
                <w:szCs w:val="21"/>
              </w:rPr>
            </w:pPr>
            <w:r>
              <w:rPr>
                <w:kern w:val="0"/>
                <w:sz w:val="24"/>
                <w:szCs w:val="21"/>
              </w:rPr>
              <w:t>招标要求</w:t>
            </w:r>
          </w:p>
        </w:tc>
        <w:tc>
          <w:tcPr>
            <w:tcW w:w="2680" w:type="dxa"/>
            <w:shd w:val="clear" w:color="auto" w:fill="auto"/>
            <w:vAlign w:val="center"/>
          </w:tcPr>
          <w:p w:rsidR="00602590" w:rsidRDefault="006457F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2590" w:rsidRDefault="006457FD">
            <w:pPr>
              <w:widowControl/>
              <w:snapToGrid w:val="0"/>
              <w:jc w:val="center"/>
              <w:rPr>
                <w:kern w:val="0"/>
                <w:sz w:val="24"/>
                <w:szCs w:val="21"/>
              </w:rPr>
            </w:pPr>
            <w:r>
              <w:rPr>
                <w:kern w:val="0"/>
                <w:sz w:val="24"/>
                <w:szCs w:val="21"/>
              </w:rPr>
              <w:t>偏离</w:t>
            </w:r>
          </w:p>
          <w:p w:rsidR="00602590" w:rsidRDefault="006457FD">
            <w:pPr>
              <w:widowControl/>
              <w:snapToGrid w:val="0"/>
              <w:jc w:val="center"/>
              <w:rPr>
                <w:kern w:val="0"/>
                <w:sz w:val="24"/>
                <w:szCs w:val="21"/>
              </w:rPr>
            </w:pPr>
            <w:r>
              <w:rPr>
                <w:kern w:val="0"/>
                <w:sz w:val="24"/>
                <w:szCs w:val="21"/>
              </w:rPr>
              <w:t>说明</w:t>
            </w:r>
          </w:p>
        </w:tc>
        <w:tc>
          <w:tcPr>
            <w:tcW w:w="1315" w:type="dxa"/>
            <w:shd w:val="clear" w:color="auto" w:fill="auto"/>
            <w:vAlign w:val="center"/>
          </w:tcPr>
          <w:p w:rsidR="00602590" w:rsidRDefault="006457FD">
            <w:pPr>
              <w:widowControl/>
              <w:snapToGrid w:val="0"/>
              <w:jc w:val="center"/>
              <w:rPr>
                <w:kern w:val="0"/>
                <w:sz w:val="24"/>
                <w:szCs w:val="21"/>
              </w:rPr>
            </w:pPr>
            <w:r>
              <w:rPr>
                <w:rFonts w:hint="eastAsia"/>
                <w:kern w:val="0"/>
                <w:sz w:val="24"/>
                <w:szCs w:val="21"/>
              </w:rPr>
              <w:t>技术支撑材料所在页码</w:t>
            </w:r>
          </w:p>
        </w:tc>
      </w:tr>
      <w:tr w:rsidR="00602590">
        <w:trPr>
          <w:jc w:val="center"/>
        </w:trPr>
        <w:tc>
          <w:tcPr>
            <w:tcW w:w="843" w:type="dxa"/>
            <w:shd w:val="clear" w:color="auto" w:fill="auto"/>
            <w:vAlign w:val="center"/>
          </w:tcPr>
          <w:p w:rsidR="00602590" w:rsidRDefault="00602590">
            <w:pPr>
              <w:widowControl/>
              <w:snapToGrid w:val="0"/>
              <w:jc w:val="center"/>
              <w:rPr>
                <w:kern w:val="0"/>
                <w:sz w:val="24"/>
                <w:szCs w:val="21"/>
              </w:rPr>
            </w:pPr>
          </w:p>
        </w:tc>
        <w:tc>
          <w:tcPr>
            <w:tcW w:w="1039" w:type="dxa"/>
            <w:shd w:val="clear" w:color="auto" w:fill="auto"/>
            <w:vAlign w:val="center"/>
          </w:tcPr>
          <w:p w:rsidR="00602590" w:rsidRDefault="00602590">
            <w:pPr>
              <w:widowControl/>
              <w:snapToGrid w:val="0"/>
              <w:jc w:val="center"/>
              <w:rPr>
                <w:kern w:val="0"/>
                <w:sz w:val="24"/>
                <w:szCs w:val="21"/>
              </w:rPr>
            </w:pPr>
          </w:p>
        </w:tc>
        <w:tc>
          <w:tcPr>
            <w:tcW w:w="851" w:type="dxa"/>
            <w:shd w:val="clear" w:color="auto" w:fill="auto"/>
            <w:vAlign w:val="center"/>
          </w:tcPr>
          <w:p w:rsidR="00602590" w:rsidRDefault="00602590">
            <w:pPr>
              <w:widowControl/>
              <w:snapToGrid w:val="0"/>
              <w:jc w:val="center"/>
              <w:rPr>
                <w:kern w:val="0"/>
                <w:sz w:val="24"/>
                <w:szCs w:val="21"/>
              </w:rPr>
            </w:pPr>
          </w:p>
        </w:tc>
        <w:tc>
          <w:tcPr>
            <w:tcW w:w="1790" w:type="dxa"/>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r w:rsidR="00602590">
        <w:trPr>
          <w:jc w:val="center"/>
        </w:trPr>
        <w:tc>
          <w:tcPr>
            <w:tcW w:w="843" w:type="dxa"/>
            <w:shd w:val="clear" w:color="auto" w:fill="auto"/>
            <w:vAlign w:val="center"/>
          </w:tcPr>
          <w:p w:rsidR="00602590" w:rsidRDefault="00602590">
            <w:pPr>
              <w:widowControl/>
              <w:snapToGrid w:val="0"/>
              <w:jc w:val="center"/>
              <w:rPr>
                <w:kern w:val="0"/>
                <w:sz w:val="24"/>
                <w:szCs w:val="21"/>
              </w:rPr>
            </w:pPr>
          </w:p>
        </w:tc>
        <w:tc>
          <w:tcPr>
            <w:tcW w:w="1039" w:type="dxa"/>
            <w:shd w:val="clear" w:color="auto" w:fill="auto"/>
            <w:vAlign w:val="center"/>
          </w:tcPr>
          <w:p w:rsidR="00602590" w:rsidRDefault="00602590">
            <w:pPr>
              <w:widowControl/>
              <w:snapToGrid w:val="0"/>
              <w:jc w:val="center"/>
              <w:rPr>
                <w:kern w:val="0"/>
                <w:sz w:val="24"/>
                <w:szCs w:val="21"/>
              </w:rPr>
            </w:pPr>
          </w:p>
        </w:tc>
        <w:tc>
          <w:tcPr>
            <w:tcW w:w="851" w:type="dxa"/>
            <w:shd w:val="clear" w:color="auto" w:fill="auto"/>
            <w:vAlign w:val="center"/>
          </w:tcPr>
          <w:p w:rsidR="00602590" w:rsidRDefault="00602590">
            <w:pPr>
              <w:widowControl/>
              <w:snapToGrid w:val="0"/>
              <w:jc w:val="center"/>
              <w:rPr>
                <w:kern w:val="0"/>
                <w:sz w:val="24"/>
                <w:szCs w:val="21"/>
              </w:rPr>
            </w:pPr>
          </w:p>
        </w:tc>
        <w:tc>
          <w:tcPr>
            <w:tcW w:w="1790" w:type="dxa"/>
            <w:shd w:val="clear" w:color="auto" w:fill="auto"/>
            <w:vAlign w:val="center"/>
          </w:tcPr>
          <w:p w:rsidR="00602590" w:rsidRDefault="00602590">
            <w:pPr>
              <w:widowControl/>
              <w:snapToGrid w:val="0"/>
              <w:jc w:val="center"/>
              <w:rPr>
                <w:kern w:val="0"/>
                <w:sz w:val="24"/>
                <w:szCs w:val="21"/>
              </w:rPr>
            </w:pPr>
          </w:p>
        </w:tc>
        <w:tc>
          <w:tcPr>
            <w:tcW w:w="2680" w:type="dxa"/>
            <w:shd w:val="clear" w:color="auto" w:fill="auto"/>
            <w:vAlign w:val="center"/>
          </w:tcPr>
          <w:p w:rsidR="00602590" w:rsidRDefault="00602590">
            <w:pPr>
              <w:widowControl/>
              <w:snapToGrid w:val="0"/>
              <w:jc w:val="center"/>
              <w:rPr>
                <w:kern w:val="0"/>
                <w:sz w:val="24"/>
                <w:szCs w:val="21"/>
              </w:rPr>
            </w:pPr>
          </w:p>
        </w:tc>
        <w:tc>
          <w:tcPr>
            <w:tcW w:w="1289" w:type="dxa"/>
            <w:shd w:val="clear" w:color="auto" w:fill="auto"/>
            <w:vAlign w:val="center"/>
          </w:tcPr>
          <w:p w:rsidR="00602590" w:rsidRDefault="00602590">
            <w:pPr>
              <w:widowControl/>
              <w:snapToGrid w:val="0"/>
              <w:jc w:val="center"/>
              <w:rPr>
                <w:kern w:val="0"/>
                <w:sz w:val="24"/>
                <w:szCs w:val="21"/>
              </w:rPr>
            </w:pPr>
          </w:p>
        </w:tc>
        <w:tc>
          <w:tcPr>
            <w:tcW w:w="1315" w:type="dxa"/>
            <w:shd w:val="clear" w:color="auto" w:fill="auto"/>
            <w:vAlign w:val="center"/>
          </w:tcPr>
          <w:p w:rsidR="00602590" w:rsidRDefault="00602590">
            <w:pPr>
              <w:widowControl/>
              <w:snapToGrid w:val="0"/>
              <w:jc w:val="center"/>
              <w:rPr>
                <w:kern w:val="0"/>
                <w:sz w:val="24"/>
                <w:szCs w:val="21"/>
              </w:rPr>
            </w:pPr>
          </w:p>
        </w:tc>
      </w:tr>
    </w:tbl>
    <w:p w:rsidR="00602590" w:rsidRDefault="006457FD">
      <w:pPr>
        <w:snapToGrid w:val="0"/>
        <w:spacing w:line="480" w:lineRule="exact"/>
        <w:rPr>
          <w:sz w:val="24"/>
        </w:rPr>
      </w:pPr>
      <w:r>
        <w:rPr>
          <w:sz w:val="24"/>
        </w:rPr>
        <w:t>注：</w:t>
      </w:r>
    </w:p>
    <w:p w:rsidR="00602590" w:rsidRDefault="006457FD">
      <w:pPr>
        <w:snapToGrid w:val="0"/>
        <w:spacing w:line="480" w:lineRule="exact"/>
        <w:rPr>
          <w:sz w:val="24"/>
        </w:rPr>
      </w:pPr>
      <w:r>
        <w:rPr>
          <w:sz w:val="24"/>
        </w:rPr>
        <w:t xml:space="preserve">1. </w:t>
      </w:r>
      <w:r>
        <w:rPr>
          <w:sz w:val="24"/>
        </w:rPr>
        <w:t>不如实填写偏离情况的投标文件将视为虚假材料。</w:t>
      </w:r>
    </w:p>
    <w:p w:rsidR="00602590" w:rsidRDefault="006457FD">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602590" w:rsidRDefault="006457F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02590" w:rsidRDefault="006457FD">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02590" w:rsidRDefault="00602590" w:rsidP="004F02E3">
      <w:pPr>
        <w:spacing w:line="360" w:lineRule="auto"/>
        <w:ind w:firstLineChars="1700" w:firstLine="3794"/>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457FD">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602590" w:rsidRDefault="006457FD">
      <w:pPr>
        <w:autoSpaceDN w:val="0"/>
        <w:spacing w:line="360" w:lineRule="auto"/>
        <w:jc w:val="center"/>
        <w:rPr>
          <w:b/>
          <w:bCs/>
          <w:sz w:val="24"/>
        </w:rPr>
      </w:pPr>
      <w:r>
        <w:rPr>
          <w:rFonts w:hint="eastAsia"/>
          <w:b/>
          <w:bCs/>
          <w:sz w:val="24"/>
        </w:rPr>
        <w:t>业绩</w:t>
      </w:r>
    </w:p>
    <w:p w:rsidR="00602590" w:rsidRDefault="00602590">
      <w:pPr>
        <w:spacing w:line="460" w:lineRule="exact"/>
        <w:ind w:left="192"/>
        <w:rPr>
          <w:sz w:val="24"/>
        </w:rPr>
      </w:pPr>
    </w:p>
    <w:p w:rsidR="00602590" w:rsidRDefault="006457FD">
      <w:pPr>
        <w:spacing w:line="460" w:lineRule="exact"/>
        <w:rPr>
          <w:sz w:val="24"/>
        </w:rPr>
      </w:pPr>
      <w:r>
        <w:rPr>
          <w:sz w:val="24"/>
        </w:rPr>
        <w:t>项目名称：</w:t>
      </w:r>
      <w:r>
        <w:rPr>
          <w:sz w:val="24"/>
          <w:u w:val="single"/>
        </w:rPr>
        <w:t xml:space="preserve">                    </w:t>
      </w:r>
    </w:p>
    <w:p w:rsidR="00602590" w:rsidRDefault="006457FD">
      <w:pPr>
        <w:spacing w:line="460" w:lineRule="exact"/>
        <w:rPr>
          <w:sz w:val="24"/>
        </w:rPr>
      </w:pPr>
      <w:r>
        <w:rPr>
          <w:sz w:val="24"/>
        </w:rPr>
        <w:t>项目编号：</w:t>
      </w:r>
      <w:r>
        <w:rPr>
          <w:sz w:val="24"/>
          <w:u w:val="single"/>
        </w:rPr>
        <w:t xml:space="preserve">                    </w:t>
      </w:r>
    </w:p>
    <w:p w:rsidR="00602590" w:rsidRDefault="006457FD">
      <w:pPr>
        <w:spacing w:line="460" w:lineRule="exact"/>
        <w:rPr>
          <w:sz w:val="24"/>
          <w:u w:val="single"/>
        </w:rPr>
      </w:pPr>
      <w:r>
        <w:rPr>
          <w:sz w:val="24"/>
        </w:rPr>
        <w:t>包号：</w:t>
      </w:r>
      <w:r>
        <w:rPr>
          <w:sz w:val="24"/>
          <w:u w:val="single"/>
        </w:rPr>
        <w:t xml:space="preserve">                        </w:t>
      </w:r>
    </w:p>
    <w:p w:rsidR="00602590" w:rsidRDefault="0060259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457FD">
            <w:pPr>
              <w:snapToGrid w:val="0"/>
              <w:jc w:val="center"/>
              <w:rPr>
                <w:sz w:val="24"/>
              </w:rPr>
            </w:pPr>
            <w:r>
              <w:rPr>
                <w:rFonts w:hint="eastAsia"/>
                <w:sz w:val="24"/>
              </w:rPr>
              <w:t>用户盖章的成功履行合同的相关证明材料</w:t>
            </w:r>
            <w:r>
              <w:rPr>
                <w:rFonts w:hint="eastAsia"/>
                <w:bCs/>
                <w:sz w:val="24"/>
              </w:rPr>
              <w:t>扫描件所在页码</w:t>
            </w: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r w:rsidR="0060259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2590" w:rsidRDefault="00602590">
            <w:pPr>
              <w:snapToGrid w:val="0"/>
              <w:jc w:val="center"/>
              <w:rPr>
                <w:sz w:val="24"/>
              </w:rPr>
            </w:pPr>
          </w:p>
        </w:tc>
      </w:tr>
    </w:tbl>
    <w:p w:rsidR="00602590" w:rsidRDefault="00602590">
      <w:pPr>
        <w:spacing w:line="560" w:lineRule="exact"/>
        <w:jc w:val="center"/>
        <w:rPr>
          <w:sz w:val="24"/>
        </w:rPr>
      </w:pPr>
    </w:p>
    <w:p w:rsidR="00602590" w:rsidRDefault="006457FD">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602590" w:rsidRDefault="00602590">
      <w:pPr>
        <w:spacing w:line="560" w:lineRule="exact"/>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pPr>
        <w:spacing w:line="460" w:lineRule="exact"/>
        <w:rPr>
          <w:sz w:val="24"/>
        </w:rPr>
      </w:pPr>
    </w:p>
    <w:p w:rsidR="00602590" w:rsidRDefault="006457FD">
      <w:pPr>
        <w:widowControl/>
        <w:jc w:val="left"/>
        <w:rPr>
          <w:sz w:val="24"/>
        </w:rPr>
      </w:pPr>
      <w:r>
        <w:rPr>
          <w:sz w:val="24"/>
        </w:rPr>
        <w:br w:type="page"/>
      </w:r>
    </w:p>
    <w:p w:rsidR="00602590" w:rsidRDefault="006457FD">
      <w:pPr>
        <w:tabs>
          <w:tab w:val="left" w:pos="360"/>
        </w:tabs>
        <w:spacing w:afterLines="100" w:after="285" w:line="360" w:lineRule="auto"/>
        <w:rPr>
          <w:b/>
          <w:sz w:val="24"/>
        </w:rPr>
      </w:pPr>
      <w:r>
        <w:rPr>
          <w:rFonts w:hint="eastAsia"/>
          <w:b/>
          <w:sz w:val="24"/>
        </w:rPr>
        <w:t>附件</w:t>
      </w:r>
      <w:r>
        <w:rPr>
          <w:rFonts w:hint="eastAsia"/>
          <w:b/>
          <w:sz w:val="24"/>
        </w:rPr>
        <w:t>8</w:t>
      </w:r>
    </w:p>
    <w:p w:rsidR="00602590" w:rsidRDefault="006457FD">
      <w:pPr>
        <w:autoSpaceDN w:val="0"/>
        <w:spacing w:line="360" w:lineRule="auto"/>
        <w:jc w:val="center"/>
        <w:rPr>
          <w:b/>
          <w:bCs/>
          <w:sz w:val="24"/>
        </w:rPr>
      </w:pPr>
      <w:r>
        <w:rPr>
          <w:rFonts w:hint="eastAsia"/>
          <w:b/>
          <w:bCs/>
          <w:sz w:val="24"/>
        </w:rPr>
        <w:t>制造商售后服务承诺</w:t>
      </w:r>
    </w:p>
    <w:p w:rsidR="00602590" w:rsidRDefault="00602590" w:rsidP="004F02E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承诺内容</w:t>
            </w:r>
          </w:p>
        </w:tc>
      </w:tr>
      <w:tr w:rsidR="0060259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2590" w:rsidRDefault="00602590">
            <w:pPr>
              <w:pStyle w:val="11"/>
              <w:spacing w:line="360" w:lineRule="auto"/>
              <w:rPr>
                <w:rFonts w:cs="Arial"/>
                <w:bCs/>
                <w:sz w:val="24"/>
              </w:rPr>
            </w:pPr>
          </w:p>
        </w:tc>
      </w:tr>
      <w:tr w:rsidR="00602590">
        <w:trPr>
          <w:cantSplit/>
          <w:trHeight w:val="2818"/>
          <w:jc w:val="center"/>
        </w:trPr>
        <w:tc>
          <w:tcPr>
            <w:tcW w:w="470" w:type="pct"/>
            <w:tcBorders>
              <w:top w:val="single" w:sz="4" w:space="0" w:color="auto"/>
              <w:left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2590" w:rsidRDefault="00602590">
            <w:pPr>
              <w:pStyle w:val="11"/>
              <w:spacing w:line="360" w:lineRule="auto"/>
              <w:rPr>
                <w:rFonts w:cs="Arial"/>
                <w:bCs/>
                <w:sz w:val="24"/>
              </w:rPr>
            </w:pPr>
          </w:p>
        </w:tc>
      </w:tr>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02590">
            <w:pPr>
              <w:pStyle w:val="11"/>
              <w:spacing w:line="360" w:lineRule="auto"/>
              <w:rPr>
                <w:rFonts w:cs="Arial"/>
                <w:bCs/>
                <w:sz w:val="24"/>
              </w:rPr>
            </w:pPr>
          </w:p>
          <w:p w:rsidR="00602590" w:rsidRDefault="00602590">
            <w:pPr>
              <w:pStyle w:val="11"/>
              <w:spacing w:line="360" w:lineRule="auto"/>
              <w:rPr>
                <w:rFonts w:cs="Arial"/>
                <w:bCs/>
                <w:sz w:val="24"/>
              </w:rPr>
            </w:pPr>
          </w:p>
        </w:tc>
      </w:tr>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02590">
            <w:pPr>
              <w:pStyle w:val="11"/>
              <w:spacing w:line="360" w:lineRule="auto"/>
              <w:rPr>
                <w:rFonts w:cs="Arial"/>
                <w:bCs/>
                <w:sz w:val="24"/>
              </w:rPr>
            </w:pPr>
          </w:p>
          <w:p w:rsidR="00602590" w:rsidRDefault="00602590">
            <w:pPr>
              <w:pStyle w:val="11"/>
              <w:spacing w:line="360" w:lineRule="auto"/>
              <w:rPr>
                <w:rFonts w:cs="Arial"/>
                <w:bCs/>
                <w:sz w:val="24"/>
              </w:rPr>
            </w:pPr>
          </w:p>
        </w:tc>
      </w:tr>
    </w:tbl>
    <w:p w:rsidR="00602590" w:rsidRDefault="00602590">
      <w:pPr>
        <w:spacing w:line="620" w:lineRule="exact"/>
        <w:rPr>
          <w:sz w:val="24"/>
        </w:rPr>
      </w:pPr>
    </w:p>
    <w:p w:rsidR="00602590" w:rsidRDefault="006457FD" w:rsidP="004F02E3">
      <w:pPr>
        <w:spacing w:line="360" w:lineRule="auto"/>
        <w:ind w:firstLineChars="1700" w:firstLine="3794"/>
        <w:rPr>
          <w:sz w:val="24"/>
        </w:rPr>
      </w:pPr>
      <w:r>
        <w:rPr>
          <w:rFonts w:hint="eastAsia"/>
          <w:sz w:val="24"/>
        </w:rPr>
        <w:t>制造商（加盖制造商公章）：</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pPr>
        <w:snapToGrid w:val="0"/>
        <w:spacing w:line="360" w:lineRule="auto"/>
        <w:rPr>
          <w:sz w:val="24"/>
          <w:szCs w:val="21"/>
        </w:rPr>
      </w:pPr>
    </w:p>
    <w:p w:rsidR="00602590" w:rsidRDefault="006457FD">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602590" w:rsidRDefault="00602590"/>
    <w:p w:rsidR="00602590" w:rsidRDefault="006457FD">
      <w:pPr>
        <w:widowControl/>
        <w:jc w:val="left"/>
        <w:rPr>
          <w:b/>
          <w:bCs/>
          <w:sz w:val="24"/>
        </w:rPr>
      </w:pPr>
      <w:r>
        <w:rPr>
          <w:b/>
          <w:bCs/>
          <w:sz w:val="24"/>
        </w:rPr>
        <w:br w:type="page"/>
      </w:r>
    </w:p>
    <w:p w:rsidR="00602590" w:rsidRDefault="006457FD">
      <w:pPr>
        <w:tabs>
          <w:tab w:val="left" w:pos="360"/>
        </w:tabs>
        <w:spacing w:line="360" w:lineRule="auto"/>
        <w:rPr>
          <w:b/>
          <w:bCs/>
          <w:sz w:val="24"/>
        </w:rPr>
      </w:pPr>
      <w:r>
        <w:rPr>
          <w:rFonts w:hint="eastAsia"/>
          <w:b/>
          <w:sz w:val="24"/>
        </w:rPr>
        <w:t>附件</w:t>
      </w:r>
      <w:r>
        <w:rPr>
          <w:rFonts w:hint="eastAsia"/>
          <w:b/>
          <w:sz w:val="24"/>
        </w:rPr>
        <w:t>9</w:t>
      </w:r>
    </w:p>
    <w:p w:rsidR="00602590" w:rsidRDefault="006457FD">
      <w:pPr>
        <w:autoSpaceDN w:val="0"/>
        <w:spacing w:line="360" w:lineRule="auto"/>
        <w:jc w:val="center"/>
        <w:rPr>
          <w:b/>
          <w:bCs/>
          <w:sz w:val="24"/>
        </w:rPr>
      </w:pPr>
      <w:r>
        <w:rPr>
          <w:rFonts w:hint="eastAsia"/>
          <w:b/>
          <w:bCs/>
          <w:sz w:val="24"/>
        </w:rPr>
        <w:t>投标人售后服务承诺</w:t>
      </w:r>
    </w:p>
    <w:p w:rsidR="00602590" w:rsidRDefault="00602590" w:rsidP="004F02E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sz w:val="24"/>
              </w:rPr>
            </w:pPr>
            <w:r>
              <w:rPr>
                <w:rFonts w:cs="Arial" w:hint="eastAsia"/>
                <w:sz w:val="24"/>
              </w:rPr>
              <w:t>承诺内容</w:t>
            </w:r>
          </w:p>
        </w:tc>
      </w:tr>
      <w:tr w:rsidR="0060259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2590" w:rsidRDefault="00602590">
            <w:pPr>
              <w:pStyle w:val="11"/>
              <w:spacing w:line="360" w:lineRule="auto"/>
              <w:rPr>
                <w:rFonts w:cs="Arial"/>
                <w:bCs/>
                <w:sz w:val="24"/>
              </w:rPr>
            </w:pPr>
          </w:p>
        </w:tc>
      </w:tr>
      <w:tr w:rsidR="00602590">
        <w:trPr>
          <w:cantSplit/>
          <w:trHeight w:val="2818"/>
          <w:jc w:val="center"/>
        </w:trPr>
        <w:tc>
          <w:tcPr>
            <w:tcW w:w="470" w:type="pct"/>
            <w:tcBorders>
              <w:top w:val="single" w:sz="4" w:space="0" w:color="auto"/>
              <w:left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2590" w:rsidRDefault="00602590">
            <w:pPr>
              <w:pStyle w:val="11"/>
              <w:spacing w:line="360" w:lineRule="auto"/>
              <w:rPr>
                <w:rFonts w:cs="Arial"/>
                <w:bCs/>
                <w:sz w:val="24"/>
              </w:rPr>
            </w:pPr>
          </w:p>
        </w:tc>
      </w:tr>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02590">
            <w:pPr>
              <w:pStyle w:val="11"/>
              <w:spacing w:line="360" w:lineRule="auto"/>
              <w:rPr>
                <w:rFonts w:cs="Arial"/>
                <w:bCs/>
                <w:sz w:val="24"/>
              </w:rPr>
            </w:pPr>
          </w:p>
          <w:p w:rsidR="00602590" w:rsidRDefault="00602590">
            <w:pPr>
              <w:pStyle w:val="11"/>
              <w:spacing w:line="360" w:lineRule="auto"/>
              <w:rPr>
                <w:rFonts w:cs="Arial"/>
                <w:bCs/>
                <w:sz w:val="24"/>
              </w:rPr>
            </w:pPr>
          </w:p>
        </w:tc>
      </w:tr>
      <w:tr w:rsidR="0060259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2590" w:rsidRDefault="006457F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2590" w:rsidRDefault="00602590">
            <w:pPr>
              <w:pStyle w:val="11"/>
              <w:spacing w:line="360" w:lineRule="auto"/>
              <w:rPr>
                <w:rFonts w:cs="Arial"/>
                <w:bCs/>
                <w:sz w:val="24"/>
              </w:rPr>
            </w:pPr>
          </w:p>
          <w:p w:rsidR="00602590" w:rsidRDefault="00602590">
            <w:pPr>
              <w:pStyle w:val="11"/>
              <w:spacing w:line="360" w:lineRule="auto"/>
              <w:rPr>
                <w:rFonts w:cs="Arial"/>
                <w:bCs/>
                <w:sz w:val="24"/>
              </w:rPr>
            </w:pPr>
          </w:p>
        </w:tc>
      </w:tr>
    </w:tbl>
    <w:p w:rsidR="00602590" w:rsidRDefault="00602590">
      <w:pPr>
        <w:spacing w:line="620" w:lineRule="exact"/>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pPr>
        <w:spacing w:line="620" w:lineRule="exact"/>
        <w:rPr>
          <w:sz w:val="24"/>
        </w:rPr>
      </w:pPr>
    </w:p>
    <w:p w:rsidR="00602590" w:rsidRDefault="006457FD">
      <w:pPr>
        <w:widowControl/>
        <w:jc w:val="left"/>
        <w:rPr>
          <w:sz w:val="24"/>
        </w:rPr>
      </w:pPr>
      <w:r>
        <w:rPr>
          <w:sz w:val="24"/>
        </w:rPr>
        <w:br w:type="page"/>
      </w:r>
    </w:p>
    <w:p w:rsidR="00602590" w:rsidRDefault="006457FD">
      <w:pPr>
        <w:tabs>
          <w:tab w:val="left" w:pos="360"/>
        </w:tabs>
        <w:spacing w:afterLines="100" w:after="285" w:line="360" w:lineRule="auto"/>
        <w:rPr>
          <w:b/>
          <w:sz w:val="24"/>
        </w:rPr>
      </w:pPr>
      <w:r>
        <w:rPr>
          <w:rFonts w:hint="eastAsia"/>
          <w:b/>
          <w:sz w:val="24"/>
        </w:rPr>
        <w:t>附件</w:t>
      </w:r>
      <w:r>
        <w:rPr>
          <w:rFonts w:hint="eastAsia"/>
          <w:b/>
          <w:sz w:val="24"/>
        </w:rPr>
        <w:t>10</w:t>
      </w:r>
    </w:p>
    <w:p w:rsidR="00602590" w:rsidRDefault="006457FD">
      <w:pPr>
        <w:autoSpaceDN w:val="0"/>
        <w:spacing w:line="360" w:lineRule="auto"/>
        <w:jc w:val="center"/>
        <w:rPr>
          <w:b/>
          <w:bCs/>
          <w:sz w:val="24"/>
        </w:rPr>
      </w:pPr>
      <w:r>
        <w:rPr>
          <w:rFonts w:hint="eastAsia"/>
          <w:b/>
          <w:bCs/>
          <w:sz w:val="24"/>
        </w:rPr>
        <w:t>政府采购政策情况表</w:t>
      </w:r>
    </w:p>
    <w:p w:rsidR="00602590" w:rsidRDefault="00602590">
      <w:pPr>
        <w:spacing w:line="460" w:lineRule="exact"/>
        <w:jc w:val="center"/>
        <w:rPr>
          <w:sz w:val="24"/>
        </w:rPr>
      </w:pPr>
    </w:p>
    <w:p w:rsidR="00602590" w:rsidRDefault="006457FD">
      <w:pPr>
        <w:spacing w:line="460" w:lineRule="exact"/>
        <w:rPr>
          <w:sz w:val="24"/>
        </w:rPr>
      </w:pPr>
      <w:r>
        <w:rPr>
          <w:sz w:val="24"/>
        </w:rPr>
        <w:t>项目名称：</w:t>
      </w:r>
      <w:r>
        <w:rPr>
          <w:sz w:val="24"/>
          <w:u w:val="single"/>
        </w:rPr>
        <w:t xml:space="preserve">                    </w:t>
      </w:r>
    </w:p>
    <w:p w:rsidR="00602590" w:rsidRDefault="006457FD">
      <w:pPr>
        <w:spacing w:line="460" w:lineRule="exact"/>
        <w:rPr>
          <w:sz w:val="24"/>
        </w:rPr>
      </w:pPr>
      <w:r>
        <w:rPr>
          <w:sz w:val="24"/>
        </w:rPr>
        <w:t>项目编号：</w:t>
      </w:r>
      <w:r>
        <w:rPr>
          <w:sz w:val="24"/>
          <w:u w:val="single"/>
        </w:rPr>
        <w:t xml:space="preserve">                    </w:t>
      </w:r>
    </w:p>
    <w:p w:rsidR="00602590" w:rsidRDefault="006457FD">
      <w:pPr>
        <w:spacing w:line="460" w:lineRule="exact"/>
        <w:rPr>
          <w:sz w:val="24"/>
          <w:u w:val="single"/>
        </w:rPr>
      </w:pPr>
      <w:r>
        <w:rPr>
          <w:sz w:val="24"/>
        </w:rPr>
        <w:t>包号：</w:t>
      </w:r>
      <w:r>
        <w:rPr>
          <w:sz w:val="24"/>
          <w:u w:val="single"/>
        </w:rPr>
        <w:t xml:space="preserve">                        </w:t>
      </w:r>
    </w:p>
    <w:p w:rsidR="00602590" w:rsidRDefault="006457FD">
      <w:pPr>
        <w:spacing w:line="460" w:lineRule="exact"/>
        <w:rPr>
          <w:sz w:val="24"/>
          <w:szCs w:val="24"/>
        </w:rPr>
      </w:pPr>
      <w:r>
        <w:rPr>
          <w:sz w:val="24"/>
          <w:szCs w:val="24"/>
        </w:rPr>
        <w:t>填报要求：</w:t>
      </w:r>
    </w:p>
    <w:p w:rsidR="00602590" w:rsidRDefault="006457FD">
      <w:pPr>
        <w:spacing w:line="460" w:lineRule="exact"/>
        <w:rPr>
          <w:sz w:val="24"/>
          <w:szCs w:val="24"/>
        </w:rPr>
      </w:pPr>
      <w:r>
        <w:rPr>
          <w:sz w:val="24"/>
          <w:szCs w:val="24"/>
        </w:rPr>
        <w:t>1.</w:t>
      </w:r>
      <w:r>
        <w:rPr>
          <w:sz w:val="24"/>
          <w:szCs w:val="24"/>
        </w:rPr>
        <w:t>本表的产品名称、品牌型号、金额应与《开标分项一览表》一致。</w:t>
      </w:r>
    </w:p>
    <w:p w:rsidR="00602590" w:rsidRDefault="006457F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02590" w:rsidRDefault="006457F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02590" w:rsidRDefault="006457F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02590" w:rsidRDefault="006457FD" w:rsidP="004F02E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2590">
        <w:trPr>
          <w:trHeight w:val="490"/>
          <w:jc w:val="center"/>
        </w:trPr>
        <w:tc>
          <w:tcPr>
            <w:tcW w:w="556" w:type="pct"/>
            <w:vMerge w:val="restar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金额</w:t>
            </w:r>
          </w:p>
        </w:tc>
      </w:tr>
      <w:tr w:rsidR="00602590">
        <w:trPr>
          <w:trHeight w:val="567"/>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567"/>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567"/>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02590">
        <w:trPr>
          <w:trHeight w:val="567"/>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02590">
        <w:trPr>
          <w:trHeight w:val="567"/>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2590" w:rsidRDefault="006457F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02590">
        <w:trPr>
          <w:trHeight w:val="729"/>
          <w:jc w:val="center"/>
        </w:trPr>
        <w:tc>
          <w:tcPr>
            <w:tcW w:w="556" w:type="pct"/>
            <w:vMerge w:val="restar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金额</w:t>
            </w:r>
          </w:p>
        </w:tc>
      </w:tr>
      <w:tr w:rsidR="00602590">
        <w:trPr>
          <w:trHeight w:val="186"/>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224"/>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298"/>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02590">
        <w:trPr>
          <w:trHeight w:val="240"/>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02590">
        <w:trPr>
          <w:trHeight w:val="311"/>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2590" w:rsidRDefault="006457FD">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02590">
        <w:trPr>
          <w:trHeight w:val="729"/>
          <w:jc w:val="center"/>
        </w:trPr>
        <w:tc>
          <w:tcPr>
            <w:tcW w:w="556" w:type="pct"/>
            <w:vMerge w:val="restar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602590" w:rsidRDefault="006457FD">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制造商</w:t>
            </w:r>
          </w:p>
          <w:p w:rsidR="00602590" w:rsidRDefault="006457F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金额</w:t>
            </w: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tcPr>
          <w:p w:rsidR="00602590" w:rsidRDefault="006457F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tcPr>
          <w:p w:rsidR="00602590" w:rsidRDefault="006457F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tcPr>
          <w:p w:rsidR="00602590" w:rsidRDefault="006457F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tcPr>
          <w:p w:rsidR="00602590" w:rsidRDefault="006457F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86"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29"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0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963" w:type="pct"/>
            <w:shd w:val="clear" w:color="auto" w:fill="auto"/>
            <w:vAlign w:val="center"/>
          </w:tcPr>
          <w:p w:rsidR="00602590" w:rsidRDefault="00602590">
            <w:pPr>
              <w:pStyle w:val="13"/>
              <w:tabs>
                <w:tab w:val="left" w:pos="1260"/>
              </w:tabs>
              <w:adjustRightInd w:val="0"/>
              <w:snapToGrid w:val="0"/>
              <w:jc w:val="center"/>
              <w:rPr>
                <w:szCs w:val="21"/>
                <w:lang w:val="en-GB"/>
              </w:rPr>
            </w:pPr>
          </w:p>
        </w:tc>
        <w:tc>
          <w:tcPr>
            <w:tcW w:w="863" w:type="pct"/>
            <w:shd w:val="clear" w:color="auto" w:fill="auto"/>
            <w:vAlign w:val="center"/>
          </w:tcPr>
          <w:p w:rsidR="00602590" w:rsidRDefault="00602590">
            <w:pPr>
              <w:pStyle w:val="13"/>
              <w:tabs>
                <w:tab w:val="left" w:pos="1260"/>
              </w:tabs>
              <w:adjustRightInd w:val="0"/>
              <w:snapToGrid w:val="0"/>
              <w:jc w:val="center"/>
              <w:rPr>
                <w:szCs w:val="21"/>
                <w:lang w:val="en-GB"/>
              </w:rPr>
            </w:pPr>
          </w:p>
        </w:tc>
      </w:tr>
      <w:tr w:rsidR="00602590">
        <w:trPr>
          <w:trHeight w:val="729"/>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602590">
        <w:trPr>
          <w:trHeight w:val="671"/>
          <w:jc w:val="center"/>
        </w:trPr>
        <w:tc>
          <w:tcPr>
            <w:tcW w:w="556" w:type="pct"/>
            <w:vMerge/>
            <w:shd w:val="clear" w:color="auto" w:fill="auto"/>
            <w:vAlign w:val="center"/>
          </w:tcPr>
          <w:p w:rsidR="00602590" w:rsidRDefault="006025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2590" w:rsidRDefault="006457F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602590">
        <w:trPr>
          <w:trHeight w:val="729"/>
          <w:jc w:val="center"/>
        </w:trPr>
        <w:tc>
          <w:tcPr>
            <w:tcW w:w="55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02590" w:rsidRDefault="006457FD">
            <w:pPr>
              <w:pStyle w:val="13"/>
              <w:tabs>
                <w:tab w:val="left" w:pos="1260"/>
              </w:tabs>
              <w:adjustRightInd w:val="0"/>
              <w:snapToGrid w:val="0"/>
              <w:rPr>
                <w:szCs w:val="21"/>
              </w:rPr>
            </w:pPr>
            <w:r>
              <w:rPr>
                <w:szCs w:val="21"/>
              </w:rPr>
              <w:t>如属于中小企业，须提供《中小企业声明函》。</w:t>
            </w:r>
          </w:p>
          <w:p w:rsidR="00602590" w:rsidRDefault="006457FD">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602590">
        <w:trPr>
          <w:trHeight w:val="729"/>
          <w:jc w:val="center"/>
        </w:trPr>
        <w:tc>
          <w:tcPr>
            <w:tcW w:w="55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02590" w:rsidRDefault="006457F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02590" w:rsidRDefault="006457FD">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602590">
        <w:trPr>
          <w:trHeight w:val="729"/>
          <w:jc w:val="center"/>
        </w:trPr>
        <w:tc>
          <w:tcPr>
            <w:tcW w:w="556" w:type="pct"/>
            <w:shd w:val="clear" w:color="auto" w:fill="auto"/>
            <w:vAlign w:val="center"/>
          </w:tcPr>
          <w:p w:rsidR="00602590" w:rsidRDefault="006457F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02590" w:rsidRDefault="006457FD">
            <w:pPr>
              <w:pStyle w:val="13"/>
              <w:tabs>
                <w:tab w:val="left" w:pos="1260"/>
              </w:tabs>
              <w:adjustRightInd w:val="0"/>
              <w:snapToGrid w:val="0"/>
              <w:rPr>
                <w:szCs w:val="21"/>
              </w:rPr>
            </w:pPr>
            <w:r>
              <w:rPr>
                <w:szCs w:val="21"/>
              </w:rPr>
              <w:t>如属于残疾人福利性单位，须提供《残疾人福利性单位声明函》。</w:t>
            </w:r>
          </w:p>
          <w:p w:rsidR="00602590" w:rsidRDefault="006457FD">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602590" w:rsidRDefault="00602590" w:rsidP="004F02E3">
      <w:pPr>
        <w:spacing w:line="360" w:lineRule="auto"/>
        <w:ind w:firstLineChars="200" w:firstLine="446"/>
        <w:outlineLvl w:val="0"/>
        <w:rPr>
          <w:sz w:val="24"/>
          <w:szCs w:val="24"/>
        </w:rPr>
      </w:pPr>
    </w:p>
    <w:p w:rsidR="00602590" w:rsidRDefault="006457FD" w:rsidP="004F02E3">
      <w:pPr>
        <w:spacing w:line="360" w:lineRule="auto"/>
        <w:ind w:firstLineChars="1700" w:firstLine="3794"/>
        <w:rPr>
          <w:sz w:val="24"/>
        </w:rPr>
      </w:pPr>
      <w:r>
        <w:rPr>
          <w:sz w:val="24"/>
        </w:rPr>
        <w:t>投标人名称：</w:t>
      </w:r>
    </w:p>
    <w:p w:rsidR="00602590" w:rsidRDefault="00602590" w:rsidP="004F02E3">
      <w:pPr>
        <w:spacing w:line="360" w:lineRule="auto"/>
        <w:ind w:firstLineChars="1700" w:firstLine="3794"/>
        <w:rPr>
          <w:sz w:val="24"/>
        </w:rPr>
      </w:pP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02590" w:rsidP="004F02E3">
      <w:pPr>
        <w:spacing w:line="360" w:lineRule="auto"/>
        <w:ind w:firstLineChars="200" w:firstLine="446"/>
        <w:outlineLvl w:val="0"/>
        <w:rPr>
          <w:sz w:val="24"/>
        </w:rPr>
      </w:pPr>
    </w:p>
    <w:p w:rsidR="00602590" w:rsidRDefault="00602590">
      <w:pPr>
        <w:spacing w:line="560" w:lineRule="exact"/>
        <w:jc w:val="center"/>
        <w:rPr>
          <w:sz w:val="24"/>
        </w:rPr>
      </w:pPr>
    </w:p>
    <w:p w:rsidR="00602590" w:rsidRDefault="00602590">
      <w:pPr>
        <w:spacing w:line="560" w:lineRule="exact"/>
        <w:jc w:val="center"/>
        <w:rPr>
          <w:sz w:val="24"/>
        </w:rPr>
      </w:pPr>
    </w:p>
    <w:p w:rsidR="00602590" w:rsidRDefault="006457FD">
      <w:pPr>
        <w:spacing w:line="560" w:lineRule="exact"/>
        <w:jc w:val="center"/>
        <w:rPr>
          <w:sz w:val="24"/>
        </w:rPr>
      </w:pPr>
      <w:r>
        <w:rPr>
          <w:sz w:val="24"/>
        </w:rPr>
        <w:br w:type="page"/>
      </w:r>
    </w:p>
    <w:p w:rsidR="00602590" w:rsidRDefault="006457FD">
      <w:pPr>
        <w:tabs>
          <w:tab w:val="left" w:pos="360"/>
        </w:tabs>
        <w:spacing w:afterLines="100" w:after="285" w:line="360" w:lineRule="auto"/>
        <w:rPr>
          <w:b/>
          <w:sz w:val="24"/>
        </w:rPr>
      </w:pPr>
      <w:r>
        <w:rPr>
          <w:rFonts w:hint="eastAsia"/>
          <w:b/>
          <w:sz w:val="24"/>
        </w:rPr>
        <w:t>附件</w:t>
      </w:r>
      <w:r>
        <w:rPr>
          <w:rFonts w:hint="eastAsia"/>
          <w:b/>
          <w:sz w:val="24"/>
        </w:rPr>
        <w:t>11</w:t>
      </w:r>
    </w:p>
    <w:p w:rsidR="00602590" w:rsidRDefault="006457FD">
      <w:pPr>
        <w:autoSpaceDN w:val="0"/>
        <w:spacing w:line="360" w:lineRule="auto"/>
        <w:jc w:val="center"/>
        <w:rPr>
          <w:b/>
          <w:bCs/>
          <w:sz w:val="24"/>
        </w:rPr>
      </w:pPr>
      <w:r>
        <w:rPr>
          <w:b/>
          <w:bCs/>
          <w:sz w:val="24"/>
        </w:rPr>
        <w:t>投标产品配置清单</w:t>
      </w:r>
    </w:p>
    <w:p w:rsidR="00602590" w:rsidRDefault="00602590">
      <w:pPr>
        <w:spacing w:line="460" w:lineRule="exact"/>
        <w:rPr>
          <w:sz w:val="24"/>
        </w:rPr>
      </w:pPr>
    </w:p>
    <w:p w:rsidR="00602590" w:rsidRDefault="006457FD">
      <w:pPr>
        <w:spacing w:line="460" w:lineRule="exact"/>
        <w:rPr>
          <w:sz w:val="24"/>
        </w:rPr>
      </w:pPr>
      <w:r>
        <w:rPr>
          <w:sz w:val="24"/>
        </w:rPr>
        <w:t>项目名称：</w:t>
      </w:r>
      <w:r>
        <w:rPr>
          <w:sz w:val="24"/>
          <w:u w:val="single"/>
        </w:rPr>
        <w:t xml:space="preserve">                    </w:t>
      </w:r>
    </w:p>
    <w:p w:rsidR="00602590" w:rsidRDefault="006457FD">
      <w:pPr>
        <w:spacing w:line="460" w:lineRule="exact"/>
        <w:rPr>
          <w:sz w:val="24"/>
        </w:rPr>
      </w:pPr>
      <w:r>
        <w:rPr>
          <w:sz w:val="24"/>
        </w:rPr>
        <w:t>项目编号：</w:t>
      </w:r>
      <w:r>
        <w:rPr>
          <w:sz w:val="24"/>
          <w:u w:val="single"/>
        </w:rPr>
        <w:t xml:space="preserve">                    </w:t>
      </w:r>
    </w:p>
    <w:p w:rsidR="00602590" w:rsidRDefault="006457FD">
      <w:pPr>
        <w:spacing w:line="460" w:lineRule="exact"/>
        <w:rPr>
          <w:sz w:val="24"/>
          <w:u w:val="single"/>
        </w:rPr>
      </w:pPr>
      <w:r>
        <w:rPr>
          <w:sz w:val="24"/>
        </w:rPr>
        <w:t>包号：</w:t>
      </w:r>
      <w:r>
        <w:rPr>
          <w:sz w:val="24"/>
          <w:u w:val="single"/>
        </w:rPr>
        <w:t xml:space="preserve">                        </w:t>
      </w:r>
    </w:p>
    <w:p w:rsidR="00602590" w:rsidRDefault="0060259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2590">
        <w:tc>
          <w:tcPr>
            <w:tcW w:w="564" w:type="pct"/>
            <w:shd w:val="clear" w:color="auto" w:fill="auto"/>
            <w:vAlign w:val="center"/>
          </w:tcPr>
          <w:p w:rsidR="00602590" w:rsidRDefault="006457FD">
            <w:pPr>
              <w:spacing w:line="560" w:lineRule="exact"/>
              <w:jc w:val="center"/>
              <w:rPr>
                <w:sz w:val="24"/>
              </w:rPr>
            </w:pPr>
            <w:r>
              <w:rPr>
                <w:sz w:val="24"/>
              </w:rPr>
              <w:t>序号</w:t>
            </w:r>
          </w:p>
        </w:tc>
        <w:tc>
          <w:tcPr>
            <w:tcW w:w="996" w:type="pct"/>
            <w:shd w:val="clear" w:color="auto" w:fill="auto"/>
            <w:vAlign w:val="center"/>
          </w:tcPr>
          <w:p w:rsidR="00602590" w:rsidRDefault="006457FD">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602590" w:rsidRDefault="006457FD">
            <w:pPr>
              <w:spacing w:line="560" w:lineRule="exact"/>
              <w:jc w:val="center"/>
              <w:rPr>
                <w:sz w:val="24"/>
              </w:rPr>
            </w:pPr>
            <w:r>
              <w:rPr>
                <w:sz w:val="24"/>
              </w:rPr>
              <w:t>规格型号</w:t>
            </w:r>
          </w:p>
        </w:tc>
        <w:tc>
          <w:tcPr>
            <w:tcW w:w="2525" w:type="pct"/>
            <w:shd w:val="clear" w:color="auto" w:fill="auto"/>
            <w:vAlign w:val="center"/>
          </w:tcPr>
          <w:p w:rsidR="00602590" w:rsidRDefault="006457FD">
            <w:pPr>
              <w:spacing w:line="560" w:lineRule="exact"/>
              <w:jc w:val="center"/>
              <w:rPr>
                <w:sz w:val="24"/>
              </w:rPr>
            </w:pPr>
            <w:r>
              <w:rPr>
                <w:sz w:val="24"/>
              </w:rPr>
              <w:t>详细配置及技术标准</w:t>
            </w:r>
          </w:p>
        </w:tc>
      </w:tr>
      <w:tr w:rsidR="00602590">
        <w:tc>
          <w:tcPr>
            <w:tcW w:w="564" w:type="pct"/>
            <w:shd w:val="clear" w:color="auto" w:fill="auto"/>
            <w:vAlign w:val="center"/>
          </w:tcPr>
          <w:p w:rsidR="00602590" w:rsidRDefault="006457FD">
            <w:pPr>
              <w:spacing w:line="560" w:lineRule="exact"/>
              <w:jc w:val="center"/>
              <w:rPr>
                <w:sz w:val="24"/>
              </w:rPr>
            </w:pPr>
            <w:r>
              <w:rPr>
                <w:sz w:val="24"/>
              </w:rPr>
              <w:t>1</w:t>
            </w:r>
          </w:p>
        </w:tc>
        <w:tc>
          <w:tcPr>
            <w:tcW w:w="996" w:type="pct"/>
            <w:shd w:val="clear" w:color="auto" w:fill="auto"/>
            <w:vAlign w:val="center"/>
          </w:tcPr>
          <w:p w:rsidR="00602590" w:rsidRDefault="00602590">
            <w:pPr>
              <w:spacing w:line="560" w:lineRule="exact"/>
              <w:jc w:val="center"/>
              <w:rPr>
                <w:sz w:val="24"/>
              </w:rPr>
            </w:pPr>
          </w:p>
        </w:tc>
        <w:tc>
          <w:tcPr>
            <w:tcW w:w="915" w:type="pct"/>
            <w:shd w:val="clear" w:color="auto" w:fill="auto"/>
            <w:vAlign w:val="center"/>
          </w:tcPr>
          <w:p w:rsidR="00602590" w:rsidRDefault="00602590">
            <w:pPr>
              <w:spacing w:line="560" w:lineRule="exact"/>
              <w:jc w:val="center"/>
              <w:rPr>
                <w:sz w:val="24"/>
              </w:rPr>
            </w:pPr>
          </w:p>
        </w:tc>
        <w:tc>
          <w:tcPr>
            <w:tcW w:w="2525" w:type="pct"/>
            <w:shd w:val="clear" w:color="auto" w:fill="auto"/>
            <w:vAlign w:val="center"/>
          </w:tcPr>
          <w:p w:rsidR="00602590" w:rsidRDefault="00602590">
            <w:pPr>
              <w:spacing w:line="560" w:lineRule="exact"/>
              <w:jc w:val="center"/>
              <w:rPr>
                <w:sz w:val="24"/>
              </w:rPr>
            </w:pPr>
          </w:p>
        </w:tc>
      </w:tr>
      <w:tr w:rsidR="00602590">
        <w:tc>
          <w:tcPr>
            <w:tcW w:w="564" w:type="pct"/>
            <w:shd w:val="clear" w:color="auto" w:fill="auto"/>
            <w:vAlign w:val="center"/>
          </w:tcPr>
          <w:p w:rsidR="00602590" w:rsidRDefault="006457FD">
            <w:pPr>
              <w:spacing w:line="560" w:lineRule="exact"/>
              <w:jc w:val="center"/>
              <w:rPr>
                <w:sz w:val="24"/>
              </w:rPr>
            </w:pPr>
            <w:r>
              <w:rPr>
                <w:sz w:val="24"/>
              </w:rPr>
              <w:t>2</w:t>
            </w:r>
          </w:p>
        </w:tc>
        <w:tc>
          <w:tcPr>
            <w:tcW w:w="996" w:type="pct"/>
            <w:shd w:val="clear" w:color="auto" w:fill="auto"/>
            <w:vAlign w:val="center"/>
          </w:tcPr>
          <w:p w:rsidR="00602590" w:rsidRDefault="00602590">
            <w:pPr>
              <w:spacing w:line="560" w:lineRule="exact"/>
              <w:jc w:val="center"/>
              <w:rPr>
                <w:sz w:val="24"/>
              </w:rPr>
            </w:pPr>
          </w:p>
        </w:tc>
        <w:tc>
          <w:tcPr>
            <w:tcW w:w="915" w:type="pct"/>
            <w:shd w:val="clear" w:color="auto" w:fill="auto"/>
            <w:vAlign w:val="center"/>
          </w:tcPr>
          <w:p w:rsidR="00602590" w:rsidRDefault="00602590">
            <w:pPr>
              <w:spacing w:line="560" w:lineRule="exact"/>
              <w:jc w:val="center"/>
              <w:rPr>
                <w:sz w:val="24"/>
              </w:rPr>
            </w:pPr>
          </w:p>
        </w:tc>
        <w:tc>
          <w:tcPr>
            <w:tcW w:w="2525" w:type="pct"/>
            <w:shd w:val="clear" w:color="auto" w:fill="auto"/>
            <w:vAlign w:val="center"/>
          </w:tcPr>
          <w:p w:rsidR="00602590" w:rsidRDefault="00602590">
            <w:pPr>
              <w:spacing w:line="560" w:lineRule="exact"/>
              <w:jc w:val="center"/>
              <w:rPr>
                <w:sz w:val="24"/>
              </w:rPr>
            </w:pPr>
          </w:p>
        </w:tc>
      </w:tr>
      <w:tr w:rsidR="00602590">
        <w:tc>
          <w:tcPr>
            <w:tcW w:w="564" w:type="pct"/>
            <w:shd w:val="clear" w:color="auto" w:fill="auto"/>
            <w:vAlign w:val="center"/>
          </w:tcPr>
          <w:p w:rsidR="00602590" w:rsidRDefault="006457FD">
            <w:pPr>
              <w:spacing w:line="560" w:lineRule="exact"/>
              <w:jc w:val="center"/>
              <w:rPr>
                <w:sz w:val="24"/>
              </w:rPr>
            </w:pPr>
            <w:r>
              <w:rPr>
                <w:sz w:val="24"/>
              </w:rPr>
              <w:t>3</w:t>
            </w:r>
          </w:p>
        </w:tc>
        <w:tc>
          <w:tcPr>
            <w:tcW w:w="996" w:type="pct"/>
            <w:shd w:val="clear" w:color="auto" w:fill="auto"/>
            <w:vAlign w:val="center"/>
          </w:tcPr>
          <w:p w:rsidR="00602590" w:rsidRDefault="00602590">
            <w:pPr>
              <w:spacing w:line="560" w:lineRule="exact"/>
              <w:jc w:val="center"/>
              <w:rPr>
                <w:sz w:val="24"/>
              </w:rPr>
            </w:pPr>
          </w:p>
        </w:tc>
        <w:tc>
          <w:tcPr>
            <w:tcW w:w="915" w:type="pct"/>
            <w:shd w:val="clear" w:color="auto" w:fill="auto"/>
            <w:vAlign w:val="center"/>
          </w:tcPr>
          <w:p w:rsidR="00602590" w:rsidRDefault="00602590">
            <w:pPr>
              <w:spacing w:line="560" w:lineRule="exact"/>
              <w:jc w:val="center"/>
              <w:rPr>
                <w:sz w:val="24"/>
              </w:rPr>
            </w:pPr>
          </w:p>
        </w:tc>
        <w:tc>
          <w:tcPr>
            <w:tcW w:w="2525" w:type="pct"/>
            <w:shd w:val="clear" w:color="auto" w:fill="auto"/>
            <w:vAlign w:val="center"/>
          </w:tcPr>
          <w:p w:rsidR="00602590" w:rsidRDefault="00602590">
            <w:pPr>
              <w:spacing w:line="560" w:lineRule="exact"/>
              <w:jc w:val="center"/>
              <w:rPr>
                <w:sz w:val="24"/>
              </w:rPr>
            </w:pPr>
          </w:p>
        </w:tc>
      </w:tr>
      <w:tr w:rsidR="00602590">
        <w:tc>
          <w:tcPr>
            <w:tcW w:w="564" w:type="pct"/>
            <w:shd w:val="clear" w:color="auto" w:fill="auto"/>
            <w:vAlign w:val="center"/>
          </w:tcPr>
          <w:p w:rsidR="00602590" w:rsidRDefault="006457FD">
            <w:pPr>
              <w:spacing w:line="560" w:lineRule="exact"/>
              <w:jc w:val="center"/>
              <w:rPr>
                <w:sz w:val="24"/>
              </w:rPr>
            </w:pPr>
            <w:r>
              <w:rPr>
                <w:sz w:val="24"/>
              </w:rPr>
              <w:t>…</w:t>
            </w:r>
          </w:p>
        </w:tc>
        <w:tc>
          <w:tcPr>
            <w:tcW w:w="996" w:type="pct"/>
            <w:shd w:val="clear" w:color="auto" w:fill="auto"/>
            <w:vAlign w:val="center"/>
          </w:tcPr>
          <w:p w:rsidR="00602590" w:rsidRDefault="00602590">
            <w:pPr>
              <w:spacing w:line="560" w:lineRule="exact"/>
              <w:jc w:val="center"/>
              <w:rPr>
                <w:sz w:val="24"/>
              </w:rPr>
            </w:pPr>
          </w:p>
        </w:tc>
        <w:tc>
          <w:tcPr>
            <w:tcW w:w="915" w:type="pct"/>
            <w:shd w:val="clear" w:color="auto" w:fill="auto"/>
            <w:vAlign w:val="center"/>
          </w:tcPr>
          <w:p w:rsidR="00602590" w:rsidRDefault="00602590">
            <w:pPr>
              <w:spacing w:line="560" w:lineRule="exact"/>
              <w:jc w:val="center"/>
              <w:rPr>
                <w:sz w:val="24"/>
              </w:rPr>
            </w:pPr>
          </w:p>
        </w:tc>
        <w:tc>
          <w:tcPr>
            <w:tcW w:w="2525" w:type="pct"/>
            <w:shd w:val="clear" w:color="auto" w:fill="auto"/>
            <w:vAlign w:val="center"/>
          </w:tcPr>
          <w:p w:rsidR="00602590" w:rsidRDefault="00602590">
            <w:pPr>
              <w:spacing w:line="560" w:lineRule="exact"/>
              <w:jc w:val="center"/>
              <w:rPr>
                <w:sz w:val="24"/>
              </w:rPr>
            </w:pPr>
          </w:p>
        </w:tc>
      </w:tr>
    </w:tbl>
    <w:p w:rsidR="00602590" w:rsidRDefault="00602590">
      <w:pPr>
        <w:spacing w:line="560" w:lineRule="exact"/>
        <w:jc w:val="left"/>
        <w:rPr>
          <w:sz w:val="24"/>
        </w:rPr>
      </w:pPr>
    </w:p>
    <w:p w:rsidR="00602590" w:rsidRDefault="00602590">
      <w:pPr>
        <w:spacing w:line="560" w:lineRule="exact"/>
        <w:jc w:val="left"/>
        <w:rPr>
          <w:sz w:val="24"/>
        </w:rPr>
      </w:pPr>
    </w:p>
    <w:p w:rsidR="00602590" w:rsidRDefault="00602590">
      <w:pPr>
        <w:spacing w:line="560" w:lineRule="exact"/>
        <w:jc w:val="left"/>
        <w:rPr>
          <w:sz w:val="24"/>
        </w:rPr>
      </w:pPr>
    </w:p>
    <w:p w:rsidR="00602590" w:rsidRDefault="00602590">
      <w:pPr>
        <w:spacing w:line="560" w:lineRule="exact"/>
        <w:jc w:val="left"/>
        <w:rPr>
          <w:sz w:val="24"/>
        </w:rPr>
      </w:pPr>
    </w:p>
    <w:p w:rsidR="00602590" w:rsidRDefault="00602590">
      <w:pPr>
        <w:spacing w:line="560" w:lineRule="exact"/>
        <w:jc w:val="left"/>
        <w:rPr>
          <w:sz w:val="24"/>
        </w:rPr>
      </w:pPr>
    </w:p>
    <w:p w:rsidR="00602590" w:rsidRDefault="006457FD" w:rsidP="004F02E3">
      <w:pPr>
        <w:spacing w:line="360" w:lineRule="auto"/>
        <w:ind w:firstLineChars="1700" w:firstLine="3794"/>
        <w:rPr>
          <w:sz w:val="24"/>
        </w:rPr>
      </w:pPr>
      <w:r>
        <w:rPr>
          <w:sz w:val="24"/>
        </w:rPr>
        <w:t>投标人名称：</w:t>
      </w:r>
    </w:p>
    <w:p w:rsidR="00602590" w:rsidRDefault="006457FD" w:rsidP="004F02E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2590" w:rsidRDefault="006457FD" w:rsidP="004F02E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02590" w:rsidRDefault="006457FD">
      <w:pPr>
        <w:tabs>
          <w:tab w:val="left" w:pos="360"/>
        </w:tabs>
        <w:spacing w:afterLines="100" w:after="285" w:line="360" w:lineRule="auto"/>
        <w:rPr>
          <w:b/>
          <w:sz w:val="24"/>
        </w:rPr>
      </w:pPr>
      <w:r>
        <w:rPr>
          <w:b/>
          <w:sz w:val="24"/>
        </w:rPr>
        <w:t>附件</w:t>
      </w:r>
      <w:r>
        <w:rPr>
          <w:rFonts w:hint="eastAsia"/>
          <w:b/>
          <w:sz w:val="24"/>
        </w:rPr>
        <w:t>12</w:t>
      </w:r>
    </w:p>
    <w:p w:rsidR="00602590" w:rsidRDefault="006457FD">
      <w:pPr>
        <w:autoSpaceDE w:val="0"/>
        <w:autoSpaceDN w:val="0"/>
        <w:spacing w:line="480" w:lineRule="auto"/>
        <w:jc w:val="center"/>
        <w:rPr>
          <w:b/>
          <w:sz w:val="24"/>
          <w:szCs w:val="24"/>
        </w:rPr>
      </w:pPr>
      <w:r>
        <w:rPr>
          <w:b/>
          <w:sz w:val="24"/>
          <w:szCs w:val="24"/>
        </w:rPr>
        <w:t>中小企业声明函（货物）</w:t>
      </w:r>
    </w:p>
    <w:p w:rsidR="00602590" w:rsidRDefault="006457FD" w:rsidP="004F02E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602590" w:rsidRDefault="006457FD" w:rsidP="004F02E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602590" w:rsidRDefault="006457FD" w:rsidP="004F02E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02590" w:rsidRDefault="006457FD" w:rsidP="004F02E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02590" w:rsidRDefault="006457FD">
      <w:pPr>
        <w:autoSpaceDE w:val="0"/>
        <w:autoSpaceDN w:val="0"/>
        <w:spacing w:line="500" w:lineRule="exact"/>
        <w:ind w:left="641"/>
        <w:jc w:val="left"/>
        <w:rPr>
          <w:sz w:val="24"/>
          <w:szCs w:val="24"/>
        </w:rPr>
      </w:pPr>
      <w:r>
        <w:rPr>
          <w:sz w:val="24"/>
          <w:szCs w:val="24"/>
        </w:rPr>
        <w:t>……</w:t>
      </w:r>
    </w:p>
    <w:p w:rsidR="00602590" w:rsidRDefault="006457FD" w:rsidP="004F02E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02590" w:rsidRDefault="006457FD" w:rsidP="004F02E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02590" w:rsidRDefault="006457FD">
      <w:pPr>
        <w:autoSpaceDE w:val="0"/>
        <w:autoSpaceDN w:val="0"/>
        <w:spacing w:line="500" w:lineRule="exact"/>
        <w:ind w:left="3840"/>
        <w:jc w:val="left"/>
        <w:rPr>
          <w:sz w:val="24"/>
          <w:szCs w:val="24"/>
        </w:rPr>
      </w:pPr>
      <w:r>
        <w:rPr>
          <w:sz w:val="24"/>
          <w:szCs w:val="24"/>
        </w:rPr>
        <w:t>投标人名称：</w:t>
      </w:r>
    </w:p>
    <w:p w:rsidR="00602590" w:rsidRDefault="006457FD">
      <w:pPr>
        <w:autoSpaceDE w:val="0"/>
        <w:autoSpaceDN w:val="0"/>
        <w:spacing w:line="500" w:lineRule="exact"/>
        <w:ind w:left="3840"/>
        <w:jc w:val="left"/>
        <w:rPr>
          <w:b/>
          <w:sz w:val="24"/>
          <w:szCs w:val="24"/>
        </w:rPr>
      </w:pPr>
      <w:r>
        <w:rPr>
          <w:sz w:val="24"/>
          <w:szCs w:val="24"/>
        </w:rPr>
        <w:t>日期：</w:t>
      </w:r>
    </w:p>
    <w:p w:rsidR="00602590" w:rsidRDefault="006457FD">
      <w:pPr>
        <w:spacing w:line="360" w:lineRule="auto"/>
        <w:ind w:right="84" w:firstLineChars="100" w:firstLine="224"/>
        <w:rPr>
          <w:b/>
          <w:sz w:val="24"/>
          <w:szCs w:val="24"/>
        </w:rPr>
      </w:pPr>
      <w:r>
        <w:rPr>
          <w:b/>
          <w:sz w:val="24"/>
          <w:szCs w:val="24"/>
        </w:rPr>
        <w:t>注：</w:t>
      </w:r>
    </w:p>
    <w:p w:rsidR="00602590" w:rsidRDefault="006457FD">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602590" w:rsidRDefault="006457F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02590" w:rsidRDefault="006457FD">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602590" w:rsidRDefault="006457FD">
      <w:pPr>
        <w:widowControl/>
        <w:jc w:val="left"/>
        <w:rPr>
          <w:color w:val="FF0000"/>
          <w:sz w:val="24"/>
          <w:szCs w:val="21"/>
        </w:rPr>
      </w:pPr>
      <w:r>
        <w:rPr>
          <w:color w:val="FF0000"/>
          <w:sz w:val="24"/>
          <w:szCs w:val="21"/>
        </w:rPr>
        <w:br w:type="page"/>
      </w:r>
    </w:p>
    <w:p w:rsidR="00602590" w:rsidRDefault="00602590">
      <w:pPr>
        <w:widowControl/>
        <w:jc w:val="left"/>
        <w:rPr>
          <w:color w:val="FF0000"/>
          <w:sz w:val="24"/>
          <w:szCs w:val="21"/>
        </w:rPr>
      </w:pPr>
    </w:p>
    <w:p w:rsidR="00602590" w:rsidRDefault="006457FD">
      <w:pPr>
        <w:autoSpaceDN w:val="0"/>
        <w:spacing w:line="360" w:lineRule="auto"/>
        <w:jc w:val="left"/>
        <w:rPr>
          <w:b/>
          <w:bCs/>
          <w:sz w:val="24"/>
        </w:rPr>
      </w:pPr>
      <w:r>
        <w:rPr>
          <w:rFonts w:hint="eastAsia"/>
          <w:b/>
          <w:kern w:val="0"/>
          <w:sz w:val="24"/>
          <w:szCs w:val="21"/>
        </w:rPr>
        <w:t>若不是残疾人福利性单位，投标文件中可不提供此声明函</w:t>
      </w:r>
    </w:p>
    <w:p w:rsidR="00602590" w:rsidRDefault="00602590">
      <w:pPr>
        <w:autoSpaceDN w:val="0"/>
        <w:spacing w:line="360" w:lineRule="auto"/>
        <w:jc w:val="center"/>
        <w:rPr>
          <w:b/>
          <w:bCs/>
          <w:sz w:val="24"/>
        </w:rPr>
      </w:pPr>
    </w:p>
    <w:p w:rsidR="00602590" w:rsidRDefault="006457FD">
      <w:pPr>
        <w:snapToGrid w:val="0"/>
        <w:spacing w:line="360" w:lineRule="auto"/>
        <w:jc w:val="center"/>
        <w:rPr>
          <w:b/>
          <w:bCs/>
          <w:sz w:val="24"/>
        </w:rPr>
      </w:pPr>
      <w:r>
        <w:rPr>
          <w:rFonts w:hint="eastAsia"/>
          <w:b/>
          <w:bCs/>
          <w:sz w:val="24"/>
        </w:rPr>
        <w:t>残疾人福利性单位声明函</w:t>
      </w:r>
    </w:p>
    <w:p w:rsidR="00602590" w:rsidRDefault="00602590">
      <w:pPr>
        <w:snapToGrid w:val="0"/>
        <w:spacing w:line="360" w:lineRule="auto"/>
        <w:ind w:firstLineChars="200" w:firstLine="448"/>
        <w:jc w:val="left"/>
        <w:rPr>
          <w:b/>
          <w:bCs/>
          <w:sz w:val="24"/>
        </w:rPr>
      </w:pPr>
    </w:p>
    <w:p w:rsidR="00602590" w:rsidRDefault="006457FD" w:rsidP="004F02E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02590" w:rsidRDefault="006457FD" w:rsidP="004F02E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02590" w:rsidRDefault="00602590" w:rsidP="004F02E3">
      <w:pPr>
        <w:snapToGrid w:val="0"/>
        <w:spacing w:line="360" w:lineRule="auto"/>
        <w:ind w:firstLineChars="200" w:firstLine="446"/>
        <w:jc w:val="left"/>
        <w:rPr>
          <w:bCs/>
          <w:sz w:val="24"/>
        </w:rPr>
      </w:pPr>
    </w:p>
    <w:p w:rsidR="00602590" w:rsidRDefault="00602590" w:rsidP="004F02E3">
      <w:pPr>
        <w:snapToGrid w:val="0"/>
        <w:spacing w:line="360" w:lineRule="auto"/>
        <w:ind w:firstLineChars="200" w:firstLine="446"/>
        <w:jc w:val="left"/>
        <w:rPr>
          <w:bCs/>
          <w:sz w:val="24"/>
        </w:rPr>
      </w:pPr>
    </w:p>
    <w:p w:rsidR="00602590" w:rsidRDefault="006457FD" w:rsidP="004F02E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02590" w:rsidRDefault="00602590" w:rsidP="004F02E3">
      <w:pPr>
        <w:snapToGrid w:val="0"/>
        <w:spacing w:line="360" w:lineRule="auto"/>
        <w:ind w:firstLineChars="200" w:firstLine="446"/>
        <w:jc w:val="left"/>
        <w:rPr>
          <w:bCs/>
          <w:sz w:val="24"/>
        </w:rPr>
      </w:pPr>
    </w:p>
    <w:p w:rsidR="00602590" w:rsidRDefault="006457FD" w:rsidP="004F02E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02590" w:rsidRDefault="00602590" w:rsidP="004F02E3">
      <w:pPr>
        <w:snapToGrid w:val="0"/>
        <w:spacing w:line="360" w:lineRule="auto"/>
        <w:ind w:firstLineChars="200" w:firstLine="446"/>
        <w:jc w:val="left"/>
        <w:rPr>
          <w:sz w:val="24"/>
          <w:szCs w:val="21"/>
        </w:rPr>
      </w:pPr>
    </w:p>
    <w:p w:rsidR="00602590" w:rsidRDefault="006457FD" w:rsidP="004F02E3">
      <w:pPr>
        <w:snapToGrid w:val="0"/>
        <w:spacing w:line="360" w:lineRule="auto"/>
        <w:ind w:firstLineChars="200" w:firstLine="446"/>
        <w:rPr>
          <w:sz w:val="24"/>
          <w:szCs w:val="21"/>
        </w:rPr>
      </w:pPr>
      <w:r>
        <w:rPr>
          <w:sz w:val="24"/>
          <w:szCs w:val="21"/>
        </w:rPr>
        <w:t>注：</w:t>
      </w:r>
    </w:p>
    <w:p w:rsidR="00602590" w:rsidRDefault="006457F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2590" w:rsidRDefault="006457F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2590" w:rsidRDefault="00602590" w:rsidP="004F02E3">
      <w:pPr>
        <w:snapToGrid w:val="0"/>
        <w:spacing w:line="360" w:lineRule="auto"/>
        <w:ind w:firstLineChars="200" w:firstLine="446"/>
        <w:rPr>
          <w:sz w:val="24"/>
          <w:szCs w:val="21"/>
        </w:rPr>
      </w:pPr>
    </w:p>
    <w:p w:rsidR="00602590" w:rsidRDefault="00602590" w:rsidP="004F02E3">
      <w:pPr>
        <w:snapToGrid w:val="0"/>
        <w:spacing w:line="360" w:lineRule="auto"/>
        <w:ind w:firstLineChars="200" w:firstLine="446"/>
        <w:rPr>
          <w:color w:val="FF0000"/>
          <w:sz w:val="24"/>
          <w:szCs w:val="21"/>
        </w:rPr>
      </w:pPr>
    </w:p>
    <w:p w:rsidR="00602590" w:rsidRDefault="00602590">
      <w:pPr>
        <w:snapToGrid w:val="0"/>
        <w:spacing w:line="360" w:lineRule="auto"/>
        <w:rPr>
          <w:color w:val="FF0000"/>
          <w:sz w:val="24"/>
          <w:szCs w:val="21"/>
        </w:rPr>
      </w:pPr>
    </w:p>
    <w:p w:rsidR="00602590" w:rsidRDefault="006457FD">
      <w:pPr>
        <w:widowControl/>
        <w:jc w:val="left"/>
        <w:rPr>
          <w:sz w:val="24"/>
        </w:rPr>
      </w:pPr>
      <w:r>
        <w:rPr>
          <w:sz w:val="24"/>
        </w:rPr>
        <w:br w:type="page"/>
      </w:r>
    </w:p>
    <w:p w:rsidR="00602590" w:rsidRDefault="006457FD">
      <w:pPr>
        <w:autoSpaceDN w:val="0"/>
        <w:spacing w:line="360" w:lineRule="auto"/>
        <w:rPr>
          <w:b/>
          <w:bCs/>
          <w:sz w:val="24"/>
        </w:rPr>
      </w:pPr>
      <w:r>
        <w:rPr>
          <w:rFonts w:hint="eastAsia"/>
          <w:b/>
          <w:bCs/>
          <w:sz w:val="24"/>
        </w:rPr>
        <w:t>附件</w:t>
      </w:r>
      <w:r>
        <w:rPr>
          <w:rFonts w:hint="eastAsia"/>
          <w:b/>
          <w:bCs/>
          <w:sz w:val="24"/>
        </w:rPr>
        <w:t>13</w:t>
      </w:r>
    </w:p>
    <w:p w:rsidR="00602590" w:rsidRDefault="006457FD">
      <w:pPr>
        <w:autoSpaceDN w:val="0"/>
        <w:spacing w:line="360" w:lineRule="auto"/>
        <w:jc w:val="center"/>
        <w:rPr>
          <w:b/>
          <w:bCs/>
          <w:sz w:val="24"/>
        </w:rPr>
      </w:pPr>
      <w:r>
        <w:rPr>
          <w:b/>
          <w:bCs/>
          <w:sz w:val="24"/>
        </w:rPr>
        <w:t>投标人认为需要提供的其他资料</w:t>
      </w:r>
    </w:p>
    <w:sectPr w:rsidR="00602590">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CBBAB65" w15:done="0"/>
  <w15:commentEx w15:paraId="0A74FD8E" w15:done="0"/>
  <w15:commentEx w15:paraId="2F4169E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1F7" w:rsidRDefault="004C21F7">
      <w:r>
        <w:separator/>
      </w:r>
    </w:p>
  </w:endnote>
  <w:endnote w:type="continuationSeparator" w:id="0">
    <w:p w:rsidR="004C21F7" w:rsidRDefault="004C2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9CF" w:rsidRDefault="00C909CF">
    <w:pPr>
      <w:pStyle w:val="aa"/>
      <w:jc w:val="center"/>
    </w:pPr>
  </w:p>
  <w:p w:rsidR="00C909CF" w:rsidRDefault="00C909CF">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9CF" w:rsidRDefault="00C909CF">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C909CF" w:rsidRDefault="00C909CF">
        <w:pPr>
          <w:pStyle w:val="aa"/>
          <w:jc w:val="center"/>
        </w:pPr>
        <w:r>
          <w:fldChar w:fldCharType="begin"/>
        </w:r>
        <w:r>
          <w:instrText>PAGE   \* MERGEFORMAT</w:instrText>
        </w:r>
        <w:r>
          <w:fldChar w:fldCharType="separate"/>
        </w:r>
        <w:r w:rsidR="00AC20B6" w:rsidRPr="00AC20B6">
          <w:rPr>
            <w:noProof/>
            <w:lang w:val="zh-CN"/>
          </w:rPr>
          <w:t>13</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9CF" w:rsidRDefault="00C909CF">
    <w:pPr>
      <w:pStyle w:val="aa"/>
      <w:jc w:val="center"/>
    </w:pPr>
    <w:r>
      <w:rPr>
        <w:b/>
      </w:rPr>
      <w:fldChar w:fldCharType="begin"/>
    </w:r>
    <w:r>
      <w:rPr>
        <w:b/>
      </w:rPr>
      <w:instrText>PAGE  \* Arabic  \* MERGEFORMAT</w:instrText>
    </w:r>
    <w:r>
      <w:rPr>
        <w:b/>
      </w:rPr>
      <w:fldChar w:fldCharType="separate"/>
    </w:r>
    <w:r w:rsidR="00AC20B6" w:rsidRPr="00AC20B6">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1F7" w:rsidRDefault="004C21F7">
      <w:r>
        <w:separator/>
      </w:r>
    </w:p>
  </w:footnote>
  <w:footnote w:type="continuationSeparator" w:id="0">
    <w:p w:rsidR="004C21F7" w:rsidRDefault="004C21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9CF" w:rsidRDefault="00C909CF">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ZBCG">
    <w15:presenceInfo w15:providerId="WPS Office" w15:userId="68402646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B81"/>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3E98"/>
    <w:rsid w:val="00074F44"/>
    <w:rsid w:val="000756A0"/>
    <w:rsid w:val="00075B08"/>
    <w:rsid w:val="00075BCB"/>
    <w:rsid w:val="00075C85"/>
    <w:rsid w:val="00076677"/>
    <w:rsid w:val="00076BA5"/>
    <w:rsid w:val="000775F5"/>
    <w:rsid w:val="000806FA"/>
    <w:rsid w:val="00081168"/>
    <w:rsid w:val="000822B1"/>
    <w:rsid w:val="000826F9"/>
    <w:rsid w:val="00083646"/>
    <w:rsid w:val="00083C9E"/>
    <w:rsid w:val="000861B5"/>
    <w:rsid w:val="00086EBE"/>
    <w:rsid w:val="00087F0F"/>
    <w:rsid w:val="0009234A"/>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BCF"/>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106F6"/>
    <w:rsid w:val="00111029"/>
    <w:rsid w:val="00111082"/>
    <w:rsid w:val="00115754"/>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53CC"/>
    <w:rsid w:val="001760DF"/>
    <w:rsid w:val="00176CA8"/>
    <w:rsid w:val="001816C4"/>
    <w:rsid w:val="00181DB2"/>
    <w:rsid w:val="00181ED5"/>
    <w:rsid w:val="001834DA"/>
    <w:rsid w:val="001842E3"/>
    <w:rsid w:val="001853CF"/>
    <w:rsid w:val="00187BC6"/>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4E7B"/>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F4F"/>
    <w:rsid w:val="001F0F4F"/>
    <w:rsid w:val="001F2B50"/>
    <w:rsid w:val="001F3072"/>
    <w:rsid w:val="001F345B"/>
    <w:rsid w:val="001F46DE"/>
    <w:rsid w:val="001F65EF"/>
    <w:rsid w:val="001F796C"/>
    <w:rsid w:val="00201BE2"/>
    <w:rsid w:val="002027E3"/>
    <w:rsid w:val="00203123"/>
    <w:rsid w:val="00203838"/>
    <w:rsid w:val="002038C6"/>
    <w:rsid w:val="00204D75"/>
    <w:rsid w:val="00205B3A"/>
    <w:rsid w:val="00210D0A"/>
    <w:rsid w:val="002113A2"/>
    <w:rsid w:val="0021146E"/>
    <w:rsid w:val="002118F5"/>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4FC2"/>
    <w:rsid w:val="0029610C"/>
    <w:rsid w:val="00297EAE"/>
    <w:rsid w:val="002A1FBA"/>
    <w:rsid w:val="002A245E"/>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55D8"/>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3CC7"/>
    <w:rsid w:val="0033563C"/>
    <w:rsid w:val="00335A65"/>
    <w:rsid w:val="00340A76"/>
    <w:rsid w:val="00340C49"/>
    <w:rsid w:val="0034183E"/>
    <w:rsid w:val="00343849"/>
    <w:rsid w:val="003505E3"/>
    <w:rsid w:val="00350875"/>
    <w:rsid w:val="0035257E"/>
    <w:rsid w:val="00352DC2"/>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63BB"/>
    <w:rsid w:val="00377736"/>
    <w:rsid w:val="00377781"/>
    <w:rsid w:val="00377EF3"/>
    <w:rsid w:val="00380538"/>
    <w:rsid w:val="00380593"/>
    <w:rsid w:val="003813A0"/>
    <w:rsid w:val="0038335A"/>
    <w:rsid w:val="0038382B"/>
    <w:rsid w:val="003839AE"/>
    <w:rsid w:val="00383A58"/>
    <w:rsid w:val="00383B18"/>
    <w:rsid w:val="00386E33"/>
    <w:rsid w:val="003907CC"/>
    <w:rsid w:val="003918BD"/>
    <w:rsid w:val="0039191B"/>
    <w:rsid w:val="00391FD0"/>
    <w:rsid w:val="0039235B"/>
    <w:rsid w:val="003931AB"/>
    <w:rsid w:val="00393450"/>
    <w:rsid w:val="003935F0"/>
    <w:rsid w:val="00393CA1"/>
    <w:rsid w:val="00394452"/>
    <w:rsid w:val="00394B36"/>
    <w:rsid w:val="00395727"/>
    <w:rsid w:val="003A00E3"/>
    <w:rsid w:val="003A0B76"/>
    <w:rsid w:val="003A2633"/>
    <w:rsid w:val="003A40F1"/>
    <w:rsid w:val="003A4B1D"/>
    <w:rsid w:val="003A4BAA"/>
    <w:rsid w:val="003A58F8"/>
    <w:rsid w:val="003A6738"/>
    <w:rsid w:val="003A7CCC"/>
    <w:rsid w:val="003A7FEB"/>
    <w:rsid w:val="003B4375"/>
    <w:rsid w:val="003B49B8"/>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0A5"/>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161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5ADF"/>
    <w:rsid w:val="0049462C"/>
    <w:rsid w:val="00494789"/>
    <w:rsid w:val="00494D62"/>
    <w:rsid w:val="00495B68"/>
    <w:rsid w:val="00495ECD"/>
    <w:rsid w:val="004A01AF"/>
    <w:rsid w:val="004A0DFD"/>
    <w:rsid w:val="004A0F57"/>
    <w:rsid w:val="004A155E"/>
    <w:rsid w:val="004A2375"/>
    <w:rsid w:val="004A2BCE"/>
    <w:rsid w:val="004A30DC"/>
    <w:rsid w:val="004A3709"/>
    <w:rsid w:val="004A3B65"/>
    <w:rsid w:val="004A4E98"/>
    <w:rsid w:val="004A5D14"/>
    <w:rsid w:val="004A6A8F"/>
    <w:rsid w:val="004A7516"/>
    <w:rsid w:val="004A7F35"/>
    <w:rsid w:val="004A7F72"/>
    <w:rsid w:val="004B04B1"/>
    <w:rsid w:val="004B0B74"/>
    <w:rsid w:val="004B1195"/>
    <w:rsid w:val="004B1798"/>
    <w:rsid w:val="004B5A43"/>
    <w:rsid w:val="004B61FA"/>
    <w:rsid w:val="004B69B3"/>
    <w:rsid w:val="004B725D"/>
    <w:rsid w:val="004C1EC2"/>
    <w:rsid w:val="004C21F7"/>
    <w:rsid w:val="004C563F"/>
    <w:rsid w:val="004D09CA"/>
    <w:rsid w:val="004D23A4"/>
    <w:rsid w:val="004D302F"/>
    <w:rsid w:val="004D5061"/>
    <w:rsid w:val="004D5AE3"/>
    <w:rsid w:val="004D5B71"/>
    <w:rsid w:val="004D6293"/>
    <w:rsid w:val="004D6546"/>
    <w:rsid w:val="004E0288"/>
    <w:rsid w:val="004E0B40"/>
    <w:rsid w:val="004E1D5C"/>
    <w:rsid w:val="004E1DEA"/>
    <w:rsid w:val="004E2BE0"/>
    <w:rsid w:val="004E3E34"/>
    <w:rsid w:val="004E5EC8"/>
    <w:rsid w:val="004E66AE"/>
    <w:rsid w:val="004F02E3"/>
    <w:rsid w:val="004F1B54"/>
    <w:rsid w:val="004F2EC4"/>
    <w:rsid w:val="004F3B06"/>
    <w:rsid w:val="004F55DE"/>
    <w:rsid w:val="004F7B5C"/>
    <w:rsid w:val="00500B5D"/>
    <w:rsid w:val="00500F60"/>
    <w:rsid w:val="00502349"/>
    <w:rsid w:val="005039AB"/>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4E42"/>
    <w:rsid w:val="00535A85"/>
    <w:rsid w:val="00536C03"/>
    <w:rsid w:val="005370B8"/>
    <w:rsid w:val="00537D63"/>
    <w:rsid w:val="005407BF"/>
    <w:rsid w:val="00542508"/>
    <w:rsid w:val="005449BE"/>
    <w:rsid w:val="00544E43"/>
    <w:rsid w:val="005470D3"/>
    <w:rsid w:val="00547881"/>
    <w:rsid w:val="00547F40"/>
    <w:rsid w:val="00547FFE"/>
    <w:rsid w:val="00550B2F"/>
    <w:rsid w:val="00550F6C"/>
    <w:rsid w:val="0055203C"/>
    <w:rsid w:val="005532B0"/>
    <w:rsid w:val="00553774"/>
    <w:rsid w:val="0055687C"/>
    <w:rsid w:val="0055739D"/>
    <w:rsid w:val="0056011E"/>
    <w:rsid w:val="00562E9D"/>
    <w:rsid w:val="00563510"/>
    <w:rsid w:val="00563848"/>
    <w:rsid w:val="0056402A"/>
    <w:rsid w:val="00566432"/>
    <w:rsid w:val="0057120E"/>
    <w:rsid w:val="00572118"/>
    <w:rsid w:val="005727D9"/>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5848"/>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9A8"/>
    <w:rsid w:val="005C6F41"/>
    <w:rsid w:val="005D165F"/>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2590"/>
    <w:rsid w:val="006036FE"/>
    <w:rsid w:val="006038D0"/>
    <w:rsid w:val="00605E94"/>
    <w:rsid w:val="0060600F"/>
    <w:rsid w:val="006106EC"/>
    <w:rsid w:val="00611A86"/>
    <w:rsid w:val="00612BD3"/>
    <w:rsid w:val="00614589"/>
    <w:rsid w:val="006157E5"/>
    <w:rsid w:val="00616B13"/>
    <w:rsid w:val="00616BCF"/>
    <w:rsid w:val="006174B5"/>
    <w:rsid w:val="00620130"/>
    <w:rsid w:val="00622675"/>
    <w:rsid w:val="0062307B"/>
    <w:rsid w:val="0062492D"/>
    <w:rsid w:val="00624C54"/>
    <w:rsid w:val="00625361"/>
    <w:rsid w:val="006278EB"/>
    <w:rsid w:val="00630720"/>
    <w:rsid w:val="00630B07"/>
    <w:rsid w:val="0063132B"/>
    <w:rsid w:val="006318B4"/>
    <w:rsid w:val="0063365F"/>
    <w:rsid w:val="00633921"/>
    <w:rsid w:val="00634901"/>
    <w:rsid w:val="00634D00"/>
    <w:rsid w:val="00635A06"/>
    <w:rsid w:val="00635DAE"/>
    <w:rsid w:val="006362D6"/>
    <w:rsid w:val="00636D1B"/>
    <w:rsid w:val="00637DFA"/>
    <w:rsid w:val="00637E05"/>
    <w:rsid w:val="0064107F"/>
    <w:rsid w:val="00641801"/>
    <w:rsid w:val="00644F7C"/>
    <w:rsid w:val="00645565"/>
    <w:rsid w:val="0064566A"/>
    <w:rsid w:val="006457FD"/>
    <w:rsid w:val="006478CA"/>
    <w:rsid w:val="0065048B"/>
    <w:rsid w:val="00651141"/>
    <w:rsid w:val="00655B4C"/>
    <w:rsid w:val="006600AF"/>
    <w:rsid w:val="00660441"/>
    <w:rsid w:val="0066122B"/>
    <w:rsid w:val="0066232D"/>
    <w:rsid w:val="006624A4"/>
    <w:rsid w:val="006632A6"/>
    <w:rsid w:val="00663FEC"/>
    <w:rsid w:val="00665F3D"/>
    <w:rsid w:val="00667109"/>
    <w:rsid w:val="00670BE5"/>
    <w:rsid w:val="006740FD"/>
    <w:rsid w:val="006741E5"/>
    <w:rsid w:val="00674887"/>
    <w:rsid w:val="00676812"/>
    <w:rsid w:val="006802EF"/>
    <w:rsid w:val="00681C7D"/>
    <w:rsid w:val="006827FE"/>
    <w:rsid w:val="006840D1"/>
    <w:rsid w:val="00686B1F"/>
    <w:rsid w:val="00686E91"/>
    <w:rsid w:val="00687E9B"/>
    <w:rsid w:val="0069365E"/>
    <w:rsid w:val="00693947"/>
    <w:rsid w:val="00696AE0"/>
    <w:rsid w:val="0069722B"/>
    <w:rsid w:val="006A1C8A"/>
    <w:rsid w:val="006A3E23"/>
    <w:rsid w:val="006A4BDB"/>
    <w:rsid w:val="006A6F51"/>
    <w:rsid w:val="006A75E7"/>
    <w:rsid w:val="006B0EC3"/>
    <w:rsid w:val="006B261C"/>
    <w:rsid w:val="006B4279"/>
    <w:rsid w:val="006B52A7"/>
    <w:rsid w:val="006B5C77"/>
    <w:rsid w:val="006B621A"/>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6F787D"/>
    <w:rsid w:val="0070070A"/>
    <w:rsid w:val="00702C37"/>
    <w:rsid w:val="00712AB8"/>
    <w:rsid w:val="007201CD"/>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691"/>
    <w:rsid w:val="00763791"/>
    <w:rsid w:val="00764052"/>
    <w:rsid w:val="00766299"/>
    <w:rsid w:val="00766870"/>
    <w:rsid w:val="00767067"/>
    <w:rsid w:val="00767517"/>
    <w:rsid w:val="00767EE5"/>
    <w:rsid w:val="00771A0E"/>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9A4"/>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2B0"/>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3E25"/>
    <w:rsid w:val="008145E7"/>
    <w:rsid w:val="00814C9A"/>
    <w:rsid w:val="008150C7"/>
    <w:rsid w:val="00815C92"/>
    <w:rsid w:val="00815E04"/>
    <w:rsid w:val="00816F2D"/>
    <w:rsid w:val="00817246"/>
    <w:rsid w:val="00817270"/>
    <w:rsid w:val="008202FA"/>
    <w:rsid w:val="00821739"/>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10F"/>
    <w:rsid w:val="00844773"/>
    <w:rsid w:val="0084681D"/>
    <w:rsid w:val="008506B2"/>
    <w:rsid w:val="00851179"/>
    <w:rsid w:val="00852EBB"/>
    <w:rsid w:val="008536E0"/>
    <w:rsid w:val="0085585F"/>
    <w:rsid w:val="00855A31"/>
    <w:rsid w:val="00855FFB"/>
    <w:rsid w:val="00860BBB"/>
    <w:rsid w:val="008624CB"/>
    <w:rsid w:val="008632D5"/>
    <w:rsid w:val="0086454E"/>
    <w:rsid w:val="0086495E"/>
    <w:rsid w:val="00864D86"/>
    <w:rsid w:val="00865FC1"/>
    <w:rsid w:val="0086630A"/>
    <w:rsid w:val="00873596"/>
    <w:rsid w:val="008736D0"/>
    <w:rsid w:val="008739C3"/>
    <w:rsid w:val="00874016"/>
    <w:rsid w:val="0087401C"/>
    <w:rsid w:val="0087431D"/>
    <w:rsid w:val="00877C12"/>
    <w:rsid w:val="00883479"/>
    <w:rsid w:val="00884383"/>
    <w:rsid w:val="00885DD4"/>
    <w:rsid w:val="0088628D"/>
    <w:rsid w:val="00886809"/>
    <w:rsid w:val="0088750D"/>
    <w:rsid w:val="008876CD"/>
    <w:rsid w:val="008879C5"/>
    <w:rsid w:val="00890051"/>
    <w:rsid w:val="00890428"/>
    <w:rsid w:val="008916A3"/>
    <w:rsid w:val="008918B8"/>
    <w:rsid w:val="008921AF"/>
    <w:rsid w:val="0089306D"/>
    <w:rsid w:val="008951B3"/>
    <w:rsid w:val="00895914"/>
    <w:rsid w:val="00895ECD"/>
    <w:rsid w:val="00897916"/>
    <w:rsid w:val="008A0AE9"/>
    <w:rsid w:val="008A1E8A"/>
    <w:rsid w:val="008A31AE"/>
    <w:rsid w:val="008A3268"/>
    <w:rsid w:val="008A50DD"/>
    <w:rsid w:val="008A55AD"/>
    <w:rsid w:val="008A6AD2"/>
    <w:rsid w:val="008A797B"/>
    <w:rsid w:val="008B136B"/>
    <w:rsid w:val="008B1CC3"/>
    <w:rsid w:val="008B1F79"/>
    <w:rsid w:val="008B3001"/>
    <w:rsid w:val="008B5DBC"/>
    <w:rsid w:val="008B6327"/>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25BA"/>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3BD5"/>
    <w:rsid w:val="00975D17"/>
    <w:rsid w:val="00977FB6"/>
    <w:rsid w:val="009803F0"/>
    <w:rsid w:val="009809F0"/>
    <w:rsid w:val="00980C4A"/>
    <w:rsid w:val="00981343"/>
    <w:rsid w:val="009820CB"/>
    <w:rsid w:val="009824D6"/>
    <w:rsid w:val="009829B0"/>
    <w:rsid w:val="00983201"/>
    <w:rsid w:val="009843DE"/>
    <w:rsid w:val="009904B6"/>
    <w:rsid w:val="00990618"/>
    <w:rsid w:val="00991934"/>
    <w:rsid w:val="00991FF0"/>
    <w:rsid w:val="00995B20"/>
    <w:rsid w:val="00996714"/>
    <w:rsid w:val="0099688A"/>
    <w:rsid w:val="009968C5"/>
    <w:rsid w:val="00996C19"/>
    <w:rsid w:val="009975E9"/>
    <w:rsid w:val="009A0B81"/>
    <w:rsid w:val="009A28F8"/>
    <w:rsid w:val="009A2DC5"/>
    <w:rsid w:val="009A3182"/>
    <w:rsid w:val="009A3FEE"/>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67C"/>
    <w:rsid w:val="009D187B"/>
    <w:rsid w:val="009D1C9A"/>
    <w:rsid w:val="009D2385"/>
    <w:rsid w:val="009D3059"/>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957"/>
    <w:rsid w:val="00A16D0E"/>
    <w:rsid w:val="00A21611"/>
    <w:rsid w:val="00A216D7"/>
    <w:rsid w:val="00A218BC"/>
    <w:rsid w:val="00A2452E"/>
    <w:rsid w:val="00A252F0"/>
    <w:rsid w:val="00A2548E"/>
    <w:rsid w:val="00A264A9"/>
    <w:rsid w:val="00A26987"/>
    <w:rsid w:val="00A26C90"/>
    <w:rsid w:val="00A3181B"/>
    <w:rsid w:val="00A31C58"/>
    <w:rsid w:val="00A32134"/>
    <w:rsid w:val="00A3561D"/>
    <w:rsid w:val="00A35BC5"/>
    <w:rsid w:val="00A40081"/>
    <w:rsid w:val="00A4224D"/>
    <w:rsid w:val="00A4399A"/>
    <w:rsid w:val="00A440E2"/>
    <w:rsid w:val="00A45463"/>
    <w:rsid w:val="00A45779"/>
    <w:rsid w:val="00A45815"/>
    <w:rsid w:val="00A46E99"/>
    <w:rsid w:val="00A5016B"/>
    <w:rsid w:val="00A5132F"/>
    <w:rsid w:val="00A5141E"/>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359"/>
    <w:rsid w:val="00A74C1E"/>
    <w:rsid w:val="00A8009D"/>
    <w:rsid w:val="00A80AAB"/>
    <w:rsid w:val="00A81693"/>
    <w:rsid w:val="00A8200E"/>
    <w:rsid w:val="00A82546"/>
    <w:rsid w:val="00A84A54"/>
    <w:rsid w:val="00A8574B"/>
    <w:rsid w:val="00A86257"/>
    <w:rsid w:val="00A86C33"/>
    <w:rsid w:val="00A90811"/>
    <w:rsid w:val="00A90BDE"/>
    <w:rsid w:val="00A90E13"/>
    <w:rsid w:val="00A92275"/>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0B6"/>
    <w:rsid w:val="00AC27FA"/>
    <w:rsid w:val="00AC2DDF"/>
    <w:rsid w:val="00AC3BB1"/>
    <w:rsid w:val="00AC7CD8"/>
    <w:rsid w:val="00AC7ED6"/>
    <w:rsid w:val="00AD013F"/>
    <w:rsid w:val="00AD07A0"/>
    <w:rsid w:val="00AD4AED"/>
    <w:rsid w:val="00AD6B2B"/>
    <w:rsid w:val="00AE1773"/>
    <w:rsid w:val="00AE2ECF"/>
    <w:rsid w:val="00AE37D6"/>
    <w:rsid w:val="00AE4907"/>
    <w:rsid w:val="00AE4A47"/>
    <w:rsid w:val="00AE4F43"/>
    <w:rsid w:val="00AE5C1F"/>
    <w:rsid w:val="00AE6074"/>
    <w:rsid w:val="00AE7FB1"/>
    <w:rsid w:val="00AF06D9"/>
    <w:rsid w:val="00AF1079"/>
    <w:rsid w:val="00AF205E"/>
    <w:rsid w:val="00AF2E52"/>
    <w:rsid w:val="00AF4F0F"/>
    <w:rsid w:val="00AF5442"/>
    <w:rsid w:val="00AF67BB"/>
    <w:rsid w:val="00AF6F9C"/>
    <w:rsid w:val="00B00B4E"/>
    <w:rsid w:val="00B012DE"/>
    <w:rsid w:val="00B01473"/>
    <w:rsid w:val="00B03F37"/>
    <w:rsid w:val="00B05458"/>
    <w:rsid w:val="00B0658F"/>
    <w:rsid w:val="00B06B6C"/>
    <w:rsid w:val="00B13061"/>
    <w:rsid w:val="00B1328E"/>
    <w:rsid w:val="00B13707"/>
    <w:rsid w:val="00B13CD0"/>
    <w:rsid w:val="00B159D2"/>
    <w:rsid w:val="00B1722B"/>
    <w:rsid w:val="00B21B23"/>
    <w:rsid w:val="00B2256E"/>
    <w:rsid w:val="00B25107"/>
    <w:rsid w:val="00B257E1"/>
    <w:rsid w:val="00B261AB"/>
    <w:rsid w:val="00B26340"/>
    <w:rsid w:val="00B32A76"/>
    <w:rsid w:val="00B32C88"/>
    <w:rsid w:val="00B33480"/>
    <w:rsid w:val="00B34008"/>
    <w:rsid w:val="00B3735C"/>
    <w:rsid w:val="00B4237D"/>
    <w:rsid w:val="00B42656"/>
    <w:rsid w:val="00B42D49"/>
    <w:rsid w:val="00B43332"/>
    <w:rsid w:val="00B443B4"/>
    <w:rsid w:val="00B44C24"/>
    <w:rsid w:val="00B452D5"/>
    <w:rsid w:val="00B45888"/>
    <w:rsid w:val="00B45B15"/>
    <w:rsid w:val="00B45B75"/>
    <w:rsid w:val="00B50E48"/>
    <w:rsid w:val="00B51D96"/>
    <w:rsid w:val="00B53BD7"/>
    <w:rsid w:val="00B54E13"/>
    <w:rsid w:val="00B552CA"/>
    <w:rsid w:val="00B5573E"/>
    <w:rsid w:val="00B55C0F"/>
    <w:rsid w:val="00B56068"/>
    <w:rsid w:val="00B56096"/>
    <w:rsid w:val="00B5683D"/>
    <w:rsid w:val="00B56A2A"/>
    <w:rsid w:val="00B62FFC"/>
    <w:rsid w:val="00B63E7B"/>
    <w:rsid w:val="00B6439C"/>
    <w:rsid w:val="00B658AD"/>
    <w:rsid w:val="00B6637D"/>
    <w:rsid w:val="00B666EF"/>
    <w:rsid w:val="00B66E3A"/>
    <w:rsid w:val="00B671A0"/>
    <w:rsid w:val="00B672EC"/>
    <w:rsid w:val="00B708BD"/>
    <w:rsid w:val="00B70C05"/>
    <w:rsid w:val="00B72373"/>
    <w:rsid w:val="00B728F9"/>
    <w:rsid w:val="00B7364D"/>
    <w:rsid w:val="00B73763"/>
    <w:rsid w:val="00B73D8F"/>
    <w:rsid w:val="00B773CC"/>
    <w:rsid w:val="00B7761D"/>
    <w:rsid w:val="00B807F3"/>
    <w:rsid w:val="00B812A5"/>
    <w:rsid w:val="00B8141F"/>
    <w:rsid w:val="00B817DB"/>
    <w:rsid w:val="00B81C71"/>
    <w:rsid w:val="00B84566"/>
    <w:rsid w:val="00B84A34"/>
    <w:rsid w:val="00B85B8D"/>
    <w:rsid w:val="00B85D52"/>
    <w:rsid w:val="00B86890"/>
    <w:rsid w:val="00B868B6"/>
    <w:rsid w:val="00B86DF8"/>
    <w:rsid w:val="00B90BDA"/>
    <w:rsid w:val="00B957BA"/>
    <w:rsid w:val="00B95A14"/>
    <w:rsid w:val="00BA33E7"/>
    <w:rsid w:val="00BA404F"/>
    <w:rsid w:val="00BA438C"/>
    <w:rsid w:val="00BA48C0"/>
    <w:rsid w:val="00BA4E83"/>
    <w:rsid w:val="00BA5215"/>
    <w:rsid w:val="00BB21E1"/>
    <w:rsid w:val="00BB4A11"/>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136B"/>
    <w:rsid w:val="00C030CD"/>
    <w:rsid w:val="00C034DB"/>
    <w:rsid w:val="00C03843"/>
    <w:rsid w:val="00C0504F"/>
    <w:rsid w:val="00C052EB"/>
    <w:rsid w:val="00C05C39"/>
    <w:rsid w:val="00C0691A"/>
    <w:rsid w:val="00C0765F"/>
    <w:rsid w:val="00C07C56"/>
    <w:rsid w:val="00C11866"/>
    <w:rsid w:val="00C119CC"/>
    <w:rsid w:val="00C12B8F"/>
    <w:rsid w:val="00C137F2"/>
    <w:rsid w:val="00C14183"/>
    <w:rsid w:val="00C15C5A"/>
    <w:rsid w:val="00C16A3E"/>
    <w:rsid w:val="00C203D3"/>
    <w:rsid w:val="00C230D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77804"/>
    <w:rsid w:val="00C807DD"/>
    <w:rsid w:val="00C845EA"/>
    <w:rsid w:val="00C8474B"/>
    <w:rsid w:val="00C87BEA"/>
    <w:rsid w:val="00C909CF"/>
    <w:rsid w:val="00C9216D"/>
    <w:rsid w:val="00C9227E"/>
    <w:rsid w:val="00C9482B"/>
    <w:rsid w:val="00CA0D71"/>
    <w:rsid w:val="00CA1D82"/>
    <w:rsid w:val="00CA262C"/>
    <w:rsid w:val="00CA734F"/>
    <w:rsid w:val="00CA789D"/>
    <w:rsid w:val="00CB01BC"/>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99"/>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5409"/>
    <w:rsid w:val="00CF6EAD"/>
    <w:rsid w:val="00D00375"/>
    <w:rsid w:val="00D04734"/>
    <w:rsid w:val="00D04C0C"/>
    <w:rsid w:val="00D06931"/>
    <w:rsid w:val="00D1043B"/>
    <w:rsid w:val="00D11797"/>
    <w:rsid w:val="00D11DED"/>
    <w:rsid w:val="00D12848"/>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76DF"/>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035C"/>
    <w:rsid w:val="00D70883"/>
    <w:rsid w:val="00D718BE"/>
    <w:rsid w:val="00D71FC9"/>
    <w:rsid w:val="00D73247"/>
    <w:rsid w:val="00D7519F"/>
    <w:rsid w:val="00D75B54"/>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E76"/>
    <w:rsid w:val="00DD1FB1"/>
    <w:rsid w:val="00DD4A57"/>
    <w:rsid w:val="00DD4CB0"/>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182D"/>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3C9"/>
    <w:rsid w:val="00E56C85"/>
    <w:rsid w:val="00E575B1"/>
    <w:rsid w:val="00E578C5"/>
    <w:rsid w:val="00E60CAD"/>
    <w:rsid w:val="00E61DE7"/>
    <w:rsid w:val="00E634A0"/>
    <w:rsid w:val="00E635F0"/>
    <w:rsid w:val="00E643E2"/>
    <w:rsid w:val="00E65348"/>
    <w:rsid w:val="00E67265"/>
    <w:rsid w:val="00E678F1"/>
    <w:rsid w:val="00E67C23"/>
    <w:rsid w:val="00E71126"/>
    <w:rsid w:val="00E71174"/>
    <w:rsid w:val="00E716E0"/>
    <w:rsid w:val="00E7190F"/>
    <w:rsid w:val="00E71BED"/>
    <w:rsid w:val="00E724AB"/>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03C"/>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8B4"/>
    <w:rsid w:val="00F20921"/>
    <w:rsid w:val="00F238DF"/>
    <w:rsid w:val="00F24726"/>
    <w:rsid w:val="00F25935"/>
    <w:rsid w:val="00F2754E"/>
    <w:rsid w:val="00F306C7"/>
    <w:rsid w:val="00F32134"/>
    <w:rsid w:val="00F321E9"/>
    <w:rsid w:val="00F32A71"/>
    <w:rsid w:val="00F32F05"/>
    <w:rsid w:val="00F33DDF"/>
    <w:rsid w:val="00F351E0"/>
    <w:rsid w:val="00F356D5"/>
    <w:rsid w:val="00F357FD"/>
    <w:rsid w:val="00F3701E"/>
    <w:rsid w:val="00F40389"/>
    <w:rsid w:val="00F41B8B"/>
    <w:rsid w:val="00F427BF"/>
    <w:rsid w:val="00F42A09"/>
    <w:rsid w:val="00F435CE"/>
    <w:rsid w:val="00F436AA"/>
    <w:rsid w:val="00F43FF6"/>
    <w:rsid w:val="00F46015"/>
    <w:rsid w:val="00F5153B"/>
    <w:rsid w:val="00F51AD2"/>
    <w:rsid w:val="00F54681"/>
    <w:rsid w:val="00F56228"/>
    <w:rsid w:val="00F5704A"/>
    <w:rsid w:val="00F57097"/>
    <w:rsid w:val="00F60F74"/>
    <w:rsid w:val="00F61CAD"/>
    <w:rsid w:val="00F62A91"/>
    <w:rsid w:val="00F64D46"/>
    <w:rsid w:val="00F656BB"/>
    <w:rsid w:val="00F66DD2"/>
    <w:rsid w:val="00F67C9D"/>
    <w:rsid w:val="00F70820"/>
    <w:rsid w:val="00F71BEE"/>
    <w:rsid w:val="00F73252"/>
    <w:rsid w:val="00F740E6"/>
    <w:rsid w:val="00F7678B"/>
    <w:rsid w:val="00F828B4"/>
    <w:rsid w:val="00F82932"/>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7FA9"/>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2AA1F86"/>
    <w:rsid w:val="09B06BB8"/>
    <w:rsid w:val="0D143A89"/>
    <w:rsid w:val="0E406F8F"/>
    <w:rsid w:val="1BC55D1E"/>
    <w:rsid w:val="1CAA5640"/>
    <w:rsid w:val="28744653"/>
    <w:rsid w:val="41FD6A29"/>
    <w:rsid w:val="423A037C"/>
    <w:rsid w:val="4312204B"/>
    <w:rsid w:val="5C465C34"/>
    <w:rsid w:val="5CD37BDA"/>
    <w:rsid w:val="692D1F08"/>
    <w:rsid w:val="6A556E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endnote text" w:semiHidden="0" w:unhideWhenUsed="0"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endnote text"/>
    <w:link w:val="Char3"/>
    <w:uiPriority w:val="99"/>
    <w:qFormat/>
    <w:pPr>
      <w:widowControl w:val="0"/>
      <w:snapToGrid w:val="0"/>
    </w:pPr>
    <w:rPr>
      <w:rFonts w:ascii="Calibri" w:eastAsia="宋体" w:hAnsi="Calibri" w:cs="Times New Roman"/>
      <w:kern w:val="2"/>
      <w:sz w:val="21"/>
      <w:szCs w:val="22"/>
    </w:r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3">
    <w:name w:val="尾注文本 Char"/>
    <w:basedOn w:val="a0"/>
    <w:link w:val="a8"/>
    <w:uiPriority w:val="99"/>
    <w:qFormat/>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endnote text" w:semiHidden="0" w:unhideWhenUsed="0"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endnote text"/>
    <w:link w:val="Char3"/>
    <w:uiPriority w:val="99"/>
    <w:qFormat/>
    <w:pPr>
      <w:widowControl w:val="0"/>
      <w:snapToGrid w:val="0"/>
    </w:pPr>
    <w:rPr>
      <w:rFonts w:ascii="Calibri" w:eastAsia="宋体" w:hAnsi="Calibri" w:cs="Times New Roman"/>
      <w:kern w:val="2"/>
      <w:sz w:val="21"/>
      <w:szCs w:val="22"/>
    </w:r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3">
    <w:name w:val="尾注文本 Char"/>
    <w:basedOn w:val="a0"/>
    <w:link w:val="a8"/>
    <w:uiPriority w:val="99"/>
    <w:qFormat/>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7022</Words>
  <Characters>40032</Characters>
  <Application>Microsoft Office Word</Application>
  <DocSecurity>0</DocSecurity>
  <Lines>333</Lines>
  <Paragraphs>93</Paragraphs>
  <ScaleCrop>false</ScaleCrop>
  <Company>MS</Company>
  <LinksUpToDate>false</LinksUpToDate>
  <CharactersWithSpaces>46961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2025-01-21T05:18:00Z</dcterms:created>
  <dcterms:modified xsi:type="dcterms:W3CDTF">2025-01-21T05:18:00Z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CF25CA1F7E5E49C5BFB948E2A80E15EF_13</vt:lpwstr>
  </property>
  <property fmtid="{D5CDD505-2E9C-101B-9397-08002B2CF9AE}" pid="4" name="KSOTemplateDocerSaveRecord">
    <vt:lpwstr>eyJoZGlkIjoiODZkOTAzNmFmOTM2MDczOGYzNzk0MjNjODU3MGU4M2UiLCJ1c2VySWQiOiIxNTE5MTMwODI4In0=</vt:lpwstr>
  </property>
</Properties>
</file>