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07C" w:rsidRDefault="00F7107C">
      <w:pPr>
        <w:jc w:val="center"/>
        <w:rPr>
          <w:rFonts w:eastAsia="仿宋_GB2312"/>
          <w:sz w:val="84"/>
        </w:rPr>
      </w:pPr>
      <w:bookmarkStart w:id="0" w:name="_GoBack"/>
      <w:bookmarkEnd w:id="0"/>
    </w:p>
    <w:p w:rsidR="00F7107C" w:rsidRDefault="0037141D">
      <w:pPr>
        <w:jc w:val="right"/>
        <w:rPr>
          <w:rFonts w:ascii="黑体" w:eastAsia="黑体"/>
          <w:b/>
          <w:spacing w:val="40"/>
          <w:w w:val="66"/>
          <w:sz w:val="56"/>
          <w:szCs w:val="56"/>
        </w:rPr>
      </w:pPr>
      <w:r>
        <w:rPr>
          <w:rFonts w:ascii="黑体" w:eastAsia="黑体" w:hint="eastAsia"/>
          <w:b/>
          <w:spacing w:val="40"/>
          <w:w w:val="66"/>
          <w:sz w:val="56"/>
          <w:szCs w:val="56"/>
        </w:rPr>
        <w:t xml:space="preserve">      </w:t>
      </w:r>
      <w:hyperlink r:id="rId9" w:history="1">
        <w:r>
          <w:rPr>
            <w:rFonts w:ascii="黑体" w:eastAsia="黑体" w:hint="eastAsia"/>
            <w:b/>
            <w:spacing w:val="40"/>
            <w:w w:val="66"/>
            <w:sz w:val="56"/>
            <w:szCs w:val="56"/>
          </w:rPr>
          <w:t>市医保局机关和局属参公单位办公用房租赁项目</w:t>
        </w:r>
      </w:hyperlink>
      <w:r>
        <w:rPr>
          <w:noProof/>
        </w:rPr>
        <mc:AlternateContent>
          <mc:Choice Requires="wps">
            <w:drawing>
              <wp:anchor distT="0" distB="0" distL="114300" distR="114300" simplePos="0" relativeHeight="251662336" behindDoc="0" locked="0" layoutInCell="1" allowOverlap="1">
                <wp:simplePos x="0" y="0"/>
                <wp:positionH relativeFrom="column">
                  <wp:posOffset>83820</wp:posOffset>
                </wp:positionH>
                <wp:positionV relativeFrom="paragraph">
                  <wp:posOffset>311150</wp:posOffset>
                </wp:positionV>
                <wp:extent cx="716280" cy="9525"/>
                <wp:effectExtent l="19050" t="95250" r="8255" b="104775"/>
                <wp:wrapNone/>
                <wp:docPr id="4" name="直接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5992" cy="9525"/>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6.6pt;margin-top:24.5pt;height:0.75pt;width:56.4pt;z-index:251662336;mso-width-relative:page;mso-height-relative:page;" filled="f" stroked="t" coordsize="21600,21600" o:gfxdata="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j+2wh&#10;1QAAAAgBAAAPAAAAAAAAAAEAIAAAACIAAABkcnMvZG93bnJldi54bWxQSwECFAAUAAAACACHTuJA&#10;PclxEesBAACuAwAADgAAAAAAAAABACAAAAAkAQAAZHJzL2Uyb0RvYy54bWxQSwUGAAAAAAYABgBZ&#10;AQAAgQUAAAAA&#10;">
                <v:fill on="f" focussize="0,0"/>
                <v:stroke weight="15pt" color="#4B69B5" joinstyle="round"/>
                <v:imagedata o:title=""/>
                <o:lock v:ext="edit" aspectratio="f"/>
              </v:line>
            </w:pict>
          </mc:Fallback>
        </mc:AlternateContent>
      </w:r>
    </w:p>
    <w:p w:rsidR="00F7107C" w:rsidRDefault="0037141D">
      <w:pPr>
        <w:jc w:val="right"/>
        <w:rPr>
          <w:rFonts w:ascii="黑体" w:eastAsia="黑体"/>
          <w:b/>
          <w:spacing w:val="40"/>
          <w:w w:val="66"/>
          <w:sz w:val="60"/>
          <w:szCs w:val="60"/>
        </w:rPr>
      </w:pPr>
      <w:r>
        <w:rPr>
          <w:noProof/>
        </w:rPr>
        <mc:AlternateContent>
          <mc:Choice Requires="wps">
            <w:drawing>
              <wp:anchor distT="0" distB="0" distL="114300" distR="114300" simplePos="0" relativeHeight="251659264" behindDoc="0" locked="0" layoutInCell="1" allowOverlap="1">
                <wp:simplePos x="0" y="0"/>
                <wp:positionH relativeFrom="column">
                  <wp:posOffset>88900</wp:posOffset>
                </wp:positionH>
                <wp:positionV relativeFrom="paragraph">
                  <wp:posOffset>287020</wp:posOffset>
                </wp:positionV>
                <wp:extent cx="2771775" cy="9525"/>
                <wp:effectExtent l="19050" t="95250" r="9525" b="104775"/>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71775" cy="9525"/>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7pt;margin-top:22.6pt;height:0.75pt;width:218.25pt;z-index:251659264;mso-width-relative:page;mso-height-relative:page;" filled="f" stroked="t" coordsize="21600,21600" o:gfxdata="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O&#10;CuCw1gAAAAgBAAAPAAAAAAAAAAEAIAAAACIAAABkcnMvZG93bnJldi54bWxQSwECFAAUAAAACACH&#10;TuJAx/04TO0BAACvAwAADgAAAAAAAAABACAAAAAlAQAAZHJzL2Uyb0RvYy54bWxQSwUGAAAAAAYA&#10;BgBZAQAAhAUAAAAA&#10;">
                <v:fill on="f" focussize="0,0"/>
                <v:stroke weight="15pt" color="#4B69B5" joinstyle="round"/>
                <v:imagedata o:title=""/>
                <o:lock v:ext="edit" aspectratio="f"/>
              </v:line>
            </w:pict>
          </mc:Fallback>
        </mc:AlternateContent>
      </w:r>
      <w:r>
        <w:rPr>
          <w:rFonts w:ascii="黑体" w:eastAsia="黑体" w:hint="eastAsia"/>
          <w:b/>
          <w:spacing w:val="40"/>
          <w:w w:val="66"/>
          <w:sz w:val="56"/>
          <w:szCs w:val="56"/>
        </w:rPr>
        <w:t>单一来源采购文件</w:t>
      </w:r>
    </w:p>
    <w:p w:rsidR="00F7107C" w:rsidRDefault="00F7107C">
      <w:pPr>
        <w:jc w:val="center"/>
        <w:rPr>
          <w:rFonts w:ascii="黑体" w:eastAsia="黑体"/>
          <w:b/>
          <w:spacing w:val="40"/>
          <w:w w:val="66"/>
          <w:sz w:val="36"/>
          <w:szCs w:val="36"/>
        </w:rPr>
      </w:pPr>
    </w:p>
    <w:p w:rsidR="00F7107C" w:rsidRDefault="00F7107C">
      <w:pPr>
        <w:jc w:val="center"/>
        <w:rPr>
          <w:rFonts w:ascii="黑体" w:eastAsia="黑体"/>
          <w:b/>
          <w:spacing w:val="40"/>
          <w:w w:val="66"/>
          <w:sz w:val="36"/>
          <w:szCs w:val="36"/>
        </w:rPr>
      </w:pPr>
    </w:p>
    <w:p w:rsidR="00F7107C" w:rsidRDefault="0037141D">
      <w:pPr>
        <w:jc w:val="center"/>
        <w:rPr>
          <w:rFonts w:ascii="黑体" w:eastAsia="黑体"/>
          <w:spacing w:val="40"/>
          <w:w w:val="66"/>
          <w:sz w:val="36"/>
          <w:szCs w:val="36"/>
        </w:rPr>
      </w:pPr>
      <w:r>
        <w:rPr>
          <w:rFonts w:eastAsia="黑体"/>
          <w:spacing w:val="40"/>
          <w:w w:val="66"/>
          <w:sz w:val="32"/>
          <w:szCs w:val="32"/>
        </w:rPr>
        <w:t>（项目编号：</w:t>
      </w:r>
      <w:r>
        <w:rPr>
          <w:rFonts w:eastAsia="黑体"/>
          <w:spacing w:val="40"/>
          <w:w w:val="66"/>
          <w:sz w:val="32"/>
          <w:szCs w:val="32"/>
        </w:rPr>
        <w:t>TGPC-202</w:t>
      </w:r>
      <w:r>
        <w:rPr>
          <w:rFonts w:eastAsia="黑体" w:hint="eastAsia"/>
          <w:spacing w:val="40"/>
          <w:w w:val="66"/>
          <w:sz w:val="32"/>
          <w:szCs w:val="32"/>
        </w:rPr>
        <w:t>6</w:t>
      </w:r>
      <w:r>
        <w:rPr>
          <w:rFonts w:eastAsia="黑体"/>
          <w:spacing w:val="40"/>
          <w:w w:val="66"/>
          <w:sz w:val="32"/>
          <w:szCs w:val="32"/>
        </w:rPr>
        <w:t>-</w:t>
      </w:r>
      <w:r>
        <w:rPr>
          <w:rFonts w:eastAsia="黑体" w:hint="eastAsia"/>
          <w:spacing w:val="40"/>
          <w:w w:val="66"/>
          <w:sz w:val="32"/>
          <w:szCs w:val="32"/>
        </w:rPr>
        <w:t>D</w:t>
      </w:r>
      <w:r>
        <w:rPr>
          <w:rFonts w:eastAsia="黑体"/>
          <w:spacing w:val="40"/>
          <w:w w:val="66"/>
          <w:sz w:val="32"/>
          <w:szCs w:val="32"/>
        </w:rPr>
        <w:t>-</w:t>
      </w:r>
      <w:r>
        <w:rPr>
          <w:rFonts w:eastAsia="黑体" w:hint="eastAsia"/>
          <w:spacing w:val="40"/>
          <w:w w:val="66"/>
          <w:sz w:val="32"/>
          <w:szCs w:val="32"/>
        </w:rPr>
        <w:t>0683</w:t>
      </w:r>
      <w:r>
        <w:rPr>
          <w:rFonts w:eastAsia="黑体"/>
          <w:spacing w:val="40"/>
          <w:w w:val="66"/>
          <w:sz w:val="32"/>
          <w:szCs w:val="32"/>
        </w:rPr>
        <w:t>）</w:t>
      </w:r>
    </w:p>
    <w:p w:rsidR="00F7107C" w:rsidRDefault="00F7107C">
      <w:pPr>
        <w:rPr>
          <w:sz w:val="40"/>
        </w:rPr>
      </w:pPr>
    </w:p>
    <w:p w:rsidR="00F7107C" w:rsidRDefault="00F7107C">
      <w:pPr>
        <w:rPr>
          <w:sz w:val="40"/>
        </w:rPr>
      </w:pPr>
    </w:p>
    <w:p w:rsidR="00F7107C" w:rsidRDefault="00F7107C">
      <w:pPr>
        <w:rPr>
          <w:sz w:val="36"/>
        </w:rPr>
      </w:pPr>
    </w:p>
    <w:p w:rsidR="00F7107C" w:rsidRDefault="00F7107C">
      <w:pPr>
        <w:rPr>
          <w:sz w:val="36"/>
        </w:rPr>
      </w:pPr>
    </w:p>
    <w:p w:rsidR="00F7107C" w:rsidRDefault="00F7107C">
      <w:pPr>
        <w:rPr>
          <w:sz w:val="36"/>
        </w:rPr>
      </w:pPr>
    </w:p>
    <w:p w:rsidR="00F7107C" w:rsidRDefault="00F7107C">
      <w:pPr>
        <w:rPr>
          <w:rFonts w:eastAsia="仿宋_GB2312"/>
          <w:sz w:val="32"/>
        </w:rPr>
      </w:pPr>
    </w:p>
    <w:p w:rsidR="00F7107C" w:rsidRDefault="00F7107C">
      <w:pPr>
        <w:rPr>
          <w:rFonts w:eastAsia="仿宋_GB2312"/>
          <w:sz w:val="32"/>
        </w:rPr>
      </w:pPr>
    </w:p>
    <w:p w:rsidR="00F7107C" w:rsidRDefault="00F7107C">
      <w:pPr>
        <w:rPr>
          <w:sz w:val="36"/>
        </w:rPr>
      </w:pPr>
    </w:p>
    <w:p w:rsidR="00F7107C" w:rsidRDefault="00F7107C">
      <w:pPr>
        <w:rPr>
          <w:sz w:val="36"/>
        </w:rPr>
      </w:pPr>
    </w:p>
    <w:p w:rsidR="00F7107C" w:rsidRDefault="0037141D" w:rsidP="0037141D">
      <w:pPr>
        <w:ind w:firstLineChars="1493" w:firstLine="2884"/>
        <w:rPr>
          <w:rFonts w:ascii="黑体" w:eastAsia="黑体"/>
          <w:spacing w:val="20"/>
          <w:w w:val="66"/>
          <w:sz w:val="44"/>
          <w:szCs w:val="44"/>
        </w:rPr>
      </w:pPr>
      <w:r>
        <w:rPr>
          <w:noProof/>
        </w:rPr>
        <w:drawing>
          <wp:anchor distT="0" distB="0" distL="114300" distR="114300" simplePos="0" relativeHeight="251660288"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2" name="图片 2" descr="说明: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说明: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ascii="黑体" w:eastAsia="黑体" w:hint="eastAsia"/>
          <w:spacing w:val="20"/>
          <w:w w:val="66"/>
          <w:sz w:val="44"/>
          <w:szCs w:val="44"/>
        </w:rPr>
        <w:t>天津市政府采购中心</w:t>
      </w:r>
    </w:p>
    <w:p w:rsidR="00F7107C" w:rsidRDefault="0037141D">
      <w:pPr>
        <w:tabs>
          <w:tab w:val="left" w:pos="3281"/>
          <w:tab w:val="center" w:pos="4711"/>
        </w:tabs>
        <w:jc w:val="center"/>
        <w:rPr>
          <w:rFonts w:ascii="仿宋_GB2312"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6</w:t>
      </w:r>
      <w:r>
        <w:rPr>
          <w:rFonts w:eastAsia="仿宋_GB2312"/>
          <w:b/>
          <w:bCs/>
          <w:kern w:val="0"/>
          <w:sz w:val="44"/>
          <w:szCs w:val="44"/>
        </w:rPr>
        <w:t>.</w:t>
      </w:r>
      <w:r>
        <w:rPr>
          <w:rFonts w:eastAsia="仿宋_GB2312" w:hint="eastAsia"/>
          <w:b/>
          <w:bCs/>
          <w:kern w:val="0"/>
          <w:sz w:val="44"/>
          <w:szCs w:val="44"/>
        </w:rPr>
        <w:t>9</w:t>
      </w:r>
    </w:p>
    <w:p w:rsidR="00F7107C" w:rsidRDefault="00F7107C">
      <w:pPr>
        <w:tabs>
          <w:tab w:val="left" w:pos="3281"/>
          <w:tab w:val="center" w:pos="4711"/>
        </w:tabs>
        <w:jc w:val="center"/>
        <w:rPr>
          <w:rFonts w:eastAsia="仿宋_GB2312"/>
          <w:b/>
          <w:bCs/>
          <w:kern w:val="0"/>
          <w:sz w:val="44"/>
          <w:szCs w:val="44"/>
        </w:rPr>
      </w:pPr>
    </w:p>
    <w:p w:rsidR="00F7107C" w:rsidRDefault="00F7107C">
      <w:pPr>
        <w:widowControl/>
        <w:jc w:val="left"/>
        <w:rPr>
          <w:rFonts w:eastAsia="仿宋_GB2312"/>
          <w:b/>
          <w:bCs/>
          <w:kern w:val="0"/>
          <w:sz w:val="44"/>
          <w:szCs w:val="44"/>
        </w:rPr>
        <w:sectPr w:rsidR="00F7107C">
          <w:headerReference w:type="default" r:id="rId11"/>
          <w:pgSz w:w="11906" w:h="16838"/>
          <w:pgMar w:top="1440" w:right="1797" w:bottom="1440" w:left="1797" w:header="851" w:footer="992" w:gutter="0"/>
          <w:cols w:space="425"/>
          <w:docGrid w:type="linesAndChars" w:linePitch="285" w:charSpace="-3449"/>
        </w:sectPr>
      </w:pPr>
    </w:p>
    <w:p w:rsidR="00F7107C" w:rsidRDefault="0037141D">
      <w:pPr>
        <w:spacing w:line="360" w:lineRule="auto"/>
        <w:jc w:val="center"/>
        <w:rPr>
          <w:b/>
          <w:sz w:val="24"/>
        </w:rPr>
      </w:pPr>
      <w:r>
        <w:rPr>
          <w:rFonts w:hint="eastAsia"/>
          <w:b/>
          <w:sz w:val="24"/>
        </w:rPr>
        <w:lastRenderedPageBreak/>
        <w:t>邀请函</w:t>
      </w:r>
    </w:p>
    <w:p w:rsidR="00F7107C" w:rsidRDefault="0037141D">
      <w:pPr>
        <w:spacing w:line="360" w:lineRule="auto"/>
        <w:ind w:firstLineChars="200" w:firstLine="480"/>
        <w:rPr>
          <w:sz w:val="24"/>
          <w:szCs w:val="24"/>
        </w:rPr>
      </w:pPr>
      <w:r>
        <w:rPr>
          <w:rFonts w:hint="eastAsia"/>
          <w:sz w:val="24"/>
          <w:szCs w:val="24"/>
        </w:rPr>
        <w:t>受天津市医疗保障基金管理中心委托，天津市政府采购中心对</w:t>
      </w:r>
      <w:hyperlink r:id="rId12" w:history="1">
        <w:r>
          <w:rPr>
            <w:rFonts w:hint="eastAsia"/>
            <w:sz w:val="24"/>
            <w:szCs w:val="24"/>
          </w:rPr>
          <w:t>市医保局机关和局属参公单位办公用房租赁项目</w:t>
        </w:r>
      </w:hyperlink>
      <w:r>
        <w:rPr>
          <w:rFonts w:hint="eastAsia"/>
          <w:sz w:val="24"/>
          <w:szCs w:val="24"/>
        </w:rPr>
        <w:t>实施政府采购，现邀请天津鑫恒祥科技产业发展有限公司参与谈判。</w:t>
      </w:r>
    </w:p>
    <w:p w:rsidR="00F7107C" w:rsidRDefault="0037141D">
      <w:pPr>
        <w:spacing w:line="360" w:lineRule="auto"/>
        <w:ind w:firstLineChars="200" w:firstLine="480"/>
        <w:rPr>
          <w:sz w:val="24"/>
          <w:szCs w:val="24"/>
        </w:rPr>
      </w:pPr>
      <w:r>
        <w:rPr>
          <w:rFonts w:hint="eastAsia"/>
          <w:sz w:val="24"/>
          <w:szCs w:val="24"/>
        </w:rPr>
        <w:t>本项目为远程电子采购，一律不接受纸质响应文件，只接受加盖供应商电子签章的电子响应文件（以通过天津公共资源电子签章客户端正确读取签章信息为准）。供应商参加谈判前须办理</w:t>
      </w:r>
      <w:r>
        <w:rPr>
          <w:rFonts w:hint="eastAsia"/>
          <w:sz w:val="24"/>
          <w:szCs w:val="24"/>
        </w:rPr>
        <w:t>CA</w:t>
      </w:r>
      <w:r>
        <w:rPr>
          <w:rFonts w:hint="eastAsia"/>
          <w:sz w:val="24"/>
          <w:szCs w:val="24"/>
        </w:rPr>
        <w:t>数字证书（</w:t>
      </w:r>
      <w:r>
        <w:rPr>
          <w:rFonts w:hint="eastAsia"/>
          <w:sz w:val="24"/>
          <w:szCs w:val="24"/>
        </w:rPr>
        <w:t>USBKEY</w:t>
      </w:r>
      <w:r>
        <w:rPr>
          <w:rFonts w:hint="eastAsia"/>
          <w:sz w:val="24"/>
          <w:szCs w:val="24"/>
        </w:rPr>
        <w:t>）和电子签章。供应商须按单一来源采购文件的规定在天津市政府采购中心“网上招投标”系统中提交网上应答并上传加盖供应商电子签章的电子响应文件（以通过天津公共资源电子签章客户端正确读取签章信息为准）。响应文件加盖</w:t>
      </w:r>
      <w:r>
        <w:rPr>
          <w:rFonts w:hint="eastAsia"/>
          <w:sz w:val="24"/>
          <w:szCs w:val="24"/>
        </w:rPr>
        <w:t>1</w:t>
      </w:r>
      <w:r>
        <w:rPr>
          <w:rFonts w:hint="eastAsia"/>
          <w:sz w:val="24"/>
          <w:szCs w:val="24"/>
        </w:rPr>
        <w:t>个有效电子签章即视同所有页均已盖章。</w:t>
      </w:r>
    </w:p>
    <w:p w:rsidR="00F7107C" w:rsidRDefault="00F7107C">
      <w:pPr>
        <w:spacing w:line="360" w:lineRule="auto"/>
        <w:ind w:firstLineChars="200" w:firstLine="480"/>
        <w:rPr>
          <w:sz w:val="24"/>
          <w:szCs w:val="24"/>
        </w:rPr>
      </w:pPr>
    </w:p>
    <w:p w:rsidR="00F7107C" w:rsidRDefault="0037141D">
      <w:pPr>
        <w:spacing w:line="360" w:lineRule="auto"/>
        <w:jc w:val="center"/>
        <w:rPr>
          <w:sz w:val="24"/>
        </w:rPr>
      </w:pPr>
      <w:r>
        <w:rPr>
          <w:rFonts w:hint="eastAsia"/>
          <w:sz w:val="24"/>
        </w:rPr>
        <w:t>A</w:t>
      </w:r>
      <w:r>
        <w:rPr>
          <w:rFonts w:hint="eastAsia"/>
          <w:sz w:val="24"/>
        </w:rPr>
        <w:t>．供应商须知</w:t>
      </w:r>
    </w:p>
    <w:p w:rsidR="00F7107C" w:rsidRDefault="0037141D">
      <w:pPr>
        <w:pStyle w:val="Default"/>
        <w:spacing w:line="360" w:lineRule="auto"/>
        <w:ind w:firstLineChars="200" w:firstLine="480"/>
        <w:jc w:val="both"/>
        <w:rPr>
          <w:color w:val="auto"/>
        </w:rPr>
      </w:pPr>
      <w:r>
        <w:rPr>
          <w:color w:val="auto"/>
        </w:rPr>
        <w:t>一、基本概况</w:t>
      </w:r>
    </w:p>
    <w:p w:rsidR="00F7107C" w:rsidRDefault="0037141D">
      <w:pPr>
        <w:pStyle w:val="Default"/>
        <w:spacing w:line="360" w:lineRule="auto"/>
        <w:ind w:firstLineChars="200" w:firstLine="480"/>
        <w:jc w:val="both"/>
        <w:rPr>
          <w:color w:val="auto"/>
        </w:rPr>
      </w:pPr>
      <w:r>
        <w:rPr>
          <w:color w:val="auto"/>
        </w:rPr>
        <w:t>（一）项目名称：</w:t>
      </w:r>
      <w:hyperlink r:id="rId13" w:history="1">
        <w:r>
          <w:rPr>
            <w:rFonts w:hint="eastAsia"/>
            <w:color w:val="auto"/>
          </w:rPr>
          <w:t>市医保局机关和局属参公单位办公用房租赁项目</w:t>
        </w:r>
      </w:hyperlink>
      <w:r>
        <w:rPr>
          <w:color w:val="auto"/>
        </w:rPr>
        <w:t xml:space="preserve">  </w:t>
      </w:r>
    </w:p>
    <w:p w:rsidR="00F7107C" w:rsidRDefault="0037141D">
      <w:pPr>
        <w:pStyle w:val="Default"/>
        <w:spacing w:line="360" w:lineRule="auto"/>
        <w:ind w:firstLineChars="200" w:firstLine="480"/>
        <w:jc w:val="both"/>
        <w:rPr>
          <w:color w:val="auto"/>
        </w:rPr>
      </w:pPr>
      <w:r>
        <w:rPr>
          <w:color w:val="auto"/>
        </w:rPr>
        <w:t>（二）项目编号：</w:t>
      </w:r>
      <w:r>
        <w:rPr>
          <w:color w:val="auto"/>
        </w:rPr>
        <w:t>TGPC-2026-D-0</w:t>
      </w:r>
      <w:r>
        <w:rPr>
          <w:rFonts w:hint="eastAsia"/>
          <w:color w:val="auto"/>
        </w:rPr>
        <w:t>683</w:t>
      </w:r>
    </w:p>
    <w:p w:rsidR="00F7107C" w:rsidRDefault="0037141D">
      <w:pPr>
        <w:pStyle w:val="Default"/>
        <w:spacing w:line="360" w:lineRule="auto"/>
        <w:ind w:firstLineChars="200" w:firstLine="480"/>
        <w:jc w:val="both"/>
        <w:rPr>
          <w:color w:val="auto"/>
        </w:rPr>
      </w:pPr>
      <w:r>
        <w:rPr>
          <w:color w:val="auto"/>
        </w:rPr>
        <w:t>（三）采购方式：</w:t>
      </w:r>
      <w:r>
        <w:rPr>
          <w:rFonts w:hint="eastAsia"/>
          <w:color w:val="auto"/>
        </w:rPr>
        <w:t>单一来源</w:t>
      </w:r>
    </w:p>
    <w:p w:rsidR="00F7107C" w:rsidRDefault="0037141D">
      <w:pPr>
        <w:pStyle w:val="Default"/>
        <w:spacing w:line="360" w:lineRule="auto"/>
        <w:ind w:firstLineChars="200" w:firstLine="480"/>
        <w:jc w:val="both"/>
        <w:rPr>
          <w:color w:val="auto"/>
        </w:rPr>
      </w:pPr>
      <w:r>
        <w:rPr>
          <w:color w:val="auto"/>
        </w:rPr>
        <w:t>（四）项目属性：服务</w:t>
      </w:r>
    </w:p>
    <w:p w:rsidR="00F7107C" w:rsidRDefault="0037141D">
      <w:pPr>
        <w:pStyle w:val="Default"/>
        <w:spacing w:line="360" w:lineRule="auto"/>
        <w:ind w:firstLineChars="200" w:firstLine="480"/>
        <w:jc w:val="both"/>
        <w:rPr>
          <w:color w:val="auto"/>
        </w:rPr>
      </w:pPr>
      <w:r>
        <w:rPr>
          <w:color w:val="auto"/>
        </w:rPr>
        <w:t>（五）本项目不接受联合体参与。不接受联合体参与的，若有供应商组成联合体参与，视为无效响应。</w:t>
      </w:r>
    </w:p>
    <w:p w:rsidR="00F7107C" w:rsidRDefault="0037141D">
      <w:pPr>
        <w:pStyle w:val="Default"/>
        <w:spacing w:line="360" w:lineRule="auto"/>
        <w:ind w:firstLineChars="200" w:firstLine="480"/>
        <w:jc w:val="both"/>
        <w:rPr>
          <w:color w:val="auto"/>
        </w:rPr>
      </w:pPr>
      <w:r>
        <w:rPr>
          <w:color w:val="auto"/>
        </w:rPr>
        <w:t>（六）本文件售价：免费。</w:t>
      </w:r>
    </w:p>
    <w:p w:rsidR="00F7107C" w:rsidRDefault="0037141D">
      <w:pPr>
        <w:pStyle w:val="Default"/>
        <w:spacing w:line="360" w:lineRule="auto"/>
        <w:ind w:firstLineChars="200" w:firstLine="480"/>
        <w:jc w:val="both"/>
        <w:rPr>
          <w:color w:val="auto"/>
          <w:kern w:val="2"/>
        </w:rPr>
      </w:pPr>
      <w:r>
        <w:rPr>
          <w:color w:val="auto"/>
          <w:kern w:val="2"/>
        </w:rPr>
        <w:t>二、项目内容</w:t>
      </w:r>
    </w:p>
    <w:tbl>
      <w:tblPr>
        <w:tblStyle w:val="af1"/>
        <w:tblW w:w="7916" w:type="dxa"/>
        <w:jc w:val="center"/>
        <w:tblLook w:val="04A0" w:firstRow="1" w:lastRow="0" w:firstColumn="1" w:lastColumn="0" w:noHBand="0" w:noVBand="1"/>
      </w:tblPr>
      <w:tblGrid>
        <w:gridCol w:w="935"/>
        <w:gridCol w:w="1385"/>
        <w:gridCol w:w="1026"/>
        <w:gridCol w:w="1446"/>
        <w:gridCol w:w="1735"/>
        <w:gridCol w:w="1389"/>
      </w:tblGrid>
      <w:tr w:rsidR="00F7107C">
        <w:trPr>
          <w:jc w:val="center"/>
        </w:trPr>
        <w:tc>
          <w:tcPr>
            <w:tcW w:w="935" w:type="dxa"/>
            <w:vAlign w:val="center"/>
          </w:tcPr>
          <w:p w:rsidR="00F7107C" w:rsidRDefault="0037141D">
            <w:pPr>
              <w:pStyle w:val="Default"/>
              <w:jc w:val="center"/>
              <w:rPr>
                <w:color w:val="auto"/>
                <w:sz w:val="21"/>
                <w:szCs w:val="21"/>
              </w:rPr>
            </w:pPr>
            <w:r>
              <w:rPr>
                <w:color w:val="auto"/>
                <w:sz w:val="21"/>
                <w:szCs w:val="21"/>
              </w:rPr>
              <w:t>包号</w:t>
            </w:r>
          </w:p>
        </w:tc>
        <w:tc>
          <w:tcPr>
            <w:tcW w:w="1385" w:type="dxa"/>
            <w:vAlign w:val="center"/>
          </w:tcPr>
          <w:p w:rsidR="00F7107C" w:rsidRDefault="0037141D">
            <w:pPr>
              <w:pStyle w:val="Default"/>
              <w:jc w:val="center"/>
              <w:rPr>
                <w:color w:val="auto"/>
                <w:sz w:val="21"/>
                <w:szCs w:val="21"/>
              </w:rPr>
            </w:pPr>
            <w:r>
              <w:rPr>
                <w:color w:val="auto"/>
                <w:sz w:val="21"/>
                <w:szCs w:val="21"/>
              </w:rPr>
              <w:t>包名称</w:t>
            </w:r>
          </w:p>
        </w:tc>
        <w:tc>
          <w:tcPr>
            <w:tcW w:w="1026" w:type="dxa"/>
            <w:vAlign w:val="center"/>
          </w:tcPr>
          <w:p w:rsidR="00F7107C" w:rsidRDefault="0037141D">
            <w:pPr>
              <w:pStyle w:val="Default"/>
              <w:jc w:val="center"/>
              <w:rPr>
                <w:color w:val="auto"/>
                <w:sz w:val="21"/>
                <w:szCs w:val="21"/>
              </w:rPr>
            </w:pPr>
            <w:r>
              <w:rPr>
                <w:color w:val="auto"/>
                <w:sz w:val="21"/>
                <w:szCs w:val="21"/>
              </w:rPr>
              <w:t>包预算</w:t>
            </w:r>
          </w:p>
        </w:tc>
        <w:tc>
          <w:tcPr>
            <w:tcW w:w="1446" w:type="dxa"/>
            <w:vAlign w:val="center"/>
          </w:tcPr>
          <w:p w:rsidR="00F7107C" w:rsidRDefault="0037141D">
            <w:pPr>
              <w:pStyle w:val="Default"/>
              <w:jc w:val="center"/>
              <w:rPr>
                <w:color w:val="auto"/>
                <w:sz w:val="21"/>
                <w:szCs w:val="21"/>
              </w:rPr>
            </w:pPr>
            <w:r>
              <w:rPr>
                <w:color w:val="auto"/>
                <w:sz w:val="21"/>
                <w:szCs w:val="21"/>
              </w:rPr>
              <w:t>包最高限价</w:t>
            </w:r>
          </w:p>
        </w:tc>
        <w:tc>
          <w:tcPr>
            <w:tcW w:w="1735" w:type="dxa"/>
            <w:vAlign w:val="center"/>
          </w:tcPr>
          <w:p w:rsidR="00F7107C" w:rsidRDefault="0037141D">
            <w:pPr>
              <w:pStyle w:val="Default"/>
              <w:jc w:val="center"/>
              <w:rPr>
                <w:color w:val="auto"/>
                <w:sz w:val="21"/>
                <w:szCs w:val="21"/>
              </w:rPr>
            </w:pPr>
            <w:r>
              <w:rPr>
                <w:color w:val="auto"/>
                <w:sz w:val="21"/>
                <w:szCs w:val="21"/>
              </w:rPr>
              <w:t>合同履行期限</w:t>
            </w:r>
          </w:p>
        </w:tc>
        <w:tc>
          <w:tcPr>
            <w:tcW w:w="1389" w:type="dxa"/>
            <w:vAlign w:val="center"/>
          </w:tcPr>
          <w:p w:rsidR="00F7107C" w:rsidRDefault="0037141D">
            <w:pPr>
              <w:pStyle w:val="Default"/>
              <w:jc w:val="center"/>
              <w:rPr>
                <w:color w:val="auto"/>
                <w:sz w:val="21"/>
                <w:szCs w:val="21"/>
              </w:rPr>
            </w:pPr>
            <w:r>
              <w:rPr>
                <w:color w:val="auto"/>
                <w:sz w:val="21"/>
                <w:szCs w:val="21"/>
              </w:rPr>
              <w:t>所属行业</w:t>
            </w:r>
          </w:p>
        </w:tc>
      </w:tr>
      <w:tr w:rsidR="00F7107C">
        <w:trPr>
          <w:jc w:val="center"/>
        </w:trPr>
        <w:tc>
          <w:tcPr>
            <w:tcW w:w="935" w:type="dxa"/>
            <w:vAlign w:val="center"/>
          </w:tcPr>
          <w:p w:rsidR="00F7107C" w:rsidRDefault="0037141D">
            <w:pPr>
              <w:pStyle w:val="Default"/>
              <w:jc w:val="center"/>
              <w:rPr>
                <w:color w:val="auto"/>
                <w:sz w:val="21"/>
                <w:szCs w:val="21"/>
              </w:rPr>
            </w:pPr>
            <w:r>
              <w:rPr>
                <w:color w:val="auto"/>
                <w:sz w:val="21"/>
                <w:szCs w:val="21"/>
              </w:rPr>
              <w:t>1</w:t>
            </w:r>
          </w:p>
        </w:tc>
        <w:tc>
          <w:tcPr>
            <w:tcW w:w="1385" w:type="dxa"/>
            <w:vAlign w:val="center"/>
          </w:tcPr>
          <w:p w:rsidR="00F7107C" w:rsidRDefault="0037141D">
            <w:pPr>
              <w:pStyle w:val="Default"/>
              <w:jc w:val="center"/>
              <w:rPr>
                <w:color w:val="auto"/>
                <w:sz w:val="21"/>
                <w:szCs w:val="21"/>
              </w:rPr>
            </w:pPr>
            <w:r>
              <w:rPr>
                <w:rFonts w:hint="eastAsia"/>
                <w:color w:val="auto"/>
                <w:sz w:val="21"/>
                <w:szCs w:val="21"/>
              </w:rPr>
              <w:t>天津市医疗保障基金监督检查所办公用房租赁服务</w:t>
            </w:r>
          </w:p>
        </w:tc>
        <w:tc>
          <w:tcPr>
            <w:tcW w:w="1026" w:type="dxa"/>
            <w:vAlign w:val="center"/>
          </w:tcPr>
          <w:p w:rsidR="00F7107C" w:rsidRDefault="0037141D">
            <w:pPr>
              <w:pStyle w:val="Default"/>
              <w:jc w:val="center"/>
              <w:rPr>
                <w:color w:val="auto"/>
                <w:sz w:val="21"/>
                <w:szCs w:val="21"/>
              </w:rPr>
            </w:pPr>
            <w:r>
              <w:rPr>
                <w:color w:val="auto"/>
                <w:sz w:val="21"/>
                <w:szCs w:val="21"/>
              </w:rPr>
              <w:t>1902000</w:t>
            </w:r>
            <w:r>
              <w:rPr>
                <w:color w:val="auto"/>
                <w:sz w:val="21"/>
                <w:szCs w:val="21"/>
              </w:rPr>
              <w:t>元</w:t>
            </w:r>
          </w:p>
        </w:tc>
        <w:tc>
          <w:tcPr>
            <w:tcW w:w="1446" w:type="dxa"/>
            <w:vAlign w:val="center"/>
          </w:tcPr>
          <w:p w:rsidR="00F7107C" w:rsidRDefault="0037141D">
            <w:pPr>
              <w:pStyle w:val="Default"/>
              <w:jc w:val="center"/>
              <w:rPr>
                <w:color w:val="auto"/>
                <w:sz w:val="21"/>
                <w:szCs w:val="21"/>
              </w:rPr>
            </w:pPr>
            <w:r>
              <w:rPr>
                <w:color w:val="auto"/>
                <w:sz w:val="21"/>
                <w:szCs w:val="21"/>
              </w:rPr>
              <w:t>1902000</w:t>
            </w:r>
            <w:r>
              <w:rPr>
                <w:color w:val="auto"/>
                <w:sz w:val="21"/>
                <w:szCs w:val="21"/>
              </w:rPr>
              <w:t>元</w:t>
            </w:r>
          </w:p>
        </w:tc>
        <w:tc>
          <w:tcPr>
            <w:tcW w:w="1735" w:type="dxa"/>
            <w:vAlign w:val="center"/>
          </w:tcPr>
          <w:p w:rsidR="00F7107C" w:rsidRDefault="0037141D">
            <w:pPr>
              <w:pStyle w:val="Default"/>
              <w:jc w:val="center"/>
              <w:rPr>
                <w:color w:val="auto"/>
                <w:sz w:val="21"/>
                <w:szCs w:val="21"/>
              </w:rPr>
            </w:pPr>
            <w:r>
              <w:rPr>
                <w:rFonts w:hint="eastAsia"/>
                <w:color w:val="auto"/>
                <w:sz w:val="21"/>
                <w:szCs w:val="21"/>
              </w:rPr>
              <w:t>3</w:t>
            </w:r>
            <w:r>
              <w:rPr>
                <w:rFonts w:hint="eastAsia"/>
                <w:color w:val="auto"/>
                <w:sz w:val="21"/>
                <w:szCs w:val="21"/>
              </w:rPr>
              <w:t>年，自</w:t>
            </w:r>
            <w:r>
              <w:rPr>
                <w:rFonts w:hint="eastAsia"/>
                <w:color w:val="auto"/>
                <w:sz w:val="21"/>
                <w:szCs w:val="21"/>
              </w:rPr>
              <w:t>2027</w:t>
            </w:r>
            <w:r>
              <w:rPr>
                <w:rFonts w:hint="eastAsia"/>
                <w:color w:val="auto"/>
                <w:sz w:val="21"/>
                <w:szCs w:val="21"/>
              </w:rPr>
              <w:t>年</w:t>
            </w:r>
            <w:r>
              <w:rPr>
                <w:rFonts w:hint="eastAsia"/>
                <w:color w:val="auto"/>
                <w:sz w:val="21"/>
                <w:szCs w:val="21"/>
              </w:rPr>
              <w:t>1</w:t>
            </w:r>
            <w:r>
              <w:rPr>
                <w:rFonts w:hint="eastAsia"/>
                <w:color w:val="auto"/>
                <w:sz w:val="21"/>
                <w:szCs w:val="21"/>
              </w:rPr>
              <w:t>月</w:t>
            </w:r>
            <w:r>
              <w:rPr>
                <w:rFonts w:hint="eastAsia"/>
                <w:color w:val="auto"/>
                <w:sz w:val="21"/>
                <w:szCs w:val="21"/>
              </w:rPr>
              <w:t>1</w:t>
            </w:r>
            <w:r>
              <w:rPr>
                <w:rFonts w:hint="eastAsia"/>
                <w:color w:val="auto"/>
                <w:sz w:val="21"/>
                <w:szCs w:val="21"/>
              </w:rPr>
              <w:t>日起至</w:t>
            </w:r>
            <w:r>
              <w:rPr>
                <w:rFonts w:hint="eastAsia"/>
                <w:color w:val="auto"/>
                <w:sz w:val="21"/>
                <w:szCs w:val="21"/>
              </w:rPr>
              <w:t>2029</w:t>
            </w:r>
            <w:r>
              <w:rPr>
                <w:rFonts w:hint="eastAsia"/>
                <w:color w:val="auto"/>
                <w:sz w:val="21"/>
                <w:szCs w:val="21"/>
              </w:rPr>
              <w:t>年</w:t>
            </w:r>
            <w:r>
              <w:rPr>
                <w:rFonts w:hint="eastAsia"/>
                <w:color w:val="auto"/>
                <w:sz w:val="21"/>
                <w:szCs w:val="21"/>
              </w:rPr>
              <w:t>12</w:t>
            </w:r>
            <w:r>
              <w:rPr>
                <w:rFonts w:hint="eastAsia"/>
                <w:color w:val="auto"/>
                <w:sz w:val="21"/>
                <w:szCs w:val="21"/>
              </w:rPr>
              <w:t>月</w:t>
            </w:r>
            <w:r>
              <w:rPr>
                <w:rFonts w:hint="eastAsia"/>
                <w:color w:val="auto"/>
                <w:sz w:val="21"/>
                <w:szCs w:val="21"/>
              </w:rPr>
              <w:t>31</w:t>
            </w:r>
            <w:r>
              <w:rPr>
                <w:rFonts w:hint="eastAsia"/>
                <w:color w:val="auto"/>
                <w:sz w:val="21"/>
                <w:szCs w:val="21"/>
              </w:rPr>
              <w:t>日止</w:t>
            </w:r>
          </w:p>
        </w:tc>
        <w:tc>
          <w:tcPr>
            <w:tcW w:w="1389" w:type="dxa"/>
            <w:vAlign w:val="center"/>
          </w:tcPr>
          <w:p w:rsidR="00F7107C" w:rsidRDefault="0037141D">
            <w:pPr>
              <w:pStyle w:val="Default"/>
              <w:jc w:val="center"/>
              <w:rPr>
                <w:color w:val="auto"/>
                <w:sz w:val="21"/>
                <w:szCs w:val="21"/>
              </w:rPr>
            </w:pPr>
            <w:r>
              <w:rPr>
                <w:rFonts w:hint="eastAsia"/>
                <w:color w:val="auto"/>
                <w:sz w:val="21"/>
                <w:szCs w:val="21"/>
              </w:rPr>
              <w:t>租赁和商务服务业</w:t>
            </w:r>
          </w:p>
        </w:tc>
      </w:tr>
      <w:tr w:rsidR="00F7107C">
        <w:trPr>
          <w:jc w:val="center"/>
        </w:trPr>
        <w:tc>
          <w:tcPr>
            <w:tcW w:w="935" w:type="dxa"/>
            <w:vAlign w:val="center"/>
          </w:tcPr>
          <w:p w:rsidR="00F7107C" w:rsidRDefault="0037141D">
            <w:pPr>
              <w:pStyle w:val="Default"/>
              <w:jc w:val="center"/>
              <w:rPr>
                <w:color w:val="auto"/>
                <w:sz w:val="21"/>
                <w:szCs w:val="21"/>
              </w:rPr>
            </w:pPr>
            <w:r>
              <w:rPr>
                <w:rFonts w:hint="eastAsia"/>
                <w:color w:val="auto"/>
                <w:sz w:val="21"/>
                <w:szCs w:val="21"/>
              </w:rPr>
              <w:t>2</w:t>
            </w:r>
          </w:p>
        </w:tc>
        <w:tc>
          <w:tcPr>
            <w:tcW w:w="1385" w:type="dxa"/>
            <w:vAlign w:val="center"/>
          </w:tcPr>
          <w:p w:rsidR="00F7107C" w:rsidRDefault="0037141D">
            <w:pPr>
              <w:pStyle w:val="Default"/>
              <w:jc w:val="center"/>
              <w:rPr>
                <w:color w:val="auto"/>
                <w:sz w:val="21"/>
                <w:szCs w:val="21"/>
              </w:rPr>
            </w:pPr>
            <w:r>
              <w:rPr>
                <w:rFonts w:hint="eastAsia"/>
                <w:color w:val="auto"/>
                <w:sz w:val="21"/>
                <w:szCs w:val="21"/>
              </w:rPr>
              <w:t>天津市医疗保障基金结算中心办公用房租赁服务</w:t>
            </w:r>
          </w:p>
        </w:tc>
        <w:tc>
          <w:tcPr>
            <w:tcW w:w="1026" w:type="dxa"/>
            <w:vAlign w:val="center"/>
          </w:tcPr>
          <w:p w:rsidR="00F7107C" w:rsidRDefault="0037141D">
            <w:pPr>
              <w:pStyle w:val="Default"/>
              <w:jc w:val="center"/>
              <w:rPr>
                <w:color w:val="auto"/>
                <w:sz w:val="21"/>
                <w:szCs w:val="21"/>
              </w:rPr>
            </w:pPr>
            <w:r>
              <w:rPr>
                <w:rFonts w:hint="eastAsia"/>
                <w:color w:val="auto"/>
                <w:sz w:val="21"/>
                <w:szCs w:val="21"/>
              </w:rPr>
              <w:t>2339100</w:t>
            </w:r>
            <w:r>
              <w:rPr>
                <w:rFonts w:hint="eastAsia"/>
                <w:color w:val="auto"/>
                <w:sz w:val="21"/>
                <w:szCs w:val="21"/>
              </w:rPr>
              <w:t>元</w:t>
            </w:r>
          </w:p>
        </w:tc>
        <w:tc>
          <w:tcPr>
            <w:tcW w:w="1446" w:type="dxa"/>
            <w:vAlign w:val="center"/>
          </w:tcPr>
          <w:p w:rsidR="00F7107C" w:rsidRDefault="0037141D">
            <w:pPr>
              <w:pStyle w:val="Default"/>
              <w:jc w:val="center"/>
              <w:rPr>
                <w:color w:val="auto"/>
                <w:sz w:val="21"/>
                <w:szCs w:val="21"/>
              </w:rPr>
            </w:pPr>
            <w:r>
              <w:rPr>
                <w:rFonts w:hint="eastAsia"/>
                <w:color w:val="auto"/>
                <w:sz w:val="21"/>
                <w:szCs w:val="21"/>
              </w:rPr>
              <w:t>2339100</w:t>
            </w:r>
            <w:r>
              <w:rPr>
                <w:rFonts w:hint="eastAsia"/>
                <w:color w:val="auto"/>
                <w:sz w:val="21"/>
                <w:szCs w:val="21"/>
              </w:rPr>
              <w:t>元</w:t>
            </w:r>
          </w:p>
        </w:tc>
        <w:tc>
          <w:tcPr>
            <w:tcW w:w="1735" w:type="dxa"/>
            <w:vAlign w:val="center"/>
          </w:tcPr>
          <w:p w:rsidR="00F7107C" w:rsidRDefault="0037141D">
            <w:pPr>
              <w:pStyle w:val="Default"/>
              <w:jc w:val="center"/>
              <w:rPr>
                <w:color w:val="auto"/>
                <w:sz w:val="21"/>
                <w:szCs w:val="21"/>
              </w:rPr>
            </w:pPr>
            <w:r>
              <w:rPr>
                <w:rFonts w:hint="eastAsia"/>
                <w:color w:val="auto"/>
                <w:sz w:val="21"/>
                <w:szCs w:val="21"/>
              </w:rPr>
              <w:t>3</w:t>
            </w:r>
            <w:r>
              <w:rPr>
                <w:rFonts w:hint="eastAsia"/>
                <w:color w:val="auto"/>
                <w:sz w:val="21"/>
                <w:szCs w:val="21"/>
              </w:rPr>
              <w:t>年，自</w:t>
            </w:r>
            <w:r>
              <w:rPr>
                <w:rFonts w:hint="eastAsia"/>
                <w:color w:val="auto"/>
                <w:sz w:val="21"/>
                <w:szCs w:val="21"/>
              </w:rPr>
              <w:t>2027</w:t>
            </w:r>
            <w:r>
              <w:rPr>
                <w:rFonts w:hint="eastAsia"/>
                <w:color w:val="auto"/>
                <w:sz w:val="21"/>
                <w:szCs w:val="21"/>
              </w:rPr>
              <w:t>年</w:t>
            </w:r>
            <w:r>
              <w:rPr>
                <w:rFonts w:hint="eastAsia"/>
                <w:color w:val="auto"/>
                <w:sz w:val="21"/>
                <w:szCs w:val="21"/>
              </w:rPr>
              <w:t>1</w:t>
            </w:r>
            <w:r>
              <w:rPr>
                <w:rFonts w:hint="eastAsia"/>
                <w:color w:val="auto"/>
                <w:sz w:val="21"/>
                <w:szCs w:val="21"/>
              </w:rPr>
              <w:t>月</w:t>
            </w:r>
            <w:r>
              <w:rPr>
                <w:rFonts w:hint="eastAsia"/>
                <w:color w:val="auto"/>
                <w:sz w:val="21"/>
                <w:szCs w:val="21"/>
              </w:rPr>
              <w:t>1</w:t>
            </w:r>
            <w:r>
              <w:rPr>
                <w:rFonts w:hint="eastAsia"/>
                <w:color w:val="auto"/>
                <w:sz w:val="21"/>
                <w:szCs w:val="21"/>
              </w:rPr>
              <w:t>日起至</w:t>
            </w:r>
            <w:r>
              <w:rPr>
                <w:rFonts w:hint="eastAsia"/>
                <w:color w:val="auto"/>
                <w:sz w:val="21"/>
                <w:szCs w:val="21"/>
              </w:rPr>
              <w:t>2029</w:t>
            </w:r>
            <w:r>
              <w:rPr>
                <w:rFonts w:hint="eastAsia"/>
                <w:color w:val="auto"/>
                <w:sz w:val="21"/>
                <w:szCs w:val="21"/>
              </w:rPr>
              <w:t>年</w:t>
            </w:r>
            <w:r>
              <w:rPr>
                <w:rFonts w:hint="eastAsia"/>
                <w:color w:val="auto"/>
                <w:sz w:val="21"/>
                <w:szCs w:val="21"/>
              </w:rPr>
              <w:t>12</w:t>
            </w:r>
            <w:r>
              <w:rPr>
                <w:rFonts w:hint="eastAsia"/>
                <w:color w:val="auto"/>
                <w:sz w:val="21"/>
                <w:szCs w:val="21"/>
              </w:rPr>
              <w:t>月</w:t>
            </w:r>
            <w:r>
              <w:rPr>
                <w:rFonts w:hint="eastAsia"/>
                <w:color w:val="auto"/>
                <w:sz w:val="21"/>
                <w:szCs w:val="21"/>
              </w:rPr>
              <w:t>31</w:t>
            </w:r>
            <w:r>
              <w:rPr>
                <w:rFonts w:hint="eastAsia"/>
                <w:color w:val="auto"/>
                <w:sz w:val="21"/>
                <w:szCs w:val="21"/>
              </w:rPr>
              <w:t>日止</w:t>
            </w:r>
          </w:p>
        </w:tc>
        <w:tc>
          <w:tcPr>
            <w:tcW w:w="1389" w:type="dxa"/>
            <w:vAlign w:val="center"/>
          </w:tcPr>
          <w:p w:rsidR="00F7107C" w:rsidRDefault="0037141D">
            <w:pPr>
              <w:pStyle w:val="Default"/>
              <w:jc w:val="center"/>
              <w:rPr>
                <w:color w:val="auto"/>
                <w:sz w:val="21"/>
                <w:szCs w:val="21"/>
              </w:rPr>
            </w:pPr>
            <w:r>
              <w:rPr>
                <w:rFonts w:hint="eastAsia"/>
                <w:color w:val="auto"/>
                <w:sz w:val="21"/>
                <w:szCs w:val="21"/>
              </w:rPr>
              <w:t>租赁和商务服务业</w:t>
            </w:r>
          </w:p>
        </w:tc>
      </w:tr>
      <w:tr w:rsidR="00F7107C">
        <w:trPr>
          <w:jc w:val="center"/>
        </w:trPr>
        <w:tc>
          <w:tcPr>
            <w:tcW w:w="935" w:type="dxa"/>
            <w:vAlign w:val="center"/>
          </w:tcPr>
          <w:p w:rsidR="00F7107C" w:rsidRDefault="0037141D">
            <w:pPr>
              <w:pStyle w:val="Default"/>
              <w:jc w:val="center"/>
              <w:rPr>
                <w:color w:val="auto"/>
                <w:sz w:val="21"/>
                <w:szCs w:val="21"/>
              </w:rPr>
            </w:pPr>
            <w:r>
              <w:rPr>
                <w:rFonts w:hint="eastAsia"/>
                <w:color w:val="auto"/>
                <w:sz w:val="21"/>
                <w:szCs w:val="21"/>
              </w:rPr>
              <w:t>3</w:t>
            </w:r>
          </w:p>
        </w:tc>
        <w:tc>
          <w:tcPr>
            <w:tcW w:w="1385" w:type="dxa"/>
            <w:vAlign w:val="center"/>
          </w:tcPr>
          <w:p w:rsidR="00F7107C" w:rsidRDefault="0037141D">
            <w:pPr>
              <w:pStyle w:val="Default"/>
              <w:jc w:val="center"/>
              <w:rPr>
                <w:color w:val="auto"/>
                <w:sz w:val="21"/>
                <w:szCs w:val="21"/>
              </w:rPr>
            </w:pPr>
            <w:r>
              <w:rPr>
                <w:rFonts w:hint="eastAsia"/>
                <w:color w:val="auto"/>
                <w:sz w:val="21"/>
                <w:szCs w:val="21"/>
              </w:rPr>
              <w:t>天津市医疗保障局机关</w:t>
            </w:r>
            <w:r>
              <w:rPr>
                <w:rFonts w:hint="eastAsia"/>
                <w:color w:val="auto"/>
                <w:sz w:val="21"/>
                <w:szCs w:val="21"/>
              </w:rPr>
              <w:lastRenderedPageBreak/>
              <w:t>办公用房租赁服务</w:t>
            </w:r>
          </w:p>
        </w:tc>
        <w:tc>
          <w:tcPr>
            <w:tcW w:w="1026" w:type="dxa"/>
            <w:vAlign w:val="center"/>
          </w:tcPr>
          <w:p w:rsidR="00F7107C" w:rsidRDefault="0037141D">
            <w:pPr>
              <w:pStyle w:val="Default"/>
              <w:jc w:val="center"/>
              <w:rPr>
                <w:color w:val="auto"/>
                <w:sz w:val="21"/>
                <w:szCs w:val="21"/>
              </w:rPr>
            </w:pPr>
            <w:r>
              <w:rPr>
                <w:rFonts w:hint="eastAsia"/>
                <w:color w:val="auto"/>
                <w:sz w:val="21"/>
                <w:szCs w:val="21"/>
              </w:rPr>
              <w:lastRenderedPageBreak/>
              <w:t>2201400</w:t>
            </w:r>
            <w:r>
              <w:rPr>
                <w:rFonts w:hint="eastAsia"/>
                <w:color w:val="auto"/>
                <w:sz w:val="21"/>
                <w:szCs w:val="21"/>
              </w:rPr>
              <w:t>元</w:t>
            </w:r>
          </w:p>
        </w:tc>
        <w:tc>
          <w:tcPr>
            <w:tcW w:w="1446" w:type="dxa"/>
            <w:vAlign w:val="center"/>
          </w:tcPr>
          <w:p w:rsidR="00F7107C" w:rsidRDefault="0037141D">
            <w:pPr>
              <w:pStyle w:val="Default"/>
              <w:jc w:val="center"/>
              <w:rPr>
                <w:color w:val="auto"/>
                <w:sz w:val="21"/>
                <w:szCs w:val="21"/>
              </w:rPr>
            </w:pPr>
            <w:r>
              <w:rPr>
                <w:rFonts w:hint="eastAsia"/>
                <w:color w:val="auto"/>
                <w:sz w:val="21"/>
                <w:szCs w:val="21"/>
              </w:rPr>
              <w:t>2201400</w:t>
            </w:r>
            <w:r>
              <w:rPr>
                <w:rFonts w:hint="eastAsia"/>
                <w:color w:val="auto"/>
                <w:sz w:val="21"/>
                <w:szCs w:val="21"/>
              </w:rPr>
              <w:t>元</w:t>
            </w:r>
          </w:p>
        </w:tc>
        <w:tc>
          <w:tcPr>
            <w:tcW w:w="1735" w:type="dxa"/>
            <w:vAlign w:val="center"/>
          </w:tcPr>
          <w:p w:rsidR="00F7107C" w:rsidRDefault="0037141D">
            <w:pPr>
              <w:pStyle w:val="Default"/>
              <w:jc w:val="center"/>
              <w:rPr>
                <w:color w:val="auto"/>
                <w:sz w:val="21"/>
                <w:szCs w:val="21"/>
              </w:rPr>
            </w:pPr>
            <w:r>
              <w:rPr>
                <w:rFonts w:hint="eastAsia"/>
                <w:color w:val="auto"/>
                <w:sz w:val="21"/>
                <w:szCs w:val="21"/>
              </w:rPr>
              <w:t>3</w:t>
            </w:r>
            <w:r>
              <w:rPr>
                <w:rFonts w:hint="eastAsia"/>
                <w:color w:val="auto"/>
                <w:sz w:val="21"/>
                <w:szCs w:val="21"/>
              </w:rPr>
              <w:t>年，自</w:t>
            </w:r>
            <w:r>
              <w:rPr>
                <w:rFonts w:hint="eastAsia"/>
                <w:color w:val="auto"/>
                <w:sz w:val="21"/>
                <w:szCs w:val="21"/>
              </w:rPr>
              <w:t>2027</w:t>
            </w:r>
            <w:r>
              <w:rPr>
                <w:rFonts w:hint="eastAsia"/>
                <w:color w:val="auto"/>
                <w:sz w:val="21"/>
                <w:szCs w:val="21"/>
              </w:rPr>
              <w:t>年</w:t>
            </w:r>
            <w:r>
              <w:rPr>
                <w:rFonts w:hint="eastAsia"/>
                <w:color w:val="auto"/>
                <w:sz w:val="21"/>
                <w:szCs w:val="21"/>
              </w:rPr>
              <w:t>1</w:t>
            </w:r>
            <w:r>
              <w:rPr>
                <w:rFonts w:hint="eastAsia"/>
                <w:color w:val="auto"/>
                <w:sz w:val="21"/>
                <w:szCs w:val="21"/>
              </w:rPr>
              <w:t>月</w:t>
            </w:r>
            <w:r>
              <w:rPr>
                <w:rFonts w:hint="eastAsia"/>
                <w:color w:val="auto"/>
                <w:sz w:val="21"/>
                <w:szCs w:val="21"/>
              </w:rPr>
              <w:t>1</w:t>
            </w:r>
            <w:r>
              <w:rPr>
                <w:rFonts w:hint="eastAsia"/>
                <w:color w:val="auto"/>
                <w:sz w:val="21"/>
                <w:szCs w:val="21"/>
              </w:rPr>
              <w:t>日起至</w:t>
            </w:r>
            <w:r>
              <w:rPr>
                <w:rFonts w:hint="eastAsia"/>
                <w:color w:val="auto"/>
                <w:sz w:val="21"/>
                <w:szCs w:val="21"/>
              </w:rPr>
              <w:t>2029</w:t>
            </w:r>
            <w:r>
              <w:rPr>
                <w:rFonts w:hint="eastAsia"/>
                <w:color w:val="auto"/>
                <w:sz w:val="21"/>
                <w:szCs w:val="21"/>
              </w:rPr>
              <w:lastRenderedPageBreak/>
              <w:t>年</w:t>
            </w:r>
            <w:r>
              <w:rPr>
                <w:rFonts w:hint="eastAsia"/>
                <w:color w:val="auto"/>
                <w:sz w:val="21"/>
                <w:szCs w:val="21"/>
              </w:rPr>
              <w:t>12</w:t>
            </w:r>
            <w:r>
              <w:rPr>
                <w:rFonts w:hint="eastAsia"/>
                <w:color w:val="auto"/>
                <w:sz w:val="21"/>
                <w:szCs w:val="21"/>
              </w:rPr>
              <w:t>月</w:t>
            </w:r>
            <w:r>
              <w:rPr>
                <w:rFonts w:hint="eastAsia"/>
                <w:color w:val="auto"/>
                <w:sz w:val="21"/>
                <w:szCs w:val="21"/>
              </w:rPr>
              <w:t>31</w:t>
            </w:r>
            <w:r>
              <w:rPr>
                <w:rFonts w:hint="eastAsia"/>
                <w:color w:val="auto"/>
                <w:sz w:val="21"/>
                <w:szCs w:val="21"/>
              </w:rPr>
              <w:t>日止</w:t>
            </w:r>
          </w:p>
        </w:tc>
        <w:tc>
          <w:tcPr>
            <w:tcW w:w="1389" w:type="dxa"/>
            <w:vAlign w:val="center"/>
          </w:tcPr>
          <w:p w:rsidR="00F7107C" w:rsidRDefault="0037141D">
            <w:pPr>
              <w:pStyle w:val="Default"/>
              <w:jc w:val="center"/>
              <w:rPr>
                <w:color w:val="auto"/>
                <w:sz w:val="21"/>
                <w:szCs w:val="21"/>
              </w:rPr>
            </w:pPr>
            <w:r>
              <w:rPr>
                <w:rFonts w:hint="eastAsia"/>
                <w:color w:val="auto"/>
                <w:sz w:val="21"/>
                <w:szCs w:val="21"/>
              </w:rPr>
              <w:lastRenderedPageBreak/>
              <w:t>租赁和商务服务业</w:t>
            </w:r>
          </w:p>
        </w:tc>
      </w:tr>
      <w:tr w:rsidR="00F7107C">
        <w:trPr>
          <w:trHeight w:val="1380"/>
          <w:jc w:val="center"/>
        </w:trPr>
        <w:tc>
          <w:tcPr>
            <w:tcW w:w="935" w:type="dxa"/>
            <w:vAlign w:val="center"/>
          </w:tcPr>
          <w:p w:rsidR="00F7107C" w:rsidRDefault="0037141D">
            <w:pPr>
              <w:pStyle w:val="Default"/>
              <w:jc w:val="center"/>
              <w:rPr>
                <w:color w:val="auto"/>
                <w:sz w:val="21"/>
                <w:szCs w:val="21"/>
              </w:rPr>
            </w:pPr>
            <w:r>
              <w:rPr>
                <w:rFonts w:hint="eastAsia"/>
                <w:color w:val="auto"/>
                <w:sz w:val="21"/>
                <w:szCs w:val="21"/>
              </w:rPr>
              <w:lastRenderedPageBreak/>
              <w:t>4</w:t>
            </w:r>
          </w:p>
        </w:tc>
        <w:tc>
          <w:tcPr>
            <w:tcW w:w="1385" w:type="dxa"/>
            <w:vAlign w:val="center"/>
          </w:tcPr>
          <w:p w:rsidR="00F7107C" w:rsidRDefault="0037141D">
            <w:pPr>
              <w:pStyle w:val="Default"/>
              <w:jc w:val="center"/>
              <w:rPr>
                <w:color w:val="auto"/>
                <w:sz w:val="21"/>
                <w:szCs w:val="21"/>
              </w:rPr>
            </w:pPr>
            <w:r>
              <w:rPr>
                <w:rFonts w:hint="eastAsia"/>
                <w:color w:val="auto"/>
                <w:sz w:val="21"/>
                <w:szCs w:val="21"/>
              </w:rPr>
              <w:t>天津市医疗保障基金管理中心办公用房租赁服务</w:t>
            </w:r>
          </w:p>
        </w:tc>
        <w:tc>
          <w:tcPr>
            <w:tcW w:w="1026" w:type="dxa"/>
            <w:vAlign w:val="center"/>
          </w:tcPr>
          <w:p w:rsidR="00F7107C" w:rsidRDefault="0037141D">
            <w:pPr>
              <w:pStyle w:val="Default"/>
              <w:jc w:val="center"/>
              <w:rPr>
                <w:color w:val="auto"/>
                <w:sz w:val="21"/>
                <w:szCs w:val="21"/>
              </w:rPr>
            </w:pPr>
            <w:r>
              <w:rPr>
                <w:color w:val="auto"/>
                <w:sz w:val="21"/>
                <w:szCs w:val="21"/>
              </w:rPr>
              <w:t>2437500</w:t>
            </w:r>
            <w:r>
              <w:rPr>
                <w:rFonts w:hint="eastAsia"/>
                <w:color w:val="auto"/>
                <w:sz w:val="21"/>
                <w:szCs w:val="21"/>
              </w:rPr>
              <w:t>元</w:t>
            </w:r>
          </w:p>
        </w:tc>
        <w:tc>
          <w:tcPr>
            <w:tcW w:w="1446" w:type="dxa"/>
            <w:vAlign w:val="center"/>
          </w:tcPr>
          <w:p w:rsidR="00F7107C" w:rsidRDefault="0037141D">
            <w:pPr>
              <w:pStyle w:val="Default"/>
              <w:jc w:val="center"/>
              <w:rPr>
                <w:color w:val="auto"/>
                <w:sz w:val="21"/>
                <w:szCs w:val="21"/>
              </w:rPr>
            </w:pPr>
            <w:r>
              <w:rPr>
                <w:color w:val="auto"/>
                <w:sz w:val="21"/>
                <w:szCs w:val="21"/>
              </w:rPr>
              <w:t>2437500</w:t>
            </w:r>
            <w:r>
              <w:rPr>
                <w:rFonts w:hint="eastAsia"/>
                <w:color w:val="auto"/>
                <w:sz w:val="21"/>
                <w:szCs w:val="21"/>
              </w:rPr>
              <w:t>元</w:t>
            </w:r>
          </w:p>
        </w:tc>
        <w:tc>
          <w:tcPr>
            <w:tcW w:w="1735" w:type="dxa"/>
            <w:vAlign w:val="center"/>
          </w:tcPr>
          <w:p w:rsidR="00F7107C" w:rsidRDefault="0037141D">
            <w:pPr>
              <w:pStyle w:val="Default"/>
              <w:jc w:val="center"/>
              <w:rPr>
                <w:color w:val="auto"/>
                <w:sz w:val="21"/>
                <w:szCs w:val="21"/>
              </w:rPr>
            </w:pPr>
            <w:r>
              <w:rPr>
                <w:rFonts w:hint="eastAsia"/>
                <w:color w:val="auto"/>
                <w:sz w:val="21"/>
                <w:szCs w:val="21"/>
              </w:rPr>
              <w:t>3</w:t>
            </w:r>
            <w:r>
              <w:rPr>
                <w:rFonts w:hint="eastAsia"/>
                <w:color w:val="auto"/>
                <w:sz w:val="21"/>
                <w:szCs w:val="21"/>
              </w:rPr>
              <w:t>年，自</w:t>
            </w:r>
            <w:r>
              <w:rPr>
                <w:rFonts w:hint="eastAsia"/>
                <w:color w:val="auto"/>
                <w:sz w:val="21"/>
                <w:szCs w:val="21"/>
              </w:rPr>
              <w:t>2027</w:t>
            </w:r>
            <w:r>
              <w:rPr>
                <w:rFonts w:hint="eastAsia"/>
                <w:color w:val="auto"/>
                <w:sz w:val="21"/>
                <w:szCs w:val="21"/>
              </w:rPr>
              <w:t>年</w:t>
            </w:r>
            <w:r>
              <w:rPr>
                <w:rFonts w:hint="eastAsia"/>
                <w:color w:val="auto"/>
                <w:sz w:val="21"/>
                <w:szCs w:val="21"/>
              </w:rPr>
              <w:t>1</w:t>
            </w:r>
            <w:r>
              <w:rPr>
                <w:rFonts w:hint="eastAsia"/>
                <w:color w:val="auto"/>
                <w:sz w:val="21"/>
                <w:szCs w:val="21"/>
              </w:rPr>
              <w:t>月</w:t>
            </w:r>
            <w:r>
              <w:rPr>
                <w:rFonts w:hint="eastAsia"/>
                <w:color w:val="auto"/>
                <w:sz w:val="21"/>
                <w:szCs w:val="21"/>
              </w:rPr>
              <w:t>1</w:t>
            </w:r>
            <w:r>
              <w:rPr>
                <w:rFonts w:hint="eastAsia"/>
                <w:color w:val="auto"/>
                <w:sz w:val="21"/>
                <w:szCs w:val="21"/>
              </w:rPr>
              <w:t>日起至</w:t>
            </w:r>
            <w:r>
              <w:rPr>
                <w:rFonts w:hint="eastAsia"/>
                <w:color w:val="auto"/>
                <w:sz w:val="21"/>
                <w:szCs w:val="21"/>
              </w:rPr>
              <w:t>2029</w:t>
            </w:r>
            <w:r>
              <w:rPr>
                <w:rFonts w:hint="eastAsia"/>
                <w:color w:val="auto"/>
                <w:sz w:val="21"/>
                <w:szCs w:val="21"/>
              </w:rPr>
              <w:t>年</w:t>
            </w:r>
            <w:r>
              <w:rPr>
                <w:rFonts w:hint="eastAsia"/>
                <w:color w:val="auto"/>
                <w:sz w:val="21"/>
                <w:szCs w:val="21"/>
              </w:rPr>
              <w:t>12</w:t>
            </w:r>
            <w:r>
              <w:rPr>
                <w:rFonts w:hint="eastAsia"/>
                <w:color w:val="auto"/>
                <w:sz w:val="21"/>
                <w:szCs w:val="21"/>
              </w:rPr>
              <w:t>月</w:t>
            </w:r>
            <w:r>
              <w:rPr>
                <w:rFonts w:hint="eastAsia"/>
                <w:color w:val="auto"/>
                <w:sz w:val="21"/>
                <w:szCs w:val="21"/>
              </w:rPr>
              <w:t>31</w:t>
            </w:r>
            <w:r>
              <w:rPr>
                <w:rFonts w:hint="eastAsia"/>
                <w:color w:val="auto"/>
                <w:sz w:val="21"/>
                <w:szCs w:val="21"/>
              </w:rPr>
              <w:t>日止</w:t>
            </w:r>
          </w:p>
        </w:tc>
        <w:tc>
          <w:tcPr>
            <w:tcW w:w="1389" w:type="dxa"/>
            <w:vAlign w:val="center"/>
          </w:tcPr>
          <w:p w:rsidR="00F7107C" w:rsidRDefault="0037141D">
            <w:pPr>
              <w:pStyle w:val="Default"/>
              <w:jc w:val="center"/>
              <w:rPr>
                <w:color w:val="auto"/>
                <w:sz w:val="21"/>
                <w:szCs w:val="21"/>
              </w:rPr>
            </w:pPr>
            <w:r>
              <w:rPr>
                <w:rFonts w:hint="eastAsia"/>
                <w:color w:val="auto"/>
                <w:sz w:val="21"/>
                <w:szCs w:val="21"/>
              </w:rPr>
              <w:t>租赁和商务服务业</w:t>
            </w:r>
          </w:p>
        </w:tc>
      </w:tr>
    </w:tbl>
    <w:p w:rsidR="00F7107C" w:rsidRDefault="0037141D">
      <w:pPr>
        <w:spacing w:line="360" w:lineRule="auto"/>
        <w:ind w:firstLineChars="200" w:firstLine="480"/>
        <w:rPr>
          <w:sz w:val="24"/>
        </w:rPr>
      </w:pPr>
      <w:r>
        <w:rPr>
          <w:rFonts w:hint="eastAsia"/>
          <w:sz w:val="24"/>
        </w:rPr>
        <w:t>三、供应商资格要求（实质性要求）</w:t>
      </w:r>
    </w:p>
    <w:p w:rsidR="00F7107C" w:rsidRDefault="0037141D">
      <w:pPr>
        <w:pStyle w:val="Default"/>
        <w:spacing w:line="360" w:lineRule="auto"/>
        <w:ind w:firstLineChars="200" w:firstLine="480"/>
        <w:rPr>
          <w:color w:val="auto"/>
        </w:rPr>
      </w:pPr>
      <w:r>
        <w:rPr>
          <w:rFonts w:hint="eastAsia"/>
          <w:color w:val="auto"/>
        </w:rPr>
        <w:t>（一）供应商应具备《中华人民共和国政府采购法》第二十二条第一款和《中华人民共和国政府采购法实施条例》第十八条规定的条件，</w:t>
      </w:r>
      <w:r>
        <w:rPr>
          <w:color w:val="auto"/>
        </w:rPr>
        <w:t>提供以下材料：</w:t>
      </w:r>
    </w:p>
    <w:p w:rsidR="00F7107C" w:rsidRDefault="0037141D">
      <w:pPr>
        <w:pStyle w:val="Default"/>
        <w:spacing w:line="360" w:lineRule="auto"/>
        <w:ind w:firstLineChars="200" w:firstLine="480"/>
        <w:rPr>
          <w:color w:val="auto"/>
        </w:rPr>
      </w:pPr>
      <w:r>
        <w:rPr>
          <w:rFonts w:hint="eastAsia"/>
          <w:color w:val="auto"/>
        </w:rPr>
        <w:t xml:space="preserve">1. </w:t>
      </w:r>
      <w:r>
        <w:rPr>
          <w:rFonts w:hint="eastAsia"/>
          <w:color w:val="auto"/>
        </w:rPr>
        <w:t>营业执照副本或事业单位法人证书或民办非企业单位登记证书或社会团体法人登记证书或基金会法人登记证书电子件或自然人的身份证明电子件。</w:t>
      </w:r>
    </w:p>
    <w:p w:rsidR="00F7107C" w:rsidRDefault="0037141D">
      <w:pPr>
        <w:pStyle w:val="Default"/>
        <w:spacing w:line="360" w:lineRule="auto"/>
        <w:ind w:firstLineChars="200" w:firstLine="480"/>
        <w:rPr>
          <w:color w:val="auto"/>
        </w:rPr>
      </w:pPr>
      <w:r>
        <w:rPr>
          <w:rFonts w:hint="eastAsia"/>
          <w:color w:val="auto"/>
        </w:rPr>
        <w:t xml:space="preserve">2. </w:t>
      </w:r>
      <w:r>
        <w:rPr>
          <w:rFonts w:hint="eastAsia"/>
          <w:color w:val="auto"/>
        </w:rPr>
        <w:t>提供《供应商资格声明函》（格式见附件</w:t>
      </w:r>
      <w:r>
        <w:rPr>
          <w:rFonts w:hint="eastAsia"/>
          <w:color w:val="auto"/>
        </w:rPr>
        <w:t>2</w:t>
      </w:r>
      <w:r>
        <w:rPr>
          <w:rFonts w:hint="eastAsia"/>
          <w:color w:val="auto"/>
        </w:rPr>
        <w:t>）。</w:t>
      </w:r>
    </w:p>
    <w:p w:rsidR="00F7107C" w:rsidRDefault="0037141D">
      <w:pPr>
        <w:spacing w:line="360" w:lineRule="auto"/>
        <w:ind w:firstLineChars="200" w:firstLine="480"/>
        <w:rPr>
          <w:sz w:val="24"/>
        </w:rPr>
      </w:pPr>
      <w:r>
        <w:rPr>
          <w:rFonts w:hint="eastAsia"/>
          <w:sz w:val="24"/>
        </w:rPr>
        <w:t>（二）本项目专门面向中小企业采购，提供《中小企业声明函》。</w:t>
      </w:r>
    </w:p>
    <w:p w:rsidR="00F7107C" w:rsidRDefault="0037141D">
      <w:pPr>
        <w:spacing w:line="360" w:lineRule="auto"/>
        <w:ind w:firstLineChars="200" w:firstLine="480"/>
        <w:rPr>
          <w:sz w:val="24"/>
        </w:rPr>
      </w:pPr>
      <w:r>
        <w:rPr>
          <w:rFonts w:hint="eastAsia"/>
          <w:sz w:val="24"/>
        </w:rPr>
        <w:t>四、项目需要落实的政府采购政策</w:t>
      </w:r>
    </w:p>
    <w:p w:rsidR="00F7107C" w:rsidRDefault="0037141D">
      <w:pPr>
        <w:pStyle w:val="Default"/>
        <w:spacing w:line="360" w:lineRule="auto"/>
        <w:ind w:firstLineChars="200" w:firstLine="480"/>
        <w:rPr>
          <w:color w:val="auto"/>
        </w:rPr>
      </w:pPr>
      <w:r>
        <w:rPr>
          <w:color w:val="auto"/>
        </w:rPr>
        <w:t>（一）</w:t>
      </w:r>
      <w:r>
        <w:rPr>
          <w:rFonts w:hint="eastAsia"/>
          <w:color w:val="auto"/>
        </w:rPr>
        <w:t>本项目专门面向中小企业采购。</w:t>
      </w:r>
    </w:p>
    <w:p w:rsidR="00F7107C" w:rsidRDefault="0037141D">
      <w:pPr>
        <w:pStyle w:val="Default"/>
        <w:spacing w:line="360" w:lineRule="auto"/>
        <w:ind w:firstLineChars="200" w:firstLine="480"/>
        <w:rPr>
          <w:color w:val="auto"/>
        </w:rPr>
      </w:pPr>
      <w:r>
        <w:rPr>
          <w:color w:val="auto"/>
        </w:rPr>
        <w:t>（二）根据财政部发布的《关于政府采购支持监狱企业发展有关问题的通知》规定，</w:t>
      </w:r>
      <w:r>
        <w:rPr>
          <w:rFonts w:ascii="Arial" w:hAnsi="Arial" w:cs="Arial"/>
          <w:color w:val="auto"/>
        </w:rPr>
        <w:t>监狱企业视同小微企业</w:t>
      </w:r>
      <w:r>
        <w:rPr>
          <w:color w:val="auto"/>
        </w:rPr>
        <w:t>。</w:t>
      </w:r>
    </w:p>
    <w:p w:rsidR="00F7107C" w:rsidRDefault="0037141D">
      <w:pPr>
        <w:pStyle w:val="Default"/>
        <w:spacing w:line="360" w:lineRule="auto"/>
        <w:ind w:firstLineChars="200" w:firstLine="480"/>
        <w:rPr>
          <w:color w:val="auto"/>
        </w:rPr>
      </w:pPr>
      <w:r>
        <w:rPr>
          <w:rFonts w:hint="eastAsia"/>
          <w:color w:val="auto"/>
        </w:rPr>
        <w:t>（三）根据财政部、民政部、中国残疾人联合会发布的《关于促进残疾人就业政府采购政策的通知》规定，残疾人福利性单位视同小微企业。</w:t>
      </w:r>
    </w:p>
    <w:p w:rsidR="00F7107C" w:rsidRDefault="0037141D">
      <w:pPr>
        <w:pStyle w:val="Default"/>
        <w:spacing w:line="360" w:lineRule="auto"/>
        <w:ind w:firstLineChars="200" w:firstLine="480"/>
        <w:jc w:val="both"/>
        <w:rPr>
          <w:color w:val="auto"/>
        </w:rPr>
      </w:pPr>
      <w:r>
        <w:rPr>
          <w:rFonts w:hint="eastAsia"/>
          <w:color w:val="auto"/>
        </w:rPr>
        <w:t>注：中小微企业以供应商填写的《中小企业声明函》为判定标准，残疾人福利性单位以供应商填写的《残疾人福利性单位声明函》为判定标准，监狱企业须供应商提供由省级以上监狱管理局、戒毒管理局（含新疆生产建设兵团）出具的属于监狱企业的证明文件，否则不予认定。以上政策不重复享受。</w:t>
      </w:r>
    </w:p>
    <w:p w:rsidR="00F7107C" w:rsidRDefault="0037141D">
      <w:pPr>
        <w:pStyle w:val="Default"/>
        <w:spacing w:line="360" w:lineRule="auto"/>
        <w:ind w:firstLineChars="200" w:firstLine="480"/>
        <w:rPr>
          <w:color w:val="auto"/>
        </w:rPr>
      </w:pPr>
      <w:r>
        <w:rPr>
          <w:rFonts w:hint="eastAsia"/>
          <w:color w:val="auto"/>
        </w:rPr>
        <w:t>（四）涉及商品包装或快递包装的，按照《财政部办公厅、生态环境部办公厅、国家邮政局办公室关于印发</w:t>
      </w:r>
      <w:r>
        <w:rPr>
          <w:rFonts w:hint="eastAsia"/>
          <w:color w:val="auto"/>
        </w:rPr>
        <w:t>&lt;</w:t>
      </w:r>
      <w:r>
        <w:rPr>
          <w:rFonts w:hint="eastAsia"/>
          <w:color w:val="auto"/>
        </w:rPr>
        <w:t>商品包装政府采购需求标准（试行）</w:t>
      </w:r>
      <w:r>
        <w:rPr>
          <w:rFonts w:hint="eastAsia"/>
          <w:color w:val="auto"/>
        </w:rPr>
        <w:t>&gt;</w:t>
      </w:r>
      <w:r>
        <w:rPr>
          <w:rFonts w:hint="eastAsia"/>
          <w:color w:val="auto"/>
        </w:rPr>
        <w:t>、</w:t>
      </w:r>
      <w:r>
        <w:rPr>
          <w:rFonts w:hint="eastAsia"/>
          <w:color w:val="auto"/>
        </w:rPr>
        <w:t>&lt;</w:t>
      </w:r>
      <w:r>
        <w:rPr>
          <w:rFonts w:hint="eastAsia"/>
          <w:color w:val="auto"/>
        </w:rPr>
        <w:t>快递包装政府采购需求标准（试行）</w:t>
      </w:r>
      <w:r>
        <w:rPr>
          <w:rFonts w:hint="eastAsia"/>
          <w:color w:val="auto"/>
        </w:rPr>
        <w:t>&gt;</w:t>
      </w:r>
      <w:r>
        <w:rPr>
          <w:rFonts w:hint="eastAsia"/>
          <w:color w:val="auto"/>
        </w:rPr>
        <w:t>的通知》（财办库〔</w:t>
      </w:r>
      <w:r>
        <w:rPr>
          <w:rFonts w:hint="eastAsia"/>
          <w:color w:val="auto"/>
        </w:rPr>
        <w:t>2020</w:t>
      </w:r>
      <w:r>
        <w:rPr>
          <w:rFonts w:hint="eastAsia"/>
          <w:color w:val="auto"/>
        </w:rPr>
        <w:t>〕</w:t>
      </w:r>
      <w:r>
        <w:rPr>
          <w:rFonts w:hint="eastAsia"/>
          <w:color w:val="auto"/>
        </w:rPr>
        <w:t>123</w:t>
      </w:r>
      <w:r>
        <w:rPr>
          <w:rFonts w:hint="eastAsia"/>
          <w:color w:val="auto"/>
        </w:rPr>
        <w:t>号）要求执行。</w:t>
      </w:r>
    </w:p>
    <w:p w:rsidR="00F7107C" w:rsidRDefault="0037141D">
      <w:pPr>
        <w:pStyle w:val="Default"/>
        <w:spacing w:line="360" w:lineRule="auto"/>
        <w:ind w:firstLineChars="200" w:firstLine="480"/>
        <w:rPr>
          <w:color w:val="auto"/>
        </w:rPr>
      </w:pPr>
      <w:r>
        <w:rPr>
          <w:rFonts w:hint="eastAsia"/>
          <w:color w:val="auto"/>
        </w:rPr>
        <w:t>（五）按照《财政部关于在政府采购活动中查询及使用信用记录有关问题的通知》（财库〔</w:t>
      </w:r>
      <w:r>
        <w:rPr>
          <w:rFonts w:hint="eastAsia"/>
          <w:color w:val="auto"/>
        </w:rPr>
        <w:t>2016</w:t>
      </w:r>
      <w:r>
        <w:rPr>
          <w:rFonts w:hint="eastAsia"/>
          <w:color w:val="auto"/>
        </w:rPr>
        <w:t>〕</w:t>
      </w:r>
      <w:r>
        <w:rPr>
          <w:rFonts w:hint="eastAsia"/>
          <w:color w:val="auto"/>
        </w:rPr>
        <w:t>125</w:t>
      </w:r>
      <w:r>
        <w:rPr>
          <w:rFonts w:hint="eastAsia"/>
          <w:color w:val="auto"/>
        </w:rPr>
        <w:t>号）的要求，根据谈判当日解密截止时间“信用中国”网站（</w:t>
      </w:r>
      <w:r>
        <w:rPr>
          <w:rFonts w:hint="eastAsia"/>
          <w:color w:val="auto"/>
        </w:rPr>
        <w:t>www.creditchina.gov.cn</w:t>
      </w:r>
      <w:r>
        <w:rPr>
          <w:rFonts w:hint="eastAsia"/>
          <w:color w:val="auto"/>
        </w:rPr>
        <w:t>）、中国政府采购网（</w:t>
      </w:r>
      <w:r>
        <w:rPr>
          <w:rFonts w:hint="eastAsia"/>
          <w:color w:val="auto"/>
        </w:rPr>
        <w:t>www.ccgp.gov.cn</w:t>
      </w:r>
      <w:r>
        <w:rPr>
          <w:rFonts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F7107C" w:rsidRDefault="0037141D">
      <w:pPr>
        <w:pStyle w:val="Default"/>
        <w:spacing w:line="360" w:lineRule="auto"/>
        <w:ind w:firstLineChars="200" w:firstLine="480"/>
        <w:rPr>
          <w:color w:val="auto"/>
        </w:rPr>
      </w:pPr>
      <w:r>
        <w:rPr>
          <w:color w:val="auto"/>
        </w:rPr>
        <w:lastRenderedPageBreak/>
        <w:t>五、参与本项目的步骤、时间与方式</w:t>
      </w:r>
    </w:p>
    <w:p w:rsidR="00F7107C" w:rsidRDefault="0037141D">
      <w:pPr>
        <w:pStyle w:val="Default"/>
        <w:spacing w:line="360" w:lineRule="auto"/>
        <w:ind w:firstLineChars="200" w:firstLine="480"/>
        <w:rPr>
          <w:color w:val="auto"/>
        </w:rPr>
      </w:pPr>
      <w:r>
        <w:rPr>
          <w:color w:val="auto"/>
        </w:rPr>
        <w:t>（一）参与本项目的时间要求</w:t>
      </w:r>
    </w:p>
    <w:tbl>
      <w:tblPr>
        <w:tblStyle w:val="af1"/>
        <w:tblW w:w="9606" w:type="dxa"/>
        <w:jc w:val="center"/>
        <w:tblLook w:val="04A0" w:firstRow="1" w:lastRow="0" w:firstColumn="1" w:lastColumn="0" w:noHBand="0" w:noVBand="1"/>
      </w:tblPr>
      <w:tblGrid>
        <w:gridCol w:w="779"/>
        <w:gridCol w:w="1941"/>
        <w:gridCol w:w="2127"/>
        <w:gridCol w:w="2127"/>
        <w:gridCol w:w="2632"/>
      </w:tblGrid>
      <w:tr w:rsidR="00F7107C">
        <w:trPr>
          <w:tblHeader/>
          <w:jc w:val="center"/>
        </w:trPr>
        <w:tc>
          <w:tcPr>
            <w:tcW w:w="779" w:type="dxa"/>
            <w:vAlign w:val="center"/>
          </w:tcPr>
          <w:p w:rsidR="00F7107C" w:rsidRDefault="0037141D">
            <w:pPr>
              <w:pStyle w:val="Default"/>
              <w:snapToGrid w:val="0"/>
              <w:jc w:val="center"/>
              <w:rPr>
                <w:color w:val="auto"/>
                <w:sz w:val="21"/>
                <w:szCs w:val="21"/>
              </w:rPr>
            </w:pPr>
            <w:r>
              <w:rPr>
                <w:color w:val="auto"/>
                <w:sz w:val="21"/>
                <w:szCs w:val="21"/>
              </w:rPr>
              <w:t>序号</w:t>
            </w:r>
          </w:p>
        </w:tc>
        <w:tc>
          <w:tcPr>
            <w:tcW w:w="1941" w:type="dxa"/>
            <w:vAlign w:val="center"/>
          </w:tcPr>
          <w:p w:rsidR="00F7107C" w:rsidRDefault="0037141D">
            <w:pPr>
              <w:pStyle w:val="Default"/>
              <w:snapToGrid w:val="0"/>
              <w:jc w:val="center"/>
              <w:rPr>
                <w:color w:val="auto"/>
                <w:sz w:val="21"/>
                <w:szCs w:val="21"/>
              </w:rPr>
            </w:pPr>
            <w:r>
              <w:rPr>
                <w:color w:val="auto"/>
                <w:sz w:val="21"/>
                <w:szCs w:val="21"/>
              </w:rPr>
              <w:t>步骤名称</w:t>
            </w:r>
          </w:p>
        </w:tc>
        <w:tc>
          <w:tcPr>
            <w:tcW w:w="2127" w:type="dxa"/>
            <w:vAlign w:val="center"/>
          </w:tcPr>
          <w:p w:rsidR="00F7107C" w:rsidRDefault="0037141D">
            <w:pPr>
              <w:pStyle w:val="Default"/>
              <w:snapToGrid w:val="0"/>
              <w:jc w:val="center"/>
              <w:rPr>
                <w:color w:val="auto"/>
                <w:sz w:val="21"/>
                <w:szCs w:val="21"/>
              </w:rPr>
            </w:pPr>
            <w:r>
              <w:rPr>
                <w:color w:val="auto"/>
                <w:sz w:val="21"/>
                <w:szCs w:val="21"/>
              </w:rPr>
              <w:t>开始时间</w:t>
            </w:r>
          </w:p>
        </w:tc>
        <w:tc>
          <w:tcPr>
            <w:tcW w:w="2127" w:type="dxa"/>
            <w:vAlign w:val="center"/>
          </w:tcPr>
          <w:p w:rsidR="00F7107C" w:rsidRDefault="0037141D">
            <w:pPr>
              <w:pStyle w:val="Default"/>
              <w:snapToGrid w:val="0"/>
              <w:jc w:val="center"/>
              <w:rPr>
                <w:color w:val="auto"/>
                <w:sz w:val="21"/>
                <w:szCs w:val="21"/>
              </w:rPr>
            </w:pPr>
            <w:r>
              <w:rPr>
                <w:color w:val="auto"/>
                <w:sz w:val="21"/>
                <w:szCs w:val="21"/>
              </w:rPr>
              <w:t>截止时间</w:t>
            </w:r>
          </w:p>
        </w:tc>
        <w:tc>
          <w:tcPr>
            <w:tcW w:w="2632" w:type="dxa"/>
            <w:vAlign w:val="center"/>
          </w:tcPr>
          <w:p w:rsidR="00F7107C" w:rsidRDefault="0037141D">
            <w:pPr>
              <w:pStyle w:val="Default"/>
              <w:snapToGrid w:val="0"/>
              <w:jc w:val="center"/>
              <w:rPr>
                <w:color w:val="auto"/>
                <w:sz w:val="21"/>
                <w:szCs w:val="21"/>
              </w:rPr>
            </w:pPr>
            <w:r>
              <w:rPr>
                <w:color w:val="auto"/>
                <w:sz w:val="21"/>
                <w:szCs w:val="21"/>
              </w:rPr>
              <w:t>备注</w:t>
            </w:r>
          </w:p>
        </w:tc>
      </w:tr>
      <w:tr w:rsidR="00F7107C">
        <w:trPr>
          <w:jc w:val="center"/>
        </w:trPr>
        <w:tc>
          <w:tcPr>
            <w:tcW w:w="779" w:type="dxa"/>
            <w:vAlign w:val="center"/>
          </w:tcPr>
          <w:p w:rsidR="00F7107C" w:rsidRDefault="0037141D">
            <w:pPr>
              <w:pStyle w:val="Default"/>
              <w:snapToGrid w:val="0"/>
              <w:jc w:val="center"/>
              <w:rPr>
                <w:color w:val="auto"/>
                <w:sz w:val="21"/>
                <w:szCs w:val="21"/>
              </w:rPr>
            </w:pPr>
            <w:r>
              <w:rPr>
                <w:color w:val="auto"/>
                <w:sz w:val="21"/>
                <w:szCs w:val="21"/>
              </w:rPr>
              <w:t>1</w:t>
            </w:r>
          </w:p>
        </w:tc>
        <w:tc>
          <w:tcPr>
            <w:tcW w:w="1941" w:type="dxa"/>
            <w:vAlign w:val="center"/>
          </w:tcPr>
          <w:p w:rsidR="00F7107C" w:rsidRDefault="0037141D">
            <w:pPr>
              <w:pStyle w:val="Default"/>
              <w:snapToGrid w:val="0"/>
              <w:jc w:val="center"/>
              <w:rPr>
                <w:color w:val="auto"/>
                <w:sz w:val="21"/>
                <w:szCs w:val="21"/>
              </w:rPr>
            </w:pPr>
            <w:r>
              <w:rPr>
                <w:color w:val="auto"/>
                <w:sz w:val="21"/>
                <w:szCs w:val="21"/>
              </w:rPr>
              <w:t>获取单一来源采购文件</w:t>
            </w:r>
          </w:p>
        </w:tc>
        <w:tc>
          <w:tcPr>
            <w:tcW w:w="2127" w:type="dxa"/>
            <w:vAlign w:val="center"/>
          </w:tcPr>
          <w:p w:rsidR="00F7107C" w:rsidRDefault="0037141D">
            <w:pPr>
              <w:pStyle w:val="Default"/>
              <w:snapToGrid w:val="0"/>
              <w:jc w:val="center"/>
              <w:rPr>
                <w:color w:val="auto"/>
                <w:sz w:val="21"/>
                <w:szCs w:val="21"/>
              </w:rPr>
            </w:pPr>
            <w:r>
              <w:rPr>
                <w:color w:val="auto"/>
                <w:sz w:val="21"/>
                <w:szCs w:val="21"/>
              </w:rPr>
              <w:t>2026</w:t>
            </w:r>
            <w:r>
              <w:rPr>
                <w:color w:val="auto"/>
                <w:sz w:val="21"/>
                <w:szCs w:val="21"/>
              </w:rPr>
              <w:t>年</w:t>
            </w:r>
            <w:r>
              <w:rPr>
                <w:rFonts w:hint="eastAsia"/>
                <w:color w:val="auto"/>
                <w:sz w:val="21"/>
                <w:szCs w:val="21"/>
              </w:rPr>
              <w:t>9</w:t>
            </w:r>
            <w:r>
              <w:rPr>
                <w:color w:val="auto"/>
                <w:sz w:val="21"/>
                <w:szCs w:val="21"/>
              </w:rPr>
              <w:t>月</w:t>
            </w:r>
            <w:r>
              <w:rPr>
                <w:rFonts w:hint="eastAsia"/>
                <w:color w:val="auto"/>
                <w:sz w:val="21"/>
                <w:szCs w:val="21"/>
              </w:rPr>
              <w:t>1</w:t>
            </w:r>
            <w:r>
              <w:rPr>
                <w:color w:val="auto"/>
                <w:sz w:val="21"/>
                <w:szCs w:val="21"/>
              </w:rPr>
              <w:t>日</w:t>
            </w:r>
          </w:p>
        </w:tc>
        <w:tc>
          <w:tcPr>
            <w:tcW w:w="2127" w:type="dxa"/>
            <w:vAlign w:val="center"/>
          </w:tcPr>
          <w:p w:rsidR="00F7107C" w:rsidRDefault="0037141D">
            <w:pPr>
              <w:pStyle w:val="Default"/>
              <w:snapToGrid w:val="0"/>
              <w:jc w:val="center"/>
              <w:rPr>
                <w:color w:val="auto"/>
                <w:sz w:val="21"/>
                <w:szCs w:val="21"/>
              </w:rPr>
            </w:pPr>
            <w:r>
              <w:rPr>
                <w:color w:val="auto"/>
                <w:sz w:val="21"/>
                <w:szCs w:val="21"/>
              </w:rPr>
              <w:t>2026</w:t>
            </w:r>
            <w:r>
              <w:rPr>
                <w:color w:val="auto"/>
                <w:sz w:val="21"/>
                <w:szCs w:val="21"/>
              </w:rPr>
              <w:t>年</w:t>
            </w:r>
            <w:r>
              <w:rPr>
                <w:rFonts w:hint="eastAsia"/>
                <w:color w:val="auto"/>
                <w:sz w:val="21"/>
                <w:szCs w:val="21"/>
              </w:rPr>
              <w:t>9</w:t>
            </w:r>
            <w:r>
              <w:rPr>
                <w:color w:val="auto"/>
                <w:sz w:val="21"/>
                <w:szCs w:val="21"/>
              </w:rPr>
              <w:t>月</w:t>
            </w:r>
            <w:r>
              <w:rPr>
                <w:rFonts w:hint="eastAsia"/>
                <w:color w:val="auto"/>
                <w:sz w:val="21"/>
                <w:szCs w:val="21"/>
              </w:rPr>
              <w:t>10</w:t>
            </w:r>
            <w:r>
              <w:rPr>
                <w:color w:val="auto"/>
                <w:sz w:val="21"/>
                <w:szCs w:val="21"/>
              </w:rPr>
              <w:t>日</w:t>
            </w:r>
          </w:p>
        </w:tc>
        <w:tc>
          <w:tcPr>
            <w:tcW w:w="2632" w:type="dxa"/>
            <w:vAlign w:val="center"/>
          </w:tcPr>
          <w:p w:rsidR="00F7107C" w:rsidRDefault="0037141D">
            <w:pPr>
              <w:pStyle w:val="Default"/>
              <w:snapToGrid w:val="0"/>
              <w:rPr>
                <w:color w:val="auto"/>
                <w:sz w:val="21"/>
                <w:szCs w:val="21"/>
              </w:rPr>
            </w:pPr>
            <w:r>
              <w:rPr>
                <w:color w:val="auto"/>
                <w:sz w:val="21"/>
                <w:szCs w:val="21"/>
              </w:rPr>
              <w:t>每日</w:t>
            </w:r>
            <w:r>
              <w:rPr>
                <w:color w:val="auto"/>
                <w:sz w:val="21"/>
                <w:szCs w:val="21"/>
              </w:rPr>
              <w:t>9:00</w:t>
            </w:r>
            <w:r>
              <w:rPr>
                <w:color w:val="auto"/>
                <w:sz w:val="21"/>
                <w:szCs w:val="21"/>
              </w:rPr>
              <w:t>至</w:t>
            </w:r>
            <w:r>
              <w:rPr>
                <w:color w:val="auto"/>
                <w:sz w:val="21"/>
                <w:szCs w:val="21"/>
              </w:rPr>
              <w:t>17:00</w:t>
            </w:r>
            <w:r>
              <w:rPr>
                <w:color w:val="auto"/>
                <w:sz w:val="21"/>
                <w:szCs w:val="21"/>
              </w:rPr>
              <w:t>（北京时间，法定节假日除外）。</w:t>
            </w:r>
          </w:p>
          <w:p w:rsidR="00F7107C" w:rsidRDefault="0037141D">
            <w:pPr>
              <w:pStyle w:val="Default"/>
              <w:snapToGrid w:val="0"/>
              <w:rPr>
                <w:color w:val="auto"/>
                <w:sz w:val="21"/>
                <w:szCs w:val="21"/>
              </w:rPr>
            </w:pPr>
            <w:r>
              <w:rPr>
                <w:color w:val="auto"/>
                <w:sz w:val="21"/>
                <w:szCs w:val="21"/>
              </w:rPr>
              <w:t>未按时获取单一来源采购文件的，不能参与本项目</w:t>
            </w:r>
          </w:p>
        </w:tc>
      </w:tr>
      <w:tr w:rsidR="00F7107C">
        <w:trPr>
          <w:jc w:val="center"/>
        </w:trPr>
        <w:tc>
          <w:tcPr>
            <w:tcW w:w="779" w:type="dxa"/>
            <w:vAlign w:val="center"/>
          </w:tcPr>
          <w:p w:rsidR="00F7107C" w:rsidRDefault="0037141D">
            <w:pPr>
              <w:pStyle w:val="Default"/>
              <w:snapToGrid w:val="0"/>
              <w:jc w:val="center"/>
              <w:rPr>
                <w:color w:val="auto"/>
                <w:sz w:val="21"/>
                <w:szCs w:val="21"/>
              </w:rPr>
            </w:pPr>
            <w:r>
              <w:rPr>
                <w:color w:val="auto"/>
                <w:sz w:val="21"/>
                <w:szCs w:val="21"/>
              </w:rPr>
              <w:t>2</w:t>
            </w:r>
          </w:p>
        </w:tc>
        <w:tc>
          <w:tcPr>
            <w:tcW w:w="1941" w:type="dxa"/>
            <w:vAlign w:val="center"/>
          </w:tcPr>
          <w:p w:rsidR="00F7107C" w:rsidRDefault="0037141D">
            <w:pPr>
              <w:pStyle w:val="Default"/>
              <w:snapToGrid w:val="0"/>
              <w:jc w:val="center"/>
              <w:rPr>
                <w:color w:val="auto"/>
                <w:sz w:val="21"/>
                <w:szCs w:val="21"/>
              </w:rPr>
            </w:pPr>
            <w:r>
              <w:rPr>
                <w:color w:val="auto"/>
                <w:sz w:val="21"/>
                <w:szCs w:val="21"/>
              </w:rPr>
              <w:t>网上应答（上传电子响应文件）</w:t>
            </w:r>
          </w:p>
        </w:tc>
        <w:tc>
          <w:tcPr>
            <w:tcW w:w="2127" w:type="dxa"/>
            <w:vAlign w:val="center"/>
          </w:tcPr>
          <w:p w:rsidR="00F7107C" w:rsidRDefault="0037141D">
            <w:pPr>
              <w:pStyle w:val="Default"/>
              <w:snapToGrid w:val="0"/>
              <w:jc w:val="center"/>
              <w:rPr>
                <w:color w:val="auto"/>
                <w:sz w:val="21"/>
                <w:szCs w:val="21"/>
              </w:rPr>
            </w:pPr>
            <w:r>
              <w:rPr>
                <w:color w:val="auto"/>
                <w:sz w:val="21"/>
                <w:szCs w:val="21"/>
              </w:rPr>
              <w:t>2026</w:t>
            </w:r>
            <w:r>
              <w:rPr>
                <w:color w:val="auto"/>
                <w:sz w:val="21"/>
                <w:szCs w:val="21"/>
              </w:rPr>
              <w:t>年</w:t>
            </w:r>
            <w:r>
              <w:rPr>
                <w:rFonts w:hint="eastAsia"/>
                <w:color w:val="auto"/>
                <w:sz w:val="21"/>
                <w:szCs w:val="21"/>
              </w:rPr>
              <w:t>9</w:t>
            </w:r>
            <w:r>
              <w:rPr>
                <w:color w:val="auto"/>
                <w:sz w:val="21"/>
                <w:szCs w:val="21"/>
              </w:rPr>
              <w:t>月</w:t>
            </w:r>
            <w:r>
              <w:rPr>
                <w:rFonts w:hint="eastAsia"/>
                <w:color w:val="auto"/>
                <w:sz w:val="21"/>
                <w:szCs w:val="21"/>
              </w:rPr>
              <w:t>1</w:t>
            </w:r>
            <w:r>
              <w:rPr>
                <w:color w:val="auto"/>
                <w:sz w:val="21"/>
                <w:szCs w:val="21"/>
              </w:rPr>
              <w:t>日</w:t>
            </w:r>
            <w:r>
              <w:rPr>
                <w:rFonts w:hint="eastAsia"/>
                <w:color w:val="auto"/>
                <w:sz w:val="21"/>
                <w:szCs w:val="21"/>
              </w:rPr>
              <w:t>9</w:t>
            </w:r>
            <w:r>
              <w:rPr>
                <w:color w:val="auto"/>
                <w:sz w:val="21"/>
                <w:szCs w:val="21"/>
              </w:rPr>
              <w:t>:00</w:t>
            </w:r>
          </w:p>
        </w:tc>
        <w:tc>
          <w:tcPr>
            <w:tcW w:w="2127" w:type="dxa"/>
            <w:vAlign w:val="center"/>
          </w:tcPr>
          <w:p w:rsidR="00F7107C" w:rsidRDefault="0037141D">
            <w:pPr>
              <w:pStyle w:val="Default"/>
              <w:snapToGrid w:val="0"/>
              <w:jc w:val="center"/>
              <w:rPr>
                <w:color w:val="auto"/>
                <w:sz w:val="21"/>
                <w:szCs w:val="21"/>
              </w:rPr>
            </w:pPr>
            <w:r>
              <w:rPr>
                <w:color w:val="auto"/>
                <w:sz w:val="21"/>
                <w:szCs w:val="21"/>
              </w:rPr>
              <w:t>2026</w:t>
            </w:r>
            <w:r>
              <w:rPr>
                <w:color w:val="auto"/>
                <w:sz w:val="21"/>
                <w:szCs w:val="21"/>
              </w:rPr>
              <w:t>年</w:t>
            </w:r>
            <w:r>
              <w:rPr>
                <w:rFonts w:hint="eastAsia"/>
                <w:color w:val="auto"/>
                <w:sz w:val="21"/>
                <w:szCs w:val="21"/>
              </w:rPr>
              <w:t>9</w:t>
            </w:r>
            <w:r>
              <w:rPr>
                <w:color w:val="auto"/>
                <w:sz w:val="21"/>
                <w:szCs w:val="21"/>
              </w:rPr>
              <w:t>月</w:t>
            </w:r>
            <w:r>
              <w:rPr>
                <w:rFonts w:hint="eastAsia"/>
                <w:color w:val="auto"/>
                <w:sz w:val="21"/>
                <w:szCs w:val="21"/>
              </w:rPr>
              <w:t>11</w:t>
            </w:r>
            <w:r>
              <w:rPr>
                <w:color w:val="auto"/>
                <w:sz w:val="21"/>
                <w:szCs w:val="21"/>
              </w:rPr>
              <w:t>日</w:t>
            </w:r>
            <w:r>
              <w:rPr>
                <w:rFonts w:hint="eastAsia"/>
                <w:color w:val="auto"/>
                <w:sz w:val="21"/>
                <w:szCs w:val="21"/>
              </w:rPr>
              <w:t>13</w:t>
            </w:r>
            <w:r>
              <w:rPr>
                <w:color w:val="auto"/>
                <w:sz w:val="21"/>
                <w:szCs w:val="21"/>
              </w:rPr>
              <w:t>:</w:t>
            </w:r>
            <w:r>
              <w:rPr>
                <w:rFonts w:hint="eastAsia"/>
                <w:color w:val="auto"/>
                <w:sz w:val="21"/>
                <w:szCs w:val="21"/>
              </w:rPr>
              <w:t>0</w:t>
            </w:r>
            <w:r>
              <w:rPr>
                <w:color w:val="auto"/>
                <w:sz w:val="21"/>
                <w:szCs w:val="21"/>
              </w:rPr>
              <w:t>0</w:t>
            </w:r>
          </w:p>
        </w:tc>
        <w:tc>
          <w:tcPr>
            <w:tcW w:w="2632" w:type="dxa"/>
            <w:vAlign w:val="center"/>
          </w:tcPr>
          <w:p w:rsidR="00F7107C" w:rsidRDefault="0037141D">
            <w:pPr>
              <w:pStyle w:val="Default"/>
              <w:snapToGrid w:val="0"/>
              <w:rPr>
                <w:color w:val="auto"/>
                <w:sz w:val="21"/>
                <w:szCs w:val="21"/>
              </w:rPr>
            </w:pPr>
            <w:r>
              <w:rPr>
                <w:color w:val="auto"/>
                <w:sz w:val="21"/>
                <w:szCs w:val="21"/>
              </w:rPr>
              <w:t>未按时完成网上应答或未按时上传电子响应文件的，视为无效响应。</w:t>
            </w:r>
          </w:p>
        </w:tc>
      </w:tr>
      <w:tr w:rsidR="00F7107C">
        <w:trPr>
          <w:jc w:val="center"/>
        </w:trPr>
        <w:tc>
          <w:tcPr>
            <w:tcW w:w="779" w:type="dxa"/>
            <w:vAlign w:val="center"/>
          </w:tcPr>
          <w:p w:rsidR="00F7107C" w:rsidRDefault="0037141D">
            <w:pPr>
              <w:pStyle w:val="Default"/>
              <w:snapToGrid w:val="0"/>
              <w:jc w:val="center"/>
              <w:rPr>
                <w:color w:val="auto"/>
                <w:sz w:val="21"/>
                <w:szCs w:val="21"/>
              </w:rPr>
            </w:pPr>
            <w:r>
              <w:rPr>
                <w:color w:val="auto"/>
                <w:sz w:val="21"/>
                <w:szCs w:val="21"/>
              </w:rPr>
              <w:t>3</w:t>
            </w:r>
          </w:p>
        </w:tc>
        <w:tc>
          <w:tcPr>
            <w:tcW w:w="1941" w:type="dxa"/>
            <w:vAlign w:val="center"/>
          </w:tcPr>
          <w:p w:rsidR="00F7107C" w:rsidRDefault="0037141D">
            <w:pPr>
              <w:pStyle w:val="Default"/>
              <w:snapToGrid w:val="0"/>
              <w:jc w:val="center"/>
              <w:rPr>
                <w:color w:val="auto"/>
                <w:sz w:val="21"/>
                <w:szCs w:val="21"/>
              </w:rPr>
            </w:pPr>
            <w:r>
              <w:rPr>
                <w:color w:val="auto"/>
                <w:sz w:val="21"/>
                <w:szCs w:val="21"/>
              </w:rPr>
              <w:t>解密</w:t>
            </w:r>
          </w:p>
        </w:tc>
        <w:tc>
          <w:tcPr>
            <w:tcW w:w="2127" w:type="dxa"/>
            <w:vAlign w:val="center"/>
          </w:tcPr>
          <w:p w:rsidR="00F7107C" w:rsidRDefault="0037141D">
            <w:pPr>
              <w:pStyle w:val="Default"/>
              <w:snapToGrid w:val="0"/>
              <w:jc w:val="center"/>
              <w:rPr>
                <w:color w:val="auto"/>
                <w:sz w:val="21"/>
                <w:szCs w:val="21"/>
              </w:rPr>
            </w:pPr>
            <w:r>
              <w:rPr>
                <w:color w:val="auto"/>
                <w:sz w:val="21"/>
                <w:szCs w:val="21"/>
              </w:rPr>
              <w:t>2026</w:t>
            </w:r>
            <w:r>
              <w:rPr>
                <w:color w:val="auto"/>
                <w:sz w:val="21"/>
                <w:szCs w:val="21"/>
              </w:rPr>
              <w:t>年</w:t>
            </w:r>
            <w:r>
              <w:rPr>
                <w:rFonts w:hint="eastAsia"/>
                <w:color w:val="auto"/>
                <w:sz w:val="21"/>
                <w:szCs w:val="21"/>
              </w:rPr>
              <w:t>9</w:t>
            </w:r>
            <w:r>
              <w:rPr>
                <w:color w:val="auto"/>
                <w:sz w:val="21"/>
                <w:szCs w:val="21"/>
              </w:rPr>
              <w:t>月</w:t>
            </w:r>
            <w:r>
              <w:rPr>
                <w:rFonts w:hint="eastAsia"/>
                <w:color w:val="auto"/>
                <w:sz w:val="21"/>
                <w:szCs w:val="21"/>
              </w:rPr>
              <w:t>11</w:t>
            </w:r>
            <w:r>
              <w:rPr>
                <w:color w:val="auto"/>
                <w:sz w:val="21"/>
                <w:szCs w:val="21"/>
              </w:rPr>
              <w:t>日</w:t>
            </w:r>
            <w:r>
              <w:rPr>
                <w:rFonts w:hint="eastAsia"/>
                <w:color w:val="auto"/>
                <w:sz w:val="21"/>
                <w:szCs w:val="21"/>
              </w:rPr>
              <w:t>13</w:t>
            </w:r>
            <w:r>
              <w:rPr>
                <w:color w:val="auto"/>
                <w:sz w:val="21"/>
                <w:szCs w:val="21"/>
              </w:rPr>
              <w:t>:</w:t>
            </w:r>
            <w:r>
              <w:rPr>
                <w:rFonts w:hint="eastAsia"/>
                <w:color w:val="auto"/>
                <w:sz w:val="21"/>
                <w:szCs w:val="21"/>
              </w:rPr>
              <w:t>0</w:t>
            </w:r>
            <w:r>
              <w:rPr>
                <w:color w:val="auto"/>
                <w:sz w:val="21"/>
                <w:szCs w:val="21"/>
              </w:rPr>
              <w:t>0</w:t>
            </w:r>
          </w:p>
        </w:tc>
        <w:tc>
          <w:tcPr>
            <w:tcW w:w="2127" w:type="dxa"/>
            <w:vAlign w:val="center"/>
          </w:tcPr>
          <w:p w:rsidR="00F7107C" w:rsidRDefault="0037141D">
            <w:pPr>
              <w:pStyle w:val="Default"/>
              <w:snapToGrid w:val="0"/>
              <w:jc w:val="center"/>
              <w:rPr>
                <w:color w:val="auto"/>
                <w:sz w:val="21"/>
                <w:szCs w:val="21"/>
              </w:rPr>
            </w:pPr>
            <w:r>
              <w:rPr>
                <w:color w:val="auto"/>
                <w:sz w:val="21"/>
                <w:szCs w:val="21"/>
              </w:rPr>
              <w:t>2026</w:t>
            </w:r>
            <w:r>
              <w:rPr>
                <w:color w:val="auto"/>
                <w:sz w:val="21"/>
                <w:szCs w:val="21"/>
              </w:rPr>
              <w:t>年</w:t>
            </w:r>
            <w:r>
              <w:rPr>
                <w:rFonts w:hint="eastAsia"/>
                <w:color w:val="auto"/>
                <w:sz w:val="21"/>
                <w:szCs w:val="21"/>
              </w:rPr>
              <w:t>9</w:t>
            </w:r>
            <w:r>
              <w:rPr>
                <w:color w:val="auto"/>
                <w:sz w:val="21"/>
                <w:szCs w:val="21"/>
              </w:rPr>
              <w:t>月</w:t>
            </w:r>
            <w:r>
              <w:rPr>
                <w:rFonts w:hint="eastAsia"/>
                <w:color w:val="auto"/>
                <w:sz w:val="21"/>
                <w:szCs w:val="21"/>
              </w:rPr>
              <w:t>11</w:t>
            </w:r>
            <w:r>
              <w:rPr>
                <w:color w:val="auto"/>
                <w:sz w:val="21"/>
                <w:szCs w:val="21"/>
              </w:rPr>
              <w:t>日</w:t>
            </w:r>
            <w:r>
              <w:rPr>
                <w:rFonts w:hint="eastAsia"/>
                <w:color w:val="auto"/>
                <w:sz w:val="21"/>
                <w:szCs w:val="21"/>
              </w:rPr>
              <w:t>14</w:t>
            </w:r>
            <w:r>
              <w:rPr>
                <w:color w:val="auto"/>
                <w:sz w:val="21"/>
                <w:szCs w:val="21"/>
              </w:rPr>
              <w:t>:</w:t>
            </w:r>
            <w:r>
              <w:rPr>
                <w:rFonts w:hint="eastAsia"/>
                <w:color w:val="auto"/>
                <w:sz w:val="21"/>
                <w:szCs w:val="21"/>
              </w:rPr>
              <w:t>0</w:t>
            </w:r>
            <w:r>
              <w:rPr>
                <w:color w:val="auto"/>
                <w:sz w:val="21"/>
                <w:szCs w:val="21"/>
              </w:rPr>
              <w:t>0</w:t>
            </w:r>
          </w:p>
        </w:tc>
        <w:tc>
          <w:tcPr>
            <w:tcW w:w="2632" w:type="dxa"/>
            <w:vAlign w:val="center"/>
          </w:tcPr>
          <w:p w:rsidR="00F7107C" w:rsidRDefault="0037141D">
            <w:pPr>
              <w:pStyle w:val="Default"/>
              <w:snapToGrid w:val="0"/>
              <w:rPr>
                <w:color w:val="auto"/>
                <w:sz w:val="21"/>
                <w:szCs w:val="21"/>
              </w:rPr>
            </w:pPr>
            <w:r>
              <w:rPr>
                <w:color w:val="auto"/>
                <w:sz w:val="21"/>
                <w:szCs w:val="21"/>
              </w:rPr>
              <w:t>未按时完成解密的，视为无效响应。</w:t>
            </w:r>
          </w:p>
        </w:tc>
      </w:tr>
    </w:tbl>
    <w:p w:rsidR="00F7107C" w:rsidRDefault="0037141D">
      <w:pPr>
        <w:pStyle w:val="Default"/>
        <w:adjustRightInd/>
        <w:spacing w:line="360" w:lineRule="auto"/>
        <w:ind w:firstLineChars="200" w:firstLine="480"/>
        <w:rPr>
          <w:color w:val="auto"/>
        </w:rPr>
      </w:pPr>
      <w:r>
        <w:rPr>
          <w:color w:val="auto"/>
        </w:rPr>
        <w:t>（二）参与本项目的方式要求</w:t>
      </w:r>
    </w:p>
    <w:p w:rsidR="00F7107C" w:rsidRDefault="0037141D">
      <w:pPr>
        <w:pStyle w:val="Default"/>
        <w:adjustRightInd/>
        <w:spacing w:line="360" w:lineRule="auto"/>
        <w:ind w:firstLineChars="200" w:firstLine="480"/>
        <w:jc w:val="both"/>
        <w:rPr>
          <w:color w:val="auto"/>
        </w:rPr>
      </w:pPr>
      <w:r>
        <w:rPr>
          <w:color w:val="auto"/>
        </w:rPr>
        <w:t xml:space="preserve">1. </w:t>
      </w:r>
      <w:r>
        <w:rPr>
          <w:color w:val="auto"/>
        </w:rPr>
        <w:t>供应商注册、</w:t>
      </w:r>
      <w:r>
        <w:rPr>
          <w:color w:val="auto"/>
        </w:rPr>
        <w:t>CA</w:t>
      </w:r>
      <w:r>
        <w:rPr>
          <w:color w:val="auto"/>
        </w:rPr>
        <w:t>数字证书（</w:t>
      </w:r>
      <w:r>
        <w:rPr>
          <w:color w:val="auto"/>
        </w:rPr>
        <w:t>USBKey</w:t>
      </w:r>
      <w:r>
        <w:rPr>
          <w:color w:val="auto"/>
        </w:rPr>
        <w:t>）领取、电子签章办理办法：</w:t>
      </w:r>
    </w:p>
    <w:p w:rsidR="00F7107C" w:rsidRDefault="0037141D">
      <w:pPr>
        <w:pStyle w:val="Default"/>
        <w:adjustRightInd/>
        <w:spacing w:line="360" w:lineRule="auto"/>
        <w:ind w:firstLineChars="200" w:firstLine="480"/>
        <w:jc w:val="both"/>
        <w:rPr>
          <w:color w:val="auto"/>
        </w:rPr>
      </w:pPr>
      <w:r>
        <w:rPr>
          <w:color w:val="auto"/>
        </w:rPr>
        <w:t>天津市政府采购中心网注册：登录天津市政府采购中心网（</w:t>
      </w:r>
      <w:r>
        <w:rPr>
          <w:color w:val="auto"/>
        </w:rPr>
        <w:t>http://tjgpc.zwfwb.tj.gov.cn</w:t>
      </w:r>
      <w:r>
        <w:rPr>
          <w:color w:val="auto"/>
        </w:rPr>
        <w:t>）首页点击</w:t>
      </w:r>
      <w:r>
        <w:rPr>
          <w:color w:val="auto"/>
        </w:rPr>
        <w:t>“</w:t>
      </w:r>
      <w:r>
        <w:rPr>
          <w:color w:val="auto"/>
        </w:rPr>
        <w:t>用户注册维护</w:t>
      </w:r>
      <w:r>
        <w:rPr>
          <w:color w:val="auto"/>
        </w:rPr>
        <w:t>”</w:t>
      </w:r>
      <w:r>
        <w:rPr>
          <w:color w:val="auto"/>
        </w:rPr>
        <w:t>，填写相关内容。天津市政府采购中心注册窗口联系电话：</w:t>
      </w:r>
      <w:r>
        <w:rPr>
          <w:color w:val="auto"/>
        </w:rPr>
        <w:t>022-24538167</w:t>
      </w:r>
      <w:r>
        <w:rPr>
          <w:color w:val="auto"/>
        </w:rPr>
        <w:t>。</w:t>
      </w:r>
    </w:p>
    <w:p w:rsidR="00F7107C" w:rsidRDefault="0037141D">
      <w:pPr>
        <w:pStyle w:val="Default"/>
        <w:adjustRightInd/>
        <w:spacing w:line="360" w:lineRule="auto"/>
        <w:ind w:firstLineChars="200" w:firstLine="480"/>
        <w:jc w:val="both"/>
        <w:rPr>
          <w:color w:val="auto"/>
        </w:rPr>
      </w:pPr>
      <w:r>
        <w:rPr>
          <w:color w:val="auto"/>
        </w:rPr>
        <w:t>CA</w:t>
      </w:r>
      <w:r>
        <w:rPr>
          <w:color w:val="auto"/>
        </w:rPr>
        <w:t>数字证书（</w:t>
      </w:r>
      <w:r>
        <w:rPr>
          <w:color w:val="auto"/>
        </w:rPr>
        <w:t>USBKey</w:t>
      </w:r>
      <w:r>
        <w:rPr>
          <w:color w:val="auto"/>
        </w:rPr>
        <w:t>）领取及电子签章办理：参见天津市政府采购中心网（</w:t>
      </w:r>
      <w:r>
        <w:rPr>
          <w:color w:val="auto"/>
        </w:rPr>
        <w:t>http://tjgpc.zwfwb.tj.gov.cn</w:t>
      </w:r>
      <w:r>
        <w:rPr>
          <w:color w:val="auto"/>
        </w:rPr>
        <w:t>）</w:t>
      </w:r>
      <w:r>
        <w:rPr>
          <w:color w:val="auto"/>
        </w:rPr>
        <w:t>--</w:t>
      </w:r>
      <w:r>
        <w:rPr>
          <w:color w:val="auto"/>
        </w:rPr>
        <w:t>服务指南</w:t>
      </w:r>
      <w:r>
        <w:rPr>
          <w:color w:val="auto"/>
        </w:rPr>
        <w:t>--</w:t>
      </w:r>
      <w:r>
        <w:rPr>
          <w:color w:val="auto"/>
        </w:rPr>
        <w:t>供应商注册、领取</w:t>
      </w:r>
      <w:r>
        <w:rPr>
          <w:color w:val="auto"/>
        </w:rPr>
        <w:t>CA</w:t>
      </w:r>
      <w:r>
        <w:rPr>
          <w:color w:val="auto"/>
        </w:rPr>
        <w:t>数字证书（</w:t>
      </w:r>
      <w:r>
        <w:rPr>
          <w:color w:val="auto"/>
        </w:rPr>
        <w:t>USBKey</w:t>
      </w:r>
      <w:r>
        <w:rPr>
          <w:color w:val="auto"/>
        </w:rPr>
        <w:t>）及电子签章制章的流程。</w:t>
      </w:r>
    </w:p>
    <w:p w:rsidR="00F7107C" w:rsidRDefault="0037141D">
      <w:pPr>
        <w:pStyle w:val="Default"/>
        <w:adjustRightInd/>
        <w:spacing w:line="360" w:lineRule="auto"/>
        <w:ind w:firstLineChars="200" w:firstLine="480"/>
        <w:jc w:val="both"/>
        <w:rPr>
          <w:color w:val="auto"/>
        </w:rPr>
      </w:pPr>
      <w:r>
        <w:rPr>
          <w:color w:val="auto"/>
        </w:rPr>
        <w:t>CA</w:t>
      </w:r>
      <w:r>
        <w:rPr>
          <w:color w:val="auto"/>
        </w:rPr>
        <w:t>数字证书办理联系电话：</w:t>
      </w:r>
      <w:r>
        <w:rPr>
          <w:color w:val="auto"/>
        </w:rPr>
        <w:t>400-0566-110</w:t>
      </w:r>
      <w:r>
        <w:rPr>
          <w:color w:val="auto"/>
        </w:rPr>
        <w:t>或</w:t>
      </w:r>
      <w:r>
        <w:rPr>
          <w:color w:val="auto"/>
        </w:rPr>
        <w:t>022-24538059</w:t>
      </w:r>
      <w:r>
        <w:rPr>
          <w:color w:val="auto"/>
        </w:rPr>
        <w:t>。</w:t>
      </w:r>
    </w:p>
    <w:p w:rsidR="00F7107C" w:rsidRDefault="0037141D">
      <w:pPr>
        <w:pStyle w:val="Default"/>
        <w:adjustRightInd/>
        <w:spacing w:line="360" w:lineRule="auto"/>
        <w:ind w:firstLineChars="200" w:firstLine="480"/>
        <w:jc w:val="both"/>
        <w:rPr>
          <w:color w:val="auto"/>
        </w:rPr>
      </w:pPr>
      <w:r>
        <w:rPr>
          <w:color w:val="auto"/>
        </w:rPr>
        <w:t>电子签章办理联系电话：</w:t>
      </w:r>
      <w:r>
        <w:rPr>
          <w:color w:val="auto"/>
        </w:rPr>
        <w:t>022-24538059</w:t>
      </w:r>
      <w:r>
        <w:rPr>
          <w:color w:val="auto"/>
        </w:rPr>
        <w:t>。</w:t>
      </w:r>
    </w:p>
    <w:p w:rsidR="00F7107C" w:rsidRDefault="0037141D">
      <w:pPr>
        <w:pStyle w:val="Default"/>
        <w:adjustRightInd/>
        <w:spacing w:line="360" w:lineRule="auto"/>
        <w:ind w:firstLineChars="200" w:firstLine="480"/>
        <w:jc w:val="both"/>
        <w:rPr>
          <w:color w:val="auto"/>
        </w:rPr>
      </w:pPr>
      <w:r>
        <w:rPr>
          <w:color w:val="auto"/>
        </w:rPr>
        <w:t xml:space="preserve">2. </w:t>
      </w:r>
      <w:r>
        <w:rPr>
          <w:color w:val="auto"/>
        </w:rPr>
        <w:t>获取单一来源采购文件的方式</w:t>
      </w:r>
    </w:p>
    <w:p w:rsidR="00F7107C" w:rsidRDefault="0037141D">
      <w:pPr>
        <w:pStyle w:val="Default"/>
        <w:adjustRightInd/>
        <w:spacing w:line="360" w:lineRule="auto"/>
        <w:ind w:firstLineChars="200" w:firstLine="480"/>
        <w:jc w:val="both"/>
        <w:rPr>
          <w:color w:val="auto"/>
        </w:rPr>
      </w:pPr>
      <w:r>
        <w:rPr>
          <w:color w:val="auto"/>
        </w:rPr>
        <w:t>采用网上获取电子单一来源采购文件的方式，供应商应于规定的时间内使用天津数字认证有限公司发出的</w:t>
      </w:r>
      <w:r>
        <w:rPr>
          <w:color w:val="auto"/>
        </w:rPr>
        <w:t>CA</w:t>
      </w:r>
      <w:r>
        <w:rPr>
          <w:color w:val="auto"/>
        </w:rPr>
        <w:t>数字证书（原天津市电子认证中心发出尚在有效期内的</w:t>
      </w:r>
      <w:r>
        <w:rPr>
          <w:color w:val="auto"/>
        </w:rPr>
        <w:t>CA</w:t>
      </w:r>
      <w:r>
        <w:rPr>
          <w:color w:val="auto"/>
        </w:rPr>
        <w:t>数字证书仍可使用）登录天津市政府采购中心网（网址：</w:t>
      </w:r>
      <w:hyperlink r:id="rId14" w:history="1">
        <w:r>
          <w:rPr>
            <w:rStyle w:val="af5"/>
            <w:color w:val="auto"/>
          </w:rPr>
          <w:t>http://tjgpc.zwfwb.tj.gov.cn</w:t>
        </w:r>
      </w:hyperlink>
      <w:r>
        <w:rPr>
          <w:color w:val="auto"/>
        </w:rPr>
        <w:t>）</w:t>
      </w:r>
      <w:r>
        <w:rPr>
          <w:color w:val="auto"/>
        </w:rPr>
        <w:t>-”</w:t>
      </w:r>
      <w:r>
        <w:rPr>
          <w:color w:val="auto"/>
        </w:rPr>
        <w:t>网上招投标</w:t>
      </w:r>
      <w:r>
        <w:rPr>
          <w:color w:val="auto"/>
        </w:rPr>
        <w:t>”-“</w:t>
      </w:r>
      <w:r>
        <w:rPr>
          <w:color w:val="auto"/>
        </w:rPr>
        <w:t>供应商登录</w:t>
      </w:r>
      <w:r>
        <w:rPr>
          <w:color w:val="auto"/>
        </w:rPr>
        <w:t>”-“</w:t>
      </w:r>
      <w:r>
        <w:rPr>
          <w:color w:val="auto"/>
        </w:rPr>
        <w:t>市级集采机构入口</w:t>
      </w:r>
      <w:r>
        <w:rPr>
          <w:color w:val="auto"/>
        </w:rPr>
        <w:t>”</w:t>
      </w:r>
      <w:r>
        <w:rPr>
          <w:color w:val="auto"/>
        </w:rPr>
        <w:t>下载单一来源采购文件。</w:t>
      </w:r>
    </w:p>
    <w:p w:rsidR="00F7107C" w:rsidRDefault="0037141D">
      <w:pPr>
        <w:pStyle w:val="Default"/>
        <w:adjustRightInd/>
        <w:spacing w:line="360" w:lineRule="auto"/>
        <w:ind w:firstLineChars="200" w:firstLine="480"/>
        <w:jc w:val="both"/>
        <w:rPr>
          <w:color w:val="auto"/>
        </w:rPr>
      </w:pPr>
      <w:r>
        <w:rPr>
          <w:color w:val="auto"/>
        </w:rPr>
        <w:t xml:space="preserve">3. </w:t>
      </w:r>
      <w:r>
        <w:rPr>
          <w:color w:val="auto"/>
        </w:rPr>
        <w:t>网上应答（上传电子响应文件）方式</w:t>
      </w:r>
    </w:p>
    <w:p w:rsidR="00F7107C" w:rsidRDefault="0037141D">
      <w:pPr>
        <w:pStyle w:val="Default"/>
        <w:adjustRightInd/>
        <w:spacing w:line="360" w:lineRule="auto"/>
        <w:ind w:firstLineChars="200" w:firstLine="480"/>
        <w:jc w:val="both"/>
        <w:rPr>
          <w:color w:val="auto"/>
        </w:rPr>
      </w:pPr>
      <w:r>
        <w:rPr>
          <w:color w:val="auto"/>
        </w:rPr>
        <w:t>采用网上电子投标方式，供应商应于规定的时间内使用天津数字认证有限公司发出的</w:t>
      </w:r>
      <w:r>
        <w:rPr>
          <w:color w:val="auto"/>
        </w:rPr>
        <w:t>CA</w:t>
      </w:r>
      <w:r>
        <w:rPr>
          <w:color w:val="auto"/>
        </w:rPr>
        <w:t>数字证书（原天津市电子认证中心发出尚在有效期内的</w:t>
      </w:r>
      <w:r>
        <w:rPr>
          <w:color w:val="auto"/>
        </w:rPr>
        <w:t>CA</w:t>
      </w:r>
      <w:r>
        <w:rPr>
          <w:color w:val="auto"/>
        </w:rPr>
        <w:t>数字证书仍可使用）登录天津市政府采购中心网（网址：</w:t>
      </w:r>
      <w:r>
        <w:rPr>
          <w:color w:val="auto"/>
        </w:rPr>
        <w:t>http://tjgpc.zwfwb.tj.gov.cn</w:t>
      </w:r>
      <w:r>
        <w:rPr>
          <w:color w:val="auto"/>
        </w:rPr>
        <w:t>）</w:t>
      </w:r>
      <w:r>
        <w:rPr>
          <w:color w:val="auto"/>
        </w:rPr>
        <w:t>-”</w:t>
      </w:r>
      <w:r>
        <w:rPr>
          <w:color w:val="auto"/>
        </w:rPr>
        <w:t>网上招投标</w:t>
      </w:r>
      <w:r>
        <w:rPr>
          <w:color w:val="auto"/>
        </w:rPr>
        <w:t>”-“</w:t>
      </w:r>
      <w:r>
        <w:rPr>
          <w:color w:val="auto"/>
        </w:rPr>
        <w:t>供应商登录</w:t>
      </w:r>
      <w:r>
        <w:rPr>
          <w:color w:val="auto"/>
        </w:rPr>
        <w:t>”-“</w:t>
      </w:r>
      <w:r>
        <w:rPr>
          <w:color w:val="auto"/>
        </w:rPr>
        <w:t>市级集采机构入口</w:t>
      </w:r>
      <w:r>
        <w:rPr>
          <w:color w:val="auto"/>
        </w:rPr>
        <w:t>”</w:t>
      </w:r>
      <w:r>
        <w:rPr>
          <w:color w:val="auto"/>
        </w:rPr>
        <w:t>进行网上应答及提交，并分别上传加盖电子签章的电子响应文件（以通过天津公共资源电子签章客户端正确读取签章信息为准），否则视为无效响应。</w:t>
      </w:r>
    </w:p>
    <w:p w:rsidR="00F7107C" w:rsidRDefault="0037141D">
      <w:pPr>
        <w:pStyle w:val="Default"/>
        <w:adjustRightInd/>
        <w:spacing w:line="360" w:lineRule="auto"/>
        <w:ind w:firstLineChars="200" w:firstLine="480"/>
        <w:rPr>
          <w:color w:val="auto"/>
        </w:rPr>
      </w:pPr>
      <w:r>
        <w:rPr>
          <w:color w:val="auto"/>
        </w:rPr>
        <w:t>网上应答帮助链接：</w:t>
      </w:r>
      <w:r>
        <w:rPr>
          <w:color w:val="auto"/>
        </w:rPr>
        <w:t>http://tjgpc.zwfwb.tj.gov.cn/webInfo/getWebInfoListForwebInfoClass.do?fkWebInfoclassId=W008</w:t>
      </w:r>
    </w:p>
    <w:p w:rsidR="00F7107C" w:rsidRDefault="0037141D">
      <w:pPr>
        <w:pStyle w:val="Default"/>
        <w:adjustRightInd/>
        <w:spacing w:line="360" w:lineRule="auto"/>
        <w:ind w:firstLineChars="200" w:firstLine="480"/>
        <w:rPr>
          <w:color w:val="auto"/>
        </w:rPr>
      </w:pPr>
      <w:r>
        <w:rPr>
          <w:color w:val="auto"/>
        </w:rPr>
        <w:t xml:space="preserve">4. </w:t>
      </w:r>
      <w:r>
        <w:rPr>
          <w:color w:val="auto"/>
        </w:rPr>
        <w:t>解密方式</w:t>
      </w:r>
    </w:p>
    <w:p w:rsidR="00F7107C" w:rsidRDefault="0037141D">
      <w:pPr>
        <w:pStyle w:val="Default"/>
        <w:adjustRightInd/>
        <w:spacing w:line="360" w:lineRule="auto"/>
        <w:ind w:firstLineChars="200" w:firstLine="480"/>
        <w:jc w:val="both"/>
        <w:rPr>
          <w:color w:val="auto"/>
        </w:rPr>
      </w:pPr>
      <w:r>
        <w:rPr>
          <w:color w:val="auto"/>
        </w:rPr>
        <w:t>采用网上解密方式，供应商应于规定的时间内使用天津数字认证有限公司发出的</w:t>
      </w:r>
      <w:r>
        <w:rPr>
          <w:color w:val="auto"/>
        </w:rPr>
        <w:t>CA</w:t>
      </w:r>
      <w:r>
        <w:rPr>
          <w:color w:val="auto"/>
        </w:rPr>
        <w:t>数字证书（原天津市电子认证中心发出尚在有效期内的</w:t>
      </w:r>
      <w:r>
        <w:rPr>
          <w:color w:val="auto"/>
        </w:rPr>
        <w:t>CA</w:t>
      </w:r>
      <w:r>
        <w:rPr>
          <w:color w:val="auto"/>
        </w:rPr>
        <w:t>数字证书仍可使用）登录天津市政府采购中心网（网址：</w:t>
      </w:r>
      <w:r>
        <w:rPr>
          <w:color w:val="auto"/>
        </w:rPr>
        <w:t>http://tjgpc.zwfwb.tj.gov.cn</w:t>
      </w:r>
      <w:r>
        <w:rPr>
          <w:color w:val="auto"/>
        </w:rPr>
        <w:t>）</w:t>
      </w:r>
      <w:r>
        <w:rPr>
          <w:color w:val="auto"/>
        </w:rPr>
        <w:t>-”</w:t>
      </w:r>
      <w:r>
        <w:rPr>
          <w:color w:val="auto"/>
        </w:rPr>
        <w:t>网上招投标</w:t>
      </w:r>
      <w:r>
        <w:rPr>
          <w:color w:val="auto"/>
        </w:rPr>
        <w:t>”-“</w:t>
      </w:r>
      <w:r>
        <w:rPr>
          <w:color w:val="auto"/>
        </w:rPr>
        <w:t>供应商登录</w:t>
      </w:r>
      <w:r>
        <w:rPr>
          <w:color w:val="auto"/>
        </w:rPr>
        <w:t>”-“</w:t>
      </w:r>
      <w:r>
        <w:rPr>
          <w:color w:val="auto"/>
        </w:rPr>
        <w:t>市级集采机构入口</w:t>
      </w:r>
      <w:r>
        <w:rPr>
          <w:color w:val="auto"/>
        </w:rPr>
        <w:t>”</w:t>
      </w:r>
      <w:r>
        <w:rPr>
          <w:color w:val="auto"/>
        </w:rPr>
        <w:t>完成解密，否则视为无效响应。</w:t>
      </w:r>
    </w:p>
    <w:p w:rsidR="00F7107C" w:rsidRDefault="0037141D">
      <w:pPr>
        <w:pStyle w:val="Default"/>
        <w:spacing w:line="360" w:lineRule="auto"/>
        <w:ind w:firstLineChars="200" w:firstLine="480"/>
        <w:jc w:val="both"/>
        <w:rPr>
          <w:color w:val="auto"/>
        </w:rPr>
      </w:pPr>
      <w:r>
        <w:rPr>
          <w:color w:val="auto"/>
        </w:rPr>
        <w:t>六、现场考察、标前答疑会</w:t>
      </w:r>
    </w:p>
    <w:p w:rsidR="00F7107C" w:rsidRDefault="0037141D">
      <w:pPr>
        <w:pStyle w:val="Default"/>
        <w:spacing w:line="360" w:lineRule="auto"/>
        <w:ind w:firstLineChars="200" w:firstLine="480"/>
        <w:jc w:val="both"/>
        <w:rPr>
          <w:color w:val="auto"/>
        </w:rPr>
      </w:pPr>
      <w:r>
        <w:rPr>
          <w:color w:val="auto"/>
        </w:rPr>
        <w:t>本项目不组织现场考察、不组织标前答疑会。</w:t>
      </w:r>
    </w:p>
    <w:p w:rsidR="00F7107C" w:rsidRDefault="0037141D">
      <w:pPr>
        <w:pStyle w:val="Default"/>
        <w:spacing w:line="360" w:lineRule="auto"/>
        <w:ind w:firstLineChars="200" w:firstLine="480"/>
        <w:jc w:val="both"/>
        <w:rPr>
          <w:color w:val="auto"/>
        </w:rPr>
      </w:pPr>
      <w:r>
        <w:rPr>
          <w:color w:val="auto"/>
        </w:rPr>
        <w:t>七、采购代理机构信息</w:t>
      </w:r>
    </w:p>
    <w:p w:rsidR="00F7107C" w:rsidRDefault="0037141D">
      <w:pPr>
        <w:pStyle w:val="Default"/>
        <w:spacing w:line="360" w:lineRule="auto"/>
        <w:ind w:firstLineChars="200" w:firstLine="480"/>
        <w:jc w:val="both"/>
        <w:rPr>
          <w:color w:val="auto"/>
        </w:rPr>
      </w:pPr>
      <w:r>
        <w:rPr>
          <w:color w:val="auto"/>
        </w:rPr>
        <w:t>（一）采购代理机构名称：天津市政府采购中心</w:t>
      </w:r>
    </w:p>
    <w:p w:rsidR="00F7107C" w:rsidRDefault="0037141D">
      <w:pPr>
        <w:pStyle w:val="Default"/>
        <w:spacing w:line="360" w:lineRule="auto"/>
        <w:ind w:firstLineChars="200" w:firstLine="480"/>
        <w:jc w:val="both"/>
        <w:rPr>
          <w:color w:val="auto"/>
        </w:rPr>
      </w:pPr>
      <w:r>
        <w:rPr>
          <w:color w:val="auto"/>
        </w:rPr>
        <w:t>（二）采购代理机构地址：天津市河东区红星路</w:t>
      </w:r>
      <w:r>
        <w:rPr>
          <w:color w:val="auto"/>
        </w:rPr>
        <w:t>79</w:t>
      </w:r>
      <w:r>
        <w:rPr>
          <w:color w:val="auto"/>
        </w:rPr>
        <w:t>号二楼（邮编：</w:t>
      </w:r>
      <w:r>
        <w:rPr>
          <w:color w:val="auto"/>
        </w:rPr>
        <w:t>300161</w:t>
      </w:r>
      <w:r>
        <w:rPr>
          <w:color w:val="auto"/>
        </w:rPr>
        <w:t>）</w:t>
      </w:r>
    </w:p>
    <w:p w:rsidR="00F7107C" w:rsidRDefault="0037141D">
      <w:pPr>
        <w:pStyle w:val="Default"/>
        <w:spacing w:line="360" w:lineRule="auto"/>
        <w:ind w:firstLineChars="200" w:firstLine="480"/>
        <w:jc w:val="both"/>
        <w:rPr>
          <w:color w:val="auto"/>
        </w:rPr>
      </w:pPr>
      <w:r>
        <w:rPr>
          <w:color w:val="auto"/>
        </w:rPr>
        <w:t>（三）联系人：</w:t>
      </w:r>
      <w:r>
        <w:rPr>
          <w:rFonts w:hint="eastAsia"/>
          <w:color w:val="auto"/>
        </w:rPr>
        <w:t>程雪、梁晨</w:t>
      </w:r>
      <w:r>
        <w:rPr>
          <w:color w:val="auto"/>
        </w:rPr>
        <w:t xml:space="preserve"> </w:t>
      </w:r>
    </w:p>
    <w:p w:rsidR="00F7107C" w:rsidRDefault="0037141D">
      <w:pPr>
        <w:pStyle w:val="Default"/>
        <w:spacing w:line="360" w:lineRule="auto"/>
        <w:ind w:firstLineChars="200" w:firstLine="480"/>
        <w:jc w:val="both"/>
        <w:rPr>
          <w:color w:val="auto"/>
        </w:rPr>
      </w:pPr>
      <w:r>
        <w:rPr>
          <w:color w:val="auto"/>
        </w:rPr>
        <w:t>（四）网址：</w:t>
      </w:r>
      <w:r>
        <w:rPr>
          <w:color w:val="auto"/>
        </w:rPr>
        <w:t>http://tjgpc.zwfwb.tj.gov.cn</w:t>
      </w:r>
    </w:p>
    <w:p w:rsidR="00F7107C" w:rsidRDefault="0037141D">
      <w:pPr>
        <w:pStyle w:val="Default"/>
        <w:spacing w:line="360" w:lineRule="auto"/>
        <w:ind w:firstLineChars="200" w:firstLine="480"/>
        <w:jc w:val="both"/>
        <w:rPr>
          <w:color w:val="auto"/>
        </w:rPr>
      </w:pPr>
      <w:r>
        <w:rPr>
          <w:color w:val="auto"/>
        </w:rPr>
        <w:t>（五）对外办公时间：法定工作日</w:t>
      </w:r>
      <w:r>
        <w:rPr>
          <w:color w:val="auto"/>
        </w:rPr>
        <w:t>9:00</w:t>
      </w:r>
      <w:r>
        <w:rPr>
          <w:color w:val="auto"/>
        </w:rPr>
        <w:t>～</w:t>
      </w:r>
      <w:r>
        <w:rPr>
          <w:color w:val="auto"/>
        </w:rPr>
        <w:t>12:00</w:t>
      </w:r>
      <w:r>
        <w:rPr>
          <w:color w:val="auto"/>
        </w:rPr>
        <w:t>，</w:t>
      </w:r>
      <w:r>
        <w:rPr>
          <w:color w:val="auto"/>
        </w:rPr>
        <w:t>14:00</w:t>
      </w:r>
      <w:r>
        <w:rPr>
          <w:color w:val="auto"/>
        </w:rPr>
        <w:t>～</w:t>
      </w:r>
      <w:r>
        <w:rPr>
          <w:color w:val="auto"/>
        </w:rPr>
        <w:t>17:00</w:t>
      </w:r>
    </w:p>
    <w:p w:rsidR="00F7107C" w:rsidRDefault="0037141D">
      <w:pPr>
        <w:pStyle w:val="Default"/>
        <w:spacing w:line="360" w:lineRule="auto"/>
        <w:ind w:firstLineChars="200" w:firstLine="480"/>
        <w:jc w:val="both"/>
        <w:rPr>
          <w:color w:val="auto"/>
        </w:rPr>
      </w:pPr>
      <w:r>
        <w:rPr>
          <w:color w:val="auto"/>
        </w:rPr>
        <w:t>（六）咨询服务电话：</w:t>
      </w:r>
    </w:p>
    <w:p w:rsidR="00F7107C" w:rsidRDefault="0037141D">
      <w:pPr>
        <w:pStyle w:val="Default"/>
        <w:spacing w:line="360" w:lineRule="auto"/>
        <w:ind w:firstLineChars="200" w:firstLine="480"/>
        <w:jc w:val="both"/>
        <w:rPr>
          <w:color w:val="auto"/>
        </w:rPr>
      </w:pPr>
      <w:r>
        <w:rPr>
          <w:color w:val="auto"/>
        </w:rPr>
        <w:t xml:space="preserve">1. </w:t>
      </w:r>
      <w:r>
        <w:rPr>
          <w:color w:val="auto"/>
        </w:rPr>
        <w:t>供应商注册咨询：</w:t>
      </w:r>
      <w:r>
        <w:rPr>
          <w:color w:val="auto"/>
        </w:rPr>
        <w:t>022-24538167</w:t>
      </w:r>
    </w:p>
    <w:p w:rsidR="00F7107C" w:rsidRDefault="0037141D">
      <w:pPr>
        <w:pStyle w:val="Default"/>
        <w:spacing w:line="360" w:lineRule="auto"/>
        <w:ind w:firstLineChars="200" w:firstLine="480"/>
        <w:jc w:val="both"/>
        <w:rPr>
          <w:color w:val="auto"/>
        </w:rPr>
      </w:pPr>
      <w:r>
        <w:rPr>
          <w:color w:val="auto"/>
        </w:rPr>
        <w:t>2. CA</w:t>
      </w:r>
      <w:r>
        <w:rPr>
          <w:color w:val="auto"/>
        </w:rPr>
        <w:t>证书和电子签章办理咨询：</w:t>
      </w:r>
      <w:r>
        <w:rPr>
          <w:color w:val="auto"/>
        </w:rPr>
        <w:t>022-24538059</w:t>
      </w:r>
    </w:p>
    <w:p w:rsidR="00F7107C" w:rsidRDefault="0037141D">
      <w:pPr>
        <w:pStyle w:val="Default"/>
        <w:spacing w:line="360" w:lineRule="auto"/>
        <w:ind w:firstLineChars="200" w:firstLine="480"/>
        <w:jc w:val="both"/>
        <w:rPr>
          <w:color w:val="auto"/>
        </w:rPr>
      </w:pPr>
      <w:r>
        <w:rPr>
          <w:color w:val="auto"/>
        </w:rPr>
        <w:t xml:space="preserve">3. </w:t>
      </w:r>
      <w:r>
        <w:rPr>
          <w:color w:val="auto"/>
        </w:rPr>
        <w:t>采购文件咨询：</w:t>
      </w:r>
      <w:r>
        <w:rPr>
          <w:color w:val="auto"/>
        </w:rPr>
        <w:t>022-2453</w:t>
      </w:r>
      <w:r>
        <w:rPr>
          <w:rFonts w:hint="eastAsia"/>
          <w:color w:val="auto"/>
        </w:rPr>
        <w:t>8319</w:t>
      </w:r>
    </w:p>
    <w:p w:rsidR="00F7107C" w:rsidRDefault="0037141D">
      <w:pPr>
        <w:pStyle w:val="Default"/>
        <w:spacing w:line="360" w:lineRule="auto"/>
        <w:ind w:firstLineChars="200" w:firstLine="480"/>
        <w:jc w:val="both"/>
        <w:rPr>
          <w:color w:val="auto"/>
        </w:rPr>
      </w:pPr>
      <w:r>
        <w:rPr>
          <w:color w:val="auto"/>
        </w:rPr>
        <w:t xml:space="preserve">4. </w:t>
      </w:r>
      <w:r>
        <w:rPr>
          <w:color w:val="auto"/>
        </w:rPr>
        <w:t>网上应答及解密操作咨询：</w:t>
      </w:r>
      <w:r>
        <w:rPr>
          <w:color w:val="auto"/>
        </w:rPr>
        <w:t>022-24538309</w:t>
      </w:r>
    </w:p>
    <w:p w:rsidR="00F7107C" w:rsidRDefault="0037141D">
      <w:pPr>
        <w:pStyle w:val="Default"/>
        <w:spacing w:line="360" w:lineRule="auto"/>
        <w:ind w:firstLineChars="200" w:firstLine="480"/>
        <w:jc w:val="both"/>
        <w:rPr>
          <w:color w:val="auto"/>
        </w:rPr>
      </w:pPr>
      <w:r>
        <w:rPr>
          <w:color w:val="auto"/>
        </w:rPr>
        <w:t>八、采购人信息</w:t>
      </w:r>
    </w:p>
    <w:p w:rsidR="00F7107C" w:rsidRDefault="0037141D">
      <w:pPr>
        <w:pStyle w:val="Default"/>
        <w:spacing w:line="360" w:lineRule="auto"/>
        <w:ind w:firstLineChars="200" w:firstLine="480"/>
        <w:rPr>
          <w:color w:val="auto"/>
        </w:rPr>
      </w:pPr>
      <w:r>
        <w:rPr>
          <w:color w:val="auto"/>
        </w:rPr>
        <w:t>（一）采购人名称：天津市医疗保障局</w:t>
      </w:r>
      <w:r>
        <w:rPr>
          <w:color w:val="auto"/>
        </w:rPr>
        <w:t xml:space="preserve"> </w:t>
      </w:r>
    </w:p>
    <w:p w:rsidR="00F7107C" w:rsidRDefault="0037141D">
      <w:pPr>
        <w:pStyle w:val="Default"/>
        <w:spacing w:line="360" w:lineRule="auto"/>
        <w:ind w:firstLineChars="200" w:firstLine="480"/>
        <w:rPr>
          <w:color w:val="auto"/>
        </w:rPr>
      </w:pPr>
      <w:r>
        <w:rPr>
          <w:color w:val="auto"/>
        </w:rPr>
        <w:t>（二）采购人地址：天津市南开区咸阳路</w:t>
      </w:r>
      <w:r>
        <w:rPr>
          <w:color w:val="auto"/>
        </w:rPr>
        <w:t>81</w:t>
      </w:r>
      <w:r>
        <w:rPr>
          <w:color w:val="auto"/>
        </w:rPr>
        <w:t>号</w:t>
      </w:r>
      <w:r>
        <w:rPr>
          <w:color w:val="auto"/>
        </w:rPr>
        <w:t xml:space="preserve"> </w:t>
      </w:r>
    </w:p>
    <w:p w:rsidR="00F7107C" w:rsidRDefault="0037141D">
      <w:pPr>
        <w:pStyle w:val="Default"/>
        <w:spacing w:line="360" w:lineRule="auto"/>
        <w:ind w:firstLineChars="200" w:firstLine="480"/>
        <w:rPr>
          <w:color w:val="auto"/>
        </w:rPr>
      </w:pPr>
      <w:r>
        <w:rPr>
          <w:color w:val="auto"/>
        </w:rPr>
        <w:t>（三）采购人联系人：薛晨光</w:t>
      </w:r>
      <w:r>
        <w:rPr>
          <w:color w:val="auto"/>
        </w:rPr>
        <w:t xml:space="preserve"> </w:t>
      </w:r>
    </w:p>
    <w:p w:rsidR="00F7107C" w:rsidRDefault="0037141D">
      <w:pPr>
        <w:pStyle w:val="Default"/>
        <w:spacing w:line="360" w:lineRule="auto"/>
        <w:ind w:firstLineChars="200" w:firstLine="480"/>
        <w:rPr>
          <w:color w:val="auto"/>
        </w:rPr>
      </w:pPr>
      <w:r>
        <w:rPr>
          <w:color w:val="auto"/>
        </w:rPr>
        <w:t>（四）采购人联系电话：</w:t>
      </w:r>
      <w:r>
        <w:rPr>
          <w:rFonts w:hint="eastAsia"/>
          <w:color w:val="auto"/>
        </w:rPr>
        <w:t>022-</w:t>
      </w:r>
      <w:r>
        <w:rPr>
          <w:color w:val="auto"/>
        </w:rPr>
        <w:t xml:space="preserve">63085312 </w:t>
      </w:r>
    </w:p>
    <w:p w:rsidR="00F7107C" w:rsidRDefault="0037141D">
      <w:pPr>
        <w:pStyle w:val="Default"/>
        <w:spacing w:line="360" w:lineRule="auto"/>
        <w:ind w:firstLineChars="200" w:firstLine="480"/>
        <w:jc w:val="both"/>
        <w:rPr>
          <w:color w:val="auto"/>
        </w:rPr>
      </w:pPr>
      <w:r>
        <w:rPr>
          <w:color w:val="auto"/>
        </w:rPr>
        <w:t>九、质疑方式</w:t>
      </w:r>
    </w:p>
    <w:p w:rsidR="00F7107C" w:rsidRDefault="0037141D">
      <w:pPr>
        <w:pStyle w:val="Default"/>
        <w:spacing w:line="360" w:lineRule="auto"/>
        <w:ind w:firstLineChars="200" w:firstLine="480"/>
        <w:rPr>
          <w:color w:val="auto"/>
        </w:rPr>
      </w:pPr>
      <w:r>
        <w:rPr>
          <w:rFonts w:hint="eastAsia"/>
          <w:color w:val="auto"/>
        </w:rPr>
        <w:t>（一）供应商认为采购文件、采购过程和采购结果使自己的权益受到损害的，可以在知道或者应知其权益受到损害之日起七个工作日内，以书面原件形式针对同一采购程序环节一次性提出质疑，否则不予受理。</w:t>
      </w:r>
    </w:p>
    <w:p w:rsidR="00F7107C" w:rsidRDefault="0037141D">
      <w:pPr>
        <w:pStyle w:val="Default"/>
        <w:spacing w:line="360" w:lineRule="auto"/>
        <w:ind w:firstLineChars="200" w:firstLine="480"/>
        <w:rPr>
          <w:color w:val="auto"/>
        </w:rPr>
      </w:pPr>
      <w:r>
        <w:rPr>
          <w:rFonts w:hint="eastAsia"/>
          <w:color w:val="auto"/>
        </w:rPr>
        <w:t>质疑函应当符合《政府采购质疑和投诉办法》（财政部令第</w:t>
      </w:r>
      <w:r>
        <w:rPr>
          <w:rFonts w:hint="eastAsia"/>
          <w:color w:val="auto"/>
        </w:rPr>
        <w:t>94</w:t>
      </w:r>
      <w:r>
        <w:rPr>
          <w:rFonts w:hint="eastAsia"/>
          <w:color w:val="auto"/>
        </w:rPr>
        <w:t>号）第十二条的规定，并按照统一格式提出（具体格式可参照天津市政府采购网（</w:t>
      </w:r>
      <w:r>
        <w:rPr>
          <w:rFonts w:hint="eastAsia"/>
          <w:color w:val="auto"/>
        </w:rPr>
        <w:t>http://tjgp.cz.tj.gov.cn</w:t>
      </w:r>
      <w:r>
        <w:rPr>
          <w:rFonts w:hint="eastAsia"/>
          <w:color w:val="auto"/>
        </w:rPr>
        <w:t>）“下载专区”中的“质疑函格式文本”）。质疑函应当明确阐述采购文件、采购过程、采购结果使自己的合法权益受到损害的法律依据、事实依据、相关证明材料及证据来源，以便于有关单位调查、答复和处理。</w:t>
      </w:r>
    </w:p>
    <w:p w:rsidR="00F7107C" w:rsidRDefault="0037141D">
      <w:pPr>
        <w:pStyle w:val="Default"/>
        <w:spacing w:line="360" w:lineRule="auto"/>
        <w:ind w:firstLineChars="200" w:firstLine="480"/>
        <w:rPr>
          <w:color w:val="auto"/>
        </w:rPr>
      </w:pPr>
      <w:r>
        <w:rPr>
          <w:color w:val="auto"/>
        </w:rPr>
        <w:t>采购人质疑受理：</w:t>
      </w:r>
    </w:p>
    <w:p w:rsidR="00F7107C" w:rsidRDefault="0037141D">
      <w:pPr>
        <w:pStyle w:val="Default"/>
        <w:spacing w:line="360" w:lineRule="auto"/>
        <w:ind w:firstLineChars="200" w:firstLine="480"/>
        <w:rPr>
          <w:color w:val="auto"/>
        </w:rPr>
      </w:pPr>
      <w:r>
        <w:rPr>
          <w:color w:val="auto"/>
        </w:rPr>
        <w:t xml:space="preserve">1. </w:t>
      </w:r>
      <w:r>
        <w:rPr>
          <w:color w:val="auto"/>
        </w:rPr>
        <w:t>联系部门：天津市医疗保障局</w:t>
      </w:r>
    </w:p>
    <w:p w:rsidR="00F7107C" w:rsidRDefault="0037141D">
      <w:pPr>
        <w:pStyle w:val="Default"/>
        <w:spacing w:line="360" w:lineRule="auto"/>
        <w:ind w:firstLineChars="200" w:firstLine="480"/>
        <w:rPr>
          <w:color w:val="auto"/>
        </w:rPr>
      </w:pPr>
      <w:r>
        <w:rPr>
          <w:color w:val="auto"/>
        </w:rPr>
        <w:t xml:space="preserve">2. </w:t>
      </w:r>
      <w:r>
        <w:rPr>
          <w:color w:val="auto"/>
        </w:rPr>
        <w:t>联系地址：天津市南开区咸阳路</w:t>
      </w:r>
      <w:r>
        <w:rPr>
          <w:color w:val="auto"/>
        </w:rPr>
        <w:t>81</w:t>
      </w:r>
      <w:r>
        <w:rPr>
          <w:color w:val="auto"/>
        </w:rPr>
        <w:t>号</w:t>
      </w:r>
    </w:p>
    <w:p w:rsidR="00F7107C" w:rsidRDefault="0037141D">
      <w:pPr>
        <w:pStyle w:val="Default"/>
        <w:spacing w:line="360" w:lineRule="auto"/>
        <w:ind w:firstLineChars="200" w:firstLine="480"/>
        <w:rPr>
          <w:color w:val="auto"/>
        </w:rPr>
      </w:pPr>
      <w:r>
        <w:rPr>
          <w:color w:val="auto"/>
        </w:rPr>
        <w:t xml:space="preserve">3. </w:t>
      </w:r>
      <w:r>
        <w:rPr>
          <w:color w:val="auto"/>
        </w:rPr>
        <w:t>联</w:t>
      </w:r>
      <w:r>
        <w:rPr>
          <w:color w:val="auto"/>
        </w:rPr>
        <w:t xml:space="preserve"> </w:t>
      </w:r>
      <w:r>
        <w:rPr>
          <w:color w:val="auto"/>
        </w:rPr>
        <w:t>系</w:t>
      </w:r>
      <w:r>
        <w:rPr>
          <w:color w:val="auto"/>
        </w:rPr>
        <w:t xml:space="preserve"> </w:t>
      </w:r>
      <w:r>
        <w:rPr>
          <w:color w:val="auto"/>
        </w:rPr>
        <w:t>人：刘博</w:t>
      </w:r>
    </w:p>
    <w:p w:rsidR="00F7107C" w:rsidRDefault="0037141D">
      <w:pPr>
        <w:pStyle w:val="Default"/>
        <w:spacing w:line="360" w:lineRule="auto"/>
        <w:ind w:firstLineChars="200" w:firstLine="480"/>
        <w:rPr>
          <w:color w:val="auto"/>
        </w:rPr>
      </w:pPr>
      <w:r>
        <w:rPr>
          <w:color w:val="auto"/>
        </w:rPr>
        <w:t xml:space="preserve">4. </w:t>
      </w:r>
      <w:r>
        <w:rPr>
          <w:color w:val="auto"/>
        </w:rPr>
        <w:t>联系方式：</w:t>
      </w:r>
      <w:r>
        <w:rPr>
          <w:rFonts w:hint="eastAsia"/>
          <w:color w:val="auto"/>
        </w:rPr>
        <w:t>022-</w:t>
      </w:r>
      <w:r>
        <w:rPr>
          <w:color w:val="auto"/>
        </w:rPr>
        <w:t>63085324</w:t>
      </w:r>
    </w:p>
    <w:p w:rsidR="00F7107C" w:rsidRDefault="0037141D">
      <w:pPr>
        <w:pStyle w:val="Default"/>
        <w:spacing w:line="360" w:lineRule="auto"/>
        <w:ind w:firstLineChars="200" w:firstLine="480"/>
        <w:jc w:val="both"/>
        <w:rPr>
          <w:color w:val="auto"/>
        </w:rPr>
      </w:pPr>
      <w:r>
        <w:rPr>
          <w:color w:val="auto"/>
        </w:rPr>
        <w:t>（二）供应商对质疑答复不满意的，或者采购人、天津市政府采购中心未在规定期限内作出答复的，供应商可以在质疑答复期满后</w:t>
      </w:r>
      <w:r>
        <w:rPr>
          <w:color w:val="auto"/>
        </w:rPr>
        <w:t>15</w:t>
      </w:r>
      <w:r>
        <w:rPr>
          <w:color w:val="auto"/>
        </w:rPr>
        <w:t>个工作日内，向采购人同级财政部门提出投诉，逾期不予受理。</w:t>
      </w:r>
    </w:p>
    <w:p w:rsidR="00F7107C" w:rsidRDefault="0037141D">
      <w:pPr>
        <w:pStyle w:val="Default"/>
        <w:spacing w:line="360" w:lineRule="auto"/>
        <w:ind w:firstLineChars="200" w:firstLine="480"/>
        <w:jc w:val="both"/>
        <w:rPr>
          <w:color w:val="auto"/>
        </w:rPr>
      </w:pPr>
      <w:r>
        <w:rPr>
          <w:color w:val="auto"/>
        </w:rPr>
        <w:t>十、公告期限</w:t>
      </w:r>
    </w:p>
    <w:p w:rsidR="00F7107C" w:rsidRDefault="0037141D">
      <w:pPr>
        <w:pStyle w:val="Default"/>
        <w:spacing w:line="360" w:lineRule="auto"/>
        <w:ind w:firstLineChars="200" w:firstLine="480"/>
        <w:jc w:val="both"/>
        <w:rPr>
          <w:color w:val="auto"/>
        </w:rPr>
      </w:pPr>
      <w:r>
        <w:rPr>
          <w:color w:val="auto"/>
        </w:rPr>
        <w:t>招标公告的公告期限为</w:t>
      </w:r>
      <w:r>
        <w:rPr>
          <w:color w:val="auto"/>
        </w:rPr>
        <w:t>5</w:t>
      </w:r>
      <w:r>
        <w:rPr>
          <w:color w:val="auto"/>
        </w:rPr>
        <w:t>个工作日。</w:t>
      </w:r>
    </w:p>
    <w:p w:rsidR="00F7107C" w:rsidRDefault="0037141D">
      <w:pPr>
        <w:pStyle w:val="Default"/>
        <w:spacing w:line="360" w:lineRule="auto"/>
        <w:ind w:firstLineChars="200" w:firstLine="480"/>
        <w:jc w:val="both"/>
        <w:rPr>
          <w:color w:val="auto"/>
        </w:rPr>
      </w:pPr>
      <w:r>
        <w:rPr>
          <w:color w:val="auto"/>
        </w:rPr>
        <w:t>十一、招标代理服务费</w:t>
      </w:r>
    </w:p>
    <w:p w:rsidR="00F7107C" w:rsidRDefault="0037141D">
      <w:pPr>
        <w:pStyle w:val="Default"/>
        <w:spacing w:line="360" w:lineRule="auto"/>
        <w:ind w:firstLineChars="200" w:firstLine="480"/>
        <w:jc w:val="both"/>
        <w:rPr>
          <w:color w:val="auto"/>
        </w:rPr>
      </w:pPr>
      <w:r>
        <w:rPr>
          <w:color w:val="auto"/>
        </w:rPr>
        <w:t>本项目按以下比例向</w:t>
      </w:r>
      <w:r>
        <w:rPr>
          <w:rFonts w:hint="eastAsia"/>
          <w:color w:val="auto"/>
        </w:rPr>
        <w:t>成交</w:t>
      </w:r>
      <w:r>
        <w:rPr>
          <w:color w:val="auto"/>
        </w:rPr>
        <w:t>供应商收取招标代理服务费：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F7107C">
        <w:trPr>
          <w:trHeight w:val="440"/>
          <w:tblHeader/>
          <w:jc w:val="center"/>
        </w:trPr>
        <w:tc>
          <w:tcPr>
            <w:tcW w:w="3656" w:type="dxa"/>
            <w:vAlign w:val="center"/>
          </w:tcPr>
          <w:p w:rsidR="00F7107C" w:rsidRDefault="0037141D">
            <w:pPr>
              <w:tabs>
                <w:tab w:val="left" w:pos="750"/>
                <w:tab w:val="left" w:pos="840"/>
              </w:tabs>
              <w:adjustRightInd w:val="0"/>
              <w:snapToGrid w:val="0"/>
              <w:jc w:val="center"/>
              <w:rPr>
                <w:sz w:val="24"/>
              </w:rPr>
            </w:pPr>
            <w:r>
              <w:rPr>
                <w:sz w:val="24"/>
              </w:rPr>
              <w:t>成交金额（万元）</w:t>
            </w:r>
          </w:p>
        </w:tc>
        <w:tc>
          <w:tcPr>
            <w:tcW w:w="3657" w:type="dxa"/>
            <w:vAlign w:val="center"/>
          </w:tcPr>
          <w:p w:rsidR="00F7107C" w:rsidRDefault="0037141D">
            <w:pPr>
              <w:tabs>
                <w:tab w:val="left" w:pos="750"/>
                <w:tab w:val="left" w:pos="840"/>
              </w:tabs>
              <w:adjustRightInd w:val="0"/>
              <w:snapToGrid w:val="0"/>
              <w:jc w:val="center"/>
              <w:rPr>
                <w:sz w:val="24"/>
              </w:rPr>
            </w:pPr>
            <w:r>
              <w:rPr>
                <w:sz w:val="24"/>
              </w:rPr>
              <w:t>费率</w:t>
            </w:r>
          </w:p>
        </w:tc>
      </w:tr>
      <w:tr w:rsidR="00F7107C">
        <w:trPr>
          <w:trHeight w:val="440"/>
          <w:jc w:val="center"/>
        </w:trPr>
        <w:tc>
          <w:tcPr>
            <w:tcW w:w="3656" w:type="dxa"/>
            <w:vAlign w:val="center"/>
          </w:tcPr>
          <w:p w:rsidR="00F7107C" w:rsidRDefault="0037141D">
            <w:pPr>
              <w:tabs>
                <w:tab w:val="left" w:pos="750"/>
                <w:tab w:val="left" w:pos="840"/>
              </w:tabs>
              <w:adjustRightInd w:val="0"/>
              <w:snapToGrid w:val="0"/>
              <w:jc w:val="center"/>
              <w:rPr>
                <w:sz w:val="24"/>
              </w:rPr>
            </w:pPr>
            <w:r>
              <w:rPr>
                <w:sz w:val="24"/>
              </w:rPr>
              <w:t>100</w:t>
            </w:r>
            <w:r>
              <w:rPr>
                <w:sz w:val="24"/>
              </w:rPr>
              <w:t>以下</w:t>
            </w:r>
          </w:p>
        </w:tc>
        <w:tc>
          <w:tcPr>
            <w:tcW w:w="3657" w:type="dxa"/>
            <w:vAlign w:val="center"/>
          </w:tcPr>
          <w:p w:rsidR="00F7107C" w:rsidRDefault="0037141D">
            <w:pPr>
              <w:tabs>
                <w:tab w:val="left" w:pos="750"/>
                <w:tab w:val="left" w:pos="840"/>
              </w:tabs>
              <w:adjustRightInd w:val="0"/>
              <w:snapToGrid w:val="0"/>
              <w:jc w:val="center"/>
              <w:rPr>
                <w:sz w:val="24"/>
              </w:rPr>
            </w:pPr>
            <w:r>
              <w:rPr>
                <w:sz w:val="24"/>
              </w:rPr>
              <w:t>1%</w:t>
            </w:r>
          </w:p>
        </w:tc>
      </w:tr>
      <w:tr w:rsidR="00F7107C">
        <w:trPr>
          <w:trHeight w:val="440"/>
          <w:jc w:val="center"/>
        </w:trPr>
        <w:tc>
          <w:tcPr>
            <w:tcW w:w="3656" w:type="dxa"/>
            <w:vAlign w:val="center"/>
          </w:tcPr>
          <w:p w:rsidR="00F7107C" w:rsidRDefault="0037141D">
            <w:pPr>
              <w:tabs>
                <w:tab w:val="left" w:pos="750"/>
                <w:tab w:val="left" w:pos="840"/>
              </w:tabs>
              <w:adjustRightInd w:val="0"/>
              <w:snapToGrid w:val="0"/>
              <w:jc w:val="center"/>
              <w:rPr>
                <w:sz w:val="24"/>
              </w:rPr>
            </w:pPr>
            <w:r>
              <w:rPr>
                <w:sz w:val="24"/>
              </w:rPr>
              <w:t>100-500</w:t>
            </w:r>
          </w:p>
        </w:tc>
        <w:tc>
          <w:tcPr>
            <w:tcW w:w="3657" w:type="dxa"/>
            <w:vAlign w:val="center"/>
          </w:tcPr>
          <w:p w:rsidR="00F7107C" w:rsidRDefault="0037141D">
            <w:pPr>
              <w:tabs>
                <w:tab w:val="left" w:pos="750"/>
                <w:tab w:val="left" w:pos="840"/>
              </w:tabs>
              <w:adjustRightInd w:val="0"/>
              <w:snapToGrid w:val="0"/>
              <w:jc w:val="center"/>
              <w:rPr>
                <w:sz w:val="24"/>
              </w:rPr>
            </w:pPr>
            <w:r>
              <w:rPr>
                <w:sz w:val="24"/>
              </w:rPr>
              <w:t>0.8%</w:t>
            </w:r>
          </w:p>
        </w:tc>
      </w:tr>
      <w:tr w:rsidR="00F7107C">
        <w:trPr>
          <w:trHeight w:val="440"/>
          <w:jc w:val="center"/>
        </w:trPr>
        <w:tc>
          <w:tcPr>
            <w:tcW w:w="3656" w:type="dxa"/>
            <w:vAlign w:val="center"/>
          </w:tcPr>
          <w:p w:rsidR="00F7107C" w:rsidRDefault="0037141D">
            <w:pPr>
              <w:tabs>
                <w:tab w:val="left" w:pos="750"/>
                <w:tab w:val="left" w:pos="840"/>
              </w:tabs>
              <w:adjustRightInd w:val="0"/>
              <w:snapToGrid w:val="0"/>
              <w:jc w:val="center"/>
              <w:rPr>
                <w:sz w:val="24"/>
              </w:rPr>
            </w:pPr>
            <w:r>
              <w:rPr>
                <w:sz w:val="24"/>
              </w:rPr>
              <w:t>500-1000</w:t>
            </w:r>
          </w:p>
        </w:tc>
        <w:tc>
          <w:tcPr>
            <w:tcW w:w="3657" w:type="dxa"/>
            <w:vAlign w:val="center"/>
          </w:tcPr>
          <w:p w:rsidR="00F7107C" w:rsidRDefault="0037141D">
            <w:pPr>
              <w:tabs>
                <w:tab w:val="left" w:pos="750"/>
                <w:tab w:val="left" w:pos="840"/>
              </w:tabs>
              <w:adjustRightInd w:val="0"/>
              <w:snapToGrid w:val="0"/>
              <w:jc w:val="center"/>
              <w:rPr>
                <w:sz w:val="24"/>
              </w:rPr>
            </w:pPr>
            <w:r>
              <w:rPr>
                <w:sz w:val="24"/>
              </w:rPr>
              <w:t>0.45%</w:t>
            </w:r>
          </w:p>
        </w:tc>
      </w:tr>
      <w:tr w:rsidR="00F7107C">
        <w:trPr>
          <w:trHeight w:val="440"/>
          <w:jc w:val="center"/>
        </w:trPr>
        <w:tc>
          <w:tcPr>
            <w:tcW w:w="3656" w:type="dxa"/>
            <w:vAlign w:val="center"/>
          </w:tcPr>
          <w:p w:rsidR="00F7107C" w:rsidRDefault="0037141D">
            <w:pPr>
              <w:tabs>
                <w:tab w:val="left" w:pos="750"/>
                <w:tab w:val="left" w:pos="840"/>
              </w:tabs>
              <w:adjustRightInd w:val="0"/>
              <w:snapToGrid w:val="0"/>
              <w:jc w:val="center"/>
              <w:rPr>
                <w:sz w:val="24"/>
              </w:rPr>
            </w:pPr>
            <w:r>
              <w:rPr>
                <w:sz w:val="24"/>
              </w:rPr>
              <w:t>1000-5000</w:t>
            </w:r>
          </w:p>
        </w:tc>
        <w:tc>
          <w:tcPr>
            <w:tcW w:w="3657" w:type="dxa"/>
            <w:vAlign w:val="center"/>
          </w:tcPr>
          <w:p w:rsidR="00F7107C" w:rsidRDefault="0037141D">
            <w:pPr>
              <w:tabs>
                <w:tab w:val="left" w:pos="750"/>
                <w:tab w:val="left" w:pos="840"/>
              </w:tabs>
              <w:adjustRightInd w:val="0"/>
              <w:snapToGrid w:val="0"/>
              <w:jc w:val="center"/>
              <w:rPr>
                <w:sz w:val="24"/>
              </w:rPr>
            </w:pPr>
            <w:r>
              <w:rPr>
                <w:sz w:val="24"/>
              </w:rPr>
              <w:t>0.25%</w:t>
            </w:r>
          </w:p>
        </w:tc>
      </w:tr>
      <w:tr w:rsidR="00F7107C">
        <w:trPr>
          <w:trHeight w:val="440"/>
          <w:jc w:val="center"/>
        </w:trPr>
        <w:tc>
          <w:tcPr>
            <w:tcW w:w="3656" w:type="dxa"/>
            <w:vAlign w:val="center"/>
          </w:tcPr>
          <w:p w:rsidR="00F7107C" w:rsidRDefault="0037141D">
            <w:pPr>
              <w:tabs>
                <w:tab w:val="left" w:pos="750"/>
                <w:tab w:val="left" w:pos="840"/>
              </w:tabs>
              <w:adjustRightInd w:val="0"/>
              <w:snapToGrid w:val="0"/>
              <w:jc w:val="center"/>
              <w:rPr>
                <w:sz w:val="24"/>
              </w:rPr>
            </w:pPr>
            <w:r>
              <w:rPr>
                <w:sz w:val="24"/>
              </w:rPr>
              <w:t>5000-10000</w:t>
            </w:r>
          </w:p>
        </w:tc>
        <w:tc>
          <w:tcPr>
            <w:tcW w:w="3657" w:type="dxa"/>
            <w:vAlign w:val="center"/>
          </w:tcPr>
          <w:p w:rsidR="00F7107C" w:rsidRDefault="0037141D">
            <w:pPr>
              <w:tabs>
                <w:tab w:val="left" w:pos="750"/>
                <w:tab w:val="left" w:pos="840"/>
              </w:tabs>
              <w:adjustRightInd w:val="0"/>
              <w:snapToGrid w:val="0"/>
              <w:jc w:val="center"/>
              <w:rPr>
                <w:sz w:val="24"/>
              </w:rPr>
            </w:pPr>
            <w:r>
              <w:rPr>
                <w:sz w:val="24"/>
              </w:rPr>
              <w:t>0.1%</w:t>
            </w:r>
          </w:p>
        </w:tc>
      </w:tr>
      <w:tr w:rsidR="00F7107C">
        <w:trPr>
          <w:trHeight w:val="440"/>
          <w:jc w:val="center"/>
        </w:trPr>
        <w:tc>
          <w:tcPr>
            <w:tcW w:w="3656" w:type="dxa"/>
            <w:vAlign w:val="center"/>
          </w:tcPr>
          <w:p w:rsidR="00F7107C" w:rsidRDefault="0037141D">
            <w:pPr>
              <w:tabs>
                <w:tab w:val="left" w:pos="750"/>
                <w:tab w:val="left" w:pos="840"/>
              </w:tabs>
              <w:adjustRightInd w:val="0"/>
              <w:snapToGrid w:val="0"/>
              <w:jc w:val="center"/>
              <w:rPr>
                <w:sz w:val="24"/>
              </w:rPr>
            </w:pPr>
            <w:r>
              <w:rPr>
                <w:sz w:val="24"/>
              </w:rPr>
              <w:t>10000-100000</w:t>
            </w:r>
          </w:p>
        </w:tc>
        <w:tc>
          <w:tcPr>
            <w:tcW w:w="3657" w:type="dxa"/>
            <w:vAlign w:val="center"/>
          </w:tcPr>
          <w:p w:rsidR="00F7107C" w:rsidRDefault="0037141D">
            <w:pPr>
              <w:tabs>
                <w:tab w:val="left" w:pos="750"/>
                <w:tab w:val="left" w:pos="840"/>
              </w:tabs>
              <w:adjustRightInd w:val="0"/>
              <w:snapToGrid w:val="0"/>
              <w:jc w:val="center"/>
              <w:rPr>
                <w:sz w:val="24"/>
              </w:rPr>
            </w:pPr>
            <w:r>
              <w:rPr>
                <w:sz w:val="24"/>
              </w:rPr>
              <w:t>0.05%</w:t>
            </w:r>
          </w:p>
        </w:tc>
      </w:tr>
    </w:tbl>
    <w:p w:rsidR="00F7107C" w:rsidRDefault="0037141D">
      <w:pPr>
        <w:tabs>
          <w:tab w:val="left" w:pos="700"/>
        </w:tabs>
        <w:autoSpaceDE w:val="0"/>
        <w:autoSpaceDN w:val="0"/>
        <w:adjustRightInd w:val="0"/>
        <w:spacing w:line="360" w:lineRule="auto"/>
        <w:ind w:firstLineChars="200" w:firstLine="480"/>
        <w:rPr>
          <w:sz w:val="24"/>
          <w:lang w:val="zh-CN"/>
        </w:rPr>
      </w:pPr>
      <w:r>
        <w:rPr>
          <w:sz w:val="24"/>
          <w:lang w:val="zh-CN"/>
        </w:rPr>
        <w:t>服务费按差额定率累进法计算，向下取整，精确到元。例如</w:t>
      </w:r>
      <w:r>
        <w:rPr>
          <w:sz w:val="24"/>
        </w:rPr>
        <w:t>成交金额</w:t>
      </w:r>
      <w:r>
        <w:rPr>
          <w:sz w:val="24"/>
          <w:lang w:val="zh-CN"/>
        </w:rPr>
        <w:t>为</w:t>
      </w:r>
      <w:r>
        <w:rPr>
          <w:sz w:val="24"/>
          <w:lang w:val="zh-CN"/>
        </w:rPr>
        <w:t>6805000</w:t>
      </w:r>
      <w:r>
        <w:rPr>
          <w:sz w:val="24"/>
          <w:lang w:val="zh-CN"/>
        </w:rPr>
        <w:t>元，服务费</w:t>
      </w:r>
      <w:r>
        <w:rPr>
          <w:sz w:val="24"/>
          <w:lang w:val="zh-CN"/>
        </w:rPr>
        <w:t>=1000000×1%+</w:t>
      </w:r>
      <w:r>
        <w:rPr>
          <w:sz w:val="24"/>
          <w:lang w:val="zh-CN"/>
        </w:rPr>
        <w:t>（</w:t>
      </w:r>
      <w:r>
        <w:rPr>
          <w:sz w:val="24"/>
          <w:lang w:val="zh-CN"/>
        </w:rPr>
        <w:t>5000000-1000000</w:t>
      </w:r>
      <w:r>
        <w:rPr>
          <w:sz w:val="24"/>
          <w:lang w:val="zh-CN"/>
        </w:rPr>
        <w:t>）</w:t>
      </w:r>
      <w:r>
        <w:rPr>
          <w:sz w:val="24"/>
          <w:lang w:val="zh-CN"/>
        </w:rPr>
        <w:t>×0.8%+</w:t>
      </w:r>
      <w:r>
        <w:rPr>
          <w:sz w:val="24"/>
          <w:lang w:val="zh-CN"/>
        </w:rPr>
        <w:t>（</w:t>
      </w:r>
      <w:r>
        <w:rPr>
          <w:sz w:val="24"/>
          <w:lang w:val="zh-CN"/>
        </w:rPr>
        <w:t>6805000-5000000</w:t>
      </w:r>
      <w:r>
        <w:rPr>
          <w:sz w:val="24"/>
          <w:lang w:val="zh-CN"/>
        </w:rPr>
        <w:t>）</w:t>
      </w:r>
      <w:r>
        <w:rPr>
          <w:sz w:val="24"/>
          <w:lang w:val="zh-CN"/>
        </w:rPr>
        <w:t>×0.45%=50122.5</w:t>
      </w:r>
      <w:r>
        <w:rPr>
          <w:sz w:val="24"/>
          <w:lang w:val="zh-CN"/>
        </w:rPr>
        <w:t>元，服务费缴纳</w:t>
      </w:r>
      <w:r>
        <w:rPr>
          <w:sz w:val="24"/>
          <w:lang w:val="zh-CN"/>
        </w:rPr>
        <w:t>50122</w:t>
      </w:r>
      <w:r>
        <w:rPr>
          <w:sz w:val="24"/>
          <w:lang w:val="zh-CN"/>
        </w:rPr>
        <w:t>元。其中成交金额以《</w:t>
      </w:r>
      <w:r>
        <w:rPr>
          <w:rFonts w:hint="eastAsia"/>
          <w:sz w:val="24"/>
          <w:lang w:val="zh-CN"/>
        </w:rPr>
        <w:t>成交</w:t>
      </w:r>
      <w:r>
        <w:rPr>
          <w:sz w:val="24"/>
          <w:lang w:val="zh-CN"/>
        </w:rPr>
        <w:t>通知书》为准。</w:t>
      </w:r>
    </w:p>
    <w:p w:rsidR="00F7107C" w:rsidRDefault="0037141D">
      <w:pPr>
        <w:tabs>
          <w:tab w:val="left" w:pos="700"/>
        </w:tabs>
        <w:autoSpaceDE w:val="0"/>
        <w:autoSpaceDN w:val="0"/>
        <w:adjustRightInd w:val="0"/>
        <w:spacing w:line="360" w:lineRule="auto"/>
        <w:ind w:firstLineChars="200" w:firstLine="480"/>
        <w:rPr>
          <w:sz w:val="24"/>
          <w:szCs w:val="24"/>
          <w:lang w:val="zh-CN"/>
        </w:rPr>
      </w:pPr>
      <w:r>
        <w:rPr>
          <w:rFonts w:hint="eastAsia"/>
          <w:sz w:val="24"/>
          <w:szCs w:val="24"/>
        </w:rPr>
        <w:t>成交</w:t>
      </w:r>
      <w:r>
        <w:rPr>
          <w:sz w:val="24"/>
          <w:szCs w:val="24"/>
        </w:rPr>
        <w:t>供应商应于</w:t>
      </w:r>
      <w:r>
        <w:rPr>
          <w:rFonts w:hint="eastAsia"/>
          <w:sz w:val="24"/>
          <w:szCs w:val="24"/>
        </w:rPr>
        <w:t>成交</w:t>
      </w:r>
      <w:r>
        <w:rPr>
          <w:sz w:val="24"/>
          <w:szCs w:val="24"/>
        </w:rPr>
        <w:t>公告发布之日起</w:t>
      </w:r>
      <w:r>
        <w:rPr>
          <w:sz w:val="24"/>
          <w:szCs w:val="24"/>
        </w:rPr>
        <w:t>5</w:t>
      </w:r>
      <w:r>
        <w:rPr>
          <w:sz w:val="24"/>
          <w:szCs w:val="24"/>
        </w:rPr>
        <w:t>个工作日内缴纳</w:t>
      </w:r>
      <w:r>
        <w:rPr>
          <w:sz w:val="24"/>
          <w:szCs w:val="24"/>
          <w:lang w:val="zh-CN"/>
        </w:rPr>
        <w:t>招标代理服务费，缴费单位名称须与投标单位名称一致，缴费时请注明项目编号及</w:t>
      </w:r>
      <w:r>
        <w:rPr>
          <w:rFonts w:hint="eastAsia"/>
          <w:sz w:val="24"/>
          <w:szCs w:val="24"/>
        </w:rPr>
        <w:t>成交</w:t>
      </w:r>
      <w:r>
        <w:rPr>
          <w:sz w:val="24"/>
          <w:szCs w:val="24"/>
          <w:lang w:val="zh-CN"/>
        </w:rPr>
        <w:t>包号。</w:t>
      </w:r>
    </w:p>
    <w:p w:rsidR="00F7107C" w:rsidRDefault="0037141D">
      <w:pPr>
        <w:pStyle w:val="Default"/>
        <w:spacing w:line="360" w:lineRule="auto"/>
        <w:ind w:firstLineChars="200" w:firstLine="480"/>
        <w:rPr>
          <w:color w:val="auto"/>
        </w:rPr>
      </w:pPr>
      <w:r>
        <w:rPr>
          <w:color w:val="auto"/>
        </w:rPr>
        <w:t>名</w:t>
      </w:r>
      <w:r>
        <w:rPr>
          <w:color w:val="auto"/>
        </w:rPr>
        <w:t xml:space="preserve">        </w:t>
      </w:r>
      <w:r>
        <w:rPr>
          <w:color w:val="auto"/>
        </w:rPr>
        <w:t>称：天津市公共资源交易中心</w:t>
      </w:r>
    </w:p>
    <w:p w:rsidR="00F7107C" w:rsidRDefault="0037141D">
      <w:pPr>
        <w:pStyle w:val="Default"/>
        <w:spacing w:line="360" w:lineRule="auto"/>
        <w:ind w:firstLineChars="200" w:firstLine="480"/>
        <w:rPr>
          <w:color w:val="auto"/>
        </w:rPr>
      </w:pPr>
      <w:r>
        <w:rPr>
          <w:color w:val="auto"/>
        </w:rPr>
        <w:t>开户行及账号：中国建设银行股份有限公司天津明华支行</w:t>
      </w:r>
      <w:r>
        <w:rPr>
          <w:color w:val="auto"/>
        </w:rPr>
        <w:t xml:space="preserve"> </w:t>
      </w:r>
    </w:p>
    <w:p w:rsidR="00F7107C" w:rsidRDefault="0037141D">
      <w:pPr>
        <w:pStyle w:val="Default"/>
        <w:spacing w:line="360" w:lineRule="auto"/>
        <w:ind w:firstLineChars="897" w:firstLine="2153"/>
        <w:rPr>
          <w:color w:val="auto"/>
        </w:rPr>
      </w:pPr>
      <w:r>
        <w:rPr>
          <w:color w:val="auto"/>
        </w:rPr>
        <w:t>1205 0162 4900 0000 0675</w:t>
      </w:r>
    </w:p>
    <w:p w:rsidR="00F7107C" w:rsidRDefault="0037141D">
      <w:pPr>
        <w:pStyle w:val="Default"/>
        <w:spacing w:line="360" w:lineRule="auto"/>
        <w:ind w:firstLineChars="200" w:firstLine="480"/>
        <w:rPr>
          <w:color w:val="auto"/>
        </w:rPr>
      </w:pPr>
      <w:r>
        <w:rPr>
          <w:color w:val="auto"/>
        </w:rPr>
        <w:t>银行联行号：</w:t>
      </w:r>
      <w:r>
        <w:rPr>
          <w:color w:val="auto"/>
        </w:rPr>
        <w:t>105110039436</w:t>
      </w:r>
    </w:p>
    <w:p w:rsidR="00F7107C" w:rsidRDefault="0037141D">
      <w:pPr>
        <w:pStyle w:val="Default"/>
        <w:spacing w:line="360" w:lineRule="auto"/>
        <w:ind w:firstLineChars="200" w:firstLine="480"/>
        <w:rPr>
          <w:color w:val="auto"/>
        </w:rPr>
      </w:pPr>
      <w:r>
        <w:rPr>
          <w:color w:val="auto"/>
        </w:rPr>
        <w:t>纳税人识别号：</w:t>
      </w:r>
      <w:r>
        <w:rPr>
          <w:color w:val="auto"/>
        </w:rPr>
        <w:t>1212 0000 MB1E 44809C</w:t>
      </w:r>
    </w:p>
    <w:p w:rsidR="00F7107C" w:rsidRDefault="0037141D">
      <w:pPr>
        <w:pStyle w:val="Default"/>
        <w:spacing w:line="360" w:lineRule="auto"/>
        <w:ind w:firstLineChars="200" w:firstLine="480"/>
        <w:jc w:val="both"/>
        <w:rPr>
          <w:color w:val="auto"/>
        </w:rPr>
      </w:pPr>
      <w:r>
        <w:rPr>
          <w:color w:val="auto"/>
        </w:rPr>
        <w:t>地址：天津市河东区红星路</w:t>
      </w:r>
      <w:r>
        <w:rPr>
          <w:color w:val="auto"/>
        </w:rPr>
        <w:t>79</w:t>
      </w:r>
      <w:r>
        <w:rPr>
          <w:color w:val="auto"/>
        </w:rPr>
        <w:t>号</w:t>
      </w:r>
    </w:p>
    <w:p w:rsidR="00F7107C" w:rsidRDefault="0037141D">
      <w:pPr>
        <w:pStyle w:val="Default"/>
        <w:spacing w:line="360" w:lineRule="auto"/>
        <w:ind w:firstLineChars="200" w:firstLine="480"/>
        <w:jc w:val="both"/>
        <w:rPr>
          <w:color w:val="auto"/>
        </w:rPr>
      </w:pPr>
      <w:r>
        <w:rPr>
          <w:color w:val="auto"/>
        </w:rPr>
        <w:t>缴费及开票咨询电话：</w:t>
      </w:r>
      <w:r>
        <w:rPr>
          <w:color w:val="auto"/>
        </w:rPr>
        <w:t>022-24532012</w:t>
      </w:r>
    </w:p>
    <w:p w:rsidR="00F7107C" w:rsidRDefault="00F7107C">
      <w:pPr>
        <w:pStyle w:val="Default"/>
        <w:spacing w:line="360" w:lineRule="auto"/>
        <w:ind w:firstLineChars="200" w:firstLine="480"/>
        <w:jc w:val="both"/>
        <w:rPr>
          <w:color w:val="auto"/>
        </w:rPr>
      </w:pPr>
    </w:p>
    <w:p w:rsidR="00F7107C" w:rsidRDefault="00F7107C">
      <w:pPr>
        <w:pStyle w:val="Default"/>
        <w:spacing w:line="360" w:lineRule="auto"/>
        <w:ind w:firstLineChars="200" w:firstLine="480"/>
        <w:jc w:val="both"/>
        <w:rPr>
          <w:color w:val="auto"/>
        </w:rPr>
      </w:pPr>
    </w:p>
    <w:p w:rsidR="00F7107C" w:rsidRDefault="00F7107C">
      <w:pPr>
        <w:pStyle w:val="Default"/>
        <w:spacing w:line="360" w:lineRule="auto"/>
        <w:ind w:firstLineChars="200" w:firstLine="480"/>
        <w:jc w:val="both"/>
        <w:rPr>
          <w:color w:val="auto"/>
        </w:rPr>
      </w:pPr>
    </w:p>
    <w:p w:rsidR="00F7107C" w:rsidRDefault="00F7107C">
      <w:pPr>
        <w:pStyle w:val="Default"/>
        <w:spacing w:line="360" w:lineRule="auto"/>
        <w:jc w:val="both"/>
        <w:rPr>
          <w:color w:val="auto"/>
        </w:rPr>
      </w:pPr>
    </w:p>
    <w:p w:rsidR="00F7107C" w:rsidRDefault="0037141D">
      <w:pPr>
        <w:pStyle w:val="Default"/>
        <w:spacing w:line="360" w:lineRule="auto"/>
        <w:jc w:val="right"/>
        <w:rPr>
          <w:b/>
          <w:bCs/>
          <w:color w:val="auto"/>
          <w:kern w:val="28"/>
          <w:sz w:val="32"/>
          <w:szCs w:val="32"/>
        </w:rPr>
      </w:pPr>
      <w:r>
        <w:rPr>
          <w:color w:val="auto"/>
        </w:rPr>
        <w:t>2026</w:t>
      </w:r>
      <w:r>
        <w:rPr>
          <w:color w:val="auto"/>
        </w:rPr>
        <w:t>年</w:t>
      </w:r>
      <w:r>
        <w:rPr>
          <w:rFonts w:hint="eastAsia"/>
          <w:color w:val="auto"/>
        </w:rPr>
        <w:t>9</w:t>
      </w:r>
      <w:r>
        <w:rPr>
          <w:color w:val="auto"/>
        </w:rPr>
        <w:t>月</w:t>
      </w:r>
      <w:r>
        <w:rPr>
          <w:rFonts w:hint="eastAsia"/>
          <w:color w:val="auto"/>
        </w:rPr>
        <w:t>1</w:t>
      </w:r>
      <w:r>
        <w:rPr>
          <w:color w:val="auto"/>
        </w:rPr>
        <w:t>日</w:t>
      </w:r>
    </w:p>
    <w:p w:rsidR="00F7107C" w:rsidRDefault="0037141D">
      <w:pPr>
        <w:widowControl/>
        <w:jc w:val="left"/>
        <w:rPr>
          <w:rFonts w:ascii="宋体" w:hAnsi="宋体"/>
          <w:sz w:val="24"/>
          <w:szCs w:val="24"/>
        </w:rPr>
      </w:pPr>
      <w:r>
        <w:rPr>
          <w:rFonts w:ascii="宋体" w:hAnsi="宋体"/>
          <w:sz w:val="24"/>
          <w:szCs w:val="24"/>
        </w:rPr>
        <w:br w:type="page"/>
      </w:r>
    </w:p>
    <w:p w:rsidR="00F7107C" w:rsidRDefault="0037141D">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t>“政采贷”业务提示函</w:t>
      </w:r>
    </w:p>
    <w:p w:rsidR="00F7107C" w:rsidRDefault="00F7107C">
      <w:pPr>
        <w:spacing w:line="360" w:lineRule="auto"/>
        <w:jc w:val="center"/>
        <w:rPr>
          <w:rFonts w:eastAsia="方正小标宋简体"/>
          <w:bCs/>
          <w:kern w:val="0"/>
          <w:sz w:val="24"/>
          <w:szCs w:val="24"/>
        </w:rPr>
      </w:pPr>
    </w:p>
    <w:p w:rsidR="00F7107C" w:rsidRDefault="0037141D">
      <w:pPr>
        <w:spacing w:line="360" w:lineRule="auto"/>
        <w:ind w:firstLineChars="200" w:firstLine="480"/>
        <w:rPr>
          <w:bCs/>
          <w:kern w:val="0"/>
          <w:sz w:val="24"/>
          <w:szCs w:val="24"/>
        </w:rPr>
      </w:pPr>
      <w:r>
        <w:rPr>
          <w:bCs/>
          <w:kern w:val="0"/>
          <w:sz w:val="24"/>
          <w:szCs w:val="24"/>
        </w:rPr>
        <w:t>【政策简介】</w:t>
      </w:r>
      <w:r>
        <w:rPr>
          <w:bCs/>
          <w:kern w:val="0"/>
          <w:sz w:val="24"/>
          <w:szCs w:val="24"/>
        </w:rPr>
        <w:t>“</w:t>
      </w:r>
      <w:r>
        <w:rPr>
          <w:bCs/>
          <w:kern w:val="0"/>
          <w:sz w:val="24"/>
          <w:szCs w:val="24"/>
        </w:rPr>
        <w:t>政采贷</w:t>
      </w:r>
      <w:r>
        <w:rPr>
          <w:bCs/>
          <w:kern w:val="0"/>
          <w:sz w:val="24"/>
          <w:szCs w:val="24"/>
        </w:rPr>
        <w:t>”</w:t>
      </w:r>
      <w:r>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并享受商业银行优惠利率以及人民银行支小再贷款政策等。</w:t>
      </w:r>
    </w:p>
    <w:p w:rsidR="00F7107C" w:rsidRDefault="0037141D">
      <w:pPr>
        <w:spacing w:line="360" w:lineRule="auto"/>
        <w:ind w:firstLineChars="200" w:firstLine="480"/>
        <w:rPr>
          <w:sz w:val="24"/>
          <w:szCs w:val="24"/>
        </w:rPr>
      </w:pPr>
      <w:r>
        <w:rPr>
          <w:bCs/>
          <w:kern w:val="0"/>
          <w:sz w:val="24"/>
          <w:szCs w:val="24"/>
        </w:rPr>
        <w:t>【贷款途径】截止目前，我市已有农业银行、光大银行、渤海银行、中信银行、浦发银行等</w:t>
      </w:r>
      <w:r>
        <w:rPr>
          <w:bCs/>
          <w:kern w:val="0"/>
          <w:sz w:val="24"/>
          <w:szCs w:val="24"/>
        </w:rPr>
        <w:t>18</w:t>
      </w:r>
      <w:r>
        <w:rPr>
          <w:bCs/>
          <w:kern w:val="0"/>
          <w:sz w:val="24"/>
          <w:szCs w:val="24"/>
        </w:rPr>
        <w:t>家商业银行相继推出了</w:t>
      </w:r>
      <w:r>
        <w:rPr>
          <w:bCs/>
          <w:kern w:val="0"/>
          <w:sz w:val="24"/>
          <w:szCs w:val="24"/>
        </w:rPr>
        <w:t>“</w:t>
      </w:r>
      <w:r>
        <w:rPr>
          <w:bCs/>
          <w:kern w:val="0"/>
          <w:sz w:val="24"/>
          <w:szCs w:val="24"/>
        </w:rPr>
        <w:t>政采贷</w:t>
      </w:r>
      <w:r>
        <w:rPr>
          <w:bCs/>
          <w:kern w:val="0"/>
          <w:sz w:val="24"/>
          <w:szCs w:val="24"/>
        </w:rPr>
        <w:t>”</w:t>
      </w:r>
      <w:r>
        <w:rPr>
          <w:bCs/>
          <w:kern w:val="0"/>
          <w:sz w:val="24"/>
          <w:szCs w:val="24"/>
        </w:rPr>
        <w:t>产品，并在天津市政府采购网</w:t>
      </w:r>
      <w:r>
        <w:rPr>
          <w:bCs/>
          <w:kern w:val="0"/>
          <w:sz w:val="24"/>
          <w:szCs w:val="24"/>
        </w:rPr>
        <w:t>“</w:t>
      </w:r>
      <w:r>
        <w:rPr>
          <w:bCs/>
          <w:kern w:val="0"/>
          <w:sz w:val="24"/>
          <w:szCs w:val="24"/>
        </w:rPr>
        <w:t>政采贷</w:t>
      </w:r>
      <w:r>
        <w:rPr>
          <w:bCs/>
          <w:kern w:val="0"/>
          <w:sz w:val="24"/>
          <w:szCs w:val="24"/>
        </w:rPr>
        <w:t>”</w:t>
      </w:r>
      <w:r>
        <w:rPr>
          <w:bCs/>
          <w:kern w:val="0"/>
          <w:sz w:val="24"/>
          <w:szCs w:val="24"/>
        </w:rPr>
        <w:t>产品介绍专栏（</w:t>
      </w:r>
      <w:r>
        <w:rPr>
          <w:bCs/>
          <w:kern w:val="0"/>
          <w:sz w:val="24"/>
          <w:szCs w:val="24"/>
        </w:rPr>
        <w:t>http://ccgp-tianjin.gov.cn/zcd/zcdList.jsp</w:t>
      </w:r>
      <w:r>
        <w:rPr>
          <w:bCs/>
          <w:kern w:val="0"/>
          <w:sz w:val="24"/>
          <w:szCs w:val="24"/>
        </w:rPr>
        <w:t>）公开了产品详情、产品特色、服务电话等信息，后续如有其它银行推出此类产品，</w:t>
      </w:r>
      <w:r>
        <w:rPr>
          <w:bCs/>
          <w:kern w:val="0"/>
          <w:sz w:val="24"/>
          <w:szCs w:val="24"/>
        </w:rPr>
        <w:t>“</w:t>
      </w:r>
      <w:r>
        <w:rPr>
          <w:bCs/>
          <w:kern w:val="0"/>
          <w:sz w:val="24"/>
          <w:szCs w:val="24"/>
        </w:rPr>
        <w:t>政采贷</w:t>
      </w:r>
      <w:r>
        <w:rPr>
          <w:bCs/>
          <w:kern w:val="0"/>
          <w:sz w:val="24"/>
          <w:szCs w:val="24"/>
        </w:rPr>
        <w:t>”</w:t>
      </w:r>
      <w:r>
        <w:rPr>
          <w:bCs/>
          <w:kern w:val="0"/>
          <w:sz w:val="24"/>
          <w:szCs w:val="24"/>
        </w:rPr>
        <w:t>产品介绍专栏也将及时更新。政府采购中标（成交）供应商如有融资需求，可以自行对比或咨询，并可以通过天津市政府采购网中公示的</w:t>
      </w:r>
      <w:r>
        <w:rPr>
          <w:bCs/>
          <w:kern w:val="0"/>
          <w:sz w:val="24"/>
          <w:szCs w:val="24"/>
        </w:rPr>
        <w:t>“</w:t>
      </w:r>
      <w:r>
        <w:rPr>
          <w:bCs/>
          <w:kern w:val="0"/>
          <w:sz w:val="24"/>
          <w:szCs w:val="24"/>
        </w:rPr>
        <w:t>中征应收账款融资服务平台</w:t>
      </w:r>
      <w:r>
        <w:rPr>
          <w:bCs/>
          <w:kern w:val="0"/>
          <w:sz w:val="24"/>
          <w:szCs w:val="24"/>
        </w:rPr>
        <w:t>”</w:t>
      </w:r>
      <w:r>
        <w:rPr>
          <w:bCs/>
          <w:kern w:val="0"/>
          <w:sz w:val="24"/>
          <w:szCs w:val="24"/>
        </w:rPr>
        <w:t>链接或中征平台官方网址（</w:t>
      </w:r>
      <w:r>
        <w:rPr>
          <w:bCs/>
          <w:kern w:val="0"/>
          <w:sz w:val="24"/>
          <w:szCs w:val="24"/>
        </w:rPr>
        <w:t>https://www.crcrfsp.com/index.do</w:t>
      </w:r>
      <w:r>
        <w:rPr>
          <w:bCs/>
          <w:kern w:val="0"/>
          <w:sz w:val="24"/>
          <w:szCs w:val="24"/>
        </w:rPr>
        <w:t>）向银行提交融资申请。</w:t>
      </w:r>
    </w:p>
    <w:p w:rsidR="00F7107C" w:rsidRDefault="0037141D">
      <w:pPr>
        <w:spacing w:line="360" w:lineRule="auto"/>
        <w:ind w:firstLineChars="200" w:firstLine="480"/>
        <w:rPr>
          <w:sz w:val="24"/>
          <w:szCs w:val="24"/>
        </w:rPr>
      </w:pPr>
      <w:r>
        <w:rPr>
          <w:bCs/>
          <w:kern w:val="0"/>
          <w:sz w:val="24"/>
          <w:szCs w:val="24"/>
        </w:rPr>
        <w:t>【</w:t>
      </w:r>
      <w:r>
        <w:rPr>
          <w:sz w:val="24"/>
          <w:szCs w:val="24"/>
        </w:rPr>
        <w:t>特别提示</w:t>
      </w:r>
      <w:r>
        <w:rPr>
          <w:bCs/>
          <w:kern w:val="0"/>
          <w:sz w:val="24"/>
          <w:szCs w:val="24"/>
        </w:rPr>
        <w:t>】</w:t>
      </w:r>
      <w:r>
        <w:rPr>
          <w:bCs/>
          <w:kern w:val="0"/>
          <w:sz w:val="24"/>
          <w:szCs w:val="24"/>
        </w:rPr>
        <w:t>“</w:t>
      </w:r>
      <w:r>
        <w:rPr>
          <w:bCs/>
          <w:kern w:val="0"/>
          <w:sz w:val="24"/>
          <w:szCs w:val="24"/>
        </w:rPr>
        <w:t>政采贷</w:t>
      </w:r>
      <w:r>
        <w:rPr>
          <w:bCs/>
          <w:kern w:val="0"/>
          <w:sz w:val="24"/>
          <w:szCs w:val="24"/>
        </w:rPr>
        <w:t>”</w:t>
      </w:r>
      <w:r>
        <w:rPr>
          <w:bCs/>
          <w:kern w:val="0"/>
          <w:sz w:val="24"/>
          <w:szCs w:val="24"/>
        </w:rPr>
        <w:t>业务坚持</w:t>
      </w:r>
      <w:r>
        <w:rPr>
          <w:bCs/>
          <w:kern w:val="0"/>
          <w:sz w:val="24"/>
          <w:szCs w:val="24"/>
        </w:rPr>
        <w:t>“</w:t>
      </w:r>
      <w:r>
        <w:rPr>
          <w:bCs/>
          <w:kern w:val="0"/>
          <w:sz w:val="24"/>
          <w:szCs w:val="24"/>
        </w:rPr>
        <w:t>政府引导、市场运作、企业自愿、风险自担</w:t>
      </w:r>
      <w:r>
        <w:rPr>
          <w:bCs/>
          <w:kern w:val="0"/>
          <w:sz w:val="24"/>
          <w:szCs w:val="24"/>
        </w:rPr>
        <w:t>”</w:t>
      </w:r>
      <w:r>
        <w:rPr>
          <w:bCs/>
          <w:kern w:val="0"/>
          <w:sz w:val="24"/>
          <w:szCs w:val="24"/>
        </w:rPr>
        <w:t>的原则，</w:t>
      </w:r>
      <w:r>
        <w:rPr>
          <w:sz w:val="24"/>
          <w:szCs w:val="24"/>
        </w:rPr>
        <w:t>供应商自愿申请</w:t>
      </w:r>
      <w:r>
        <w:rPr>
          <w:sz w:val="24"/>
          <w:szCs w:val="24"/>
        </w:rPr>
        <w:t>“</w:t>
      </w:r>
      <w:r>
        <w:rPr>
          <w:sz w:val="24"/>
          <w:szCs w:val="24"/>
        </w:rPr>
        <w:t>政采贷</w:t>
      </w:r>
      <w:r>
        <w:rPr>
          <w:sz w:val="24"/>
          <w:szCs w:val="24"/>
        </w:rPr>
        <w:t>”</w:t>
      </w:r>
      <w:r>
        <w:rPr>
          <w:sz w:val="24"/>
          <w:szCs w:val="24"/>
        </w:rPr>
        <w:t>业务并自由选择商业银行，任何单位和个人不得干预或限制。</w:t>
      </w:r>
    </w:p>
    <w:p w:rsidR="00F7107C" w:rsidRDefault="00F7107C">
      <w:pPr>
        <w:spacing w:line="360" w:lineRule="auto"/>
        <w:jc w:val="center"/>
        <w:rPr>
          <w:rFonts w:eastAsia="方正小标宋简体"/>
          <w:spacing w:val="-10"/>
          <w:sz w:val="24"/>
          <w:szCs w:val="24"/>
        </w:rPr>
      </w:pPr>
    </w:p>
    <w:p w:rsidR="00F7107C" w:rsidRDefault="00F7107C">
      <w:pPr>
        <w:spacing w:line="360" w:lineRule="auto"/>
        <w:jc w:val="center"/>
        <w:rPr>
          <w:rFonts w:eastAsia="方正小标宋简体"/>
          <w:spacing w:val="-10"/>
          <w:sz w:val="24"/>
          <w:szCs w:val="24"/>
        </w:rPr>
      </w:pPr>
    </w:p>
    <w:p w:rsidR="00F7107C" w:rsidRDefault="0037141D">
      <w:pPr>
        <w:widowControl/>
        <w:jc w:val="left"/>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br w:type="page"/>
      </w:r>
    </w:p>
    <w:p w:rsidR="00F7107C" w:rsidRDefault="0037141D">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t>政府采购支持中小企业政策提示函</w:t>
      </w:r>
    </w:p>
    <w:p w:rsidR="00F7107C" w:rsidRDefault="0037141D">
      <w:pPr>
        <w:spacing w:line="320" w:lineRule="exact"/>
        <w:ind w:firstLineChars="200" w:firstLine="480"/>
        <w:rPr>
          <w:rFonts w:eastAsiaTheme="minorEastAsia"/>
          <w:sz w:val="24"/>
          <w:szCs w:val="24"/>
        </w:rPr>
      </w:pPr>
      <w:r>
        <w:rPr>
          <w:rFonts w:eastAsiaTheme="minorEastAsia"/>
          <w:sz w:val="24"/>
          <w:szCs w:val="24"/>
        </w:rPr>
        <w:t>【政策概述】</w:t>
      </w:r>
    </w:p>
    <w:p w:rsidR="00F7107C" w:rsidRDefault="0037141D">
      <w:pPr>
        <w:spacing w:line="320" w:lineRule="exact"/>
        <w:ind w:firstLineChars="200" w:firstLine="480"/>
        <w:rPr>
          <w:rFonts w:eastAsiaTheme="minorEastAsia"/>
          <w:sz w:val="24"/>
          <w:szCs w:val="24"/>
        </w:rPr>
      </w:pPr>
      <w:r>
        <w:rPr>
          <w:rFonts w:eastAsiaTheme="minorEastAsia"/>
          <w:sz w:val="24"/>
          <w:szCs w:val="24"/>
        </w:rPr>
        <w:t>促进中小企业发展是政府采购法定的政策功能。在政府采购活动中，应当通过</w:t>
      </w:r>
      <w:r>
        <w:rPr>
          <w:rFonts w:eastAsiaTheme="minorEastAsia"/>
          <w:snapToGrid w:val="0"/>
          <w:sz w:val="24"/>
          <w:szCs w:val="24"/>
        </w:rPr>
        <w:t>加强采购需求管理，落实预留采购份额、价格评审优惠、优先采购等措施，提高中小企业在政府采购中的份额，支持中小企业发展。</w:t>
      </w:r>
    </w:p>
    <w:p w:rsidR="00F7107C" w:rsidRDefault="0037141D">
      <w:pPr>
        <w:spacing w:line="320" w:lineRule="exact"/>
        <w:ind w:firstLineChars="200" w:firstLine="480"/>
        <w:rPr>
          <w:rFonts w:eastAsiaTheme="minorEastAsia"/>
          <w:sz w:val="24"/>
          <w:szCs w:val="24"/>
        </w:rPr>
      </w:pPr>
      <w:r>
        <w:rPr>
          <w:rFonts w:eastAsiaTheme="minorEastAsia"/>
          <w:sz w:val="24"/>
          <w:szCs w:val="24"/>
        </w:rPr>
        <w:t>【支持对象】</w:t>
      </w:r>
    </w:p>
    <w:p w:rsidR="00F7107C" w:rsidRDefault="0037141D">
      <w:pPr>
        <w:spacing w:line="320" w:lineRule="exact"/>
        <w:ind w:firstLineChars="200" w:firstLine="480"/>
        <w:rPr>
          <w:rFonts w:eastAsiaTheme="minorEastAsia"/>
          <w:sz w:val="24"/>
          <w:szCs w:val="24"/>
        </w:rPr>
      </w:pPr>
      <w:r>
        <w:rPr>
          <w:rFonts w:eastAsiaTheme="minorEastAsia"/>
          <w:sz w:val="24"/>
          <w:szCs w:val="24"/>
        </w:rPr>
        <w:t>以下对象可享受支持政策：</w:t>
      </w:r>
      <w:r>
        <w:rPr>
          <w:rFonts w:eastAsiaTheme="minorEastAsia"/>
          <w:sz w:val="24"/>
          <w:szCs w:val="24"/>
        </w:rPr>
        <w:t>1.</w:t>
      </w:r>
      <w:r>
        <w:rPr>
          <w:rFonts w:eastAsiaTheme="minorEastAsia"/>
          <w:sz w:val="24"/>
          <w:szCs w:val="24"/>
        </w:rPr>
        <w:t>在境内依法设立，依据国务院批准的中小企业划分标准确定的</w:t>
      </w:r>
      <w:r>
        <w:rPr>
          <w:rFonts w:eastAsiaTheme="minorEastAsia"/>
          <w:b/>
          <w:sz w:val="24"/>
          <w:szCs w:val="24"/>
        </w:rPr>
        <w:t>中型企业、小型企业和微型企业</w:t>
      </w:r>
      <w:r>
        <w:rPr>
          <w:rFonts w:eastAsiaTheme="minorEastAsia"/>
          <w:sz w:val="24"/>
          <w:szCs w:val="24"/>
        </w:rPr>
        <w:t>，但与大企业的负责人为同一人，或者与大企业存在直接控股、管理关系的除外；</w:t>
      </w:r>
      <w:r>
        <w:rPr>
          <w:rFonts w:eastAsiaTheme="minorEastAsia"/>
          <w:sz w:val="24"/>
          <w:szCs w:val="24"/>
        </w:rPr>
        <w:t>2.</w:t>
      </w:r>
      <w:r>
        <w:rPr>
          <w:rFonts w:eastAsiaTheme="minorEastAsia"/>
          <w:sz w:val="24"/>
          <w:szCs w:val="24"/>
        </w:rPr>
        <w:t>符合中小企业划分标准的</w:t>
      </w:r>
      <w:r>
        <w:rPr>
          <w:rFonts w:eastAsiaTheme="minorEastAsia"/>
          <w:b/>
          <w:sz w:val="24"/>
          <w:szCs w:val="24"/>
        </w:rPr>
        <w:t>个体工商户</w:t>
      </w:r>
      <w:r>
        <w:rPr>
          <w:rFonts w:eastAsiaTheme="minorEastAsia"/>
          <w:sz w:val="24"/>
          <w:szCs w:val="24"/>
        </w:rPr>
        <w:t>。</w:t>
      </w:r>
    </w:p>
    <w:p w:rsidR="00F7107C" w:rsidRDefault="0037141D">
      <w:pPr>
        <w:pStyle w:val="a6"/>
        <w:spacing w:line="320" w:lineRule="exact"/>
        <w:ind w:firstLineChars="200" w:firstLine="480"/>
        <w:rPr>
          <w:rFonts w:ascii="Times New Roman" w:eastAsiaTheme="minorEastAsia" w:hAnsi="Times New Roman"/>
          <w:szCs w:val="24"/>
        </w:rPr>
      </w:pPr>
      <w:r>
        <w:rPr>
          <w:rFonts w:ascii="Times New Roman" w:eastAsiaTheme="minorEastAsia" w:hAnsi="Times New Roman"/>
          <w:szCs w:val="24"/>
        </w:rPr>
        <w:t>【支持情形】</w:t>
      </w:r>
    </w:p>
    <w:p w:rsidR="00F7107C" w:rsidRDefault="0037141D">
      <w:pPr>
        <w:pStyle w:val="a6"/>
        <w:spacing w:line="320" w:lineRule="exact"/>
        <w:ind w:firstLineChars="200" w:firstLine="480"/>
        <w:rPr>
          <w:rFonts w:ascii="Times New Roman" w:eastAsiaTheme="minorEastAsia" w:hAnsi="Times New Roman"/>
          <w:snapToGrid w:val="0"/>
          <w:szCs w:val="24"/>
        </w:rPr>
      </w:pPr>
      <w:r>
        <w:rPr>
          <w:rFonts w:ascii="Times New Roman" w:eastAsiaTheme="minorEastAsia" w:hAnsi="Times New Roman"/>
          <w:snapToGrid w:val="0"/>
          <w:szCs w:val="24"/>
        </w:rPr>
        <w:t>在政府采购活动中，供应商提供的货物、工程或者服务符合下列情形的，享受支持政策：</w:t>
      </w:r>
    </w:p>
    <w:p w:rsidR="00F7107C" w:rsidRDefault="0037141D">
      <w:pPr>
        <w:pStyle w:val="a6"/>
        <w:spacing w:line="320" w:lineRule="exact"/>
        <w:ind w:firstLineChars="200" w:firstLine="480"/>
        <w:rPr>
          <w:rFonts w:ascii="Times New Roman" w:eastAsiaTheme="minorEastAsia" w:hAnsi="Times New Roman"/>
          <w:snapToGrid w:val="0"/>
          <w:szCs w:val="24"/>
        </w:rPr>
      </w:pPr>
      <w:r>
        <w:rPr>
          <w:rFonts w:ascii="Times New Roman" w:eastAsiaTheme="minorEastAsia" w:hAnsi="Times New Roman"/>
          <w:snapToGrid w:val="0"/>
          <w:szCs w:val="24"/>
        </w:rPr>
        <w:t>（一）在货物采购项目中，货物由中小企业制造，即货物由</w:t>
      </w:r>
      <w:r>
        <w:rPr>
          <w:rFonts w:ascii="Times New Roman" w:eastAsiaTheme="minorEastAsia" w:hAnsi="Times New Roman"/>
          <w:b/>
          <w:snapToGrid w:val="0"/>
          <w:szCs w:val="24"/>
        </w:rPr>
        <w:t>中小企业生产且使用该中小企业商号或者注册商标</w:t>
      </w:r>
      <w:r>
        <w:rPr>
          <w:rFonts w:ascii="Times New Roman" w:eastAsiaTheme="minorEastAsia" w:hAnsi="Times New Roman"/>
          <w:snapToGrid w:val="0"/>
          <w:szCs w:val="24"/>
        </w:rPr>
        <w:t>；</w:t>
      </w:r>
    </w:p>
    <w:p w:rsidR="00F7107C" w:rsidRDefault="0037141D">
      <w:pPr>
        <w:pStyle w:val="a6"/>
        <w:spacing w:line="320" w:lineRule="exact"/>
        <w:ind w:firstLineChars="200" w:firstLine="480"/>
        <w:rPr>
          <w:rFonts w:ascii="Times New Roman" w:eastAsiaTheme="minorEastAsia" w:hAnsi="Times New Roman"/>
          <w:snapToGrid w:val="0"/>
          <w:szCs w:val="24"/>
        </w:rPr>
      </w:pPr>
      <w:r>
        <w:rPr>
          <w:rFonts w:ascii="Times New Roman" w:eastAsiaTheme="minorEastAsia" w:hAnsi="Times New Roman"/>
          <w:snapToGrid w:val="0"/>
          <w:szCs w:val="24"/>
        </w:rPr>
        <w:t>（二）在工程采购项目中，工程由中小企业承建，即工程施工单位为中小企业；</w:t>
      </w:r>
    </w:p>
    <w:p w:rsidR="00F7107C" w:rsidRDefault="0037141D">
      <w:pPr>
        <w:pStyle w:val="a6"/>
        <w:spacing w:line="320" w:lineRule="exact"/>
        <w:ind w:firstLineChars="200" w:firstLine="480"/>
        <w:rPr>
          <w:rFonts w:ascii="Times New Roman" w:eastAsiaTheme="minorEastAsia" w:hAnsi="Times New Roman"/>
          <w:snapToGrid w:val="0"/>
          <w:szCs w:val="24"/>
        </w:rPr>
      </w:pPr>
      <w:r>
        <w:rPr>
          <w:rFonts w:ascii="Times New Roman" w:eastAsiaTheme="minorEastAsia" w:hAnsi="Times New Roman"/>
          <w:snapToGrid w:val="0"/>
          <w:szCs w:val="24"/>
        </w:rPr>
        <w:t>（三）在服务采购项目中，服务由中小企业承接，即提供服务的人员为中小企业依照《中华人民共和国劳动合同法》</w:t>
      </w:r>
      <w:r>
        <w:rPr>
          <w:rFonts w:ascii="Times New Roman" w:eastAsiaTheme="minorEastAsia" w:hAnsi="Times New Roman"/>
          <w:b/>
          <w:snapToGrid w:val="0"/>
          <w:szCs w:val="24"/>
        </w:rPr>
        <w:t>订立劳动合同</w:t>
      </w:r>
      <w:r>
        <w:rPr>
          <w:rFonts w:ascii="Times New Roman" w:eastAsiaTheme="minorEastAsia" w:hAnsi="Times New Roman"/>
          <w:snapToGrid w:val="0"/>
          <w:szCs w:val="24"/>
        </w:rPr>
        <w:t>的从业人员。</w:t>
      </w:r>
    </w:p>
    <w:p w:rsidR="00F7107C" w:rsidRDefault="0037141D">
      <w:pPr>
        <w:spacing w:line="320" w:lineRule="exact"/>
        <w:ind w:firstLineChars="200" w:firstLine="480"/>
        <w:rPr>
          <w:rFonts w:eastAsiaTheme="minorEastAsia"/>
          <w:sz w:val="24"/>
          <w:szCs w:val="24"/>
        </w:rPr>
      </w:pPr>
      <w:r>
        <w:rPr>
          <w:rFonts w:eastAsiaTheme="minorEastAsia"/>
          <w:snapToGrid w:val="0"/>
          <w:sz w:val="24"/>
          <w:szCs w:val="24"/>
        </w:rPr>
        <w:t>以联合体形式参加政府采购活动，联合体各方</w:t>
      </w:r>
      <w:r>
        <w:rPr>
          <w:rFonts w:eastAsiaTheme="minorEastAsia"/>
          <w:b/>
          <w:snapToGrid w:val="0"/>
          <w:sz w:val="24"/>
          <w:szCs w:val="24"/>
        </w:rPr>
        <w:t>均为</w:t>
      </w:r>
      <w:r>
        <w:rPr>
          <w:rFonts w:eastAsiaTheme="minorEastAsia"/>
          <w:snapToGrid w:val="0"/>
          <w:sz w:val="24"/>
          <w:szCs w:val="24"/>
        </w:rPr>
        <w:t>中小企业的，联合体视同中小企业。其中，联合体各方</w:t>
      </w:r>
      <w:r>
        <w:rPr>
          <w:rFonts w:eastAsiaTheme="minorEastAsia"/>
          <w:b/>
          <w:snapToGrid w:val="0"/>
          <w:sz w:val="24"/>
          <w:szCs w:val="24"/>
        </w:rPr>
        <w:t>均为</w:t>
      </w:r>
      <w:r>
        <w:rPr>
          <w:rFonts w:eastAsiaTheme="minorEastAsia"/>
          <w:snapToGrid w:val="0"/>
          <w:sz w:val="24"/>
          <w:szCs w:val="24"/>
        </w:rPr>
        <w:t>小微企业的，联合体视同小微企业。</w:t>
      </w:r>
    </w:p>
    <w:p w:rsidR="00F7107C" w:rsidRDefault="0037141D">
      <w:pPr>
        <w:pStyle w:val="a6"/>
        <w:spacing w:line="320" w:lineRule="exact"/>
        <w:ind w:firstLineChars="200" w:firstLine="480"/>
        <w:rPr>
          <w:rFonts w:ascii="Times New Roman" w:eastAsiaTheme="minorEastAsia" w:hAnsi="Times New Roman"/>
          <w:szCs w:val="24"/>
        </w:rPr>
      </w:pPr>
      <w:r>
        <w:rPr>
          <w:rFonts w:ascii="Times New Roman" w:eastAsiaTheme="minorEastAsia" w:hAnsi="Times New Roman"/>
          <w:szCs w:val="24"/>
        </w:rPr>
        <w:t>【注意事项】</w:t>
      </w:r>
    </w:p>
    <w:p w:rsidR="00F7107C" w:rsidRDefault="0037141D">
      <w:pPr>
        <w:spacing w:line="320" w:lineRule="exact"/>
        <w:ind w:firstLineChars="200" w:firstLine="480"/>
        <w:rPr>
          <w:rFonts w:eastAsiaTheme="minorEastAsia"/>
          <w:sz w:val="24"/>
          <w:szCs w:val="24"/>
        </w:rPr>
      </w:pPr>
      <w:r>
        <w:rPr>
          <w:rFonts w:eastAsiaTheme="minorEastAsia"/>
          <w:sz w:val="24"/>
          <w:szCs w:val="24"/>
        </w:rPr>
        <w:t>1.</w:t>
      </w:r>
      <w:r>
        <w:rPr>
          <w:rFonts w:eastAsiaTheme="minorEastAsia"/>
          <w:snapToGrid w:val="0"/>
          <w:spacing w:val="-6"/>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F7107C" w:rsidRDefault="0037141D">
      <w:pPr>
        <w:spacing w:line="320" w:lineRule="exact"/>
        <w:ind w:firstLineChars="200" w:firstLine="480"/>
        <w:rPr>
          <w:rFonts w:eastAsiaTheme="minorEastAsia"/>
          <w:sz w:val="24"/>
          <w:szCs w:val="24"/>
        </w:rPr>
      </w:pPr>
      <w:r>
        <w:rPr>
          <w:rFonts w:eastAsiaTheme="minorEastAsia"/>
          <w:sz w:val="24"/>
          <w:szCs w:val="24"/>
        </w:rPr>
        <w:t>2.</w:t>
      </w:r>
      <w:r>
        <w:rPr>
          <w:rFonts w:eastAsiaTheme="minorEastAsia"/>
          <w:snapToGrid w:val="0"/>
          <w:sz w:val="24"/>
          <w:szCs w:val="24"/>
        </w:rPr>
        <w:t>中小企业应当对声明函的内容的真实性负责。声明内容如有不实，则构成提供虚假材料谋取中标、成交的情形，需承担相应的法律责任。</w:t>
      </w:r>
    </w:p>
    <w:p w:rsidR="00F7107C" w:rsidRDefault="0037141D">
      <w:pPr>
        <w:spacing w:line="320" w:lineRule="exact"/>
        <w:ind w:firstLineChars="200" w:firstLine="480"/>
        <w:rPr>
          <w:rFonts w:eastAsiaTheme="minorEastAsia"/>
          <w:sz w:val="24"/>
          <w:szCs w:val="24"/>
        </w:rPr>
      </w:pPr>
      <w:r>
        <w:rPr>
          <w:rFonts w:eastAsiaTheme="minorEastAsia"/>
          <w:sz w:val="24"/>
          <w:szCs w:val="24"/>
        </w:rPr>
        <w:t>3.</w:t>
      </w:r>
      <w:r>
        <w:rPr>
          <w:rFonts w:eastAsiaTheme="minorEastAsia"/>
          <w:snapToGrid w:val="0"/>
          <w:spacing w:val="-6"/>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F7107C" w:rsidRDefault="0037141D">
      <w:pPr>
        <w:pStyle w:val="a6"/>
        <w:spacing w:line="320" w:lineRule="exact"/>
        <w:ind w:firstLineChars="200" w:firstLine="480"/>
        <w:rPr>
          <w:rFonts w:ascii="Times New Roman" w:eastAsiaTheme="minorEastAsia" w:hAnsi="Times New Roman"/>
          <w:szCs w:val="24"/>
        </w:rPr>
      </w:pPr>
      <w:r>
        <w:rPr>
          <w:rFonts w:ascii="Times New Roman" w:eastAsiaTheme="minorEastAsia" w:hAnsi="Times New Roman"/>
          <w:szCs w:val="24"/>
        </w:rPr>
        <w:t>【政策目录】</w:t>
      </w:r>
    </w:p>
    <w:p w:rsidR="00F7107C" w:rsidRDefault="0037141D">
      <w:pPr>
        <w:spacing w:line="320" w:lineRule="exact"/>
        <w:ind w:firstLineChars="200" w:firstLine="480"/>
        <w:rPr>
          <w:rFonts w:eastAsiaTheme="minorEastAsia"/>
          <w:sz w:val="24"/>
          <w:szCs w:val="24"/>
        </w:rPr>
      </w:pPr>
      <w:r>
        <w:rPr>
          <w:rFonts w:eastAsiaTheme="minorEastAsia"/>
          <w:sz w:val="24"/>
          <w:szCs w:val="24"/>
        </w:rPr>
        <w:t>1.</w:t>
      </w:r>
      <w:r>
        <w:rPr>
          <w:rFonts w:eastAsiaTheme="minorEastAsia"/>
          <w:sz w:val="24"/>
          <w:szCs w:val="24"/>
        </w:rPr>
        <w:t>《中华人民共和国政府采购法》第九条</w:t>
      </w:r>
    </w:p>
    <w:p w:rsidR="00F7107C" w:rsidRDefault="0037141D">
      <w:pPr>
        <w:spacing w:line="320" w:lineRule="exact"/>
        <w:ind w:firstLineChars="200" w:firstLine="480"/>
        <w:rPr>
          <w:rFonts w:eastAsiaTheme="minorEastAsia"/>
          <w:sz w:val="24"/>
          <w:szCs w:val="24"/>
        </w:rPr>
      </w:pPr>
      <w:r>
        <w:rPr>
          <w:rFonts w:eastAsiaTheme="minorEastAsia"/>
          <w:sz w:val="24"/>
          <w:szCs w:val="24"/>
        </w:rPr>
        <w:t>2.</w:t>
      </w:r>
      <w:r>
        <w:rPr>
          <w:rFonts w:eastAsiaTheme="minorEastAsia"/>
          <w:sz w:val="24"/>
          <w:szCs w:val="24"/>
        </w:rPr>
        <w:t>《中华人民共和国政府采购法实施条例》第六条</w:t>
      </w:r>
    </w:p>
    <w:p w:rsidR="00F7107C" w:rsidRDefault="0037141D">
      <w:pPr>
        <w:spacing w:line="320" w:lineRule="exact"/>
        <w:ind w:firstLineChars="200" w:firstLine="480"/>
        <w:rPr>
          <w:rFonts w:eastAsiaTheme="minorEastAsia"/>
          <w:sz w:val="24"/>
          <w:szCs w:val="24"/>
        </w:rPr>
      </w:pPr>
      <w:r>
        <w:rPr>
          <w:rFonts w:eastAsiaTheme="minorEastAsia"/>
          <w:sz w:val="24"/>
          <w:szCs w:val="24"/>
        </w:rPr>
        <w:t xml:space="preserve">3. </w:t>
      </w:r>
      <w:r>
        <w:rPr>
          <w:rFonts w:eastAsiaTheme="minorEastAsia"/>
          <w:sz w:val="24"/>
          <w:szCs w:val="24"/>
        </w:rPr>
        <w:t>财政部</w:t>
      </w:r>
      <w:r>
        <w:rPr>
          <w:rFonts w:eastAsiaTheme="minorEastAsia"/>
          <w:sz w:val="24"/>
          <w:szCs w:val="24"/>
        </w:rPr>
        <w:t xml:space="preserve"> </w:t>
      </w:r>
      <w:r>
        <w:rPr>
          <w:rFonts w:eastAsiaTheme="minorEastAsia"/>
          <w:sz w:val="24"/>
          <w:szCs w:val="24"/>
        </w:rPr>
        <w:t>工业和信息化部关于印发《政府采购促进中小企业发展管理办法》的通知（财库〔</w:t>
      </w:r>
      <w:r>
        <w:rPr>
          <w:rFonts w:eastAsiaTheme="minorEastAsia"/>
          <w:sz w:val="24"/>
          <w:szCs w:val="24"/>
        </w:rPr>
        <w:t>2020</w:t>
      </w:r>
      <w:r>
        <w:rPr>
          <w:rFonts w:eastAsiaTheme="minorEastAsia"/>
          <w:sz w:val="24"/>
          <w:szCs w:val="24"/>
        </w:rPr>
        <w:t>〕</w:t>
      </w:r>
      <w:r>
        <w:rPr>
          <w:rFonts w:eastAsiaTheme="minorEastAsia"/>
          <w:sz w:val="24"/>
          <w:szCs w:val="24"/>
        </w:rPr>
        <w:t>46</w:t>
      </w:r>
      <w:r>
        <w:rPr>
          <w:rFonts w:eastAsiaTheme="minorEastAsia"/>
          <w:sz w:val="24"/>
          <w:szCs w:val="24"/>
        </w:rPr>
        <w:t>号）</w:t>
      </w:r>
    </w:p>
    <w:p w:rsidR="00F7107C" w:rsidRDefault="0037141D">
      <w:pPr>
        <w:spacing w:line="320" w:lineRule="exact"/>
        <w:ind w:firstLineChars="200" w:firstLine="480"/>
        <w:rPr>
          <w:rFonts w:eastAsiaTheme="minorEastAsia"/>
          <w:sz w:val="24"/>
          <w:szCs w:val="24"/>
        </w:rPr>
      </w:pPr>
      <w:r>
        <w:rPr>
          <w:rFonts w:eastAsiaTheme="minorEastAsia"/>
          <w:sz w:val="24"/>
          <w:szCs w:val="24"/>
        </w:rPr>
        <w:t xml:space="preserve">4. </w:t>
      </w:r>
      <w:r>
        <w:rPr>
          <w:rFonts w:eastAsiaTheme="minorEastAsia"/>
          <w:sz w:val="24"/>
          <w:szCs w:val="24"/>
        </w:rPr>
        <w:t>财政部关于进一步加大政府采购支持中小企业力度的通知（财库〔</w:t>
      </w:r>
      <w:r>
        <w:rPr>
          <w:rFonts w:eastAsiaTheme="minorEastAsia"/>
          <w:sz w:val="24"/>
          <w:szCs w:val="24"/>
        </w:rPr>
        <w:t>2022</w:t>
      </w:r>
      <w:r>
        <w:rPr>
          <w:rFonts w:eastAsiaTheme="minorEastAsia"/>
          <w:sz w:val="24"/>
          <w:szCs w:val="24"/>
        </w:rPr>
        <w:t>〕</w:t>
      </w:r>
      <w:r>
        <w:rPr>
          <w:rFonts w:eastAsiaTheme="minorEastAsia"/>
          <w:sz w:val="24"/>
          <w:szCs w:val="24"/>
        </w:rPr>
        <w:t>19</w:t>
      </w:r>
      <w:r>
        <w:rPr>
          <w:rFonts w:eastAsiaTheme="minorEastAsia"/>
          <w:sz w:val="24"/>
          <w:szCs w:val="24"/>
        </w:rPr>
        <w:t>号）</w:t>
      </w:r>
    </w:p>
    <w:p w:rsidR="00F7107C" w:rsidRDefault="0037141D">
      <w:pPr>
        <w:spacing w:line="320" w:lineRule="exact"/>
        <w:ind w:firstLineChars="200" w:firstLine="480"/>
        <w:rPr>
          <w:rFonts w:eastAsiaTheme="minorEastAsia"/>
          <w:sz w:val="24"/>
          <w:szCs w:val="24"/>
        </w:rPr>
      </w:pPr>
      <w:r>
        <w:rPr>
          <w:rFonts w:eastAsiaTheme="minorEastAsia"/>
          <w:sz w:val="24"/>
          <w:szCs w:val="24"/>
        </w:rPr>
        <w:t>5.</w:t>
      </w:r>
      <w:r>
        <w:rPr>
          <w:rFonts w:eastAsiaTheme="minorEastAsia"/>
          <w:sz w:val="24"/>
          <w:szCs w:val="24"/>
        </w:rPr>
        <w:t>天津市财政局</w:t>
      </w:r>
      <w:r>
        <w:rPr>
          <w:rFonts w:eastAsiaTheme="minorEastAsia"/>
          <w:sz w:val="24"/>
          <w:szCs w:val="24"/>
        </w:rPr>
        <w:t xml:space="preserve"> </w:t>
      </w:r>
      <w:r>
        <w:rPr>
          <w:rFonts w:eastAsiaTheme="minorEastAsia"/>
          <w:sz w:val="24"/>
          <w:szCs w:val="24"/>
        </w:rPr>
        <w:t>天津市工业和信息化局关于贯彻落实《政府采购促进中小企业发展管理办法》的通知（津财采〔</w:t>
      </w:r>
      <w:r>
        <w:rPr>
          <w:rFonts w:eastAsiaTheme="minorEastAsia"/>
          <w:sz w:val="24"/>
          <w:szCs w:val="24"/>
        </w:rPr>
        <w:t>2021</w:t>
      </w:r>
      <w:r>
        <w:rPr>
          <w:rFonts w:eastAsiaTheme="minorEastAsia"/>
          <w:sz w:val="24"/>
          <w:szCs w:val="24"/>
        </w:rPr>
        <w:t>〕</w:t>
      </w:r>
      <w:r>
        <w:rPr>
          <w:rFonts w:eastAsiaTheme="minorEastAsia"/>
          <w:sz w:val="24"/>
          <w:szCs w:val="24"/>
        </w:rPr>
        <w:t>12</w:t>
      </w:r>
      <w:r>
        <w:rPr>
          <w:rFonts w:eastAsiaTheme="minorEastAsia"/>
          <w:sz w:val="24"/>
          <w:szCs w:val="24"/>
        </w:rPr>
        <w:t>号）</w:t>
      </w:r>
    </w:p>
    <w:p w:rsidR="00F7107C" w:rsidRDefault="0037141D">
      <w:pPr>
        <w:spacing w:line="320" w:lineRule="exact"/>
        <w:ind w:firstLineChars="200" w:firstLine="480"/>
        <w:rPr>
          <w:rFonts w:eastAsiaTheme="minorEastAsia"/>
          <w:sz w:val="24"/>
          <w:szCs w:val="24"/>
        </w:rPr>
      </w:pPr>
      <w:r>
        <w:rPr>
          <w:rFonts w:eastAsiaTheme="minorEastAsia"/>
          <w:sz w:val="24"/>
          <w:szCs w:val="24"/>
        </w:rPr>
        <w:t>6.</w:t>
      </w:r>
      <w:r>
        <w:rPr>
          <w:rFonts w:eastAsiaTheme="minorEastAsia"/>
          <w:sz w:val="24"/>
          <w:szCs w:val="24"/>
        </w:rPr>
        <w:t>市财政局</w:t>
      </w:r>
      <w:r>
        <w:rPr>
          <w:rFonts w:eastAsiaTheme="minorEastAsia"/>
          <w:sz w:val="24"/>
          <w:szCs w:val="24"/>
        </w:rPr>
        <w:t xml:space="preserve"> </w:t>
      </w:r>
      <w:r>
        <w:rPr>
          <w:rFonts w:eastAsiaTheme="minorEastAsia"/>
          <w:sz w:val="24"/>
          <w:szCs w:val="24"/>
        </w:rPr>
        <w:t>市发展改革委</w:t>
      </w:r>
      <w:r>
        <w:rPr>
          <w:rFonts w:eastAsiaTheme="minorEastAsia"/>
          <w:sz w:val="24"/>
          <w:szCs w:val="24"/>
        </w:rPr>
        <w:t xml:space="preserve"> </w:t>
      </w:r>
      <w:r>
        <w:rPr>
          <w:rFonts w:eastAsiaTheme="minorEastAsia"/>
          <w:sz w:val="24"/>
          <w:szCs w:val="24"/>
        </w:rPr>
        <w:t>市住房城乡建设委</w:t>
      </w:r>
      <w:r>
        <w:rPr>
          <w:rFonts w:eastAsiaTheme="minorEastAsia"/>
          <w:sz w:val="24"/>
          <w:szCs w:val="24"/>
        </w:rPr>
        <w:t xml:space="preserve"> </w:t>
      </w:r>
      <w:r>
        <w:rPr>
          <w:rFonts w:eastAsiaTheme="minorEastAsia"/>
          <w:sz w:val="24"/>
          <w:szCs w:val="24"/>
        </w:rPr>
        <w:t>市交通运输委</w:t>
      </w:r>
      <w:r>
        <w:rPr>
          <w:rFonts w:eastAsiaTheme="minorEastAsia"/>
          <w:sz w:val="24"/>
          <w:szCs w:val="24"/>
        </w:rPr>
        <w:t xml:space="preserve"> </w:t>
      </w:r>
      <w:r>
        <w:rPr>
          <w:rFonts w:eastAsiaTheme="minorEastAsia"/>
          <w:sz w:val="24"/>
          <w:szCs w:val="24"/>
        </w:rPr>
        <w:t>市水务局</w:t>
      </w:r>
      <w:r>
        <w:rPr>
          <w:rFonts w:eastAsiaTheme="minorEastAsia"/>
          <w:sz w:val="24"/>
          <w:szCs w:val="24"/>
        </w:rPr>
        <w:t xml:space="preserve"> </w:t>
      </w:r>
      <w:r>
        <w:rPr>
          <w:rFonts w:eastAsiaTheme="minorEastAsia"/>
          <w:sz w:val="24"/>
          <w:szCs w:val="24"/>
        </w:rPr>
        <w:t>市政务服务办关于进一步贯彻落实政府采购支持中小企业政策的通知（津财采〔</w:t>
      </w:r>
      <w:r>
        <w:rPr>
          <w:rFonts w:eastAsiaTheme="minorEastAsia"/>
          <w:sz w:val="24"/>
          <w:szCs w:val="24"/>
        </w:rPr>
        <w:t>2022</w:t>
      </w:r>
      <w:r>
        <w:rPr>
          <w:rFonts w:eastAsiaTheme="minorEastAsia"/>
          <w:sz w:val="24"/>
          <w:szCs w:val="24"/>
        </w:rPr>
        <w:t>〕</w:t>
      </w:r>
      <w:r>
        <w:rPr>
          <w:rFonts w:eastAsiaTheme="minorEastAsia"/>
          <w:sz w:val="24"/>
          <w:szCs w:val="24"/>
        </w:rPr>
        <w:t>11</w:t>
      </w:r>
      <w:r>
        <w:rPr>
          <w:rFonts w:eastAsiaTheme="minorEastAsia"/>
          <w:sz w:val="24"/>
          <w:szCs w:val="24"/>
        </w:rPr>
        <w:t>号）</w:t>
      </w:r>
    </w:p>
    <w:p w:rsidR="00F7107C" w:rsidRDefault="00F7107C">
      <w:pPr>
        <w:tabs>
          <w:tab w:val="left" w:pos="0"/>
        </w:tabs>
        <w:spacing w:line="360" w:lineRule="auto"/>
        <w:jc w:val="center"/>
        <w:rPr>
          <w:rFonts w:ascii="宋体" w:hAnsi="宋体"/>
          <w:sz w:val="24"/>
          <w:szCs w:val="24"/>
        </w:rPr>
      </w:pPr>
    </w:p>
    <w:p w:rsidR="00F7107C" w:rsidRDefault="0037141D">
      <w:pPr>
        <w:adjustRightInd w:val="0"/>
        <w:snapToGrid w:val="0"/>
        <w:spacing w:line="400" w:lineRule="exact"/>
        <w:jc w:val="center"/>
        <w:rPr>
          <w:b/>
          <w:sz w:val="24"/>
          <w:szCs w:val="24"/>
        </w:rPr>
      </w:pPr>
      <w:r>
        <w:rPr>
          <w:b/>
          <w:sz w:val="24"/>
          <w:szCs w:val="24"/>
        </w:rPr>
        <w:t>诚信参与政府采购活动提示函</w:t>
      </w:r>
    </w:p>
    <w:p w:rsidR="00F7107C" w:rsidRDefault="00F7107C">
      <w:pPr>
        <w:pStyle w:val="ae"/>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F7107C" w:rsidRDefault="0037141D">
      <w:pPr>
        <w:pStyle w:val="ae"/>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近年来，我市财政部门查处的政府采购供应商违法行为中，提供虚假材料谋取中标、成交的占</w:t>
      </w:r>
      <w:r>
        <w:rPr>
          <w:rFonts w:ascii="Times New Roman" w:eastAsiaTheme="minorEastAsia" w:hAnsi="Times New Roman" w:cs="Times New Roman"/>
        </w:rPr>
        <w:t>95%</w:t>
      </w:r>
      <w:r>
        <w:rPr>
          <w:rFonts w:ascii="Times New Roman" w:eastAsiaTheme="minorEastAsia" w:hAnsi="Times New Roman" w:cs="Times New Roman"/>
        </w:rPr>
        <w:t>以上，严重扰乱了政府采购市场秩序，损害了政府采购营商环境。</w:t>
      </w:r>
    </w:p>
    <w:p w:rsidR="00F7107C" w:rsidRDefault="0037141D">
      <w:pPr>
        <w:pStyle w:val="ae"/>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F7107C" w:rsidRDefault="0037141D">
      <w:pPr>
        <w:pStyle w:val="ae"/>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Pr>
          <w:rStyle w:val="af2"/>
          <w:rFonts w:ascii="Times New Roman" w:eastAsiaTheme="minorEastAsia" w:hAnsi="Times New Roman" w:cs="Times New Roman"/>
          <w:b w:val="0"/>
        </w:rPr>
        <w:t>等</w:t>
      </w:r>
      <w:r>
        <w:rPr>
          <w:rFonts w:ascii="Times New Roman" w:eastAsiaTheme="minorEastAsia" w:hAnsi="Times New Roman" w:cs="Times New Roman"/>
        </w:rPr>
        <w:t>官方查询渠道对投标文件中相关材料的真实性予以审查，对无法确认真实性的材料，不要作为投标、响应材料提交。</w:t>
      </w:r>
    </w:p>
    <w:p w:rsidR="00F7107C" w:rsidRDefault="0037141D">
      <w:pPr>
        <w:pStyle w:val="ae"/>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一旦被查实存在提供虚假材料的，供应商的以下陈述申辩意见一般不予采信：</w:t>
      </w:r>
    </w:p>
    <w:p w:rsidR="00F7107C" w:rsidRDefault="0037141D">
      <w:pPr>
        <w:pStyle w:val="ae"/>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1.</w:t>
      </w:r>
      <w:r>
        <w:rPr>
          <w:rFonts w:ascii="Times New Roman" w:eastAsiaTheme="minorEastAsia" w:hAnsi="Times New Roman" w:cs="Times New Roman"/>
        </w:rPr>
        <w:t>虚假材料为员工个人或第三方单位提供，供应商并不知情；</w:t>
      </w:r>
    </w:p>
    <w:p w:rsidR="00F7107C" w:rsidRDefault="0037141D">
      <w:pPr>
        <w:pStyle w:val="ae"/>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2.</w:t>
      </w:r>
      <w:r>
        <w:rPr>
          <w:rFonts w:ascii="Times New Roman" w:eastAsiaTheme="minorEastAsia" w:hAnsi="Times New Roman" w:cs="Times New Roman"/>
        </w:rPr>
        <w:t>虚假材料并非评审因素或属于多提供，而并不影响评审结果；</w:t>
      </w:r>
    </w:p>
    <w:p w:rsidR="00F7107C" w:rsidRDefault="0037141D">
      <w:pPr>
        <w:pStyle w:val="ae"/>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3.</w:t>
      </w:r>
      <w:r>
        <w:rPr>
          <w:rFonts w:ascii="Times New Roman" w:eastAsiaTheme="minorEastAsia" w:hAnsi="Times New Roman" w:cs="Times New Roman"/>
        </w:rPr>
        <w:t>供应商并未中标，没有产生危害后果；</w:t>
      </w:r>
    </w:p>
    <w:p w:rsidR="00F7107C" w:rsidRDefault="0037141D">
      <w:pPr>
        <w:pStyle w:val="ae"/>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4.</w:t>
      </w:r>
      <w:r>
        <w:rPr>
          <w:rFonts w:ascii="Times New Roman" w:eastAsiaTheme="minorEastAsia" w:hAnsi="Times New Roman" w:cs="Times New Roman"/>
        </w:rPr>
        <w:t>工作人员疏忽大意，错放相关材料；</w:t>
      </w:r>
    </w:p>
    <w:p w:rsidR="00F7107C" w:rsidRDefault="0037141D">
      <w:pPr>
        <w:pStyle w:val="ae"/>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5.</w:t>
      </w:r>
      <w:r>
        <w:rPr>
          <w:rFonts w:ascii="Times New Roman" w:eastAsiaTheme="minorEastAsia" w:hAnsi="Times New Roman" w:cs="Times New Roman"/>
        </w:rPr>
        <w:t>已查验材料原件或通过非官方渠道扫码、在线查询等，尽到了审查义务。</w:t>
      </w:r>
    </w:p>
    <w:p w:rsidR="00F7107C" w:rsidRDefault="0037141D">
      <w:pPr>
        <w:pStyle w:val="ae"/>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 </w:t>
      </w:r>
      <w:r>
        <w:rPr>
          <w:rStyle w:val="af2"/>
          <w:rFonts w:ascii="Times New Roman" w:eastAsiaTheme="minorEastAsia" w:hAnsi="Times New Roman" w:cs="Times New Roman"/>
        </w:rPr>
        <w:t>法律责任：</w:t>
      </w:r>
      <w:r>
        <w:rPr>
          <w:rFonts w:ascii="Times New Roman" w:eastAsiaTheme="minorEastAsia" w:hAnsi="Times New Roman" w:cs="Times New Roman"/>
        </w:rPr>
        <w:t>《中华人民共和国政府采购法》第七十七条第一款</w:t>
      </w:r>
    </w:p>
    <w:p w:rsidR="00F7107C" w:rsidRDefault="0037141D">
      <w:pPr>
        <w:pStyle w:val="ae"/>
        <w:shd w:val="clear" w:color="auto" w:fill="FFFFFF"/>
        <w:adjustRightInd w:val="0"/>
        <w:snapToGrid w:val="0"/>
        <w:spacing w:before="0" w:beforeAutospacing="0" w:after="0" w:afterAutospacing="0" w:line="440" w:lineRule="exact"/>
        <w:ind w:firstLineChars="200" w:firstLine="480"/>
        <w:jc w:val="both"/>
      </w:pPr>
      <w:r>
        <w:rPr>
          <w:rFonts w:ascii="Times New Roman" w:eastAsiaTheme="minorEastAsia" w:hAnsi="Times New Roman" w:cs="Times New Roma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F7107C" w:rsidRDefault="00F7107C">
      <w:pPr>
        <w:tabs>
          <w:tab w:val="left" w:pos="0"/>
        </w:tabs>
        <w:spacing w:line="360" w:lineRule="auto"/>
        <w:jc w:val="center"/>
        <w:rPr>
          <w:rFonts w:ascii="宋体" w:hAnsi="宋体"/>
          <w:sz w:val="24"/>
          <w:szCs w:val="24"/>
        </w:rPr>
      </w:pPr>
    </w:p>
    <w:p w:rsidR="00F7107C" w:rsidRDefault="0037141D">
      <w:pPr>
        <w:widowControl/>
        <w:jc w:val="left"/>
        <w:rPr>
          <w:rFonts w:ascii="宋体" w:hAnsi="宋体"/>
          <w:sz w:val="24"/>
          <w:szCs w:val="24"/>
        </w:rPr>
      </w:pPr>
      <w:r>
        <w:rPr>
          <w:rFonts w:ascii="宋体" w:hAnsi="宋体"/>
          <w:sz w:val="24"/>
          <w:szCs w:val="24"/>
        </w:rPr>
        <w:br w:type="page"/>
      </w:r>
    </w:p>
    <w:p w:rsidR="00F7107C" w:rsidRDefault="0037141D">
      <w:pPr>
        <w:tabs>
          <w:tab w:val="left" w:pos="0"/>
        </w:tabs>
        <w:spacing w:line="360" w:lineRule="auto"/>
        <w:jc w:val="center"/>
        <w:rPr>
          <w:rFonts w:ascii="宋体" w:hAnsi="宋体"/>
          <w:sz w:val="24"/>
          <w:szCs w:val="24"/>
        </w:rPr>
      </w:pPr>
      <w:r>
        <w:rPr>
          <w:rFonts w:ascii="宋体" w:hAnsi="宋体" w:hint="eastAsia"/>
          <w:sz w:val="24"/>
          <w:szCs w:val="24"/>
        </w:rPr>
        <w:t>B．单一来源采购要求</w:t>
      </w:r>
    </w:p>
    <w:p w:rsidR="00F7107C" w:rsidRDefault="0037141D">
      <w:pPr>
        <w:spacing w:line="360" w:lineRule="auto"/>
        <w:ind w:firstLineChars="200" w:firstLine="480"/>
        <w:rPr>
          <w:sz w:val="24"/>
        </w:rPr>
      </w:pPr>
      <w:r>
        <w:rPr>
          <w:rFonts w:hint="eastAsia"/>
          <w:sz w:val="24"/>
        </w:rPr>
        <w:t>加注“★”号条款为不允许偏离的实质性要求，经单一来源采购人员判定任意一条加注“★”号的条款出现偏离，视为无效响应。</w:t>
      </w:r>
    </w:p>
    <w:p w:rsidR="00F7107C" w:rsidRDefault="0037141D">
      <w:pPr>
        <w:widowControl/>
        <w:spacing w:line="360" w:lineRule="auto"/>
        <w:ind w:firstLineChars="200" w:firstLine="480"/>
        <w:jc w:val="left"/>
        <w:rPr>
          <w:sz w:val="24"/>
        </w:rPr>
      </w:pPr>
      <w:r>
        <w:rPr>
          <w:rFonts w:hint="eastAsia"/>
          <w:sz w:val="24"/>
        </w:rPr>
        <w:t>一、项目背景</w:t>
      </w:r>
    </w:p>
    <w:p w:rsidR="00F7107C" w:rsidRDefault="0037141D">
      <w:pPr>
        <w:tabs>
          <w:tab w:val="left" w:pos="210"/>
        </w:tabs>
        <w:autoSpaceDE w:val="0"/>
        <w:autoSpaceDN w:val="0"/>
        <w:adjustRightInd w:val="0"/>
        <w:spacing w:line="360" w:lineRule="auto"/>
        <w:ind w:firstLineChars="200" w:firstLine="480"/>
        <w:outlineLvl w:val="0"/>
        <w:rPr>
          <w:sz w:val="24"/>
          <w:szCs w:val="24"/>
        </w:rPr>
      </w:pPr>
      <w:r>
        <w:rPr>
          <w:rFonts w:ascii="宋体" w:hAnsi="宋体" w:cs="宋体" w:hint="eastAsia"/>
          <w:sz w:val="24"/>
          <w:szCs w:val="24"/>
        </w:rPr>
        <w:t>按照市政府统一安排部署，为满足天津市</w:t>
      </w:r>
      <w:hyperlink r:id="rId15" w:history="1">
        <w:r>
          <w:rPr>
            <w:rFonts w:ascii="宋体" w:hAnsi="宋体" w:cs="宋体" w:hint="eastAsia"/>
            <w:sz w:val="24"/>
            <w:szCs w:val="24"/>
          </w:rPr>
          <w:t>医保局机关和局属参公单位</w:t>
        </w:r>
      </w:hyperlink>
      <w:r>
        <w:rPr>
          <w:rFonts w:ascii="宋体" w:hAnsi="宋体" w:cs="宋体" w:hint="eastAsia"/>
          <w:sz w:val="24"/>
          <w:szCs w:val="24"/>
        </w:rPr>
        <w:t>日常办公、业务开展、后勤服务等工作需要，进一步完善办公及配套服务场所建设，现通过政府采购单一来源采购方式，为</w:t>
      </w:r>
      <w:r>
        <w:rPr>
          <w:rFonts w:ascii="宋体" w:hAnsi="宋体" w:cs="宋体" w:hint="eastAsia"/>
          <w:bCs/>
          <w:sz w:val="24"/>
          <w:szCs w:val="24"/>
        </w:rPr>
        <w:t>天津市医疗保障基金监督检查所</w:t>
      </w:r>
      <w:r>
        <w:rPr>
          <w:rFonts w:ascii="宋体" w:hAnsi="宋体" w:cs="宋体" w:hint="eastAsia"/>
          <w:sz w:val="24"/>
          <w:szCs w:val="24"/>
        </w:rPr>
        <w:t>提供合规、安全、稳定的房屋租赁服务。</w:t>
      </w:r>
    </w:p>
    <w:p w:rsidR="00F7107C" w:rsidRDefault="0037141D">
      <w:pPr>
        <w:spacing w:line="360" w:lineRule="auto"/>
        <w:ind w:firstLineChars="200" w:firstLine="480"/>
        <w:rPr>
          <w:sz w:val="24"/>
          <w:szCs w:val="24"/>
        </w:rPr>
      </w:pPr>
      <w:r>
        <w:rPr>
          <w:rFonts w:hint="eastAsia"/>
          <w:sz w:val="24"/>
          <w:szCs w:val="24"/>
        </w:rPr>
        <w:t>二、</w:t>
      </w:r>
      <w:r>
        <w:rPr>
          <w:sz w:val="24"/>
          <w:szCs w:val="24"/>
        </w:rPr>
        <w:t>技术要求</w:t>
      </w:r>
    </w:p>
    <w:p w:rsidR="00F7107C" w:rsidRDefault="0037141D">
      <w:pPr>
        <w:autoSpaceDE w:val="0"/>
        <w:autoSpaceDN w:val="0"/>
        <w:adjustRightInd w:val="0"/>
        <w:spacing w:line="360" w:lineRule="auto"/>
        <w:ind w:firstLineChars="200" w:firstLine="480"/>
        <w:rPr>
          <w:sz w:val="24"/>
        </w:rPr>
      </w:pPr>
      <w:r>
        <w:rPr>
          <w:rFonts w:hint="eastAsia"/>
          <w:sz w:val="24"/>
        </w:rPr>
        <w:t>★</w:t>
      </w:r>
      <w:r>
        <w:rPr>
          <w:kern w:val="0"/>
          <w:sz w:val="24"/>
          <w:szCs w:val="21"/>
        </w:rPr>
        <w:t>（</w:t>
      </w:r>
      <w:r>
        <w:rPr>
          <w:rFonts w:hint="eastAsia"/>
          <w:kern w:val="0"/>
          <w:sz w:val="24"/>
          <w:szCs w:val="21"/>
        </w:rPr>
        <w:t>一</w:t>
      </w:r>
      <w:r>
        <w:rPr>
          <w:kern w:val="0"/>
          <w:sz w:val="24"/>
          <w:szCs w:val="21"/>
        </w:rPr>
        <w:t>）</w:t>
      </w:r>
      <w:r>
        <w:rPr>
          <w:rFonts w:hint="eastAsia"/>
          <w:sz w:val="24"/>
        </w:rPr>
        <w:t>供应商</w:t>
      </w:r>
      <w:r>
        <w:rPr>
          <w:sz w:val="24"/>
        </w:rPr>
        <w:t>须承诺所提供的服务、人员及设备符合相关国家强制性规定。</w:t>
      </w:r>
      <w:r>
        <w:rPr>
          <w:rFonts w:hint="eastAsia"/>
          <w:sz w:val="24"/>
        </w:rPr>
        <w:t>验收时采购人有权要求投标人出具以上</w:t>
      </w:r>
      <w:r>
        <w:rPr>
          <w:sz w:val="24"/>
        </w:rPr>
        <w:t>服务、人员及设备</w:t>
      </w:r>
      <w:r>
        <w:rPr>
          <w:rFonts w:hint="eastAsia"/>
          <w:sz w:val="24"/>
        </w:rPr>
        <w:t>符合上述规定的证明文件。</w:t>
      </w:r>
    </w:p>
    <w:p w:rsidR="00F7107C" w:rsidRDefault="0037141D">
      <w:pPr>
        <w:tabs>
          <w:tab w:val="left" w:pos="210"/>
        </w:tabs>
        <w:autoSpaceDE w:val="0"/>
        <w:autoSpaceDN w:val="0"/>
        <w:adjustRightInd w:val="0"/>
        <w:spacing w:line="360" w:lineRule="auto"/>
        <w:ind w:firstLineChars="200" w:firstLine="480"/>
        <w:outlineLvl w:val="0"/>
        <w:rPr>
          <w:sz w:val="24"/>
          <w:szCs w:val="24"/>
        </w:rPr>
      </w:pPr>
      <w:r>
        <w:rPr>
          <w:rFonts w:hint="eastAsia"/>
          <w:sz w:val="24"/>
          <w:szCs w:val="24"/>
        </w:rPr>
        <w:t>（二）具体要求</w:t>
      </w:r>
    </w:p>
    <w:p w:rsidR="00F7107C" w:rsidRDefault="0037141D">
      <w:pPr>
        <w:tabs>
          <w:tab w:val="left" w:pos="210"/>
        </w:tabs>
        <w:autoSpaceDE w:val="0"/>
        <w:autoSpaceDN w:val="0"/>
        <w:adjustRightInd w:val="0"/>
        <w:spacing w:line="360" w:lineRule="auto"/>
        <w:ind w:firstLineChars="200" w:firstLine="480"/>
        <w:outlineLvl w:val="0"/>
        <w:rPr>
          <w:sz w:val="24"/>
          <w:szCs w:val="24"/>
        </w:rPr>
      </w:pPr>
      <w:r>
        <w:rPr>
          <w:rFonts w:hint="eastAsia"/>
          <w:sz w:val="24"/>
          <w:szCs w:val="24"/>
        </w:rPr>
        <w:t>详见项目需求书。</w:t>
      </w:r>
    </w:p>
    <w:p w:rsidR="00F7107C" w:rsidRDefault="0037141D">
      <w:pPr>
        <w:spacing w:line="360" w:lineRule="auto"/>
        <w:ind w:firstLineChars="200" w:firstLine="480"/>
        <w:rPr>
          <w:sz w:val="24"/>
          <w:szCs w:val="24"/>
        </w:rPr>
      </w:pPr>
      <w:r>
        <w:rPr>
          <w:rFonts w:hint="eastAsia"/>
          <w:sz w:val="24"/>
          <w:szCs w:val="24"/>
        </w:rPr>
        <w:t>三、商务要求</w:t>
      </w:r>
    </w:p>
    <w:p w:rsidR="00F7107C" w:rsidRDefault="0037141D">
      <w:pPr>
        <w:spacing w:line="360" w:lineRule="auto"/>
        <w:ind w:firstLineChars="200" w:firstLine="480"/>
        <w:rPr>
          <w:sz w:val="24"/>
          <w:szCs w:val="24"/>
        </w:rPr>
      </w:pPr>
      <w:r>
        <w:rPr>
          <w:sz w:val="24"/>
          <w:szCs w:val="24"/>
        </w:rPr>
        <w:t>（一）报价要求</w:t>
      </w:r>
    </w:p>
    <w:p w:rsidR="00F7107C" w:rsidRDefault="0037141D">
      <w:pPr>
        <w:spacing w:line="360" w:lineRule="auto"/>
        <w:ind w:firstLineChars="200" w:firstLine="480"/>
        <w:rPr>
          <w:sz w:val="24"/>
          <w:szCs w:val="24"/>
        </w:rPr>
      </w:pPr>
      <w:r>
        <w:rPr>
          <w:sz w:val="24"/>
          <w:szCs w:val="24"/>
        </w:rPr>
        <w:t xml:space="preserve">1. </w:t>
      </w:r>
      <w:r>
        <w:rPr>
          <w:sz w:val="24"/>
          <w:szCs w:val="24"/>
        </w:rPr>
        <w:t>报价以人民币填列。</w:t>
      </w:r>
    </w:p>
    <w:p w:rsidR="00F7107C" w:rsidRDefault="0037141D">
      <w:pPr>
        <w:spacing w:line="360" w:lineRule="auto"/>
        <w:ind w:firstLineChars="200" w:firstLine="480"/>
        <w:rPr>
          <w:sz w:val="24"/>
          <w:szCs w:val="24"/>
        </w:rPr>
      </w:pPr>
      <w:r>
        <w:rPr>
          <w:sz w:val="24"/>
        </w:rPr>
        <w:t xml:space="preserve">2. </w:t>
      </w:r>
      <w:r>
        <w:rPr>
          <w:rFonts w:hint="eastAsia"/>
          <w:sz w:val="24"/>
        </w:rPr>
        <w:t>供应商</w:t>
      </w:r>
      <w:r>
        <w:rPr>
          <w:sz w:val="24"/>
        </w:rPr>
        <w:t>的报价应包括：</w:t>
      </w:r>
      <w:r>
        <w:rPr>
          <w:rFonts w:hint="eastAsia"/>
          <w:sz w:val="24"/>
        </w:rPr>
        <w:t>房屋及场地租金（含公共区域和配套附属用房）、服务费用、管理费用</w:t>
      </w:r>
      <w:r>
        <w:rPr>
          <w:sz w:val="24"/>
        </w:rPr>
        <w:t>及税金等为完成单一来源采购文件规定全部任务所需的一切应有费用。</w:t>
      </w:r>
    </w:p>
    <w:p w:rsidR="00F7107C" w:rsidRDefault="0037141D">
      <w:pPr>
        <w:spacing w:line="360" w:lineRule="auto"/>
        <w:ind w:firstLineChars="200" w:firstLine="480"/>
        <w:rPr>
          <w:sz w:val="24"/>
          <w:szCs w:val="24"/>
        </w:rPr>
      </w:pPr>
      <w:r>
        <w:rPr>
          <w:sz w:val="24"/>
          <w:szCs w:val="24"/>
        </w:rPr>
        <w:t xml:space="preserve">3. </w:t>
      </w:r>
      <w:r>
        <w:rPr>
          <w:sz w:val="24"/>
          <w:szCs w:val="24"/>
        </w:rPr>
        <w:t>验收及相关费用由供应商负责。</w:t>
      </w:r>
    </w:p>
    <w:p w:rsidR="00F7107C" w:rsidRDefault="0037141D">
      <w:pPr>
        <w:pStyle w:val="Default"/>
        <w:spacing w:line="360" w:lineRule="auto"/>
        <w:ind w:firstLineChars="200" w:firstLine="480"/>
        <w:jc w:val="both"/>
        <w:rPr>
          <w:color w:val="auto"/>
          <w:kern w:val="2"/>
        </w:rPr>
      </w:pPr>
      <w:r>
        <w:rPr>
          <w:color w:val="auto"/>
          <w:kern w:val="2"/>
        </w:rPr>
        <w:t>（二）时间、地点要求：</w:t>
      </w:r>
    </w:p>
    <w:p w:rsidR="00F7107C" w:rsidRDefault="0037141D">
      <w:pPr>
        <w:pStyle w:val="Default"/>
        <w:spacing w:line="360" w:lineRule="auto"/>
        <w:ind w:firstLineChars="200" w:firstLine="480"/>
        <w:jc w:val="both"/>
        <w:rPr>
          <w:color w:val="auto"/>
          <w:kern w:val="2"/>
        </w:rPr>
      </w:pPr>
      <w:r>
        <w:rPr>
          <w:color w:val="auto"/>
          <w:kern w:val="2"/>
        </w:rPr>
        <w:t xml:space="preserve">1. </w:t>
      </w:r>
      <w:r>
        <w:rPr>
          <w:color w:val="auto"/>
          <w:kern w:val="2"/>
        </w:rPr>
        <w:t>时间要求：</w:t>
      </w:r>
      <w:r>
        <w:rPr>
          <w:rFonts w:hint="eastAsia"/>
          <w:color w:val="auto"/>
          <w:kern w:val="2"/>
        </w:rPr>
        <w:t>3</w:t>
      </w:r>
      <w:r>
        <w:rPr>
          <w:rFonts w:hint="eastAsia"/>
          <w:color w:val="auto"/>
          <w:kern w:val="2"/>
        </w:rPr>
        <w:t>年，自</w:t>
      </w:r>
      <w:r>
        <w:rPr>
          <w:rFonts w:hint="eastAsia"/>
          <w:color w:val="auto"/>
          <w:kern w:val="2"/>
        </w:rPr>
        <w:t>2027</w:t>
      </w:r>
      <w:r>
        <w:rPr>
          <w:rFonts w:hint="eastAsia"/>
          <w:color w:val="auto"/>
          <w:kern w:val="2"/>
        </w:rPr>
        <w:t>年</w:t>
      </w:r>
      <w:r>
        <w:rPr>
          <w:rFonts w:hint="eastAsia"/>
          <w:color w:val="auto"/>
          <w:kern w:val="2"/>
        </w:rPr>
        <w:t>1</w:t>
      </w:r>
      <w:r>
        <w:rPr>
          <w:rFonts w:hint="eastAsia"/>
          <w:color w:val="auto"/>
          <w:kern w:val="2"/>
        </w:rPr>
        <w:t>月</w:t>
      </w:r>
      <w:r>
        <w:rPr>
          <w:rFonts w:hint="eastAsia"/>
          <w:color w:val="auto"/>
          <w:kern w:val="2"/>
        </w:rPr>
        <w:t>1</w:t>
      </w:r>
      <w:r>
        <w:rPr>
          <w:rFonts w:hint="eastAsia"/>
          <w:color w:val="auto"/>
          <w:kern w:val="2"/>
        </w:rPr>
        <w:t>日起至</w:t>
      </w:r>
      <w:r>
        <w:rPr>
          <w:rFonts w:hint="eastAsia"/>
          <w:color w:val="auto"/>
          <w:kern w:val="2"/>
        </w:rPr>
        <w:t>2029</w:t>
      </w:r>
      <w:r>
        <w:rPr>
          <w:rFonts w:hint="eastAsia"/>
          <w:color w:val="auto"/>
          <w:kern w:val="2"/>
        </w:rPr>
        <w:t>年</w:t>
      </w:r>
      <w:r>
        <w:rPr>
          <w:rFonts w:hint="eastAsia"/>
          <w:color w:val="auto"/>
          <w:kern w:val="2"/>
        </w:rPr>
        <w:t>12</w:t>
      </w:r>
      <w:r>
        <w:rPr>
          <w:rFonts w:hint="eastAsia"/>
          <w:color w:val="auto"/>
          <w:kern w:val="2"/>
        </w:rPr>
        <w:t>月</w:t>
      </w:r>
      <w:r>
        <w:rPr>
          <w:rFonts w:hint="eastAsia"/>
          <w:color w:val="auto"/>
          <w:kern w:val="2"/>
        </w:rPr>
        <w:t>31</w:t>
      </w:r>
      <w:r>
        <w:rPr>
          <w:rFonts w:hint="eastAsia"/>
          <w:color w:val="auto"/>
          <w:kern w:val="2"/>
        </w:rPr>
        <w:t>日止；合同期满，除在租赁期届满前采购人明确表示不续租，采购人与供应商按政府采购相关规定续签合同，续签期限不超过相关法律法规及政府采购政策要求。</w:t>
      </w:r>
      <w:r>
        <w:rPr>
          <w:color w:val="auto"/>
          <w:kern w:val="2"/>
        </w:rPr>
        <w:t>（特殊情况以合同为准）。</w:t>
      </w:r>
    </w:p>
    <w:p w:rsidR="00F7107C" w:rsidRDefault="0037141D">
      <w:pPr>
        <w:spacing w:line="360" w:lineRule="auto"/>
        <w:ind w:firstLineChars="200" w:firstLine="480"/>
        <w:rPr>
          <w:sz w:val="24"/>
          <w:szCs w:val="24"/>
        </w:rPr>
      </w:pPr>
      <w:r>
        <w:rPr>
          <w:sz w:val="24"/>
          <w:szCs w:val="24"/>
        </w:rPr>
        <w:t xml:space="preserve">2. </w:t>
      </w:r>
      <w:r>
        <w:rPr>
          <w:rFonts w:hint="eastAsia"/>
          <w:sz w:val="24"/>
          <w:szCs w:val="24"/>
        </w:rPr>
        <w:t>服务</w:t>
      </w:r>
      <w:r>
        <w:rPr>
          <w:sz w:val="24"/>
          <w:szCs w:val="24"/>
        </w:rPr>
        <w:t>地点：</w:t>
      </w:r>
      <w:r>
        <w:rPr>
          <w:rFonts w:hint="eastAsia"/>
          <w:sz w:val="24"/>
          <w:szCs w:val="24"/>
        </w:rPr>
        <w:t>天津市</w:t>
      </w:r>
      <w:r>
        <w:rPr>
          <w:rFonts w:ascii="宋体" w:hAnsi="宋体" w:cs="宋体" w:hint="eastAsia"/>
          <w:bCs/>
          <w:sz w:val="24"/>
          <w:szCs w:val="24"/>
        </w:rPr>
        <w:t>河西区怒江道与内江路交叉口—陈塘科创园内</w:t>
      </w:r>
      <w:r>
        <w:rPr>
          <w:rFonts w:hint="eastAsia"/>
          <w:sz w:val="24"/>
          <w:szCs w:val="24"/>
        </w:rPr>
        <w:t xml:space="preserve"> </w:t>
      </w:r>
      <w:r>
        <w:rPr>
          <w:sz w:val="24"/>
          <w:szCs w:val="24"/>
        </w:rPr>
        <w:t>（特殊情况以合同为准）。</w:t>
      </w:r>
    </w:p>
    <w:p w:rsidR="00F7107C" w:rsidRDefault="0037141D">
      <w:pPr>
        <w:spacing w:line="360" w:lineRule="auto"/>
        <w:ind w:firstLineChars="200" w:firstLine="480"/>
        <w:rPr>
          <w:sz w:val="24"/>
          <w:szCs w:val="24"/>
        </w:rPr>
      </w:pPr>
      <w:r>
        <w:rPr>
          <w:sz w:val="24"/>
          <w:szCs w:val="24"/>
        </w:rPr>
        <w:t>（三）付款方式</w:t>
      </w:r>
    </w:p>
    <w:p w:rsidR="00F7107C" w:rsidRDefault="0037141D">
      <w:pPr>
        <w:spacing w:line="360" w:lineRule="auto"/>
        <w:ind w:firstLineChars="200" w:firstLine="480"/>
        <w:rPr>
          <w:sz w:val="24"/>
          <w:szCs w:val="24"/>
        </w:rPr>
      </w:pPr>
      <w:r>
        <w:rPr>
          <w:rFonts w:hint="eastAsia"/>
          <w:sz w:val="24"/>
          <w:szCs w:val="24"/>
        </w:rPr>
        <w:t>租金按年支付。原则上，采购人</w:t>
      </w:r>
      <w:r>
        <w:rPr>
          <w:sz w:val="24"/>
          <w:szCs w:val="24"/>
        </w:rPr>
        <w:t>于</w:t>
      </w:r>
      <w:r>
        <w:rPr>
          <w:rFonts w:hint="eastAsia"/>
          <w:sz w:val="24"/>
          <w:szCs w:val="24"/>
        </w:rPr>
        <w:t>每年</w:t>
      </w:r>
      <w:r>
        <w:rPr>
          <w:rFonts w:hint="eastAsia"/>
          <w:sz w:val="24"/>
          <w:szCs w:val="24"/>
        </w:rPr>
        <w:t>6</w:t>
      </w:r>
      <w:r>
        <w:rPr>
          <w:rFonts w:hint="eastAsia"/>
          <w:sz w:val="24"/>
          <w:szCs w:val="24"/>
        </w:rPr>
        <w:t>月</w:t>
      </w:r>
      <w:r>
        <w:rPr>
          <w:rFonts w:hint="eastAsia"/>
          <w:sz w:val="24"/>
          <w:szCs w:val="24"/>
        </w:rPr>
        <w:t>30</w:t>
      </w:r>
      <w:r>
        <w:rPr>
          <w:rFonts w:hint="eastAsia"/>
          <w:sz w:val="24"/>
          <w:szCs w:val="24"/>
        </w:rPr>
        <w:t>日前支付当年全部租金。</w:t>
      </w:r>
      <w:r>
        <w:rPr>
          <w:sz w:val="24"/>
          <w:szCs w:val="24"/>
        </w:rPr>
        <w:t>（特殊情况以合同为准）。</w:t>
      </w:r>
    </w:p>
    <w:p w:rsidR="00F7107C" w:rsidRDefault="0037141D">
      <w:pPr>
        <w:spacing w:line="360" w:lineRule="auto"/>
        <w:ind w:firstLineChars="200" w:firstLine="480"/>
        <w:rPr>
          <w:sz w:val="24"/>
          <w:szCs w:val="24"/>
        </w:rPr>
      </w:pPr>
      <w:r>
        <w:rPr>
          <w:sz w:val="24"/>
          <w:szCs w:val="24"/>
        </w:rPr>
        <w:t>（</w:t>
      </w:r>
      <w:r>
        <w:rPr>
          <w:rFonts w:hint="eastAsia"/>
          <w:sz w:val="24"/>
          <w:szCs w:val="24"/>
        </w:rPr>
        <w:t>四</w:t>
      </w:r>
      <w:r>
        <w:rPr>
          <w:sz w:val="24"/>
          <w:szCs w:val="24"/>
        </w:rPr>
        <w:t>）</w:t>
      </w:r>
      <w:r>
        <w:rPr>
          <w:rFonts w:hint="eastAsia"/>
          <w:sz w:val="24"/>
          <w:szCs w:val="24"/>
        </w:rPr>
        <w:t>谈判</w:t>
      </w:r>
      <w:r>
        <w:rPr>
          <w:sz w:val="24"/>
          <w:szCs w:val="24"/>
        </w:rPr>
        <w:t>保证金和履约保证金</w:t>
      </w:r>
    </w:p>
    <w:p w:rsidR="00F7107C" w:rsidRDefault="0037141D">
      <w:pPr>
        <w:spacing w:line="360" w:lineRule="auto"/>
        <w:ind w:firstLineChars="200" w:firstLine="480"/>
        <w:rPr>
          <w:sz w:val="24"/>
          <w:szCs w:val="24"/>
        </w:rPr>
      </w:pPr>
      <w:r>
        <w:rPr>
          <w:sz w:val="24"/>
          <w:szCs w:val="24"/>
        </w:rPr>
        <w:t>本项目不收取</w:t>
      </w:r>
      <w:r>
        <w:rPr>
          <w:rFonts w:hint="eastAsia"/>
          <w:sz w:val="24"/>
          <w:szCs w:val="24"/>
        </w:rPr>
        <w:t>谈判</w:t>
      </w:r>
      <w:r>
        <w:rPr>
          <w:sz w:val="24"/>
          <w:szCs w:val="24"/>
        </w:rPr>
        <w:t>保证金和履约保证金。</w:t>
      </w:r>
    </w:p>
    <w:p w:rsidR="00F7107C" w:rsidRDefault="0037141D">
      <w:pPr>
        <w:spacing w:line="360" w:lineRule="auto"/>
        <w:ind w:firstLineChars="200" w:firstLine="480"/>
        <w:rPr>
          <w:sz w:val="24"/>
          <w:szCs w:val="24"/>
        </w:rPr>
      </w:pPr>
      <w:r>
        <w:rPr>
          <w:rFonts w:hint="eastAsia"/>
          <w:sz w:val="24"/>
          <w:szCs w:val="24"/>
        </w:rPr>
        <w:t>四、响应文件的网上应答和提交</w:t>
      </w:r>
    </w:p>
    <w:p w:rsidR="00F7107C" w:rsidRDefault="0037141D">
      <w:pPr>
        <w:pStyle w:val="Default"/>
        <w:spacing w:line="360" w:lineRule="auto"/>
        <w:ind w:firstLineChars="200" w:firstLine="480"/>
        <w:jc w:val="both"/>
        <w:rPr>
          <w:color w:val="auto"/>
        </w:rPr>
      </w:pPr>
      <w:r>
        <w:rPr>
          <w:rFonts w:hint="eastAsia"/>
          <w:color w:val="auto"/>
        </w:rPr>
        <w:t>供应商须按《邀请函》规定提交网上应答并上传加盖供应商电子签章的电子响应文件（以通过天津公共资源电子签章客户端正确读取签章信息为准）。具体方式：</w:t>
      </w:r>
      <w:r>
        <w:rPr>
          <w:color w:val="auto"/>
        </w:rPr>
        <w:t>使用天津数字认证有限公司发出的</w:t>
      </w:r>
      <w:r>
        <w:rPr>
          <w:color w:val="auto"/>
        </w:rPr>
        <w:t>CA</w:t>
      </w:r>
      <w:r>
        <w:rPr>
          <w:color w:val="auto"/>
        </w:rPr>
        <w:t>数字证书（原天津市电子认证中心发出尚在有效期内的</w:t>
      </w:r>
      <w:r>
        <w:rPr>
          <w:color w:val="auto"/>
        </w:rPr>
        <w:t>CA</w:t>
      </w:r>
      <w:r>
        <w:rPr>
          <w:color w:val="auto"/>
        </w:rPr>
        <w:t>数字证书仍可使用）登录</w:t>
      </w:r>
      <w:r>
        <w:rPr>
          <w:rFonts w:hint="eastAsia"/>
          <w:color w:val="auto"/>
        </w:rPr>
        <w:t>天津市政府采购中心网（网址：</w:t>
      </w:r>
      <w:r>
        <w:rPr>
          <w:rFonts w:hint="eastAsia"/>
          <w:color w:val="auto"/>
        </w:rPr>
        <w:t>http://tjgpc.zwfwb.tj.gov.cn</w:t>
      </w:r>
      <w:r>
        <w:rPr>
          <w:rFonts w:hint="eastAsia"/>
          <w:color w:val="auto"/>
        </w:rPr>
        <w:t>）</w:t>
      </w:r>
      <w:r>
        <w:rPr>
          <w:rFonts w:hint="eastAsia"/>
          <w:color w:val="auto"/>
        </w:rPr>
        <w:t>-</w:t>
      </w:r>
      <w:r>
        <w:rPr>
          <w:rFonts w:hint="eastAsia"/>
          <w:color w:val="auto"/>
        </w:rPr>
        <w:t>“网上招投标”</w:t>
      </w:r>
      <w:r>
        <w:rPr>
          <w:rFonts w:hint="eastAsia"/>
          <w:color w:val="auto"/>
        </w:rPr>
        <w:t>-</w:t>
      </w:r>
      <w:r>
        <w:rPr>
          <w:rFonts w:hint="eastAsia"/>
          <w:color w:val="auto"/>
        </w:rPr>
        <w:t>“供应商登录”</w:t>
      </w:r>
      <w:r>
        <w:rPr>
          <w:rFonts w:hint="eastAsia"/>
          <w:color w:val="auto"/>
        </w:rPr>
        <w:t>-</w:t>
      </w:r>
      <w:r>
        <w:rPr>
          <w:rFonts w:hint="eastAsia"/>
          <w:color w:val="auto"/>
        </w:rPr>
        <w:t>“市级集采机构入口”提交网上应答并上传加盖供应商电子签章的电子响应文件（以通过天津公共资源电子签章客户端正确读取签章信息为准）。如有需要，供应商可于工作时间且在单一来源采购文件规定的截止时间前到天津市河东区红星路</w:t>
      </w:r>
      <w:r>
        <w:rPr>
          <w:rFonts w:hint="eastAsia"/>
          <w:color w:val="auto"/>
        </w:rPr>
        <w:t>79</w:t>
      </w:r>
      <w:r>
        <w:rPr>
          <w:rFonts w:hint="eastAsia"/>
          <w:color w:val="auto"/>
        </w:rPr>
        <w:t>号天津市政府采购中心窗口完成上述操作。</w:t>
      </w:r>
    </w:p>
    <w:p w:rsidR="00F7107C" w:rsidRDefault="0037141D">
      <w:pPr>
        <w:pStyle w:val="Default"/>
        <w:spacing w:line="360" w:lineRule="auto"/>
        <w:ind w:firstLineChars="200" w:firstLine="480"/>
        <w:rPr>
          <w:color w:val="auto"/>
        </w:rPr>
      </w:pPr>
      <w:r>
        <w:rPr>
          <w:rFonts w:hint="eastAsia"/>
          <w:color w:val="auto"/>
        </w:rPr>
        <w:t>（一）制作和上传电子响应文件要求：</w:t>
      </w:r>
    </w:p>
    <w:p w:rsidR="00F7107C" w:rsidRDefault="0037141D">
      <w:pPr>
        <w:pStyle w:val="Default"/>
        <w:spacing w:line="360" w:lineRule="auto"/>
        <w:ind w:firstLineChars="200" w:firstLine="480"/>
        <w:jc w:val="both"/>
        <w:rPr>
          <w:color w:val="auto"/>
        </w:rPr>
      </w:pPr>
      <w:r>
        <w:rPr>
          <w:rFonts w:hint="eastAsia"/>
          <w:color w:val="auto"/>
        </w:rPr>
        <w:t xml:space="preserve">1. </w:t>
      </w:r>
      <w:r>
        <w:rPr>
          <w:rFonts w:hint="eastAsia"/>
          <w:color w:val="auto"/>
        </w:rPr>
        <w:t>供应商须下载天津市政府采购中心网</w:t>
      </w:r>
      <w:r>
        <w:rPr>
          <w:rFonts w:hint="eastAsia"/>
          <w:color w:val="auto"/>
        </w:rPr>
        <w:t>-</w:t>
      </w:r>
      <w:r>
        <w:rPr>
          <w:rFonts w:hint="eastAsia"/>
          <w:color w:val="auto"/>
        </w:rPr>
        <w:t>下载中心</w:t>
      </w:r>
      <w:r>
        <w:rPr>
          <w:rFonts w:hint="eastAsia"/>
          <w:color w:val="auto"/>
        </w:rPr>
        <w:t>-</w:t>
      </w:r>
      <w:r>
        <w:rPr>
          <w:rFonts w:hint="eastAsia"/>
          <w:color w:val="auto"/>
        </w:rPr>
        <w:t>《天津公共资源电子签章客户端安装包及使用说明》。</w:t>
      </w:r>
    </w:p>
    <w:p w:rsidR="00F7107C" w:rsidRDefault="0037141D">
      <w:pPr>
        <w:pStyle w:val="Default"/>
        <w:spacing w:line="360" w:lineRule="auto"/>
        <w:ind w:firstLineChars="200" w:firstLine="480"/>
        <w:rPr>
          <w:color w:val="auto"/>
        </w:rPr>
      </w:pPr>
      <w:r>
        <w:rPr>
          <w:rFonts w:hint="eastAsia"/>
          <w:color w:val="auto"/>
        </w:rPr>
        <w:t xml:space="preserve">2. </w:t>
      </w:r>
      <w:r>
        <w:rPr>
          <w:rFonts w:hint="eastAsia"/>
          <w:color w:val="auto"/>
        </w:rPr>
        <w:t>供应商须按照单一来源采购文件的规定制作电子响应文件，对所需提供的一切纸质材料进行扫描后加入电子响应文件，按照《天津公共资源电子签章客户端安装包及使用说明》规定的要求制作加盖供应商电子签章的电子响应文件（以通过天津公共资源电子签章客户端正确读取签章信息为准），并于截止时间前上传至天津市政府采购中心招投标系统。</w:t>
      </w:r>
    </w:p>
    <w:p w:rsidR="00F7107C" w:rsidRDefault="0037141D">
      <w:pPr>
        <w:pStyle w:val="Default"/>
        <w:spacing w:line="360" w:lineRule="auto"/>
        <w:ind w:firstLineChars="200" w:firstLine="480"/>
        <w:rPr>
          <w:color w:val="auto"/>
        </w:rPr>
      </w:pPr>
      <w:r>
        <w:rPr>
          <w:rFonts w:hint="eastAsia"/>
          <w:color w:val="auto"/>
        </w:rPr>
        <w:t>（二）特别提醒：</w:t>
      </w:r>
    </w:p>
    <w:p w:rsidR="00F7107C" w:rsidRDefault="0037141D">
      <w:pPr>
        <w:pStyle w:val="Default"/>
        <w:spacing w:line="360" w:lineRule="auto"/>
        <w:ind w:firstLineChars="200" w:firstLine="480"/>
        <w:rPr>
          <w:color w:val="auto"/>
        </w:rPr>
      </w:pPr>
      <w:r>
        <w:rPr>
          <w:rFonts w:hint="eastAsia"/>
          <w:color w:val="auto"/>
        </w:rPr>
        <w:t xml:space="preserve">1. </w:t>
      </w:r>
      <w:r>
        <w:rPr>
          <w:rFonts w:hint="eastAsia"/>
          <w:color w:val="auto"/>
        </w:rPr>
        <w:t>由于供应商网络接入速率不可控等网络传输风险，建议供应商在网上应答上传加盖电子签章的电子响应文件后，对上传文件进行下载，核对文件完整性，如是否缺页少页、图片是否显示完整、签章是否有效等，并按照《天津公共资源电子签章客户端安装包及使用说明》要求的文件检查方法进行检查，确保响应文件上传准确、有效。</w:t>
      </w:r>
    </w:p>
    <w:p w:rsidR="00F7107C" w:rsidRDefault="0037141D">
      <w:pPr>
        <w:pStyle w:val="Default"/>
        <w:spacing w:line="360" w:lineRule="auto"/>
        <w:ind w:firstLineChars="200" w:firstLine="480"/>
        <w:rPr>
          <w:color w:val="auto"/>
        </w:rPr>
      </w:pPr>
      <w:r>
        <w:rPr>
          <w:rFonts w:hint="eastAsia"/>
          <w:color w:val="auto"/>
        </w:rPr>
        <w:t xml:space="preserve">2. </w:t>
      </w:r>
      <w:r>
        <w:rPr>
          <w:rFonts w:hint="eastAsia"/>
          <w:color w:val="auto"/>
        </w:rPr>
        <w:t>供应商应当按照天津公共资源电子签章客户端使用说明的要求使用电子签章客户端软件。不按本使用说明使用电子签章客户端软件，或使用</w:t>
      </w:r>
      <w:r>
        <w:rPr>
          <w:rFonts w:hint="eastAsia"/>
          <w:color w:val="auto"/>
        </w:rPr>
        <w:t>word</w:t>
      </w:r>
      <w:r>
        <w:rPr>
          <w:rFonts w:hint="eastAsia"/>
          <w:color w:val="auto"/>
        </w:rPr>
        <w:t>等其它软件进行签章工作，将会造成天津公共资源电子签章客户端无法读取签章信息，并导致投标无效。</w:t>
      </w:r>
    </w:p>
    <w:p w:rsidR="00F7107C" w:rsidRDefault="0037141D">
      <w:pPr>
        <w:pStyle w:val="Default"/>
        <w:spacing w:line="360" w:lineRule="auto"/>
        <w:ind w:firstLineChars="200" w:firstLine="480"/>
        <w:rPr>
          <w:color w:val="auto"/>
        </w:rPr>
      </w:pPr>
      <w:r>
        <w:rPr>
          <w:rFonts w:hint="eastAsia"/>
          <w:color w:val="auto"/>
        </w:rPr>
        <w:t xml:space="preserve">3. </w:t>
      </w:r>
      <w:r>
        <w:rPr>
          <w:rFonts w:hint="eastAsia"/>
          <w:color w:val="auto"/>
        </w:rPr>
        <w:t>供应商应保证电子响应文件清晰，便于识别，如因上传、扫描、格式等原因导致评审时受到影响，由供应商自行承担相应责任。</w:t>
      </w:r>
    </w:p>
    <w:p w:rsidR="00F7107C" w:rsidRDefault="0037141D">
      <w:pPr>
        <w:pStyle w:val="Default"/>
        <w:spacing w:line="360" w:lineRule="auto"/>
        <w:ind w:firstLineChars="200" w:firstLine="480"/>
        <w:jc w:val="both"/>
        <w:rPr>
          <w:color w:val="auto"/>
        </w:rPr>
      </w:pPr>
      <w:r>
        <w:rPr>
          <w:rFonts w:hint="eastAsia"/>
          <w:color w:val="auto"/>
        </w:rPr>
        <w:t xml:space="preserve">4. </w:t>
      </w:r>
      <w:r>
        <w:rPr>
          <w:rFonts w:hint="eastAsia"/>
          <w:color w:val="auto"/>
        </w:rPr>
        <w:t>未按规定提交网上应答和上传加盖电子签章的电子响应文件的将被拒绝。</w:t>
      </w:r>
    </w:p>
    <w:p w:rsidR="00F7107C" w:rsidRDefault="0037141D">
      <w:pPr>
        <w:pStyle w:val="Default"/>
        <w:spacing w:line="360" w:lineRule="auto"/>
        <w:ind w:firstLineChars="200" w:firstLine="480"/>
        <w:jc w:val="both"/>
        <w:rPr>
          <w:color w:val="auto"/>
        </w:rPr>
      </w:pPr>
      <w:r>
        <w:rPr>
          <w:rFonts w:hint="eastAsia"/>
          <w:color w:val="auto"/>
        </w:rPr>
        <w:t xml:space="preserve">5. </w:t>
      </w:r>
      <w:r>
        <w:rPr>
          <w:rFonts w:hint="eastAsia"/>
          <w:color w:val="auto"/>
        </w:rPr>
        <w:t>供应商须承诺接受电子的方式，并自行承担由此带来的废标、无效的风险。未按单一来源采购文件的规定提交网上应答和上传加盖供应商电子签章的电子响应文件（以通过天津公共资源电子签章客户端正确读取签章信息为准）的将被拒绝。</w:t>
      </w:r>
    </w:p>
    <w:p w:rsidR="00F7107C" w:rsidRDefault="0037141D">
      <w:pPr>
        <w:pStyle w:val="Default"/>
        <w:spacing w:line="360" w:lineRule="auto"/>
        <w:ind w:firstLineChars="200" w:firstLine="480"/>
        <w:jc w:val="both"/>
        <w:rPr>
          <w:color w:val="auto"/>
        </w:rPr>
      </w:pPr>
      <w:r>
        <w:rPr>
          <w:rFonts w:hint="eastAsia"/>
          <w:color w:val="auto"/>
        </w:rPr>
        <w:t xml:space="preserve">6. </w:t>
      </w:r>
      <w:r>
        <w:rPr>
          <w:rFonts w:hint="eastAsia"/>
          <w:color w:val="auto"/>
        </w:rPr>
        <w:t>文件中的电子件指扫描件、电子证照、照片等形式电子文件；要求第三方出具的盖章件原件（如联合协议、分包意向协议、制造商授权书等），投标文件中应使用原件的电子件。</w:t>
      </w:r>
    </w:p>
    <w:p w:rsidR="00F7107C" w:rsidRDefault="0037141D">
      <w:pPr>
        <w:spacing w:line="360" w:lineRule="auto"/>
        <w:ind w:firstLineChars="200" w:firstLine="480"/>
        <w:rPr>
          <w:sz w:val="24"/>
          <w:szCs w:val="24"/>
        </w:rPr>
      </w:pPr>
      <w:r>
        <w:rPr>
          <w:rFonts w:hint="eastAsia"/>
          <w:sz w:val="24"/>
          <w:szCs w:val="24"/>
        </w:rPr>
        <w:t>五、谈判程序</w:t>
      </w:r>
    </w:p>
    <w:p w:rsidR="00F7107C" w:rsidRDefault="0037141D">
      <w:pPr>
        <w:spacing w:line="360" w:lineRule="auto"/>
        <w:ind w:firstLineChars="200" w:firstLine="480"/>
        <w:rPr>
          <w:sz w:val="24"/>
          <w:szCs w:val="24"/>
        </w:rPr>
      </w:pPr>
      <w:r>
        <w:rPr>
          <w:sz w:val="24"/>
          <w:szCs w:val="24"/>
        </w:rPr>
        <w:t>（一）参加人员及要求</w:t>
      </w:r>
    </w:p>
    <w:p w:rsidR="00F7107C" w:rsidRDefault="0037141D">
      <w:pPr>
        <w:spacing w:line="360" w:lineRule="auto"/>
        <w:ind w:firstLineChars="200" w:firstLine="480"/>
        <w:rPr>
          <w:sz w:val="24"/>
          <w:szCs w:val="24"/>
        </w:rPr>
      </w:pPr>
      <w:r>
        <w:rPr>
          <w:sz w:val="24"/>
          <w:szCs w:val="24"/>
        </w:rPr>
        <w:t xml:space="preserve">1. </w:t>
      </w:r>
      <w:r>
        <w:rPr>
          <w:sz w:val="24"/>
          <w:szCs w:val="24"/>
        </w:rPr>
        <w:t>供应商须由</w:t>
      </w:r>
      <w:r>
        <w:rPr>
          <w:rFonts w:hint="eastAsia"/>
          <w:sz w:val="24"/>
          <w:szCs w:val="24"/>
        </w:rPr>
        <w:t>其</w:t>
      </w:r>
      <w:r>
        <w:rPr>
          <w:sz w:val="24"/>
          <w:szCs w:val="24"/>
        </w:rPr>
        <w:t>授权的本单位正式员工作为</w:t>
      </w:r>
      <w:r>
        <w:rPr>
          <w:rFonts w:hint="eastAsia"/>
          <w:sz w:val="24"/>
          <w:szCs w:val="24"/>
        </w:rPr>
        <w:t>谈判代表</w:t>
      </w:r>
      <w:r>
        <w:rPr>
          <w:sz w:val="24"/>
          <w:szCs w:val="24"/>
        </w:rPr>
        <w:t>人参加</w:t>
      </w:r>
      <w:r>
        <w:rPr>
          <w:rFonts w:hint="eastAsia"/>
          <w:sz w:val="24"/>
          <w:szCs w:val="24"/>
        </w:rPr>
        <w:t>谈判</w:t>
      </w:r>
      <w:r>
        <w:rPr>
          <w:sz w:val="24"/>
          <w:szCs w:val="24"/>
        </w:rPr>
        <w:t>，随时准备对</w:t>
      </w:r>
      <w:r>
        <w:rPr>
          <w:rFonts w:hint="eastAsia"/>
          <w:sz w:val="24"/>
          <w:szCs w:val="24"/>
        </w:rPr>
        <w:t>单一来源采购人员</w:t>
      </w:r>
      <w:r>
        <w:rPr>
          <w:sz w:val="24"/>
          <w:szCs w:val="24"/>
        </w:rPr>
        <w:t>的询问予以解答，该</w:t>
      </w:r>
      <w:r>
        <w:rPr>
          <w:rFonts w:hint="eastAsia"/>
          <w:sz w:val="24"/>
          <w:szCs w:val="24"/>
        </w:rPr>
        <w:t>代表</w:t>
      </w:r>
      <w:r>
        <w:rPr>
          <w:sz w:val="24"/>
          <w:szCs w:val="24"/>
        </w:rPr>
        <w:t>人在</w:t>
      </w:r>
      <w:r>
        <w:rPr>
          <w:rFonts w:hint="eastAsia"/>
          <w:sz w:val="24"/>
          <w:szCs w:val="24"/>
        </w:rPr>
        <w:t>授权</w:t>
      </w:r>
      <w:r>
        <w:rPr>
          <w:sz w:val="24"/>
          <w:szCs w:val="24"/>
        </w:rPr>
        <w:t>书上应标明有效联系方式，该方式须保留至本项目</w:t>
      </w:r>
      <w:r>
        <w:rPr>
          <w:rFonts w:hint="eastAsia"/>
          <w:sz w:val="24"/>
          <w:szCs w:val="24"/>
        </w:rPr>
        <w:t>谈判</w:t>
      </w:r>
      <w:r>
        <w:rPr>
          <w:sz w:val="24"/>
          <w:szCs w:val="24"/>
        </w:rPr>
        <w:t>或合同履行结束。</w:t>
      </w:r>
    </w:p>
    <w:p w:rsidR="00F7107C" w:rsidRDefault="0037141D">
      <w:pPr>
        <w:spacing w:line="360" w:lineRule="auto"/>
        <w:ind w:firstLineChars="200" w:firstLine="480"/>
        <w:rPr>
          <w:sz w:val="24"/>
          <w:szCs w:val="24"/>
        </w:rPr>
      </w:pPr>
      <w:r>
        <w:rPr>
          <w:sz w:val="24"/>
          <w:szCs w:val="24"/>
        </w:rPr>
        <w:t xml:space="preserve">2. </w:t>
      </w:r>
      <w:r>
        <w:rPr>
          <w:rFonts w:hint="eastAsia"/>
          <w:sz w:val="24"/>
          <w:szCs w:val="24"/>
        </w:rPr>
        <w:t>谈判代表</w:t>
      </w:r>
      <w:r>
        <w:rPr>
          <w:sz w:val="24"/>
          <w:szCs w:val="24"/>
        </w:rPr>
        <w:t>人参加谈判仪式时，须携带身份证或其他有效证件原件，以备查验。</w:t>
      </w:r>
    </w:p>
    <w:p w:rsidR="00F7107C" w:rsidRDefault="0037141D">
      <w:pPr>
        <w:spacing w:line="360" w:lineRule="auto"/>
        <w:ind w:firstLineChars="200" w:firstLine="480"/>
        <w:rPr>
          <w:sz w:val="24"/>
          <w:szCs w:val="24"/>
        </w:rPr>
      </w:pPr>
      <w:r>
        <w:rPr>
          <w:sz w:val="24"/>
          <w:szCs w:val="24"/>
        </w:rPr>
        <w:t>（二）资</w:t>
      </w:r>
      <w:r>
        <w:rPr>
          <w:rFonts w:hint="eastAsia"/>
          <w:sz w:val="24"/>
          <w:szCs w:val="24"/>
        </w:rPr>
        <w:t>格</w:t>
      </w:r>
      <w:r>
        <w:rPr>
          <w:sz w:val="24"/>
          <w:szCs w:val="24"/>
        </w:rPr>
        <w:t>审查</w:t>
      </w:r>
    </w:p>
    <w:p w:rsidR="00F7107C" w:rsidRDefault="0037141D">
      <w:pPr>
        <w:spacing w:line="360" w:lineRule="auto"/>
        <w:ind w:firstLineChars="200" w:firstLine="480"/>
        <w:rPr>
          <w:sz w:val="24"/>
          <w:szCs w:val="24"/>
        </w:rPr>
      </w:pPr>
      <w:r>
        <w:rPr>
          <w:sz w:val="24"/>
          <w:szCs w:val="24"/>
        </w:rPr>
        <w:t>根据邀请函要求，审查供应商</w:t>
      </w:r>
      <w:r>
        <w:rPr>
          <w:rFonts w:hint="eastAsia"/>
          <w:sz w:val="24"/>
          <w:szCs w:val="24"/>
        </w:rPr>
        <w:t>递交的</w:t>
      </w:r>
      <w:r>
        <w:rPr>
          <w:sz w:val="24"/>
          <w:szCs w:val="24"/>
        </w:rPr>
        <w:t>响应文件，不符合</w:t>
      </w:r>
      <w:r>
        <w:rPr>
          <w:rFonts w:hint="eastAsia"/>
          <w:sz w:val="24"/>
          <w:szCs w:val="24"/>
        </w:rPr>
        <w:t>单一来源采购文件资格要求</w:t>
      </w:r>
      <w:r>
        <w:rPr>
          <w:sz w:val="24"/>
          <w:szCs w:val="24"/>
        </w:rPr>
        <w:t>的供应商不得进入</w:t>
      </w:r>
      <w:r>
        <w:rPr>
          <w:rFonts w:hint="eastAsia"/>
          <w:sz w:val="24"/>
          <w:szCs w:val="24"/>
        </w:rPr>
        <w:t>下一阶段</w:t>
      </w:r>
      <w:r>
        <w:rPr>
          <w:sz w:val="24"/>
          <w:szCs w:val="24"/>
        </w:rPr>
        <w:t>谈判。</w:t>
      </w:r>
    </w:p>
    <w:p w:rsidR="00F7107C" w:rsidRDefault="0037141D">
      <w:pPr>
        <w:spacing w:line="360" w:lineRule="auto"/>
        <w:ind w:firstLineChars="200" w:firstLine="480"/>
        <w:rPr>
          <w:sz w:val="24"/>
          <w:szCs w:val="24"/>
        </w:rPr>
      </w:pPr>
      <w:r>
        <w:rPr>
          <w:sz w:val="24"/>
          <w:szCs w:val="24"/>
        </w:rPr>
        <w:t>（</w:t>
      </w:r>
      <w:r>
        <w:rPr>
          <w:rFonts w:hint="eastAsia"/>
          <w:sz w:val="24"/>
          <w:szCs w:val="24"/>
        </w:rPr>
        <w:t>三</w:t>
      </w:r>
      <w:r>
        <w:rPr>
          <w:sz w:val="24"/>
          <w:szCs w:val="24"/>
        </w:rPr>
        <w:t>）符合性</w:t>
      </w:r>
      <w:r>
        <w:rPr>
          <w:rFonts w:hint="eastAsia"/>
          <w:sz w:val="24"/>
          <w:szCs w:val="24"/>
        </w:rPr>
        <w:t>审查</w:t>
      </w:r>
    </w:p>
    <w:p w:rsidR="00F7107C" w:rsidRDefault="0037141D">
      <w:pPr>
        <w:spacing w:line="360" w:lineRule="auto"/>
        <w:ind w:firstLineChars="200" w:firstLine="480"/>
        <w:rPr>
          <w:sz w:val="24"/>
          <w:szCs w:val="24"/>
        </w:rPr>
      </w:pPr>
      <w:r>
        <w:rPr>
          <w:rFonts w:hint="eastAsia"/>
          <w:sz w:val="24"/>
          <w:szCs w:val="24"/>
        </w:rPr>
        <w:t>1</w:t>
      </w:r>
      <w:r>
        <w:rPr>
          <w:sz w:val="24"/>
          <w:szCs w:val="24"/>
        </w:rPr>
        <w:t>.</w:t>
      </w:r>
      <w:r>
        <w:rPr>
          <w:rFonts w:hint="eastAsia"/>
          <w:sz w:val="24"/>
          <w:szCs w:val="24"/>
        </w:rPr>
        <w:t xml:space="preserve"> </w:t>
      </w:r>
      <w:r>
        <w:rPr>
          <w:sz w:val="24"/>
          <w:szCs w:val="24"/>
        </w:rPr>
        <w:t>根据</w:t>
      </w:r>
      <w:r>
        <w:rPr>
          <w:rFonts w:hint="eastAsia"/>
          <w:sz w:val="24"/>
          <w:szCs w:val="24"/>
        </w:rPr>
        <w:t>单一来源采购文件</w:t>
      </w:r>
      <w:r>
        <w:rPr>
          <w:sz w:val="24"/>
          <w:szCs w:val="24"/>
        </w:rPr>
        <w:t>项目需求书要求，审查供应商</w:t>
      </w:r>
      <w:r>
        <w:rPr>
          <w:rFonts w:hint="eastAsia"/>
          <w:sz w:val="24"/>
          <w:szCs w:val="24"/>
        </w:rPr>
        <w:t>响应文件</w:t>
      </w:r>
      <w:r>
        <w:rPr>
          <w:sz w:val="24"/>
          <w:szCs w:val="24"/>
        </w:rPr>
        <w:t>内容与需求的符合性，不符合</w:t>
      </w:r>
      <w:r>
        <w:rPr>
          <w:rFonts w:hint="eastAsia"/>
          <w:sz w:val="24"/>
          <w:szCs w:val="24"/>
        </w:rPr>
        <w:t>单一来源采购文件要求</w:t>
      </w:r>
      <w:r>
        <w:rPr>
          <w:sz w:val="24"/>
          <w:szCs w:val="24"/>
        </w:rPr>
        <w:t>的供应商不得进入价格谈判阶段。</w:t>
      </w:r>
    </w:p>
    <w:p w:rsidR="00F7107C" w:rsidRDefault="0037141D">
      <w:pPr>
        <w:spacing w:line="360" w:lineRule="auto"/>
        <w:ind w:firstLineChars="200" w:firstLine="480"/>
        <w:rPr>
          <w:sz w:val="24"/>
        </w:rPr>
      </w:pPr>
      <w:r>
        <w:rPr>
          <w:sz w:val="24"/>
          <w:szCs w:val="24"/>
        </w:rPr>
        <w:t>2.</w:t>
      </w:r>
      <w:r>
        <w:rPr>
          <w:rFonts w:hint="eastAsia"/>
          <w:sz w:val="24"/>
          <w:szCs w:val="24"/>
        </w:rPr>
        <w:t xml:space="preserve"> </w:t>
      </w:r>
      <w:r>
        <w:rPr>
          <w:bCs/>
          <w:sz w:val="24"/>
        </w:rPr>
        <w:t>单一来源采购人员</w:t>
      </w:r>
      <w:r>
        <w:rPr>
          <w:bCs/>
          <w:sz w:val="24"/>
          <w:szCs w:val="24"/>
        </w:rPr>
        <w:t>要依法独立评审，并对评审意见承担个人责任，对需要共同认定的事项存在争议的，按照少数服从多数的原则做出结论。持不同意见的成员应当在评审报告上签署不同意见并说明理由，否则视为同意。</w:t>
      </w:r>
    </w:p>
    <w:p w:rsidR="00F7107C" w:rsidRDefault="0037141D">
      <w:pPr>
        <w:spacing w:line="360" w:lineRule="auto"/>
        <w:ind w:firstLineChars="200" w:firstLine="480"/>
        <w:rPr>
          <w:sz w:val="24"/>
          <w:szCs w:val="24"/>
        </w:rPr>
      </w:pPr>
      <w:r>
        <w:rPr>
          <w:rFonts w:hint="eastAsia"/>
          <w:sz w:val="24"/>
          <w:szCs w:val="24"/>
        </w:rPr>
        <w:t>3</w:t>
      </w:r>
      <w:r>
        <w:rPr>
          <w:sz w:val="24"/>
          <w:szCs w:val="24"/>
        </w:rPr>
        <w:t>.</w:t>
      </w:r>
      <w:r>
        <w:rPr>
          <w:rFonts w:hint="eastAsia"/>
          <w:sz w:val="24"/>
          <w:szCs w:val="24"/>
        </w:rPr>
        <w:t xml:space="preserve"> </w:t>
      </w:r>
      <w:r>
        <w:rPr>
          <w:sz w:val="24"/>
          <w:szCs w:val="24"/>
        </w:rPr>
        <w:t>按照现行《财政部、国家发展改革委关于调整节能产品政府采购清单的通知》文件要求，对政府采购清单中的节能产品采用优先采购和强制采购的评标方法。</w:t>
      </w:r>
    </w:p>
    <w:p w:rsidR="00F7107C" w:rsidRDefault="0037141D">
      <w:pPr>
        <w:spacing w:line="360" w:lineRule="auto"/>
        <w:ind w:firstLineChars="200" w:firstLine="480"/>
        <w:rPr>
          <w:sz w:val="24"/>
          <w:szCs w:val="24"/>
        </w:rPr>
      </w:pPr>
      <w:r>
        <w:rPr>
          <w:rFonts w:hint="eastAsia"/>
          <w:sz w:val="24"/>
          <w:szCs w:val="24"/>
        </w:rPr>
        <w:t>4</w:t>
      </w:r>
      <w:r>
        <w:rPr>
          <w:sz w:val="24"/>
          <w:szCs w:val="24"/>
        </w:rPr>
        <w:t>.</w:t>
      </w:r>
      <w:r>
        <w:rPr>
          <w:rFonts w:hint="eastAsia"/>
          <w:sz w:val="24"/>
          <w:szCs w:val="24"/>
        </w:rPr>
        <w:t xml:space="preserve"> </w:t>
      </w:r>
      <w:r>
        <w:rPr>
          <w:bCs/>
          <w:sz w:val="24"/>
        </w:rPr>
        <w:t>单一来源采购人员审查产品资质或检测报告等相关文件符合性时，应综合考虑行业特点、交易习惯、采购需求最本质原义等情况，而不应以响应文件中产品名称与谈判产品名称是否一致作为审查的标准。</w:t>
      </w:r>
    </w:p>
    <w:p w:rsidR="00F7107C" w:rsidRDefault="0037141D">
      <w:pPr>
        <w:spacing w:line="360" w:lineRule="auto"/>
        <w:ind w:firstLineChars="200" w:firstLine="480"/>
        <w:rPr>
          <w:sz w:val="24"/>
          <w:szCs w:val="24"/>
        </w:rPr>
      </w:pPr>
      <w:r>
        <w:rPr>
          <w:sz w:val="24"/>
          <w:szCs w:val="24"/>
        </w:rPr>
        <w:t>（</w:t>
      </w:r>
      <w:r>
        <w:rPr>
          <w:rFonts w:hint="eastAsia"/>
          <w:sz w:val="24"/>
          <w:szCs w:val="24"/>
        </w:rPr>
        <w:t>四</w:t>
      </w:r>
      <w:r>
        <w:rPr>
          <w:sz w:val="24"/>
          <w:szCs w:val="24"/>
        </w:rPr>
        <w:t>）价格谈判</w:t>
      </w:r>
    </w:p>
    <w:p w:rsidR="00F7107C" w:rsidRDefault="0037141D">
      <w:pPr>
        <w:spacing w:line="360" w:lineRule="auto"/>
        <w:ind w:firstLineChars="200" w:firstLine="480"/>
        <w:rPr>
          <w:sz w:val="24"/>
          <w:szCs w:val="24"/>
        </w:rPr>
      </w:pPr>
      <w:r>
        <w:rPr>
          <w:sz w:val="24"/>
          <w:szCs w:val="24"/>
        </w:rPr>
        <w:t>成交候选供应商产生办法：全部满足单一来源采购文件实质性要求，且符合采购需求、质量和服务相等的前提下，报价合理的供应商作为成交供应商。</w:t>
      </w:r>
    </w:p>
    <w:p w:rsidR="00F7107C" w:rsidRDefault="0037141D">
      <w:pPr>
        <w:spacing w:line="360" w:lineRule="auto"/>
        <w:ind w:firstLine="480"/>
        <w:rPr>
          <w:sz w:val="24"/>
          <w:szCs w:val="24"/>
        </w:rPr>
      </w:pPr>
      <w:r>
        <w:rPr>
          <w:rFonts w:hint="eastAsia"/>
          <w:sz w:val="24"/>
          <w:szCs w:val="24"/>
        </w:rPr>
        <w:t>六、成交通知</w:t>
      </w:r>
    </w:p>
    <w:p w:rsidR="00F7107C" w:rsidRDefault="0037141D">
      <w:pPr>
        <w:spacing w:line="360" w:lineRule="auto"/>
        <w:ind w:firstLine="480"/>
        <w:rPr>
          <w:sz w:val="24"/>
          <w:szCs w:val="24"/>
        </w:rPr>
      </w:pPr>
      <w:r>
        <w:rPr>
          <w:rFonts w:hint="eastAsia"/>
          <w:sz w:val="24"/>
          <w:szCs w:val="24"/>
        </w:rPr>
        <w:t>成交公告发布同时，采购代理机构将通过天津市政府采购中心招投标系统以电子形式向成交供应商发出《成交通知书》（请使用天津数字认证有限公司发出的</w:t>
      </w:r>
      <w:r>
        <w:rPr>
          <w:rFonts w:hint="eastAsia"/>
          <w:sz w:val="24"/>
          <w:szCs w:val="24"/>
        </w:rPr>
        <w:t>CA</w:t>
      </w:r>
      <w:r>
        <w:rPr>
          <w:rFonts w:hint="eastAsia"/>
          <w:sz w:val="24"/>
          <w:szCs w:val="24"/>
        </w:rPr>
        <w:t>数字证书（原天津市电子认证中心发出尚在有效期内的</w:t>
      </w:r>
      <w:r>
        <w:rPr>
          <w:rFonts w:hint="eastAsia"/>
          <w:sz w:val="24"/>
          <w:szCs w:val="24"/>
        </w:rPr>
        <w:t>CA</w:t>
      </w:r>
      <w:r>
        <w:rPr>
          <w:rFonts w:hint="eastAsia"/>
          <w:sz w:val="24"/>
          <w:szCs w:val="24"/>
        </w:rPr>
        <w:t>数字证书仍可使用）登录天津市政府采购中心网（网址：</w:t>
      </w:r>
      <w:r>
        <w:rPr>
          <w:rFonts w:hint="eastAsia"/>
          <w:sz w:val="24"/>
          <w:szCs w:val="24"/>
        </w:rPr>
        <w:t>http://tjgpc.zwfwb.tj.gov.cn</w:t>
      </w:r>
      <w:r>
        <w:rPr>
          <w:rFonts w:hint="eastAsia"/>
          <w:sz w:val="24"/>
          <w:szCs w:val="24"/>
        </w:rPr>
        <w:t>）</w:t>
      </w:r>
      <w:r>
        <w:rPr>
          <w:rFonts w:hint="eastAsia"/>
          <w:sz w:val="24"/>
          <w:szCs w:val="24"/>
        </w:rPr>
        <w:t>-</w:t>
      </w:r>
      <w:r>
        <w:rPr>
          <w:rFonts w:hint="eastAsia"/>
          <w:sz w:val="24"/>
          <w:szCs w:val="24"/>
        </w:rPr>
        <w:t>“网上招投标”</w:t>
      </w:r>
      <w:r>
        <w:rPr>
          <w:rFonts w:hint="eastAsia"/>
          <w:sz w:val="24"/>
          <w:szCs w:val="24"/>
        </w:rPr>
        <w:t>-</w:t>
      </w:r>
      <w:r>
        <w:rPr>
          <w:rFonts w:hint="eastAsia"/>
          <w:sz w:val="24"/>
          <w:szCs w:val="24"/>
        </w:rPr>
        <w:t>“供应商登录”</w:t>
      </w:r>
      <w:r>
        <w:rPr>
          <w:rFonts w:hint="eastAsia"/>
          <w:sz w:val="24"/>
          <w:szCs w:val="24"/>
        </w:rPr>
        <w:t>-</w:t>
      </w:r>
      <w:r>
        <w:rPr>
          <w:rFonts w:hint="eastAsia"/>
          <w:sz w:val="24"/>
          <w:szCs w:val="24"/>
        </w:rPr>
        <w:t>“市级集采机构入口”，并从“供应商系统”的“查看项目文件”中获取）。《成交通知书》一经发出即发生法律效力。</w:t>
      </w:r>
    </w:p>
    <w:p w:rsidR="00F7107C" w:rsidRDefault="0037141D">
      <w:pPr>
        <w:spacing w:line="360" w:lineRule="auto"/>
        <w:ind w:firstLine="480"/>
        <w:rPr>
          <w:sz w:val="24"/>
          <w:szCs w:val="24"/>
        </w:rPr>
      </w:pPr>
      <w:r>
        <w:rPr>
          <w:rFonts w:hint="eastAsia"/>
          <w:sz w:val="24"/>
          <w:szCs w:val="24"/>
        </w:rPr>
        <w:t>七、签订合同</w:t>
      </w:r>
    </w:p>
    <w:p w:rsidR="00F7107C" w:rsidRDefault="0037141D">
      <w:pPr>
        <w:spacing w:line="360" w:lineRule="auto"/>
        <w:ind w:firstLine="480"/>
        <w:rPr>
          <w:sz w:val="24"/>
          <w:szCs w:val="24"/>
        </w:rPr>
      </w:pPr>
      <w:r>
        <w:rPr>
          <w:sz w:val="24"/>
          <w:szCs w:val="24"/>
        </w:rPr>
        <w:t>（</w:t>
      </w:r>
      <w:r>
        <w:rPr>
          <w:rFonts w:hint="eastAsia"/>
          <w:sz w:val="24"/>
          <w:szCs w:val="24"/>
        </w:rPr>
        <w:t>一</w:t>
      </w:r>
      <w:r>
        <w:rPr>
          <w:sz w:val="24"/>
          <w:szCs w:val="24"/>
        </w:rPr>
        <w:t>）</w:t>
      </w:r>
      <w:r>
        <w:rPr>
          <w:rFonts w:hint="eastAsia"/>
          <w:sz w:val="24"/>
          <w:szCs w:val="24"/>
        </w:rPr>
        <w:t>采购人与成交供应商应当在成交通知书发出之日起三十日内，按照单一来源采购文件确定的事项签订政府采购合同。合同文本请使用天津数字认证有限公司发出的</w:t>
      </w:r>
      <w:r>
        <w:rPr>
          <w:rFonts w:hint="eastAsia"/>
          <w:sz w:val="24"/>
          <w:szCs w:val="24"/>
        </w:rPr>
        <w:t>CA</w:t>
      </w:r>
      <w:r>
        <w:rPr>
          <w:rFonts w:hint="eastAsia"/>
          <w:sz w:val="24"/>
          <w:szCs w:val="24"/>
        </w:rPr>
        <w:t>数字证书（原天津市电子认证中心发出尚在有效期内的</w:t>
      </w:r>
      <w:r>
        <w:rPr>
          <w:rFonts w:hint="eastAsia"/>
          <w:sz w:val="24"/>
          <w:szCs w:val="24"/>
        </w:rPr>
        <w:t>CA</w:t>
      </w:r>
      <w:r>
        <w:rPr>
          <w:rFonts w:hint="eastAsia"/>
          <w:sz w:val="24"/>
          <w:szCs w:val="24"/>
        </w:rPr>
        <w:t>数字证书仍可使用）登录天津市政府采购中心网（网址：</w:t>
      </w:r>
      <w:r>
        <w:rPr>
          <w:rFonts w:hint="eastAsia"/>
          <w:sz w:val="24"/>
          <w:szCs w:val="24"/>
        </w:rPr>
        <w:t>http://tjgpc.zwfwb.tj.gov.cn</w:t>
      </w:r>
      <w:r>
        <w:rPr>
          <w:rFonts w:hint="eastAsia"/>
          <w:sz w:val="24"/>
          <w:szCs w:val="24"/>
        </w:rPr>
        <w:t>）</w:t>
      </w:r>
      <w:r>
        <w:rPr>
          <w:rFonts w:hint="eastAsia"/>
          <w:sz w:val="24"/>
          <w:szCs w:val="24"/>
        </w:rPr>
        <w:t>-</w:t>
      </w:r>
      <w:r>
        <w:rPr>
          <w:rFonts w:hint="eastAsia"/>
          <w:sz w:val="24"/>
          <w:szCs w:val="24"/>
        </w:rPr>
        <w:t>“网上招投标”</w:t>
      </w:r>
      <w:r>
        <w:rPr>
          <w:rFonts w:hint="eastAsia"/>
          <w:sz w:val="24"/>
          <w:szCs w:val="24"/>
        </w:rPr>
        <w:t>-</w:t>
      </w:r>
      <w:r>
        <w:rPr>
          <w:rFonts w:hint="eastAsia"/>
          <w:sz w:val="24"/>
          <w:szCs w:val="24"/>
        </w:rPr>
        <w:t>“供应商登录”</w:t>
      </w:r>
      <w:r>
        <w:rPr>
          <w:rFonts w:hint="eastAsia"/>
          <w:sz w:val="24"/>
          <w:szCs w:val="24"/>
        </w:rPr>
        <w:t>-</w:t>
      </w:r>
      <w:r>
        <w:rPr>
          <w:rFonts w:hint="eastAsia"/>
          <w:sz w:val="24"/>
          <w:szCs w:val="24"/>
        </w:rPr>
        <w:t>“市级集采机构入口”，并从“供应商系统”的“合同”中获取。</w:t>
      </w:r>
    </w:p>
    <w:p w:rsidR="00F7107C" w:rsidRDefault="0037141D">
      <w:pPr>
        <w:spacing w:line="360" w:lineRule="auto"/>
        <w:ind w:firstLine="480"/>
        <w:rPr>
          <w:sz w:val="24"/>
          <w:szCs w:val="24"/>
        </w:rPr>
      </w:pPr>
      <w:r>
        <w:rPr>
          <w:sz w:val="24"/>
          <w:szCs w:val="24"/>
        </w:rPr>
        <w:t>（</w:t>
      </w:r>
      <w:r>
        <w:rPr>
          <w:rFonts w:hint="eastAsia"/>
          <w:sz w:val="24"/>
          <w:szCs w:val="24"/>
        </w:rPr>
        <w:t>二</w:t>
      </w:r>
      <w:r>
        <w:rPr>
          <w:sz w:val="24"/>
          <w:szCs w:val="24"/>
        </w:rPr>
        <w:t>）</w:t>
      </w:r>
      <w:r>
        <w:rPr>
          <w:rFonts w:hint="eastAsia"/>
          <w:sz w:val="24"/>
          <w:szCs w:val="24"/>
        </w:rPr>
        <w:t>单一来源采购文件、成交供应商的响应文件及其澄清文件等，均为签订合同的依据，且为合同的组成部分。</w:t>
      </w:r>
    </w:p>
    <w:p w:rsidR="00F7107C" w:rsidRDefault="0037141D">
      <w:pPr>
        <w:spacing w:line="360" w:lineRule="auto"/>
        <w:ind w:firstLineChars="200" w:firstLine="480"/>
        <w:rPr>
          <w:sz w:val="24"/>
          <w:szCs w:val="24"/>
        </w:rPr>
      </w:pPr>
      <w:r>
        <w:rPr>
          <w:rFonts w:hint="eastAsia"/>
          <w:sz w:val="24"/>
          <w:szCs w:val="24"/>
        </w:rPr>
        <w:t>八、注意事项</w:t>
      </w:r>
    </w:p>
    <w:p w:rsidR="00F7107C" w:rsidRDefault="0037141D">
      <w:pPr>
        <w:spacing w:line="360" w:lineRule="auto"/>
        <w:ind w:firstLineChars="200" w:firstLine="480"/>
        <w:rPr>
          <w:sz w:val="24"/>
          <w:szCs w:val="24"/>
        </w:rPr>
      </w:pPr>
      <w:r>
        <w:rPr>
          <w:rFonts w:hint="eastAsia"/>
          <w:sz w:val="24"/>
          <w:szCs w:val="24"/>
        </w:rPr>
        <w:t>（一）费用</w:t>
      </w:r>
    </w:p>
    <w:p w:rsidR="00F7107C" w:rsidRDefault="0037141D">
      <w:pPr>
        <w:spacing w:line="360" w:lineRule="auto"/>
        <w:ind w:firstLineChars="200" w:firstLine="480"/>
        <w:rPr>
          <w:sz w:val="24"/>
          <w:szCs w:val="24"/>
        </w:rPr>
      </w:pPr>
      <w:r>
        <w:rPr>
          <w:rFonts w:hint="eastAsia"/>
          <w:sz w:val="24"/>
          <w:szCs w:val="24"/>
        </w:rPr>
        <w:t>无论谈判过程中的作法和结果如何，参加谈判的供应商自行承担所有与参加谈判有关的全部费用。</w:t>
      </w:r>
    </w:p>
    <w:p w:rsidR="00F7107C" w:rsidRDefault="0037141D">
      <w:pPr>
        <w:spacing w:line="360" w:lineRule="auto"/>
        <w:ind w:firstLineChars="200" w:firstLine="480"/>
        <w:rPr>
          <w:sz w:val="24"/>
          <w:szCs w:val="24"/>
        </w:rPr>
      </w:pPr>
      <w:r>
        <w:rPr>
          <w:rFonts w:hint="eastAsia"/>
          <w:sz w:val="24"/>
          <w:szCs w:val="24"/>
        </w:rPr>
        <w:t>（二）保密</w:t>
      </w:r>
    </w:p>
    <w:p w:rsidR="00F7107C" w:rsidRDefault="0037141D">
      <w:pPr>
        <w:spacing w:line="360" w:lineRule="auto"/>
        <w:ind w:firstLineChars="200" w:firstLine="480"/>
        <w:rPr>
          <w:sz w:val="24"/>
          <w:szCs w:val="24"/>
        </w:rPr>
      </w:pPr>
      <w:r>
        <w:rPr>
          <w:rFonts w:hint="eastAsia"/>
          <w:sz w:val="24"/>
          <w:szCs w:val="24"/>
        </w:rPr>
        <w:t>在谈判过程中，有关单一来源采购文件的审查、澄清、评议以及有关授予合同的意向等一切情况不得透露给其他供应商或与评审工作无关的人员。</w:t>
      </w:r>
    </w:p>
    <w:p w:rsidR="00F7107C" w:rsidRDefault="0037141D">
      <w:pPr>
        <w:spacing w:line="360" w:lineRule="auto"/>
        <w:ind w:firstLineChars="200" w:firstLine="480"/>
        <w:rPr>
          <w:sz w:val="24"/>
          <w:szCs w:val="24"/>
        </w:rPr>
      </w:pPr>
      <w:r>
        <w:rPr>
          <w:rFonts w:hint="eastAsia"/>
          <w:sz w:val="24"/>
          <w:szCs w:val="24"/>
        </w:rPr>
        <w:t>（三）未经采购人同意，成交供应商不得分包合同。政府采购合同分包履行的，成交供应商就采购项目和分包项目向采购人负责，分包供应商就分包项目承担责任。</w:t>
      </w:r>
    </w:p>
    <w:p w:rsidR="00F7107C" w:rsidRDefault="0037141D">
      <w:pPr>
        <w:spacing w:line="360" w:lineRule="auto"/>
        <w:ind w:firstLineChars="200" w:firstLine="480"/>
        <w:rPr>
          <w:sz w:val="24"/>
          <w:szCs w:val="24"/>
        </w:rPr>
      </w:pPr>
      <w:r>
        <w:rPr>
          <w:rFonts w:hint="eastAsia"/>
          <w:sz w:val="24"/>
          <w:szCs w:val="24"/>
        </w:rPr>
        <w:t>（四）供应商所投及交付产品中的软件应为正版软件，无知识产权纠纷。若出现知识产权纠纷等法律问题，由供应商自行承担。</w:t>
      </w:r>
    </w:p>
    <w:p w:rsidR="00F7107C" w:rsidRDefault="0037141D">
      <w:pPr>
        <w:spacing w:line="360" w:lineRule="auto"/>
        <w:ind w:firstLineChars="200" w:firstLine="480"/>
        <w:rPr>
          <w:sz w:val="24"/>
          <w:szCs w:val="24"/>
        </w:rPr>
      </w:pPr>
      <w:r>
        <w:rPr>
          <w:rFonts w:hint="eastAsia"/>
          <w:sz w:val="24"/>
          <w:szCs w:val="24"/>
        </w:rPr>
        <w:t>（五）解释权</w:t>
      </w:r>
    </w:p>
    <w:p w:rsidR="00F7107C" w:rsidRDefault="0037141D">
      <w:pPr>
        <w:spacing w:line="360" w:lineRule="auto"/>
        <w:ind w:firstLineChars="200" w:firstLine="480"/>
        <w:rPr>
          <w:sz w:val="24"/>
          <w:szCs w:val="24"/>
        </w:rPr>
      </w:pPr>
      <w:r>
        <w:rPr>
          <w:rFonts w:hint="eastAsia"/>
          <w:sz w:val="24"/>
          <w:szCs w:val="24"/>
        </w:rPr>
        <w:t xml:space="preserve">1. </w:t>
      </w:r>
      <w:r>
        <w:rPr>
          <w:rFonts w:hint="eastAsia"/>
          <w:sz w:val="24"/>
          <w:szCs w:val="24"/>
        </w:rPr>
        <w:t>本次谈判的最终解释权归为政府采购组织机构，即天津市政府采购中心，当对一个问题有多种解释时以政府采购组织机构解释为准。</w:t>
      </w:r>
    </w:p>
    <w:p w:rsidR="00F7107C" w:rsidRDefault="0037141D">
      <w:pPr>
        <w:spacing w:line="360" w:lineRule="auto"/>
        <w:ind w:firstLineChars="200" w:firstLine="480"/>
        <w:rPr>
          <w:sz w:val="24"/>
          <w:szCs w:val="24"/>
        </w:rPr>
      </w:pPr>
      <w:r>
        <w:rPr>
          <w:rFonts w:hint="eastAsia"/>
          <w:sz w:val="24"/>
          <w:szCs w:val="24"/>
        </w:rPr>
        <w:t xml:space="preserve">2. </w:t>
      </w:r>
      <w:r>
        <w:rPr>
          <w:rFonts w:hint="eastAsia"/>
          <w:sz w:val="24"/>
          <w:szCs w:val="24"/>
        </w:rPr>
        <w:t>本文件未做须知明示，而又有相关法律、法规规定的，政府采购组织机构将对此解释为依据有关法律、法规的规定。</w:t>
      </w:r>
    </w:p>
    <w:p w:rsidR="00F7107C" w:rsidRDefault="0037141D">
      <w:pPr>
        <w:spacing w:line="360" w:lineRule="auto"/>
        <w:ind w:firstLineChars="200" w:firstLine="480"/>
        <w:rPr>
          <w:sz w:val="24"/>
        </w:rPr>
      </w:pPr>
      <w:r>
        <w:rPr>
          <w:sz w:val="24"/>
        </w:rPr>
        <w:t>（</w:t>
      </w:r>
      <w:r>
        <w:rPr>
          <w:rFonts w:hint="eastAsia"/>
          <w:sz w:val="24"/>
        </w:rPr>
        <w:t>六</w:t>
      </w:r>
      <w:r>
        <w:rPr>
          <w:sz w:val="24"/>
        </w:rPr>
        <w:t>）本项目不接受赠品或者与采购无关的其他商品、服务，</w:t>
      </w:r>
      <w:r>
        <w:rPr>
          <w:rFonts w:hint="eastAsia"/>
          <w:sz w:val="24"/>
        </w:rPr>
        <w:t>供应商</w:t>
      </w:r>
      <w:r>
        <w:rPr>
          <w:sz w:val="24"/>
        </w:rPr>
        <w:t>亦不得以采购人要求实施前述馈赠、回扣等行为。</w:t>
      </w:r>
    </w:p>
    <w:p w:rsidR="00F7107C" w:rsidRDefault="0037141D">
      <w:pPr>
        <w:spacing w:line="360" w:lineRule="auto"/>
        <w:ind w:firstLineChars="200" w:firstLine="480"/>
        <w:rPr>
          <w:sz w:val="24"/>
          <w:szCs w:val="24"/>
        </w:rPr>
      </w:pPr>
      <w:r>
        <w:rPr>
          <w:sz w:val="24"/>
          <w:szCs w:val="24"/>
        </w:rPr>
        <w:t>（</w:t>
      </w:r>
      <w:r>
        <w:rPr>
          <w:rFonts w:hint="eastAsia"/>
          <w:sz w:val="24"/>
          <w:szCs w:val="24"/>
        </w:rPr>
        <w:t>七</w:t>
      </w:r>
      <w:r>
        <w:rPr>
          <w:sz w:val="24"/>
          <w:szCs w:val="24"/>
        </w:rPr>
        <w:t>）本项目谈判有效期为</w:t>
      </w:r>
      <w:r>
        <w:rPr>
          <w:sz w:val="24"/>
          <w:szCs w:val="24"/>
        </w:rPr>
        <w:t>60</w:t>
      </w:r>
      <w:r>
        <w:rPr>
          <w:sz w:val="24"/>
          <w:szCs w:val="24"/>
        </w:rPr>
        <w:t>天。</w:t>
      </w:r>
    </w:p>
    <w:p w:rsidR="00F7107C" w:rsidRDefault="00F7107C">
      <w:pPr>
        <w:spacing w:line="360" w:lineRule="auto"/>
        <w:ind w:firstLineChars="200" w:firstLine="480"/>
        <w:rPr>
          <w:sz w:val="24"/>
          <w:szCs w:val="24"/>
        </w:rPr>
      </w:pPr>
    </w:p>
    <w:p w:rsidR="00F7107C" w:rsidRDefault="00F7107C">
      <w:pPr>
        <w:spacing w:line="360" w:lineRule="auto"/>
        <w:ind w:firstLineChars="200" w:firstLine="480"/>
        <w:rPr>
          <w:sz w:val="24"/>
          <w:szCs w:val="24"/>
        </w:rPr>
      </w:pPr>
    </w:p>
    <w:p w:rsidR="00F7107C" w:rsidRDefault="00F7107C">
      <w:pPr>
        <w:spacing w:line="360" w:lineRule="auto"/>
        <w:ind w:firstLineChars="200" w:firstLine="480"/>
        <w:rPr>
          <w:sz w:val="24"/>
          <w:szCs w:val="24"/>
        </w:rPr>
      </w:pPr>
    </w:p>
    <w:p w:rsidR="00F7107C" w:rsidRDefault="00F7107C">
      <w:pPr>
        <w:spacing w:line="360" w:lineRule="auto"/>
        <w:ind w:firstLineChars="200" w:firstLine="480"/>
        <w:rPr>
          <w:sz w:val="24"/>
          <w:szCs w:val="24"/>
        </w:rPr>
      </w:pPr>
    </w:p>
    <w:p w:rsidR="00F7107C" w:rsidRDefault="00F7107C">
      <w:pPr>
        <w:spacing w:line="360" w:lineRule="auto"/>
        <w:ind w:firstLineChars="200" w:firstLine="480"/>
        <w:rPr>
          <w:sz w:val="24"/>
          <w:szCs w:val="24"/>
        </w:rPr>
      </w:pPr>
    </w:p>
    <w:p w:rsidR="00F7107C" w:rsidRDefault="0037141D">
      <w:pPr>
        <w:spacing w:line="360" w:lineRule="auto"/>
        <w:ind w:firstLineChars="200" w:firstLine="480"/>
        <w:rPr>
          <w:rFonts w:ascii="宋体" w:hAnsi="宋体"/>
          <w:sz w:val="24"/>
          <w:szCs w:val="24"/>
        </w:rPr>
      </w:pPr>
      <w:r>
        <w:rPr>
          <w:rFonts w:ascii="宋体" w:hAnsi="宋体"/>
          <w:sz w:val="24"/>
          <w:szCs w:val="24"/>
        </w:rPr>
        <w:br w:type="page"/>
      </w:r>
    </w:p>
    <w:p w:rsidR="00F7107C" w:rsidRDefault="0037141D">
      <w:pPr>
        <w:spacing w:line="360" w:lineRule="auto"/>
        <w:jc w:val="center"/>
        <w:rPr>
          <w:rFonts w:ascii="宋体" w:hAnsi="宋体"/>
          <w:sz w:val="24"/>
          <w:szCs w:val="24"/>
        </w:rPr>
      </w:pPr>
      <w:r>
        <w:rPr>
          <w:rFonts w:ascii="宋体" w:hAnsi="宋体" w:hint="eastAsia"/>
          <w:sz w:val="24"/>
          <w:szCs w:val="24"/>
        </w:rPr>
        <w:t>项目需求书</w:t>
      </w:r>
    </w:p>
    <w:p w:rsidR="00F7107C" w:rsidRDefault="00F7107C">
      <w:pPr>
        <w:widowControl/>
        <w:ind w:firstLineChars="200" w:firstLine="480"/>
        <w:jc w:val="left"/>
        <w:rPr>
          <w:bCs/>
          <w:sz w:val="24"/>
        </w:rPr>
      </w:pPr>
    </w:p>
    <w:p w:rsidR="00F7107C" w:rsidRDefault="0037141D">
      <w:pPr>
        <w:spacing w:line="360" w:lineRule="auto"/>
        <w:ind w:firstLineChars="200" w:firstLine="482"/>
        <w:rPr>
          <w:rFonts w:ascii="宋体" w:hAnsi="宋体" w:cs="宋体"/>
          <w:b/>
          <w:sz w:val="24"/>
          <w:szCs w:val="24"/>
        </w:rPr>
      </w:pPr>
      <w:r>
        <w:rPr>
          <w:rFonts w:ascii="宋体" w:hAnsi="宋体" w:cs="宋体" w:hint="eastAsia"/>
          <w:b/>
          <w:sz w:val="24"/>
          <w:szCs w:val="24"/>
        </w:rPr>
        <w:t xml:space="preserve">一、租赁房屋要求 </w:t>
      </w:r>
    </w:p>
    <w:p w:rsidR="00F7107C" w:rsidRDefault="0037141D">
      <w:pPr>
        <w:spacing w:line="360" w:lineRule="auto"/>
        <w:ind w:firstLineChars="200" w:firstLine="480"/>
        <w:rPr>
          <w:rFonts w:ascii="宋体" w:hAnsi="宋体" w:cs="宋体"/>
          <w:bCs/>
          <w:sz w:val="24"/>
          <w:szCs w:val="24"/>
        </w:rPr>
      </w:pPr>
      <w:r>
        <w:rPr>
          <w:rFonts w:ascii="宋体" w:hAnsi="宋体" w:cs="宋体" w:hint="eastAsia"/>
          <w:bCs/>
          <w:sz w:val="24"/>
          <w:szCs w:val="24"/>
        </w:rPr>
        <w:t>（一）房屋位置</w:t>
      </w:r>
    </w:p>
    <w:p w:rsidR="00F7107C" w:rsidRDefault="0037141D">
      <w:pPr>
        <w:spacing w:line="360" w:lineRule="auto"/>
        <w:ind w:firstLineChars="200" w:firstLine="480"/>
        <w:rPr>
          <w:rFonts w:ascii="宋体" w:hAnsi="宋体" w:cs="宋体"/>
          <w:bCs/>
          <w:sz w:val="24"/>
          <w:szCs w:val="24"/>
        </w:rPr>
      </w:pPr>
      <w:r>
        <w:rPr>
          <w:rFonts w:ascii="宋体" w:hAnsi="宋体" w:cs="宋体" w:hint="eastAsia"/>
          <w:bCs/>
          <w:sz w:val="24"/>
          <w:szCs w:val="24"/>
        </w:rPr>
        <w:t>房屋位于河西区怒江道与内江路交叉口—陈塘科创园3号楼部分区域。</w:t>
      </w:r>
    </w:p>
    <w:p w:rsidR="00F7107C" w:rsidRDefault="0037141D">
      <w:pPr>
        <w:spacing w:line="360" w:lineRule="auto"/>
        <w:ind w:firstLineChars="200" w:firstLine="480"/>
        <w:rPr>
          <w:rFonts w:ascii="宋体" w:hAnsi="宋体" w:cs="宋体"/>
          <w:bCs/>
          <w:sz w:val="24"/>
          <w:szCs w:val="24"/>
        </w:rPr>
      </w:pPr>
      <w:r>
        <w:rPr>
          <w:rFonts w:ascii="宋体" w:hAnsi="宋体" w:cs="宋体" w:hint="eastAsia"/>
          <w:bCs/>
          <w:sz w:val="24"/>
          <w:szCs w:val="24"/>
        </w:rPr>
        <w:t>（二）房屋规模</w:t>
      </w:r>
    </w:p>
    <w:p w:rsidR="00F7107C" w:rsidRDefault="0037141D">
      <w:pPr>
        <w:spacing w:line="360" w:lineRule="auto"/>
        <w:ind w:firstLineChars="200" w:firstLine="480"/>
        <w:rPr>
          <w:rFonts w:ascii="宋体" w:hAnsi="宋体" w:cs="宋体"/>
          <w:bCs/>
          <w:sz w:val="24"/>
          <w:szCs w:val="24"/>
        </w:rPr>
      </w:pPr>
      <w:r>
        <w:rPr>
          <w:rFonts w:ascii="宋体" w:hAnsi="宋体" w:cs="宋体" w:hint="eastAsia"/>
          <w:bCs/>
          <w:sz w:val="24"/>
          <w:szCs w:val="24"/>
        </w:rPr>
        <w:t>1.租赁房屋计租面积：第一包：2</w:t>
      </w:r>
      <w:r>
        <w:rPr>
          <w:rFonts w:ascii="宋体" w:hAnsi="宋体" w:cs="宋体"/>
          <w:bCs/>
          <w:sz w:val="24"/>
          <w:szCs w:val="24"/>
        </w:rPr>
        <w:t>348.28</w:t>
      </w:r>
      <w:r>
        <w:rPr>
          <w:rFonts w:ascii="宋体" w:hAnsi="宋体" w:cs="宋体" w:hint="eastAsia"/>
          <w:bCs/>
          <w:sz w:val="24"/>
          <w:szCs w:val="24"/>
        </w:rPr>
        <w:t>平方米；第二包2888.46平方米；第三包2718.65平方米；第四包约3009.81平方米。房屋户型、布局合理，空间规整，可直接满足办公、会议、档案存放、后勤服务等使用需求；</w:t>
      </w:r>
    </w:p>
    <w:p w:rsidR="00F7107C" w:rsidRDefault="0037141D">
      <w:pPr>
        <w:spacing w:line="360" w:lineRule="auto"/>
        <w:ind w:firstLineChars="200" w:firstLine="480"/>
        <w:rPr>
          <w:rFonts w:ascii="宋体" w:hAnsi="宋体" w:cs="宋体"/>
          <w:bCs/>
          <w:sz w:val="24"/>
          <w:szCs w:val="24"/>
        </w:rPr>
      </w:pPr>
      <w:r>
        <w:rPr>
          <w:rFonts w:ascii="宋体" w:hAnsi="宋体" w:cs="宋体" w:hint="eastAsia"/>
          <w:bCs/>
          <w:sz w:val="24"/>
          <w:szCs w:val="24"/>
        </w:rPr>
        <w:t xml:space="preserve">2.房屋为独立成套、产权清晰的现房，无分割租赁、合租、转租等情况，具备独立使用、独立管理条件，不得与其他单位、个人共用主体出入口、核心功能区域。 </w:t>
      </w:r>
    </w:p>
    <w:p w:rsidR="00F7107C" w:rsidRDefault="0037141D">
      <w:pPr>
        <w:spacing w:line="360" w:lineRule="auto"/>
        <w:ind w:firstLineChars="200" w:firstLine="480"/>
        <w:rPr>
          <w:rFonts w:ascii="宋体" w:hAnsi="宋体" w:cs="宋体"/>
          <w:bCs/>
          <w:sz w:val="24"/>
          <w:szCs w:val="24"/>
        </w:rPr>
      </w:pPr>
      <w:r>
        <w:rPr>
          <w:rFonts w:ascii="宋体" w:hAnsi="宋体" w:cs="宋体" w:hint="eastAsia"/>
          <w:bCs/>
          <w:sz w:val="24"/>
          <w:szCs w:val="24"/>
        </w:rPr>
        <w:t>（三）房屋产权要求</w:t>
      </w:r>
    </w:p>
    <w:p w:rsidR="00F7107C" w:rsidRDefault="0037141D">
      <w:pPr>
        <w:spacing w:line="360" w:lineRule="auto"/>
        <w:ind w:firstLineChars="200" w:firstLine="480"/>
        <w:rPr>
          <w:rFonts w:ascii="宋体" w:hAnsi="宋体" w:cs="宋体"/>
          <w:bCs/>
          <w:sz w:val="24"/>
          <w:szCs w:val="24"/>
        </w:rPr>
      </w:pPr>
      <w:r>
        <w:rPr>
          <w:rFonts w:ascii="宋体" w:hAnsi="宋体" w:cs="宋体" w:hint="eastAsia"/>
          <w:bCs/>
          <w:sz w:val="24"/>
          <w:szCs w:val="24"/>
        </w:rPr>
        <w:t>1.出租方必须是房屋合法权利人，具备完全民事行为能力，持有合法有效的房屋所有权证、不动产权证书，产权清晰、无争议，无抵押、查封、冻结、权属纠纷等问题；</w:t>
      </w:r>
    </w:p>
    <w:p w:rsidR="00F7107C" w:rsidRDefault="0037141D">
      <w:pPr>
        <w:spacing w:line="360" w:lineRule="auto"/>
        <w:ind w:firstLineChars="200" w:firstLine="480"/>
        <w:rPr>
          <w:rFonts w:ascii="宋体" w:hAnsi="宋体" w:cs="宋体"/>
          <w:bCs/>
          <w:sz w:val="24"/>
          <w:szCs w:val="24"/>
        </w:rPr>
      </w:pPr>
      <w:r>
        <w:rPr>
          <w:rFonts w:ascii="宋体" w:hAnsi="宋体" w:cs="宋体" w:hint="eastAsia"/>
          <w:bCs/>
          <w:sz w:val="24"/>
          <w:szCs w:val="24"/>
        </w:rPr>
        <w:t>2.房屋符合国家建设、消防、环保、卫生、安全等全部法律法规及行业规范，具备合法合规的使用手续，不属于违法建筑、危房、临时建筑，可合法用于办公、公共服务使用；</w:t>
      </w:r>
    </w:p>
    <w:p w:rsidR="00F7107C" w:rsidRDefault="0037141D">
      <w:pPr>
        <w:spacing w:line="360" w:lineRule="auto"/>
        <w:ind w:firstLineChars="200" w:firstLine="480"/>
        <w:rPr>
          <w:rFonts w:ascii="宋体" w:hAnsi="宋体" w:cs="宋体"/>
          <w:b/>
          <w:sz w:val="24"/>
          <w:szCs w:val="24"/>
        </w:rPr>
      </w:pPr>
      <w:r>
        <w:rPr>
          <w:rFonts w:ascii="宋体" w:hAnsi="宋体" w:cs="宋体" w:hint="eastAsia"/>
          <w:bCs/>
          <w:sz w:val="24"/>
          <w:szCs w:val="24"/>
        </w:rPr>
        <w:t>3.出租方须提供完整产权证明、消防安全验收合格证明、房屋安全检测报告等相关资料，承诺房屋可正常办理租赁备案，符合政府采购及财务报账相关要求。</w:t>
      </w:r>
    </w:p>
    <w:p w:rsidR="00F7107C" w:rsidRDefault="0037141D">
      <w:pPr>
        <w:spacing w:line="360" w:lineRule="auto"/>
        <w:ind w:firstLineChars="200" w:firstLine="480"/>
        <w:rPr>
          <w:rFonts w:ascii="宋体" w:hAnsi="宋体" w:cs="宋体"/>
          <w:bCs/>
          <w:sz w:val="24"/>
          <w:szCs w:val="24"/>
        </w:rPr>
      </w:pPr>
      <w:r>
        <w:rPr>
          <w:rFonts w:ascii="宋体" w:hAnsi="宋体" w:cs="宋体" w:hint="eastAsia"/>
          <w:bCs/>
          <w:sz w:val="24"/>
          <w:szCs w:val="24"/>
        </w:rPr>
        <w:t>（四）房屋装修及设施设备要求</w:t>
      </w:r>
    </w:p>
    <w:p w:rsidR="00F7107C" w:rsidRDefault="0037141D">
      <w:pPr>
        <w:spacing w:line="360" w:lineRule="auto"/>
        <w:ind w:firstLineChars="200" w:firstLine="480"/>
        <w:rPr>
          <w:rFonts w:ascii="宋体" w:hAnsi="宋体" w:cs="宋体"/>
          <w:bCs/>
          <w:sz w:val="24"/>
          <w:szCs w:val="24"/>
        </w:rPr>
      </w:pPr>
      <w:r>
        <w:rPr>
          <w:rFonts w:ascii="宋体" w:hAnsi="宋体" w:cs="宋体" w:hint="eastAsia"/>
          <w:bCs/>
          <w:sz w:val="24"/>
          <w:szCs w:val="24"/>
        </w:rPr>
        <w:t>1.装修标准：房屋为精装修，墙面、地面、天花板完好整洁，无破损、渗水、发霉、脱落等问题，门窗完好、密闭性好，水电管线、排污、通风、采光等配套完善，符合日常办公使用标准；</w:t>
      </w:r>
    </w:p>
    <w:p w:rsidR="00F7107C" w:rsidRDefault="0037141D">
      <w:pPr>
        <w:spacing w:line="360" w:lineRule="auto"/>
        <w:ind w:firstLineChars="200" w:firstLine="480"/>
        <w:rPr>
          <w:rFonts w:ascii="宋体" w:hAnsi="宋体" w:cs="宋体"/>
          <w:bCs/>
          <w:sz w:val="24"/>
          <w:szCs w:val="24"/>
        </w:rPr>
      </w:pPr>
      <w:r>
        <w:rPr>
          <w:rFonts w:ascii="宋体" w:hAnsi="宋体" w:cs="宋体" w:hint="eastAsia"/>
          <w:bCs/>
          <w:sz w:val="24"/>
          <w:szCs w:val="24"/>
        </w:rPr>
        <w:t>2.基础配套：供水、供电、排水、排污、网络、照明等系统完好，线路铺设规范，负荷满足办公用电需求，配备独立水表、电表，计量精准；</w:t>
      </w:r>
    </w:p>
    <w:p w:rsidR="00F7107C" w:rsidRDefault="0037141D">
      <w:pPr>
        <w:spacing w:line="360" w:lineRule="auto"/>
        <w:ind w:firstLineChars="200" w:firstLine="480"/>
        <w:rPr>
          <w:rFonts w:ascii="宋体" w:hAnsi="宋体" w:cs="宋体"/>
          <w:bCs/>
          <w:sz w:val="24"/>
          <w:szCs w:val="24"/>
        </w:rPr>
      </w:pPr>
      <w:r>
        <w:rPr>
          <w:rFonts w:ascii="宋体" w:hAnsi="宋体" w:cs="宋体" w:hint="eastAsia"/>
          <w:bCs/>
          <w:sz w:val="24"/>
          <w:szCs w:val="24"/>
        </w:rPr>
        <w:t>3.安全设施：配备完善的消防设施（灭火器、消防栓、应急照明、疏散通道）、监控、防盗门窗、防雷设施，消防通道畅通，符合消防安全管理规定；</w:t>
      </w:r>
    </w:p>
    <w:p w:rsidR="00F7107C" w:rsidRDefault="0037141D">
      <w:pPr>
        <w:spacing w:line="360" w:lineRule="auto"/>
        <w:ind w:firstLineChars="200" w:firstLine="480"/>
        <w:rPr>
          <w:rFonts w:ascii="宋体" w:hAnsi="宋体" w:cs="宋体"/>
          <w:bCs/>
          <w:sz w:val="24"/>
          <w:szCs w:val="24"/>
        </w:rPr>
      </w:pPr>
      <w:r>
        <w:rPr>
          <w:rFonts w:ascii="宋体" w:hAnsi="宋体" w:cs="宋体" w:hint="eastAsia"/>
          <w:bCs/>
          <w:sz w:val="24"/>
          <w:szCs w:val="24"/>
        </w:rPr>
        <w:t>4.配套服务：具备正常物业管理服务，公共区域清洁、安保、绿化维护到位，水电、网络、消防等设施日常维护及时。</w:t>
      </w:r>
    </w:p>
    <w:p w:rsidR="00F7107C" w:rsidRDefault="0037141D">
      <w:pPr>
        <w:spacing w:line="360" w:lineRule="auto"/>
        <w:ind w:firstLineChars="200" w:firstLine="482"/>
        <w:rPr>
          <w:rFonts w:ascii="宋体" w:hAnsi="宋体" w:cs="宋体"/>
          <w:kern w:val="0"/>
          <w:sz w:val="24"/>
        </w:rPr>
      </w:pPr>
      <w:r>
        <w:rPr>
          <w:rFonts w:ascii="宋体" w:hAnsi="宋体" w:cs="宋体" w:hint="eastAsia"/>
          <w:b/>
          <w:sz w:val="24"/>
        </w:rPr>
        <w:t>二、管理要求</w:t>
      </w:r>
      <w:r>
        <w:rPr>
          <w:rFonts w:ascii="宋体" w:hAnsi="宋体" w:cs="宋体" w:hint="eastAsia"/>
          <w:kern w:val="0"/>
          <w:sz w:val="24"/>
        </w:rPr>
        <w:t xml:space="preserve"> </w:t>
      </w:r>
    </w:p>
    <w:p w:rsidR="00F7107C" w:rsidRDefault="0037141D">
      <w:pPr>
        <w:spacing w:line="360" w:lineRule="auto"/>
        <w:ind w:firstLineChars="200" w:firstLine="480"/>
        <w:rPr>
          <w:rFonts w:ascii="宋体" w:hAnsi="宋体" w:cs="宋体"/>
          <w:kern w:val="0"/>
          <w:sz w:val="24"/>
        </w:rPr>
      </w:pPr>
      <w:r>
        <w:rPr>
          <w:rFonts w:ascii="宋体" w:hAnsi="宋体" w:cs="宋体" w:hint="eastAsia"/>
          <w:kern w:val="0"/>
          <w:sz w:val="24"/>
        </w:rPr>
        <w:t>1.出租方负责房屋主体结构、外墙、屋顶、水电消防、配套设施设备的日常维修、养护、检修，确保房屋及设施24小时正常使用，接到采购单位维修通知后，24小时内到场处置，紧急故障立即处理，保障办公不受影响；</w:t>
      </w:r>
    </w:p>
    <w:p w:rsidR="00F7107C" w:rsidRDefault="0037141D">
      <w:pPr>
        <w:spacing w:line="360" w:lineRule="auto"/>
        <w:ind w:firstLineChars="200" w:firstLine="480"/>
        <w:rPr>
          <w:rFonts w:ascii="宋体" w:hAnsi="宋体" w:cs="宋体"/>
          <w:kern w:val="0"/>
          <w:sz w:val="24"/>
        </w:rPr>
      </w:pPr>
      <w:r>
        <w:rPr>
          <w:rFonts w:ascii="宋体" w:hAnsi="宋体" w:cs="宋体" w:hint="eastAsia"/>
          <w:kern w:val="0"/>
          <w:sz w:val="24"/>
        </w:rPr>
        <w:t>2.出租方负责房屋消防安全、房屋安全管理，定期开展安全排查，及时消除安全隐患，承担房屋主体安全、消防安全全部责任；</w:t>
      </w:r>
    </w:p>
    <w:p w:rsidR="00F7107C" w:rsidRDefault="0037141D">
      <w:pPr>
        <w:spacing w:line="360" w:lineRule="auto"/>
        <w:ind w:firstLineChars="200" w:firstLine="480"/>
        <w:rPr>
          <w:rFonts w:ascii="宋体" w:hAnsi="宋体" w:cs="宋体"/>
          <w:kern w:val="0"/>
          <w:sz w:val="24"/>
        </w:rPr>
      </w:pPr>
      <w:r>
        <w:rPr>
          <w:rFonts w:ascii="宋体" w:hAnsi="宋体" w:cs="宋体" w:hint="eastAsia"/>
          <w:kern w:val="0"/>
          <w:sz w:val="24"/>
        </w:rPr>
        <w:t>3.租赁期间，未经采购单位书面同意，出租方不得擅自进入租赁房屋、不得随意改动房屋结构、装修及设施布局，不得干扰采购单位正常办公秩序；</w:t>
      </w:r>
    </w:p>
    <w:p w:rsidR="00F7107C" w:rsidRDefault="0037141D">
      <w:pPr>
        <w:spacing w:line="360" w:lineRule="auto"/>
        <w:ind w:firstLineChars="200" w:firstLine="480"/>
        <w:rPr>
          <w:rFonts w:ascii="宋体" w:hAnsi="宋体" w:cs="宋体"/>
          <w:kern w:val="0"/>
          <w:sz w:val="24"/>
        </w:rPr>
      </w:pPr>
      <w:r>
        <w:rPr>
          <w:rFonts w:ascii="宋体" w:hAnsi="宋体" w:cs="宋体" w:hint="eastAsia"/>
          <w:kern w:val="0"/>
          <w:sz w:val="24"/>
        </w:rPr>
        <w:t>4.租赁期间，因房屋本身、设施设备故障、产权问题等产生的一切安全责任、经济纠纷、法律责任，均由出租方全部承担；</w:t>
      </w:r>
    </w:p>
    <w:p w:rsidR="00F7107C" w:rsidRDefault="0037141D">
      <w:pPr>
        <w:spacing w:line="360" w:lineRule="auto"/>
        <w:ind w:firstLineChars="200" w:firstLine="480"/>
        <w:rPr>
          <w:rFonts w:ascii="宋体" w:hAnsi="宋体" w:cs="宋体"/>
          <w:kern w:val="0"/>
          <w:sz w:val="24"/>
        </w:rPr>
      </w:pPr>
      <w:r>
        <w:rPr>
          <w:rFonts w:ascii="宋体" w:hAnsi="宋体" w:cs="宋体" w:hint="eastAsia"/>
          <w:kern w:val="0"/>
          <w:sz w:val="24"/>
        </w:rPr>
        <w:t>5.采购单位在不损坏房屋主体结构的前提下，可根据办公需要进行合理布置、简易装修。</w:t>
      </w:r>
    </w:p>
    <w:p w:rsidR="00F7107C" w:rsidRDefault="0037141D">
      <w:pPr>
        <w:spacing w:line="360" w:lineRule="auto"/>
        <w:ind w:firstLineChars="200" w:firstLine="480"/>
        <w:rPr>
          <w:rFonts w:ascii="宋体" w:hAnsi="宋体" w:cs="宋体"/>
          <w:kern w:val="0"/>
          <w:sz w:val="24"/>
        </w:rPr>
      </w:pPr>
      <w:r>
        <w:rPr>
          <w:rFonts w:ascii="宋体" w:hAnsi="宋体" w:cs="宋体" w:hint="eastAsia"/>
          <w:kern w:val="0"/>
          <w:sz w:val="24"/>
        </w:rPr>
        <w:t>具体内容以双方签订的合同为准。</w:t>
      </w:r>
    </w:p>
    <w:p w:rsidR="00F7107C" w:rsidRDefault="0037141D">
      <w:pPr>
        <w:spacing w:line="360" w:lineRule="auto"/>
        <w:ind w:firstLineChars="200" w:firstLine="482"/>
        <w:rPr>
          <w:rFonts w:ascii="宋体" w:hAnsi="宋体" w:cs="宋体"/>
          <w:b/>
          <w:sz w:val="24"/>
        </w:rPr>
      </w:pPr>
      <w:r>
        <w:rPr>
          <w:rFonts w:ascii="宋体" w:hAnsi="宋体" w:cs="宋体" w:hint="eastAsia"/>
          <w:b/>
          <w:sz w:val="24"/>
        </w:rPr>
        <w:t>三、验收要求</w:t>
      </w:r>
    </w:p>
    <w:p w:rsidR="00F7107C" w:rsidRDefault="0037141D">
      <w:pPr>
        <w:spacing w:line="360" w:lineRule="auto"/>
        <w:ind w:firstLineChars="200" w:firstLine="480"/>
        <w:rPr>
          <w:rFonts w:ascii="宋体" w:hAnsi="宋体" w:cs="宋体"/>
          <w:sz w:val="24"/>
          <w:szCs w:val="24"/>
        </w:rPr>
      </w:pPr>
      <w:r>
        <w:rPr>
          <w:rFonts w:ascii="宋体" w:hAnsi="宋体" w:cs="宋体" w:hint="eastAsia"/>
          <w:sz w:val="24"/>
          <w:szCs w:val="24"/>
        </w:rPr>
        <w:t>1.房屋交付时，双方共同对房屋主体、装修、水电消防、设施设备、产权资料、安全资质等进行现场验收，核对房屋面积、布局、配套设施是否符合本采购需求约定；</w:t>
      </w:r>
    </w:p>
    <w:p w:rsidR="00F7107C" w:rsidRDefault="0037141D">
      <w:pPr>
        <w:spacing w:line="360" w:lineRule="auto"/>
        <w:ind w:firstLineChars="200" w:firstLine="480"/>
        <w:rPr>
          <w:rFonts w:ascii="宋体" w:hAnsi="宋体" w:cs="宋体"/>
          <w:sz w:val="24"/>
          <w:szCs w:val="24"/>
        </w:rPr>
      </w:pPr>
      <w:r>
        <w:rPr>
          <w:rFonts w:ascii="宋体" w:hAnsi="宋体" w:cs="宋体" w:hint="eastAsia"/>
          <w:sz w:val="24"/>
          <w:szCs w:val="24"/>
        </w:rPr>
        <w:t>2.出租方交付房屋需达到可直接入住办公标准，各项设施设备完好、水电通畅、消防合规、产权及资质资料齐全，验收合格后双方签署房屋交付验收单，正式计算租赁期限；</w:t>
      </w:r>
    </w:p>
    <w:p w:rsidR="00F7107C" w:rsidRDefault="0037141D">
      <w:pPr>
        <w:spacing w:line="360" w:lineRule="auto"/>
        <w:ind w:firstLineChars="200" w:firstLine="480"/>
        <w:rPr>
          <w:rFonts w:ascii="宋体" w:hAnsi="宋体" w:cs="宋体"/>
          <w:sz w:val="24"/>
        </w:rPr>
      </w:pPr>
      <w:r>
        <w:rPr>
          <w:rFonts w:ascii="宋体" w:hAnsi="宋体" w:cs="宋体" w:hint="eastAsia"/>
          <w:sz w:val="24"/>
          <w:szCs w:val="24"/>
        </w:rPr>
        <w:t>3.验收不合格的，出租方须在规定期限内整改到位，逾期无法达到使用要求，采购单位有权解除合同，由此产生的全部损失由出租方承担。</w:t>
      </w:r>
    </w:p>
    <w:p w:rsidR="00F7107C" w:rsidRDefault="0037141D">
      <w:pPr>
        <w:widowControl/>
        <w:ind w:firstLineChars="200" w:firstLine="480"/>
        <w:jc w:val="left"/>
        <w:rPr>
          <w:bCs/>
          <w:sz w:val="24"/>
        </w:rPr>
      </w:pPr>
      <w:r>
        <w:rPr>
          <w:rFonts w:ascii="宋体" w:hAnsi="宋体" w:cs="宋体" w:hint="eastAsia"/>
          <w:kern w:val="0"/>
          <w:sz w:val="24"/>
        </w:rPr>
        <w:t>具体内容以双方签订的合同为准。</w:t>
      </w:r>
    </w:p>
    <w:p w:rsidR="00F7107C" w:rsidRDefault="00F7107C">
      <w:pPr>
        <w:widowControl/>
        <w:ind w:firstLineChars="200" w:firstLine="480"/>
        <w:jc w:val="left"/>
        <w:rPr>
          <w:bCs/>
          <w:sz w:val="24"/>
        </w:rPr>
      </w:pPr>
    </w:p>
    <w:p w:rsidR="00F7107C" w:rsidRDefault="00F7107C">
      <w:pPr>
        <w:widowControl/>
        <w:ind w:firstLineChars="200" w:firstLine="480"/>
        <w:jc w:val="left"/>
        <w:rPr>
          <w:bCs/>
          <w:sz w:val="24"/>
        </w:rPr>
      </w:pPr>
    </w:p>
    <w:p w:rsidR="00F7107C" w:rsidRDefault="00F7107C">
      <w:pPr>
        <w:widowControl/>
        <w:ind w:firstLineChars="200" w:firstLine="480"/>
        <w:jc w:val="left"/>
        <w:rPr>
          <w:bCs/>
          <w:sz w:val="24"/>
        </w:rPr>
      </w:pPr>
    </w:p>
    <w:p w:rsidR="00F7107C" w:rsidRDefault="00F7107C">
      <w:pPr>
        <w:widowControl/>
        <w:jc w:val="left"/>
        <w:rPr>
          <w:rFonts w:ascii="宋体" w:hAnsi="宋体"/>
          <w:sz w:val="24"/>
        </w:rPr>
      </w:pPr>
    </w:p>
    <w:p w:rsidR="00F7107C" w:rsidRDefault="0037141D">
      <w:pPr>
        <w:widowControl/>
        <w:jc w:val="left"/>
        <w:rPr>
          <w:sz w:val="24"/>
        </w:rPr>
      </w:pPr>
      <w:r>
        <w:rPr>
          <w:sz w:val="24"/>
        </w:rPr>
        <w:br w:type="page"/>
      </w:r>
    </w:p>
    <w:p w:rsidR="00F7107C" w:rsidRDefault="0037141D">
      <w:pPr>
        <w:autoSpaceDE w:val="0"/>
        <w:autoSpaceDN w:val="0"/>
        <w:adjustRightInd w:val="0"/>
        <w:spacing w:line="360" w:lineRule="auto"/>
        <w:jc w:val="center"/>
        <w:rPr>
          <w:sz w:val="24"/>
        </w:rPr>
      </w:pPr>
      <w:r>
        <w:rPr>
          <w:rFonts w:hint="eastAsia"/>
          <w:sz w:val="24"/>
        </w:rPr>
        <w:t>C</w:t>
      </w:r>
      <w:r>
        <w:rPr>
          <w:rFonts w:hint="eastAsia"/>
          <w:sz w:val="24"/>
        </w:rPr>
        <w:t>．</w:t>
      </w:r>
      <w:r>
        <w:rPr>
          <w:rFonts w:hint="eastAsia"/>
          <w:sz w:val="24"/>
        </w:rPr>
        <w:t xml:space="preserve"> </w:t>
      </w:r>
      <w:r>
        <w:rPr>
          <w:rFonts w:hint="eastAsia"/>
          <w:sz w:val="24"/>
        </w:rPr>
        <w:t>合同条款</w:t>
      </w:r>
    </w:p>
    <w:p w:rsidR="00F7107C" w:rsidRDefault="0037141D">
      <w:pPr>
        <w:tabs>
          <w:tab w:val="left" w:pos="412"/>
          <w:tab w:val="left" w:pos="618"/>
        </w:tabs>
        <w:spacing w:line="520" w:lineRule="exact"/>
        <w:jc w:val="center"/>
        <w:rPr>
          <w:b/>
          <w:sz w:val="30"/>
          <w:szCs w:val="30"/>
        </w:rPr>
      </w:pPr>
      <w:r>
        <w:rPr>
          <w:b/>
          <w:sz w:val="30"/>
          <w:szCs w:val="30"/>
        </w:rPr>
        <w:t>合同一般条款</w:t>
      </w:r>
    </w:p>
    <w:p w:rsidR="00F7107C" w:rsidRDefault="0037141D">
      <w:pPr>
        <w:tabs>
          <w:tab w:val="left" w:pos="0"/>
          <w:tab w:val="left" w:pos="315"/>
        </w:tabs>
        <w:spacing w:line="520" w:lineRule="exact"/>
        <w:ind w:firstLine="480"/>
        <w:rPr>
          <w:sz w:val="24"/>
          <w:szCs w:val="24"/>
        </w:rPr>
      </w:pPr>
      <w:r>
        <w:rPr>
          <w:sz w:val="24"/>
          <w:szCs w:val="24"/>
        </w:rPr>
        <w:t>需方：</w:t>
      </w:r>
      <w:r>
        <w:rPr>
          <w:sz w:val="24"/>
          <w:szCs w:val="24"/>
        </w:rPr>
        <w:t xml:space="preserve">  </w:t>
      </w:r>
    </w:p>
    <w:p w:rsidR="00F7107C" w:rsidRDefault="0037141D">
      <w:pPr>
        <w:tabs>
          <w:tab w:val="left" w:pos="0"/>
          <w:tab w:val="left" w:pos="315"/>
        </w:tabs>
        <w:spacing w:line="520" w:lineRule="exact"/>
        <w:ind w:firstLine="480"/>
        <w:rPr>
          <w:sz w:val="24"/>
          <w:szCs w:val="24"/>
        </w:rPr>
      </w:pPr>
      <w:r>
        <w:rPr>
          <w:sz w:val="24"/>
          <w:szCs w:val="24"/>
        </w:rPr>
        <w:t>供方：</w:t>
      </w:r>
      <w:r>
        <w:rPr>
          <w:sz w:val="24"/>
          <w:szCs w:val="24"/>
        </w:rPr>
        <w:t xml:space="preserve"> </w:t>
      </w:r>
    </w:p>
    <w:p w:rsidR="00F7107C" w:rsidRDefault="0037141D">
      <w:pPr>
        <w:tabs>
          <w:tab w:val="left" w:pos="0"/>
          <w:tab w:val="left" w:pos="315"/>
        </w:tabs>
        <w:spacing w:line="520" w:lineRule="exact"/>
        <w:ind w:firstLine="480"/>
        <w:rPr>
          <w:sz w:val="24"/>
          <w:szCs w:val="24"/>
        </w:rPr>
      </w:pPr>
      <w:r>
        <w:rPr>
          <w:sz w:val="24"/>
          <w:szCs w:val="24"/>
        </w:rPr>
        <w:t>供、需双方根据</w:t>
      </w:r>
      <w:r>
        <w:rPr>
          <w:sz w:val="24"/>
          <w:szCs w:val="24"/>
        </w:rPr>
        <w:t xml:space="preserve">   </w:t>
      </w:r>
      <w:r>
        <w:rPr>
          <w:sz w:val="24"/>
          <w:szCs w:val="24"/>
        </w:rPr>
        <w:t>项目（项目编号：</w:t>
      </w:r>
      <w:r>
        <w:rPr>
          <w:sz w:val="24"/>
          <w:szCs w:val="24"/>
        </w:rPr>
        <w:t xml:space="preserve">TGPC-201 - </w:t>
      </w:r>
      <w:r>
        <w:rPr>
          <w:sz w:val="24"/>
          <w:szCs w:val="24"/>
        </w:rPr>
        <w:t>）的政府采购结果和</w:t>
      </w:r>
      <w:r>
        <w:rPr>
          <w:rFonts w:hint="eastAsia"/>
          <w:sz w:val="24"/>
          <w:szCs w:val="24"/>
        </w:rPr>
        <w:t>单一来源采购文件</w:t>
      </w:r>
      <w:r>
        <w:rPr>
          <w:sz w:val="24"/>
          <w:szCs w:val="24"/>
        </w:rPr>
        <w:t>的要求，并经双方协商一致，达成</w:t>
      </w:r>
      <w:r>
        <w:rPr>
          <w:sz w:val="24"/>
          <w:szCs w:val="24"/>
        </w:rPr>
        <w:t xml:space="preserve">  </w:t>
      </w:r>
      <w:r>
        <w:rPr>
          <w:sz w:val="24"/>
          <w:szCs w:val="24"/>
        </w:rPr>
        <w:t>合同：</w:t>
      </w:r>
    </w:p>
    <w:p w:rsidR="00F7107C" w:rsidRDefault="0037141D">
      <w:pPr>
        <w:pStyle w:val="afc"/>
        <w:numPr>
          <w:ilvl w:val="0"/>
          <w:numId w:val="7"/>
        </w:numPr>
        <w:spacing w:line="480" w:lineRule="exact"/>
        <w:ind w:firstLineChars="0"/>
        <w:rPr>
          <w:sz w:val="24"/>
          <w:szCs w:val="24"/>
        </w:rPr>
      </w:pPr>
      <w:r>
        <w:rPr>
          <w:rFonts w:hint="eastAsia"/>
          <w:sz w:val="24"/>
          <w:szCs w:val="24"/>
        </w:rPr>
        <w:t>本合同为中小企业预留合同</w:t>
      </w:r>
    </w:p>
    <w:p w:rsidR="00F7107C" w:rsidRDefault="0037141D">
      <w:pPr>
        <w:pStyle w:val="afc"/>
        <w:numPr>
          <w:ilvl w:val="0"/>
          <w:numId w:val="7"/>
        </w:numPr>
        <w:spacing w:line="480" w:lineRule="exact"/>
        <w:ind w:firstLineChars="0"/>
        <w:rPr>
          <w:sz w:val="24"/>
          <w:szCs w:val="24"/>
        </w:rPr>
      </w:pPr>
      <w:r>
        <w:rPr>
          <w:rFonts w:hint="eastAsia"/>
          <w:sz w:val="24"/>
          <w:szCs w:val="24"/>
        </w:rPr>
        <w:t>本合同非中小企业预留合同</w:t>
      </w:r>
    </w:p>
    <w:p w:rsidR="00F7107C" w:rsidRDefault="0037141D">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F7107C" w:rsidRDefault="0037141D">
      <w:pPr>
        <w:tabs>
          <w:tab w:val="left" w:pos="1133"/>
        </w:tabs>
        <w:spacing w:line="520" w:lineRule="exact"/>
        <w:ind w:firstLineChars="200" w:firstLine="480"/>
        <w:rPr>
          <w:sz w:val="24"/>
          <w:szCs w:val="24"/>
        </w:rPr>
      </w:pPr>
      <w:r>
        <w:rPr>
          <w:sz w:val="24"/>
          <w:szCs w:val="24"/>
        </w:rPr>
        <w:t>一、采购内容：</w:t>
      </w:r>
      <w:r>
        <w:rPr>
          <w:sz w:val="24"/>
          <w:szCs w:val="24"/>
        </w:rPr>
        <w:t xml:space="preserve">  </w:t>
      </w:r>
      <w:r>
        <w:rPr>
          <w:sz w:val="24"/>
          <w:szCs w:val="24"/>
        </w:rPr>
        <w:t>（详见附件）</w:t>
      </w:r>
    </w:p>
    <w:p w:rsidR="00F7107C" w:rsidRDefault="0037141D">
      <w:pPr>
        <w:tabs>
          <w:tab w:val="left" w:pos="1133"/>
        </w:tabs>
        <w:spacing w:line="520" w:lineRule="exact"/>
        <w:ind w:firstLineChars="200" w:firstLine="480"/>
        <w:rPr>
          <w:sz w:val="24"/>
          <w:szCs w:val="24"/>
        </w:rPr>
      </w:pPr>
      <w:r>
        <w:rPr>
          <w:sz w:val="24"/>
          <w:szCs w:val="24"/>
        </w:rPr>
        <w:t xml:space="preserve">    </w:t>
      </w:r>
      <w:r>
        <w:rPr>
          <w:sz w:val="24"/>
          <w:szCs w:val="24"/>
        </w:rPr>
        <w:t>合同总价款：人民币</w:t>
      </w:r>
      <w:r>
        <w:rPr>
          <w:sz w:val="24"/>
          <w:szCs w:val="24"/>
        </w:rPr>
        <w:t xml:space="preserve">  </w:t>
      </w:r>
      <w:r>
        <w:rPr>
          <w:sz w:val="24"/>
          <w:szCs w:val="24"/>
        </w:rPr>
        <w:t>元</w:t>
      </w:r>
    </w:p>
    <w:p w:rsidR="00F7107C" w:rsidRDefault="0037141D">
      <w:pPr>
        <w:tabs>
          <w:tab w:val="left" w:pos="1133"/>
        </w:tabs>
        <w:spacing w:line="520" w:lineRule="exact"/>
        <w:ind w:firstLineChars="200" w:firstLine="480"/>
        <w:rPr>
          <w:sz w:val="24"/>
          <w:szCs w:val="24"/>
        </w:rPr>
      </w:pPr>
      <w:r>
        <w:rPr>
          <w:sz w:val="24"/>
          <w:szCs w:val="24"/>
        </w:rPr>
        <w:t xml:space="preserve">    </w:t>
      </w:r>
      <w:r>
        <w:rPr>
          <w:sz w:val="24"/>
          <w:szCs w:val="24"/>
        </w:rPr>
        <w:t>大写：人民币</w:t>
      </w:r>
      <w:r>
        <w:rPr>
          <w:sz w:val="24"/>
          <w:szCs w:val="24"/>
        </w:rPr>
        <w:t xml:space="preserve">  </w:t>
      </w:r>
      <w:r>
        <w:rPr>
          <w:sz w:val="24"/>
          <w:szCs w:val="24"/>
        </w:rPr>
        <w:t>元整</w:t>
      </w:r>
    </w:p>
    <w:p w:rsidR="00F7107C" w:rsidRDefault="0037141D">
      <w:pPr>
        <w:tabs>
          <w:tab w:val="left" w:pos="360"/>
        </w:tabs>
        <w:spacing w:line="520" w:lineRule="exact"/>
        <w:ind w:firstLineChars="200" w:firstLine="480"/>
        <w:rPr>
          <w:sz w:val="24"/>
          <w:szCs w:val="24"/>
        </w:rPr>
      </w:pPr>
      <w:r>
        <w:rPr>
          <w:sz w:val="24"/>
          <w:szCs w:val="24"/>
        </w:rPr>
        <w:t>二、质量要求及对质量负责条件和期限：见附件。</w:t>
      </w:r>
    </w:p>
    <w:p w:rsidR="00F7107C" w:rsidRDefault="0037141D">
      <w:pPr>
        <w:tabs>
          <w:tab w:val="left" w:pos="360"/>
        </w:tabs>
        <w:spacing w:line="520" w:lineRule="exact"/>
        <w:ind w:firstLineChars="200" w:firstLine="480"/>
        <w:rPr>
          <w:sz w:val="24"/>
          <w:szCs w:val="24"/>
        </w:rPr>
      </w:pPr>
      <w:r>
        <w:rPr>
          <w:sz w:val="24"/>
          <w:szCs w:val="24"/>
        </w:rPr>
        <w:t>三、供方所提供的服务必须具有合法手续及相关文件。如涉及知识产权则必须是自己拥有或合法使用的。</w:t>
      </w:r>
    </w:p>
    <w:p w:rsidR="00F7107C" w:rsidRDefault="0037141D">
      <w:pPr>
        <w:tabs>
          <w:tab w:val="left" w:pos="360"/>
        </w:tabs>
        <w:spacing w:line="520" w:lineRule="exact"/>
        <w:ind w:firstLineChars="200" w:firstLine="480"/>
        <w:rPr>
          <w:sz w:val="24"/>
          <w:szCs w:val="24"/>
        </w:rPr>
      </w:pPr>
      <w:r>
        <w:rPr>
          <w:sz w:val="24"/>
          <w:szCs w:val="24"/>
        </w:rPr>
        <w:t>四、</w:t>
      </w:r>
      <w:r>
        <w:rPr>
          <w:rFonts w:hint="eastAsia"/>
          <w:sz w:val="24"/>
          <w:szCs w:val="24"/>
        </w:rPr>
        <w:t>服务</w:t>
      </w:r>
      <w:r>
        <w:rPr>
          <w:sz w:val="24"/>
          <w:szCs w:val="24"/>
        </w:rPr>
        <w:t>时间、地点、方式：见附件。</w:t>
      </w:r>
    </w:p>
    <w:p w:rsidR="00F7107C" w:rsidRDefault="0037141D">
      <w:pPr>
        <w:tabs>
          <w:tab w:val="left" w:pos="360"/>
        </w:tabs>
        <w:spacing w:line="520" w:lineRule="exact"/>
        <w:ind w:firstLineChars="200" w:firstLine="480"/>
        <w:rPr>
          <w:sz w:val="24"/>
          <w:szCs w:val="24"/>
        </w:rPr>
      </w:pPr>
      <w:r>
        <w:rPr>
          <w:sz w:val="24"/>
          <w:szCs w:val="24"/>
        </w:rPr>
        <w:t>五、供方应随</w:t>
      </w:r>
      <w:r>
        <w:rPr>
          <w:rFonts w:hint="eastAsia"/>
          <w:sz w:val="24"/>
          <w:szCs w:val="24"/>
        </w:rPr>
        <w:t>服务</w:t>
      </w:r>
      <w:r>
        <w:rPr>
          <w:sz w:val="24"/>
          <w:szCs w:val="24"/>
        </w:rPr>
        <w:t>向需方交付的相关资料。如果所提交文件是外文的，供方有义务为需方提供中文或译成中文文件。</w:t>
      </w:r>
    </w:p>
    <w:p w:rsidR="00F7107C" w:rsidRDefault="0037141D">
      <w:pPr>
        <w:tabs>
          <w:tab w:val="left" w:pos="360"/>
          <w:tab w:val="left" w:pos="721"/>
        </w:tabs>
        <w:spacing w:line="520" w:lineRule="exact"/>
        <w:rPr>
          <w:sz w:val="24"/>
          <w:szCs w:val="24"/>
        </w:rPr>
      </w:pPr>
      <w:r>
        <w:rPr>
          <w:sz w:val="24"/>
          <w:szCs w:val="24"/>
        </w:rPr>
        <w:t xml:space="preserve">    </w:t>
      </w:r>
      <w:r>
        <w:rPr>
          <w:sz w:val="24"/>
          <w:szCs w:val="24"/>
        </w:rPr>
        <w:t>六、验收工作由需方负责对合同进行验收。</w:t>
      </w:r>
    </w:p>
    <w:p w:rsidR="00F7107C" w:rsidRDefault="0037141D">
      <w:pPr>
        <w:tabs>
          <w:tab w:val="left" w:pos="360"/>
        </w:tabs>
        <w:spacing w:line="520" w:lineRule="exact"/>
        <w:rPr>
          <w:sz w:val="24"/>
          <w:szCs w:val="24"/>
        </w:rPr>
      </w:pPr>
      <w:r>
        <w:rPr>
          <w:sz w:val="24"/>
          <w:szCs w:val="24"/>
        </w:rPr>
        <w:t xml:space="preserve">    </w:t>
      </w:r>
      <w:r>
        <w:rPr>
          <w:sz w:val="24"/>
          <w:szCs w:val="24"/>
        </w:rPr>
        <w:t>七、货款支付方式：见附件。</w:t>
      </w:r>
    </w:p>
    <w:p w:rsidR="00F7107C" w:rsidRDefault="0037141D">
      <w:pPr>
        <w:tabs>
          <w:tab w:val="left" w:pos="0"/>
          <w:tab w:val="left" w:pos="721"/>
        </w:tabs>
        <w:spacing w:line="520" w:lineRule="exact"/>
        <w:ind w:firstLineChars="200" w:firstLine="480"/>
        <w:rPr>
          <w:sz w:val="24"/>
          <w:szCs w:val="24"/>
        </w:rPr>
      </w:pPr>
      <w:r>
        <w:rPr>
          <w:sz w:val="24"/>
          <w:szCs w:val="24"/>
        </w:rPr>
        <w:t>供方开户银行（汉字全称）：</w:t>
      </w:r>
      <w:r>
        <w:rPr>
          <w:sz w:val="24"/>
          <w:szCs w:val="24"/>
          <w:u w:val="single"/>
        </w:rPr>
        <w:t xml:space="preserve">                                        </w:t>
      </w:r>
      <w:r>
        <w:rPr>
          <w:sz w:val="24"/>
          <w:szCs w:val="24"/>
        </w:rPr>
        <w:t>，</w:t>
      </w:r>
    </w:p>
    <w:p w:rsidR="00F7107C" w:rsidRDefault="0037141D">
      <w:pPr>
        <w:tabs>
          <w:tab w:val="left" w:pos="0"/>
          <w:tab w:val="left" w:pos="721"/>
        </w:tabs>
        <w:spacing w:line="520" w:lineRule="exact"/>
        <w:ind w:firstLineChars="214" w:firstLine="514"/>
        <w:rPr>
          <w:sz w:val="24"/>
          <w:szCs w:val="24"/>
        </w:rPr>
      </w:pPr>
      <w:r>
        <w:rPr>
          <w:sz w:val="24"/>
          <w:szCs w:val="24"/>
        </w:rPr>
        <w:t>行号（数字代码）：</w:t>
      </w:r>
      <w:r>
        <w:rPr>
          <w:sz w:val="24"/>
          <w:szCs w:val="24"/>
          <w:u w:val="single"/>
        </w:rPr>
        <w:t xml:space="preserve">                                                </w:t>
      </w:r>
      <w:r>
        <w:rPr>
          <w:sz w:val="24"/>
          <w:szCs w:val="24"/>
        </w:rPr>
        <w:t>，</w:t>
      </w:r>
    </w:p>
    <w:p w:rsidR="00F7107C" w:rsidRDefault="0037141D">
      <w:pPr>
        <w:tabs>
          <w:tab w:val="left" w:pos="0"/>
          <w:tab w:val="left" w:pos="721"/>
        </w:tabs>
        <w:spacing w:line="520" w:lineRule="exact"/>
        <w:ind w:firstLineChars="214" w:firstLine="514"/>
        <w:rPr>
          <w:sz w:val="24"/>
          <w:szCs w:val="24"/>
        </w:rPr>
      </w:pPr>
      <w:r>
        <w:rPr>
          <w:rFonts w:hint="eastAsia"/>
          <w:sz w:val="24"/>
          <w:szCs w:val="24"/>
        </w:rPr>
        <w:t>账</w:t>
      </w:r>
      <w:r>
        <w:rPr>
          <w:sz w:val="24"/>
          <w:szCs w:val="24"/>
        </w:rPr>
        <w:t xml:space="preserve">       </w:t>
      </w:r>
      <w:r>
        <w:rPr>
          <w:sz w:val="24"/>
          <w:szCs w:val="24"/>
        </w:rPr>
        <w:t>号：</w:t>
      </w:r>
      <w:r>
        <w:rPr>
          <w:sz w:val="24"/>
          <w:szCs w:val="24"/>
          <w:u w:val="single"/>
        </w:rPr>
        <w:t xml:space="preserve">                                                   </w:t>
      </w:r>
      <w:r>
        <w:rPr>
          <w:szCs w:val="24"/>
        </w:rPr>
        <w:t>。</w:t>
      </w:r>
    </w:p>
    <w:p w:rsidR="00F7107C" w:rsidRDefault="0037141D">
      <w:pPr>
        <w:tabs>
          <w:tab w:val="left" w:pos="360"/>
        </w:tabs>
        <w:spacing w:line="520" w:lineRule="exact"/>
        <w:ind w:firstLineChars="200" w:firstLine="480"/>
        <w:rPr>
          <w:sz w:val="24"/>
          <w:szCs w:val="24"/>
        </w:rPr>
      </w:pPr>
      <w:r>
        <w:rPr>
          <w:rFonts w:hint="eastAsia"/>
          <w:sz w:val="24"/>
          <w:szCs w:val="24"/>
        </w:rPr>
        <w:t>八</w:t>
      </w:r>
      <w:r>
        <w:rPr>
          <w:sz w:val="24"/>
          <w:szCs w:val="24"/>
        </w:rPr>
        <w:t>、有关涉及本合同供方向天津市政府采购中心所提交的</w:t>
      </w:r>
      <w:r>
        <w:rPr>
          <w:rFonts w:hint="eastAsia"/>
          <w:sz w:val="24"/>
          <w:szCs w:val="24"/>
        </w:rPr>
        <w:t>响应</w:t>
      </w:r>
      <w:r>
        <w:rPr>
          <w:sz w:val="24"/>
          <w:szCs w:val="24"/>
        </w:rPr>
        <w:t>文件及有关澄清资料和服务承诺均视为本合同不可分割的部分，对供方具有约束力。</w:t>
      </w:r>
    </w:p>
    <w:p w:rsidR="00F7107C" w:rsidRDefault="0037141D">
      <w:pPr>
        <w:tabs>
          <w:tab w:val="left" w:pos="0"/>
          <w:tab w:val="left" w:pos="315"/>
        </w:tabs>
        <w:spacing w:line="520" w:lineRule="exact"/>
        <w:ind w:firstLineChars="200" w:firstLine="480"/>
        <w:rPr>
          <w:sz w:val="24"/>
          <w:szCs w:val="24"/>
        </w:rPr>
      </w:pPr>
      <w:r>
        <w:rPr>
          <w:rFonts w:hint="eastAsia"/>
          <w:sz w:val="24"/>
          <w:szCs w:val="24"/>
        </w:rPr>
        <w:t>九</w:t>
      </w:r>
      <w:r>
        <w:rPr>
          <w:sz w:val="24"/>
          <w:szCs w:val="24"/>
        </w:rPr>
        <w:t>、本合同一式</w:t>
      </w:r>
      <w:r>
        <w:rPr>
          <w:sz w:val="24"/>
          <w:szCs w:val="24"/>
        </w:rPr>
        <w:t xml:space="preserve">   </w:t>
      </w:r>
      <w:r>
        <w:rPr>
          <w:sz w:val="24"/>
          <w:szCs w:val="24"/>
        </w:rPr>
        <w:t>份，需方留存</w:t>
      </w:r>
      <w:r>
        <w:rPr>
          <w:sz w:val="24"/>
          <w:szCs w:val="24"/>
        </w:rPr>
        <w:t xml:space="preserve">   </w:t>
      </w:r>
      <w:r>
        <w:rPr>
          <w:sz w:val="24"/>
          <w:szCs w:val="24"/>
        </w:rPr>
        <w:t>份，供方留存</w:t>
      </w:r>
      <w:r>
        <w:rPr>
          <w:sz w:val="24"/>
          <w:szCs w:val="24"/>
        </w:rPr>
        <w:t xml:space="preserve">   </w:t>
      </w:r>
      <w:r>
        <w:rPr>
          <w:sz w:val="24"/>
          <w:szCs w:val="24"/>
        </w:rPr>
        <w:t>份，均具同等效力，签字盖章后生效。</w:t>
      </w:r>
    </w:p>
    <w:tbl>
      <w:tblPr>
        <w:tblW w:w="0" w:type="auto"/>
        <w:tblLook w:val="04A0" w:firstRow="1" w:lastRow="0" w:firstColumn="1" w:lastColumn="0" w:noHBand="0" w:noVBand="1"/>
      </w:tblPr>
      <w:tblGrid>
        <w:gridCol w:w="4261"/>
        <w:gridCol w:w="4261"/>
      </w:tblGrid>
      <w:tr w:rsidR="00F7107C">
        <w:tc>
          <w:tcPr>
            <w:tcW w:w="4261" w:type="dxa"/>
          </w:tcPr>
          <w:p w:rsidR="00F7107C" w:rsidRDefault="0037141D">
            <w:pPr>
              <w:tabs>
                <w:tab w:val="left" w:pos="0"/>
                <w:tab w:val="left" w:pos="315"/>
              </w:tabs>
              <w:spacing w:line="520" w:lineRule="exact"/>
              <w:rPr>
                <w:sz w:val="24"/>
                <w:szCs w:val="24"/>
              </w:rPr>
            </w:pPr>
            <w:r>
              <w:rPr>
                <w:sz w:val="24"/>
                <w:szCs w:val="24"/>
              </w:rPr>
              <w:t>供方（公章）：</w:t>
            </w:r>
            <w:r>
              <w:rPr>
                <w:sz w:val="24"/>
                <w:szCs w:val="24"/>
              </w:rPr>
              <w:t xml:space="preserve"> </w:t>
            </w:r>
          </w:p>
        </w:tc>
        <w:tc>
          <w:tcPr>
            <w:tcW w:w="4261" w:type="dxa"/>
          </w:tcPr>
          <w:p w:rsidR="00F7107C" w:rsidRDefault="0037141D">
            <w:pPr>
              <w:tabs>
                <w:tab w:val="left" w:pos="0"/>
                <w:tab w:val="left" w:pos="315"/>
              </w:tabs>
              <w:spacing w:line="520" w:lineRule="exact"/>
              <w:rPr>
                <w:sz w:val="24"/>
                <w:szCs w:val="24"/>
              </w:rPr>
            </w:pPr>
            <w:r>
              <w:rPr>
                <w:sz w:val="24"/>
                <w:szCs w:val="24"/>
              </w:rPr>
              <w:t>需方（公章）：</w:t>
            </w:r>
            <w:r>
              <w:rPr>
                <w:sz w:val="24"/>
                <w:szCs w:val="24"/>
              </w:rPr>
              <w:t xml:space="preserve"> </w:t>
            </w:r>
          </w:p>
        </w:tc>
      </w:tr>
      <w:tr w:rsidR="00F7107C">
        <w:tc>
          <w:tcPr>
            <w:tcW w:w="4261" w:type="dxa"/>
          </w:tcPr>
          <w:p w:rsidR="00F7107C" w:rsidRDefault="0037141D">
            <w:pPr>
              <w:tabs>
                <w:tab w:val="left" w:pos="0"/>
                <w:tab w:val="left" w:pos="315"/>
              </w:tabs>
              <w:spacing w:line="520" w:lineRule="exact"/>
              <w:rPr>
                <w:sz w:val="24"/>
                <w:szCs w:val="24"/>
              </w:rPr>
            </w:pPr>
            <w:r>
              <w:rPr>
                <w:sz w:val="24"/>
                <w:szCs w:val="24"/>
              </w:rPr>
              <w:t>地址：</w:t>
            </w:r>
            <w:r>
              <w:rPr>
                <w:sz w:val="24"/>
                <w:szCs w:val="24"/>
              </w:rPr>
              <w:t xml:space="preserve">  </w:t>
            </w:r>
          </w:p>
        </w:tc>
        <w:tc>
          <w:tcPr>
            <w:tcW w:w="4261" w:type="dxa"/>
          </w:tcPr>
          <w:p w:rsidR="00F7107C" w:rsidRDefault="0037141D">
            <w:pPr>
              <w:tabs>
                <w:tab w:val="left" w:pos="0"/>
                <w:tab w:val="left" w:pos="315"/>
              </w:tabs>
              <w:spacing w:line="520" w:lineRule="exact"/>
              <w:rPr>
                <w:sz w:val="24"/>
                <w:szCs w:val="24"/>
              </w:rPr>
            </w:pPr>
            <w:r>
              <w:rPr>
                <w:sz w:val="24"/>
                <w:szCs w:val="24"/>
              </w:rPr>
              <w:t>地址：</w:t>
            </w:r>
            <w:r>
              <w:rPr>
                <w:sz w:val="24"/>
                <w:szCs w:val="24"/>
              </w:rPr>
              <w:t xml:space="preserve"> </w:t>
            </w:r>
          </w:p>
        </w:tc>
      </w:tr>
      <w:tr w:rsidR="00F7107C">
        <w:tc>
          <w:tcPr>
            <w:tcW w:w="4261" w:type="dxa"/>
          </w:tcPr>
          <w:p w:rsidR="00F7107C" w:rsidRDefault="0037141D">
            <w:pPr>
              <w:tabs>
                <w:tab w:val="left" w:pos="360"/>
              </w:tabs>
              <w:spacing w:line="520" w:lineRule="exact"/>
              <w:rPr>
                <w:sz w:val="24"/>
                <w:szCs w:val="24"/>
              </w:rPr>
            </w:pPr>
            <w:r>
              <w:rPr>
                <w:sz w:val="24"/>
                <w:szCs w:val="24"/>
              </w:rPr>
              <w:t>法定代表人：</w:t>
            </w:r>
            <w:r>
              <w:rPr>
                <w:sz w:val="24"/>
                <w:szCs w:val="24"/>
              </w:rPr>
              <w:t xml:space="preserve"> </w:t>
            </w:r>
          </w:p>
        </w:tc>
        <w:tc>
          <w:tcPr>
            <w:tcW w:w="4261" w:type="dxa"/>
          </w:tcPr>
          <w:p w:rsidR="00F7107C" w:rsidRDefault="0037141D">
            <w:pPr>
              <w:tabs>
                <w:tab w:val="left" w:pos="360"/>
              </w:tabs>
              <w:spacing w:line="520" w:lineRule="exact"/>
              <w:rPr>
                <w:sz w:val="24"/>
                <w:szCs w:val="24"/>
              </w:rPr>
            </w:pPr>
            <w:r>
              <w:rPr>
                <w:sz w:val="24"/>
                <w:szCs w:val="24"/>
              </w:rPr>
              <w:t>法定代表人：</w:t>
            </w:r>
            <w:r>
              <w:rPr>
                <w:sz w:val="24"/>
                <w:szCs w:val="24"/>
              </w:rPr>
              <w:t xml:space="preserve"> </w:t>
            </w:r>
          </w:p>
        </w:tc>
      </w:tr>
      <w:tr w:rsidR="00F7107C">
        <w:tc>
          <w:tcPr>
            <w:tcW w:w="4261" w:type="dxa"/>
          </w:tcPr>
          <w:p w:rsidR="00F7107C" w:rsidRDefault="0037141D">
            <w:pPr>
              <w:tabs>
                <w:tab w:val="left" w:pos="360"/>
              </w:tabs>
              <w:spacing w:line="520" w:lineRule="exact"/>
              <w:rPr>
                <w:sz w:val="24"/>
                <w:szCs w:val="24"/>
              </w:rPr>
            </w:pPr>
            <w:r>
              <w:rPr>
                <w:sz w:val="24"/>
                <w:szCs w:val="24"/>
              </w:rPr>
              <w:t>委托代理人：</w:t>
            </w:r>
            <w:r>
              <w:rPr>
                <w:sz w:val="24"/>
                <w:szCs w:val="24"/>
              </w:rPr>
              <w:t xml:space="preserve"> </w:t>
            </w:r>
          </w:p>
        </w:tc>
        <w:tc>
          <w:tcPr>
            <w:tcW w:w="4261" w:type="dxa"/>
          </w:tcPr>
          <w:p w:rsidR="00F7107C" w:rsidRDefault="0037141D">
            <w:pPr>
              <w:tabs>
                <w:tab w:val="left" w:pos="360"/>
              </w:tabs>
              <w:spacing w:line="520" w:lineRule="exact"/>
              <w:rPr>
                <w:sz w:val="24"/>
                <w:szCs w:val="24"/>
              </w:rPr>
            </w:pPr>
            <w:r>
              <w:rPr>
                <w:sz w:val="24"/>
                <w:szCs w:val="24"/>
              </w:rPr>
              <w:t>委托代理人：</w:t>
            </w:r>
            <w:r>
              <w:rPr>
                <w:sz w:val="24"/>
                <w:szCs w:val="24"/>
              </w:rPr>
              <w:t xml:space="preserve"> </w:t>
            </w:r>
          </w:p>
        </w:tc>
      </w:tr>
      <w:tr w:rsidR="00F7107C">
        <w:tc>
          <w:tcPr>
            <w:tcW w:w="4261" w:type="dxa"/>
          </w:tcPr>
          <w:p w:rsidR="00F7107C" w:rsidRDefault="0037141D">
            <w:pPr>
              <w:tabs>
                <w:tab w:val="left" w:pos="360"/>
              </w:tabs>
              <w:spacing w:line="520" w:lineRule="exact"/>
              <w:rPr>
                <w:sz w:val="24"/>
                <w:szCs w:val="24"/>
              </w:rPr>
            </w:pPr>
            <w:r>
              <w:rPr>
                <w:sz w:val="24"/>
                <w:szCs w:val="24"/>
              </w:rPr>
              <w:t>电话：</w:t>
            </w:r>
          </w:p>
        </w:tc>
        <w:tc>
          <w:tcPr>
            <w:tcW w:w="4261" w:type="dxa"/>
          </w:tcPr>
          <w:p w:rsidR="00F7107C" w:rsidRDefault="0037141D">
            <w:pPr>
              <w:tabs>
                <w:tab w:val="left" w:pos="360"/>
              </w:tabs>
              <w:spacing w:line="520" w:lineRule="exact"/>
              <w:rPr>
                <w:sz w:val="24"/>
                <w:szCs w:val="24"/>
              </w:rPr>
            </w:pPr>
            <w:r>
              <w:rPr>
                <w:sz w:val="24"/>
                <w:szCs w:val="24"/>
              </w:rPr>
              <w:t>电话：</w:t>
            </w:r>
          </w:p>
        </w:tc>
      </w:tr>
    </w:tbl>
    <w:p w:rsidR="00F7107C" w:rsidRDefault="00F7107C">
      <w:pPr>
        <w:rPr>
          <w:sz w:val="24"/>
          <w:szCs w:val="24"/>
        </w:rPr>
      </w:pPr>
    </w:p>
    <w:p w:rsidR="00F7107C" w:rsidRDefault="0037141D">
      <w:pPr>
        <w:rPr>
          <w:szCs w:val="24"/>
        </w:rPr>
      </w:pPr>
      <w:r>
        <w:rPr>
          <w:sz w:val="24"/>
          <w:szCs w:val="24"/>
        </w:rPr>
        <w:t>时间：</w:t>
      </w:r>
      <w:r>
        <w:rPr>
          <w:sz w:val="24"/>
          <w:szCs w:val="24"/>
        </w:rPr>
        <w:t>20</w:t>
      </w:r>
      <w:r>
        <w:rPr>
          <w:rFonts w:hint="eastAsia"/>
          <w:sz w:val="24"/>
          <w:szCs w:val="24"/>
        </w:rPr>
        <w:t xml:space="preserve">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p w:rsidR="00F7107C" w:rsidRDefault="0037141D">
      <w:pPr>
        <w:jc w:val="center"/>
        <w:rPr>
          <w:b/>
          <w:sz w:val="30"/>
          <w:szCs w:val="30"/>
        </w:rPr>
      </w:pPr>
      <w:r>
        <w:rPr>
          <w:b/>
          <w:sz w:val="30"/>
          <w:szCs w:val="30"/>
        </w:rPr>
        <w:br w:type="page"/>
      </w:r>
      <w:r>
        <w:rPr>
          <w:b/>
          <w:sz w:val="30"/>
          <w:szCs w:val="30"/>
        </w:rPr>
        <w:t>合同特殊条款</w:t>
      </w:r>
    </w:p>
    <w:p w:rsidR="00F7107C" w:rsidRDefault="00F7107C">
      <w:pPr>
        <w:tabs>
          <w:tab w:val="left" w:pos="360"/>
        </w:tabs>
        <w:spacing w:line="520" w:lineRule="exact"/>
        <w:ind w:firstLineChars="171" w:firstLine="410"/>
        <w:rPr>
          <w:sz w:val="24"/>
          <w:szCs w:val="24"/>
        </w:rPr>
      </w:pPr>
    </w:p>
    <w:p w:rsidR="00F7107C" w:rsidRDefault="0037141D">
      <w:pPr>
        <w:tabs>
          <w:tab w:val="left" w:pos="360"/>
        </w:tabs>
        <w:spacing w:line="520" w:lineRule="exact"/>
        <w:ind w:firstLineChars="171" w:firstLine="410"/>
        <w:rPr>
          <w:sz w:val="24"/>
          <w:szCs w:val="24"/>
        </w:rPr>
      </w:pPr>
      <w:r>
        <w:rPr>
          <w:sz w:val="24"/>
          <w:szCs w:val="24"/>
        </w:rPr>
        <w:t xml:space="preserve"> </w:t>
      </w:r>
      <w:r>
        <w:rPr>
          <w:sz w:val="24"/>
          <w:szCs w:val="24"/>
        </w:rPr>
        <w:t>合同特殊条款是合同一般条款的补充和修改。如果两者之间有抵触，应以特殊条款为准。</w:t>
      </w:r>
    </w:p>
    <w:p w:rsidR="00F7107C" w:rsidRDefault="0037141D">
      <w:pPr>
        <w:tabs>
          <w:tab w:val="left" w:pos="360"/>
        </w:tabs>
        <w:spacing w:line="520" w:lineRule="exact"/>
        <w:ind w:firstLineChars="171" w:firstLine="410"/>
        <w:rPr>
          <w:sz w:val="24"/>
          <w:szCs w:val="24"/>
        </w:rPr>
      </w:pPr>
      <w:r>
        <w:rPr>
          <w:sz w:val="24"/>
          <w:szCs w:val="24"/>
        </w:rPr>
        <w:t xml:space="preserve"> </w:t>
      </w:r>
      <w:r>
        <w:rPr>
          <w:sz w:val="24"/>
          <w:szCs w:val="24"/>
        </w:rPr>
        <w:t>合同特殊条款由</w:t>
      </w:r>
      <w:r>
        <w:rPr>
          <w:rFonts w:hint="eastAsia"/>
          <w:sz w:val="24"/>
          <w:szCs w:val="24"/>
        </w:rPr>
        <w:t>供方</w:t>
      </w:r>
      <w:r>
        <w:rPr>
          <w:sz w:val="24"/>
          <w:szCs w:val="24"/>
        </w:rPr>
        <w:t>和需方根据项目的具体情况协商拟订。</w:t>
      </w:r>
    </w:p>
    <w:p w:rsidR="00F7107C" w:rsidRDefault="00F7107C">
      <w:pPr>
        <w:tabs>
          <w:tab w:val="left" w:pos="360"/>
        </w:tabs>
        <w:spacing w:line="520" w:lineRule="exact"/>
        <w:ind w:firstLineChars="171" w:firstLine="410"/>
        <w:rPr>
          <w:sz w:val="24"/>
          <w:szCs w:val="24"/>
        </w:rPr>
      </w:pPr>
    </w:p>
    <w:p w:rsidR="00F7107C" w:rsidRDefault="0037141D">
      <w:pPr>
        <w:widowControl/>
        <w:jc w:val="left"/>
        <w:rPr>
          <w:rFonts w:ascii="宋体" w:hAnsi="宋体"/>
          <w:b/>
          <w:sz w:val="24"/>
          <w:szCs w:val="24"/>
        </w:rPr>
      </w:pPr>
      <w:r>
        <w:rPr>
          <w:rFonts w:ascii="宋体" w:hAnsi="宋体"/>
          <w:b/>
          <w:sz w:val="24"/>
          <w:szCs w:val="24"/>
        </w:rPr>
        <w:br w:type="page"/>
      </w:r>
    </w:p>
    <w:p w:rsidR="00F7107C" w:rsidRDefault="0037141D">
      <w:pPr>
        <w:spacing w:line="360" w:lineRule="auto"/>
        <w:jc w:val="center"/>
        <w:rPr>
          <w:rFonts w:ascii="宋体" w:hAnsi="宋体"/>
          <w:b/>
          <w:sz w:val="24"/>
          <w:szCs w:val="24"/>
        </w:rPr>
      </w:pPr>
      <w:r>
        <w:rPr>
          <w:rFonts w:ascii="宋体" w:hAnsi="宋体" w:hint="eastAsia"/>
          <w:b/>
          <w:sz w:val="24"/>
          <w:szCs w:val="24"/>
        </w:rPr>
        <w:t>D.响应文件格式</w:t>
      </w:r>
    </w:p>
    <w:p w:rsidR="00F7107C" w:rsidRDefault="00F7107C">
      <w:pPr>
        <w:autoSpaceDN w:val="0"/>
        <w:spacing w:line="360" w:lineRule="auto"/>
        <w:jc w:val="center"/>
        <w:rPr>
          <w:b/>
          <w:bCs/>
          <w:sz w:val="24"/>
        </w:rPr>
      </w:pPr>
    </w:p>
    <w:p w:rsidR="00F7107C" w:rsidRDefault="00F7107C">
      <w:pPr>
        <w:autoSpaceDE w:val="0"/>
        <w:autoSpaceDN w:val="0"/>
        <w:adjustRightInd w:val="0"/>
        <w:spacing w:line="520" w:lineRule="exact"/>
      </w:pPr>
    </w:p>
    <w:p w:rsidR="00F7107C" w:rsidRDefault="0037141D">
      <w:pPr>
        <w:autoSpaceDE w:val="0"/>
        <w:autoSpaceDN w:val="0"/>
        <w:adjustRightInd w:val="0"/>
        <w:spacing w:line="520" w:lineRule="exact"/>
        <w:rPr>
          <w:b/>
          <w:kern w:val="0"/>
          <w:sz w:val="24"/>
        </w:rPr>
      </w:pPr>
      <w:r>
        <w:rPr>
          <w:noProof/>
        </w:rPr>
        <w:drawing>
          <wp:anchor distT="0" distB="0" distL="114300" distR="114300" simplePos="0" relativeHeight="251661312"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1" name="图片 1" descr="说明: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说明: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F7107C" w:rsidRDefault="00F7107C">
      <w:pPr>
        <w:autoSpaceDE w:val="0"/>
        <w:autoSpaceDN w:val="0"/>
        <w:adjustRightInd w:val="0"/>
        <w:spacing w:line="520" w:lineRule="exact"/>
        <w:rPr>
          <w:b/>
          <w:kern w:val="0"/>
          <w:sz w:val="24"/>
        </w:rPr>
      </w:pPr>
    </w:p>
    <w:p w:rsidR="00F7107C" w:rsidRDefault="00F7107C">
      <w:pPr>
        <w:autoSpaceDE w:val="0"/>
        <w:autoSpaceDN w:val="0"/>
        <w:adjustRightInd w:val="0"/>
        <w:spacing w:line="520" w:lineRule="exact"/>
        <w:rPr>
          <w:b/>
          <w:kern w:val="0"/>
          <w:sz w:val="24"/>
        </w:rPr>
      </w:pPr>
    </w:p>
    <w:p w:rsidR="00F7107C" w:rsidRDefault="0037141D">
      <w:pPr>
        <w:autoSpaceDE w:val="0"/>
        <w:autoSpaceDN w:val="0"/>
        <w:adjustRightInd w:val="0"/>
        <w:jc w:val="center"/>
        <w:rPr>
          <w:kern w:val="0"/>
          <w:sz w:val="144"/>
          <w:szCs w:val="144"/>
        </w:rPr>
      </w:pPr>
      <w:r>
        <w:rPr>
          <w:rFonts w:hint="eastAsia"/>
          <w:sz w:val="160"/>
          <w:szCs w:val="84"/>
        </w:rPr>
        <w:t>响应文件</w:t>
      </w:r>
    </w:p>
    <w:p w:rsidR="00F7107C" w:rsidRDefault="0037141D">
      <w:pPr>
        <w:autoSpaceDE w:val="0"/>
        <w:autoSpaceDN w:val="0"/>
        <w:adjustRightInd w:val="0"/>
        <w:spacing w:line="520" w:lineRule="exact"/>
        <w:jc w:val="center"/>
        <w:rPr>
          <w:b/>
          <w:kern w:val="0"/>
          <w:sz w:val="24"/>
        </w:rPr>
      </w:pPr>
      <w:r>
        <w:rPr>
          <w:rFonts w:eastAsia="楷体_GB2312"/>
          <w:b/>
          <w:kern w:val="0"/>
          <w:sz w:val="36"/>
          <w:szCs w:val="36"/>
        </w:rPr>
        <w:t>（</w:t>
      </w:r>
      <w:r>
        <w:rPr>
          <w:rFonts w:eastAsia="楷体_GB2312"/>
          <w:b/>
          <w:kern w:val="0"/>
          <w:sz w:val="36"/>
          <w:szCs w:val="36"/>
        </w:rPr>
        <w:t xml:space="preserve"> </w:t>
      </w:r>
      <w:r>
        <w:rPr>
          <w:rFonts w:eastAsia="楷体_GB2312" w:hint="eastAsia"/>
          <w:b/>
          <w:kern w:val="0"/>
          <w:sz w:val="36"/>
          <w:szCs w:val="36"/>
        </w:rPr>
        <w:t>加盖电子签章</w:t>
      </w:r>
      <w:r>
        <w:rPr>
          <w:rFonts w:eastAsia="楷体_GB2312"/>
          <w:b/>
          <w:kern w:val="0"/>
          <w:sz w:val="36"/>
          <w:szCs w:val="36"/>
        </w:rPr>
        <w:t xml:space="preserve"> </w:t>
      </w:r>
      <w:r>
        <w:rPr>
          <w:rFonts w:eastAsia="楷体_GB2312"/>
          <w:b/>
          <w:kern w:val="0"/>
          <w:sz w:val="36"/>
          <w:szCs w:val="36"/>
        </w:rPr>
        <w:t>）</w:t>
      </w:r>
    </w:p>
    <w:p w:rsidR="00F7107C" w:rsidRDefault="00F7107C">
      <w:pPr>
        <w:autoSpaceDE w:val="0"/>
        <w:autoSpaceDN w:val="0"/>
        <w:adjustRightInd w:val="0"/>
        <w:spacing w:line="520" w:lineRule="exact"/>
        <w:jc w:val="center"/>
        <w:rPr>
          <w:b/>
          <w:kern w:val="0"/>
          <w:sz w:val="24"/>
        </w:rPr>
      </w:pPr>
    </w:p>
    <w:p w:rsidR="00F7107C" w:rsidRDefault="0037141D">
      <w:pPr>
        <w:spacing w:beforeLines="30" w:before="72" w:afterLines="70" w:after="168" w:line="540" w:lineRule="exact"/>
        <w:ind w:leftChars="300" w:left="630"/>
        <w:rPr>
          <w:b/>
          <w:sz w:val="34"/>
          <w:szCs w:val="34"/>
        </w:rPr>
      </w:pPr>
      <w:r>
        <w:rPr>
          <w:rFonts w:hint="eastAsia"/>
          <w:b/>
          <w:sz w:val="34"/>
          <w:szCs w:val="34"/>
        </w:rPr>
        <w:t>项</w:t>
      </w:r>
      <w:r>
        <w:rPr>
          <w:rFonts w:hint="eastAsia"/>
          <w:b/>
          <w:sz w:val="34"/>
          <w:szCs w:val="34"/>
        </w:rPr>
        <w:t xml:space="preserve"> </w:t>
      </w:r>
      <w:r>
        <w:rPr>
          <w:rFonts w:hint="eastAsia"/>
          <w:b/>
          <w:sz w:val="34"/>
          <w:szCs w:val="34"/>
        </w:rPr>
        <w:t>目</w:t>
      </w:r>
      <w:r>
        <w:rPr>
          <w:rFonts w:hint="eastAsia"/>
          <w:b/>
          <w:sz w:val="34"/>
          <w:szCs w:val="34"/>
        </w:rPr>
        <w:t xml:space="preserve"> </w:t>
      </w:r>
      <w:r>
        <w:rPr>
          <w:rFonts w:hint="eastAsia"/>
          <w:b/>
          <w:sz w:val="34"/>
          <w:szCs w:val="34"/>
        </w:rPr>
        <w:t>编</w:t>
      </w:r>
      <w:r>
        <w:rPr>
          <w:rFonts w:hint="eastAsia"/>
          <w:b/>
          <w:sz w:val="34"/>
          <w:szCs w:val="34"/>
        </w:rPr>
        <w:t xml:space="preserve"> </w:t>
      </w:r>
      <w:r>
        <w:rPr>
          <w:rFonts w:hint="eastAsia"/>
          <w:b/>
          <w:sz w:val="34"/>
          <w:szCs w:val="34"/>
        </w:rPr>
        <w:t>号：</w:t>
      </w:r>
    </w:p>
    <w:p w:rsidR="00F7107C" w:rsidRDefault="0037141D">
      <w:pPr>
        <w:spacing w:beforeLines="30" w:before="72" w:afterLines="70" w:after="168" w:line="540" w:lineRule="exact"/>
        <w:ind w:leftChars="300" w:left="2152" w:hangingChars="446" w:hanging="1522"/>
        <w:rPr>
          <w:b/>
          <w:sz w:val="34"/>
          <w:szCs w:val="34"/>
        </w:rPr>
      </w:pPr>
      <w:r>
        <w:rPr>
          <w:rFonts w:hint="eastAsia"/>
          <w:b/>
          <w:sz w:val="34"/>
          <w:szCs w:val="34"/>
        </w:rPr>
        <w:t>项</w:t>
      </w:r>
      <w:r>
        <w:rPr>
          <w:rFonts w:hint="eastAsia"/>
          <w:b/>
          <w:sz w:val="34"/>
          <w:szCs w:val="34"/>
        </w:rPr>
        <w:t xml:space="preserve"> </w:t>
      </w:r>
      <w:r>
        <w:rPr>
          <w:rFonts w:hint="eastAsia"/>
          <w:b/>
          <w:sz w:val="34"/>
          <w:szCs w:val="34"/>
        </w:rPr>
        <w:t>目</w:t>
      </w:r>
      <w:r>
        <w:rPr>
          <w:rFonts w:hint="eastAsia"/>
          <w:b/>
          <w:sz w:val="34"/>
          <w:szCs w:val="34"/>
        </w:rPr>
        <w:t xml:space="preserve"> </w:t>
      </w:r>
      <w:r>
        <w:rPr>
          <w:rFonts w:hint="eastAsia"/>
          <w:b/>
          <w:sz w:val="34"/>
          <w:szCs w:val="34"/>
        </w:rPr>
        <w:t>名</w:t>
      </w:r>
      <w:r>
        <w:rPr>
          <w:rFonts w:hint="eastAsia"/>
          <w:b/>
          <w:sz w:val="34"/>
          <w:szCs w:val="34"/>
        </w:rPr>
        <w:t xml:space="preserve"> </w:t>
      </w:r>
      <w:r>
        <w:rPr>
          <w:rFonts w:hint="eastAsia"/>
          <w:b/>
          <w:sz w:val="34"/>
          <w:szCs w:val="34"/>
        </w:rPr>
        <w:t>称：</w:t>
      </w:r>
    </w:p>
    <w:p w:rsidR="00F7107C" w:rsidRDefault="0037141D">
      <w:pPr>
        <w:spacing w:beforeLines="30" w:before="72" w:afterLines="70" w:after="168" w:line="540" w:lineRule="exact"/>
        <w:ind w:leftChars="300" w:left="2152" w:hangingChars="446" w:hanging="1522"/>
        <w:rPr>
          <w:b/>
          <w:sz w:val="34"/>
          <w:szCs w:val="34"/>
        </w:rPr>
      </w:pPr>
      <w:r>
        <w:rPr>
          <w:rFonts w:hint="eastAsia"/>
          <w:b/>
          <w:sz w:val="34"/>
          <w:szCs w:val="34"/>
        </w:rPr>
        <w:t>所</w:t>
      </w:r>
      <w:r>
        <w:rPr>
          <w:rFonts w:hint="eastAsia"/>
          <w:b/>
          <w:sz w:val="34"/>
          <w:szCs w:val="34"/>
        </w:rPr>
        <w:t xml:space="preserve"> </w:t>
      </w:r>
      <w:r>
        <w:rPr>
          <w:rFonts w:hint="eastAsia"/>
          <w:b/>
          <w:sz w:val="34"/>
          <w:szCs w:val="34"/>
        </w:rPr>
        <w:t>投</w:t>
      </w:r>
      <w:r>
        <w:rPr>
          <w:rFonts w:hint="eastAsia"/>
          <w:b/>
          <w:sz w:val="34"/>
          <w:szCs w:val="34"/>
        </w:rPr>
        <w:t xml:space="preserve"> </w:t>
      </w:r>
      <w:r>
        <w:rPr>
          <w:rFonts w:hint="eastAsia"/>
          <w:b/>
          <w:sz w:val="34"/>
          <w:szCs w:val="34"/>
        </w:rPr>
        <w:t>包</w:t>
      </w:r>
      <w:r>
        <w:rPr>
          <w:rFonts w:hint="eastAsia"/>
          <w:b/>
          <w:sz w:val="34"/>
          <w:szCs w:val="34"/>
        </w:rPr>
        <w:t xml:space="preserve"> </w:t>
      </w:r>
      <w:r>
        <w:rPr>
          <w:rFonts w:hint="eastAsia"/>
          <w:b/>
          <w:sz w:val="34"/>
          <w:szCs w:val="34"/>
        </w:rPr>
        <w:t>号：</w:t>
      </w:r>
    </w:p>
    <w:p w:rsidR="00F7107C" w:rsidRDefault="0037141D">
      <w:pPr>
        <w:spacing w:beforeLines="30" w:before="72" w:afterLines="70" w:after="168" w:line="540" w:lineRule="exact"/>
        <w:ind w:leftChars="300" w:left="630"/>
        <w:rPr>
          <w:b/>
          <w:sz w:val="34"/>
          <w:szCs w:val="34"/>
        </w:rPr>
      </w:pPr>
      <w:r>
        <w:rPr>
          <w:rFonts w:hint="eastAsia"/>
          <w:b/>
          <w:sz w:val="34"/>
          <w:szCs w:val="34"/>
        </w:rPr>
        <w:t>供应商名称：</w:t>
      </w:r>
    </w:p>
    <w:p w:rsidR="00F7107C" w:rsidRDefault="0037141D">
      <w:pPr>
        <w:spacing w:beforeLines="30" w:before="72" w:afterLines="70" w:after="168" w:line="540" w:lineRule="exact"/>
        <w:ind w:leftChars="300" w:left="630"/>
        <w:rPr>
          <w:b/>
          <w:sz w:val="34"/>
          <w:szCs w:val="34"/>
        </w:rPr>
      </w:pPr>
      <w:r>
        <w:rPr>
          <w:rFonts w:hint="eastAsia"/>
          <w:b/>
          <w:sz w:val="34"/>
          <w:szCs w:val="34"/>
        </w:rPr>
        <w:t>法定代表人姓名：</w:t>
      </w:r>
    </w:p>
    <w:p w:rsidR="00F7107C" w:rsidRDefault="0037141D">
      <w:pPr>
        <w:spacing w:beforeLines="30" w:before="72" w:afterLines="70" w:after="168" w:line="540" w:lineRule="exact"/>
        <w:ind w:leftChars="300" w:left="630"/>
        <w:rPr>
          <w:b/>
          <w:sz w:val="34"/>
          <w:szCs w:val="34"/>
        </w:rPr>
      </w:pPr>
      <w:r>
        <w:rPr>
          <w:rFonts w:hint="eastAsia"/>
          <w:b/>
          <w:sz w:val="34"/>
          <w:szCs w:val="34"/>
        </w:rPr>
        <w:t>谈判代表人姓名：</w:t>
      </w:r>
    </w:p>
    <w:p w:rsidR="00F7107C" w:rsidRDefault="00F7107C">
      <w:pPr>
        <w:spacing w:beforeLines="30" w:before="72" w:afterLines="70" w:after="168" w:line="540" w:lineRule="exact"/>
        <w:ind w:leftChars="300" w:left="630"/>
        <w:rPr>
          <w:b/>
          <w:sz w:val="34"/>
          <w:szCs w:val="34"/>
        </w:rPr>
      </w:pPr>
    </w:p>
    <w:p w:rsidR="00F7107C" w:rsidRDefault="0037141D">
      <w:pPr>
        <w:spacing w:beforeLines="30" w:before="72" w:afterLines="70" w:after="168" w:line="540" w:lineRule="exact"/>
        <w:ind w:leftChars="300" w:left="630"/>
        <w:rPr>
          <w:b/>
          <w:sz w:val="34"/>
          <w:szCs w:val="34"/>
        </w:rPr>
      </w:pPr>
      <w:r>
        <w:rPr>
          <w:rFonts w:hint="eastAsia"/>
          <w:b/>
          <w:sz w:val="34"/>
          <w:szCs w:val="34"/>
        </w:rPr>
        <w:t>递交日期：</w:t>
      </w:r>
      <w:r>
        <w:rPr>
          <w:rFonts w:hint="eastAsia"/>
          <w:b/>
          <w:sz w:val="34"/>
          <w:szCs w:val="34"/>
        </w:rPr>
        <w:t xml:space="preserve">   </w:t>
      </w:r>
      <w:r>
        <w:rPr>
          <w:rFonts w:hint="eastAsia"/>
          <w:b/>
          <w:sz w:val="34"/>
          <w:szCs w:val="34"/>
        </w:rPr>
        <w:t>年</w:t>
      </w:r>
      <w:r>
        <w:rPr>
          <w:rFonts w:hint="eastAsia"/>
          <w:b/>
          <w:sz w:val="34"/>
          <w:szCs w:val="34"/>
        </w:rPr>
        <w:t xml:space="preserve">   </w:t>
      </w:r>
      <w:r>
        <w:rPr>
          <w:rFonts w:hint="eastAsia"/>
          <w:b/>
          <w:sz w:val="34"/>
          <w:szCs w:val="34"/>
        </w:rPr>
        <w:t>月</w:t>
      </w:r>
      <w:r>
        <w:rPr>
          <w:rFonts w:hint="eastAsia"/>
          <w:b/>
          <w:sz w:val="34"/>
          <w:szCs w:val="34"/>
        </w:rPr>
        <w:t xml:space="preserve">   </w:t>
      </w:r>
      <w:r>
        <w:rPr>
          <w:rFonts w:hint="eastAsia"/>
          <w:b/>
          <w:sz w:val="34"/>
          <w:szCs w:val="34"/>
        </w:rPr>
        <w:t>日</w:t>
      </w:r>
    </w:p>
    <w:p w:rsidR="00F7107C" w:rsidRDefault="0037141D">
      <w:pPr>
        <w:spacing w:beforeLines="30" w:before="72" w:afterLines="70" w:after="168" w:line="540" w:lineRule="exact"/>
        <w:ind w:leftChars="300" w:left="630"/>
        <w:rPr>
          <w:b/>
          <w:bCs/>
          <w:sz w:val="24"/>
        </w:rPr>
      </w:pPr>
      <w:r>
        <w:rPr>
          <w:b/>
          <w:bCs/>
          <w:sz w:val="24"/>
        </w:rPr>
        <w:br w:type="page"/>
      </w:r>
    </w:p>
    <w:p w:rsidR="00F7107C" w:rsidRDefault="0037141D">
      <w:pPr>
        <w:autoSpaceDN w:val="0"/>
        <w:spacing w:line="360" w:lineRule="auto"/>
        <w:jc w:val="center"/>
        <w:rPr>
          <w:b/>
          <w:bCs/>
          <w:sz w:val="24"/>
        </w:rPr>
      </w:pPr>
      <w:r>
        <w:rPr>
          <w:rFonts w:hint="eastAsia"/>
          <w:b/>
          <w:bCs/>
          <w:sz w:val="24"/>
        </w:rPr>
        <w:t>响应文件总目录</w:t>
      </w:r>
    </w:p>
    <w:p w:rsidR="00F7107C" w:rsidRDefault="0037141D">
      <w:pPr>
        <w:autoSpaceDN w:val="0"/>
        <w:spacing w:line="360" w:lineRule="auto"/>
        <w:jc w:val="center"/>
        <w:rPr>
          <w:b/>
          <w:bCs/>
          <w:sz w:val="24"/>
        </w:rPr>
      </w:pPr>
      <w:r>
        <w:rPr>
          <w:rFonts w:hint="eastAsia"/>
          <w:b/>
          <w:bCs/>
          <w:sz w:val="24"/>
        </w:rPr>
        <w:t>（供应商自行编制）</w:t>
      </w:r>
    </w:p>
    <w:p w:rsidR="00F7107C" w:rsidRDefault="00F7107C">
      <w:pPr>
        <w:tabs>
          <w:tab w:val="left" w:pos="360"/>
        </w:tabs>
        <w:spacing w:line="560" w:lineRule="exact"/>
        <w:jc w:val="left"/>
        <w:rPr>
          <w:sz w:val="24"/>
        </w:rPr>
      </w:pPr>
    </w:p>
    <w:p w:rsidR="00F7107C" w:rsidRDefault="00F7107C">
      <w:pPr>
        <w:tabs>
          <w:tab w:val="left" w:pos="360"/>
        </w:tabs>
        <w:spacing w:line="560" w:lineRule="exact"/>
        <w:jc w:val="left"/>
        <w:rPr>
          <w:sz w:val="24"/>
        </w:rPr>
      </w:pPr>
    </w:p>
    <w:p w:rsidR="00F7107C" w:rsidRDefault="00F7107C">
      <w:pPr>
        <w:tabs>
          <w:tab w:val="left" w:pos="360"/>
        </w:tabs>
        <w:spacing w:line="560" w:lineRule="exact"/>
        <w:jc w:val="left"/>
        <w:rPr>
          <w:sz w:val="24"/>
        </w:rPr>
      </w:pPr>
    </w:p>
    <w:p w:rsidR="00F7107C" w:rsidRDefault="0037141D">
      <w:pPr>
        <w:widowControl/>
        <w:jc w:val="left"/>
        <w:rPr>
          <w:sz w:val="24"/>
        </w:rPr>
      </w:pPr>
      <w:r>
        <w:rPr>
          <w:sz w:val="24"/>
        </w:rPr>
        <w:br w:type="page"/>
      </w:r>
    </w:p>
    <w:p w:rsidR="00F7107C" w:rsidRDefault="0037141D">
      <w:pPr>
        <w:tabs>
          <w:tab w:val="left" w:pos="360"/>
        </w:tabs>
        <w:spacing w:line="560" w:lineRule="exact"/>
        <w:jc w:val="left"/>
        <w:rPr>
          <w:b/>
          <w:sz w:val="24"/>
        </w:rPr>
      </w:pPr>
      <w:r>
        <w:rPr>
          <w:rFonts w:hint="eastAsia"/>
          <w:b/>
          <w:sz w:val="24"/>
        </w:rPr>
        <w:t>附件</w:t>
      </w:r>
      <w:r>
        <w:rPr>
          <w:rFonts w:hint="eastAsia"/>
          <w:b/>
          <w:sz w:val="24"/>
        </w:rPr>
        <w:t>1</w:t>
      </w:r>
    </w:p>
    <w:p w:rsidR="00F7107C" w:rsidRDefault="00F7107C">
      <w:pPr>
        <w:tabs>
          <w:tab w:val="left" w:pos="360"/>
        </w:tabs>
        <w:spacing w:line="560" w:lineRule="exact"/>
        <w:jc w:val="left"/>
        <w:rPr>
          <w:b/>
          <w:sz w:val="24"/>
        </w:rPr>
      </w:pPr>
    </w:p>
    <w:p w:rsidR="00F7107C" w:rsidRDefault="0037141D">
      <w:pPr>
        <w:autoSpaceDN w:val="0"/>
        <w:spacing w:line="360" w:lineRule="auto"/>
        <w:jc w:val="center"/>
        <w:rPr>
          <w:b/>
          <w:bCs/>
          <w:sz w:val="24"/>
        </w:rPr>
      </w:pPr>
      <w:r>
        <w:rPr>
          <w:rFonts w:hint="eastAsia"/>
          <w:b/>
          <w:bCs/>
          <w:sz w:val="24"/>
        </w:rPr>
        <w:t>响应</w:t>
      </w:r>
      <w:r>
        <w:rPr>
          <w:b/>
          <w:bCs/>
          <w:sz w:val="24"/>
        </w:rPr>
        <w:t>书</w:t>
      </w:r>
    </w:p>
    <w:p w:rsidR="00F7107C" w:rsidRDefault="0037141D">
      <w:pPr>
        <w:spacing w:line="360" w:lineRule="auto"/>
        <w:rPr>
          <w:sz w:val="24"/>
        </w:rPr>
      </w:pPr>
      <w:r>
        <w:rPr>
          <w:sz w:val="24"/>
        </w:rPr>
        <w:t>致：天津市政府采购中心</w:t>
      </w:r>
    </w:p>
    <w:p w:rsidR="00F7107C" w:rsidRDefault="0037141D">
      <w:pPr>
        <w:spacing w:line="360" w:lineRule="auto"/>
        <w:ind w:firstLineChars="200" w:firstLine="480"/>
        <w:rPr>
          <w:sz w:val="24"/>
        </w:rPr>
      </w:pPr>
      <w:r>
        <w:rPr>
          <w:sz w:val="24"/>
        </w:rPr>
        <w:t>根据贵方为天津市</w:t>
      </w:r>
      <w:r>
        <w:rPr>
          <w:rFonts w:hint="eastAsia"/>
          <w:sz w:val="24"/>
          <w:u w:val="single"/>
        </w:rPr>
        <w:t xml:space="preserve">                     </w:t>
      </w:r>
      <w:r>
        <w:rPr>
          <w:sz w:val="24"/>
        </w:rPr>
        <w:t>项目（项目编号：</w:t>
      </w:r>
      <w:r>
        <w:rPr>
          <w:rFonts w:hint="eastAsia"/>
          <w:sz w:val="24"/>
          <w:u w:val="single"/>
        </w:rPr>
        <w:t xml:space="preserve">               </w:t>
      </w:r>
      <w:r>
        <w:rPr>
          <w:sz w:val="24"/>
        </w:rPr>
        <w:t>）的邀请，签字代表</w:t>
      </w:r>
      <w:r>
        <w:rPr>
          <w:rFonts w:hint="eastAsia"/>
          <w:sz w:val="24"/>
          <w:u w:val="single"/>
        </w:rPr>
        <w:t xml:space="preserve">                         </w:t>
      </w:r>
      <w:r>
        <w:rPr>
          <w:sz w:val="24"/>
        </w:rPr>
        <w:t>（姓名</w:t>
      </w:r>
      <w:r>
        <w:rPr>
          <w:sz w:val="24"/>
        </w:rPr>
        <w:t>/</w:t>
      </w:r>
      <w:r>
        <w:rPr>
          <w:sz w:val="24"/>
        </w:rPr>
        <w:t>职务）经正式授权并代表</w:t>
      </w:r>
      <w:r>
        <w:rPr>
          <w:rFonts w:hint="eastAsia"/>
          <w:sz w:val="24"/>
        </w:rPr>
        <w:t>我公司</w:t>
      </w:r>
      <w:r>
        <w:rPr>
          <w:rFonts w:hint="eastAsia"/>
          <w:sz w:val="24"/>
          <w:u w:val="single"/>
        </w:rPr>
        <w:t xml:space="preserve">                </w:t>
      </w:r>
      <w:r>
        <w:rPr>
          <w:sz w:val="24"/>
        </w:rPr>
        <w:t>（</w:t>
      </w:r>
      <w:r>
        <w:rPr>
          <w:rFonts w:hint="eastAsia"/>
          <w:sz w:val="24"/>
        </w:rPr>
        <w:t>供应商</w:t>
      </w:r>
      <w:r>
        <w:rPr>
          <w:sz w:val="24"/>
        </w:rPr>
        <w:t>名称、地址）</w:t>
      </w:r>
      <w:r>
        <w:rPr>
          <w:rFonts w:hint="eastAsia"/>
          <w:sz w:val="24"/>
        </w:rPr>
        <w:t>提</w:t>
      </w:r>
      <w:r>
        <w:rPr>
          <w:sz w:val="24"/>
        </w:rPr>
        <w:t>交</w:t>
      </w:r>
      <w:r>
        <w:rPr>
          <w:rFonts w:hint="eastAsia"/>
          <w:sz w:val="24"/>
        </w:rPr>
        <w:t>网上应答及上传加盖电子签章的响应文件</w:t>
      </w:r>
      <w:r>
        <w:rPr>
          <w:sz w:val="24"/>
        </w:rPr>
        <w:t>。</w:t>
      </w:r>
    </w:p>
    <w:p w:rsidR="00F7107C" w:rsidRDefault="0037141D">
      <w:pPr>
        <w:spacing w:line="360" w:lineRule="auto"/>
        <w:ind w:firstLineChars="200" w:firstLine="480"/>
        <w:rPr>
          <w:sz w:val="24"/>
        </w:rPr>
      </w:pPr>
      <w:r>
        <w:rPr>
          <w:sz w:val="24"/>
        </w:rPr>
        <w:t>据此函，签字代表宣布同意如下：</w:t>
      </w:r>
    </w:p>
    <w:p w:rsidR="00F7107C" w:rsidRDefault="0037141D">
      <w:pPr>
        <w:spacing w:line="360" w:lineRule="auto"/>
        <w:ind w:firstLineChars="200" w:firstLine="480"/>
        <w:rPr>
          <w:sz w:val="24"/>
        </w:rPr>
      </w:pPr>
      <w:r>
        <w:rPr>
          <w:rFonts w:hint="eastAsia"/>
          <w:sz w:val="24"/>
        </w:rPr>
        <w:t xml:space="preserve">1. </w:t>
      </w:r>
      <w:r>
        <w:rPr>
          <w:rFonts w:hint="eastAsia"/>
          <w:sz w:val="24"/>
        </w:rPr>
        <w:t>所附报价表中规定的应提供和交付的总价为：</w:t>
      </w:r>
    </w:p>
    <w:p w:rsidR="00F7107C" w:rsidRDefault="0037141D">
      <w:pPr>
        <w:spacing w:line="360" w:lineRule="auto"/>
        <w:ind w:firstLineChars="200" w:firstLine="480"/>
        <w:jc w:val="left"/>
        <w:rPr>
          <w:sz w:val="24"/>
        </w:rPr>
      </w:pPr>
      <w:r>
        <w:rPr>
          <w:sz w:val="24"/>
        </w:rPr>
        <w:t>第一包，</w:t>
      </w:r>
      <w:r>
        <w:rPr>
          <w:sz w:val="24"/>
          <w:u w:val="single"/>
        </w:rPr>
        <w:t xml:space="preserve">      </w:t>
      </w:r>
      <w:r>
        <w:rPr>
          <w:sz w:val="24"/>
        </w:rPr>
        <w:t>元（</w:t>
      </w:r>
      <w:r>
        <w:rPr>
          <w:rFonts w:hint="eastAsia"/>
          <w:sz w:val="24"/>
        </w:rPr>
        <w:t>人民币</w:t>
      </w:r>
      <w:r>
        <w:rPr>
          <w:sz w:val="24"/>
        </w:rPr>
        <w:t>），大写</w:t>
      </w:r>
      <w:r>
        <w:rPr>
          <w:sz w:val="24"/>
          <w:u w:val="single"/>
        </w:rPr>
        <w:t xml:space="preserve">                   </w:t>
      </w:r>
      <w:r>
        <w:rPr>
          <w:sz w:val="24"/>
        </w:rPr>
        <w:t>（文字表述）。</w:t>
      </w:r>
    </w:p>
    <w:p w:rsidR="00F7107C" w:rsidRDefault="0037141D">
      <w:pPr>
        <w:spacing w:line="360" w:lineRule="auto"/>
        <w:ind w:firstLineChars="200" w:firstLine="480"/>
        <w:rPr>
          <w:sz w:val="24"/>
        </w:rPr>
      </w:pPr>
      <w:r>
        <w:rPr>
          <w:sz w:val="24"/>
        </w:rPr>
        <w:t>2.</w:t>
      </w:r>
      <w:r>
        <w:rPr>
          <w:rFonts w:hint="eastAsia"/>
          <w:sz w:val="24"/>
        </w:rPr>
        <w:t xml:space="preserve"> </w:t>
      </w:r>
      <w:r>
        <w:rPr>
          <w:rFonts w:hint="eastAsia"/>
          <w:sz w:val="24"/>
        </w:rPr>
        <w:t>我公司</w:t>
      </w:r>
      <w:r>
        <w:rPr>
          <w:sz w:val="24"/>
        </w:rPr>
        <w:t>将按</w:t>
      </w:r>
      <w:r>
        <w:rPr>
          <w:rFonts w:hint="eastAsia"/>
          <w:sz w:val="24"/>
        </w:rPr>
        <w:t>单一来源采购文件</w:t>
      </w:r>
      <w:r>
        <w:rPr>
          <w:sz w:val="24"/>
        </w:rPr>
        <w:t>的规定履行合同责任和义务。</w:t>
      </w:r>
    </w:p>
    <w:p w:rsidR="00F7107C" w:rsidRDefault="0037141D">
      <w:pPr>
        <w:spacing w:line="360" w:lineRule="auto"/>
        <w:ind w:firstLineChars="200" w:firstLine="480"/>
        <w:rPr>
          <w:sz w:val="24"/>
        </w:rPr>
      </w:pPr>
      <w:r>
        <w:rPr>
          <w:sz w:val="24"/>
        </w:rPr>
        <w:t>3.</w:t>
      </w:r>
      <w:r>
        <w:rPr>
          <w:rFonts w:hint="eastAsia"/>
          <w:sz w:val="24"/>
        </w:rPr>
        <w:t xml:space="preserve"> </w:t>
      </w:r>
      <w:r>
        <w:rPr>
          <w:rFonts w:hint="eastAsia"/>
          <w:sz w:val="24"/>
        </w:rPr>
        <w:t>我公司已详细审查全部单一来源采购文件，包括更正公告以及全部参考资料和所有附件。我们认为全部单一来源采购文件（包括更正公告以及全部参考资料和所有附件）公平公正，无倾向性和排他性，我们完全理解并同意放弃对这方面有不明及误解的权利。</w:t>
      </w:r>
    </w:p>
    <w:p w:rsidR="00F7107C" w:rsidRDefault="0037141D">
      <w:pPr>
        <w:spacing w:line="360" w:lineRule="auto"/>
        <w:ind w:firstLineChars="200" w:firstLine="480"/>
        <w:rPr>
          <w:sz w:val="24"/>
        </w:rPr>
      </w:pPr>
      <w:r>
        <w:rPr>
          <w:sz w:val="24"/>
        </w:rPr>
        <w:t>4.</w:t>
      </w:r>
      <w:r>
        <w:rPr>
          <w:rFonts w:hint="eastAsia"/>
          <w:sz w:val="24"/>
        </w:rPr>
        <w:t xml:space="preserve"> </w:t>
      </w:r>
      <w:r>
        <w:rPr>
          <w:rFonts w:hint="eastAsia"/>
          <w:sz w:val="24"/>
        </w:rPr>
        <w:t>我公司的谈判有效期为响应文件开启之日起</w:t>
      </w:r>
      <w:r>
        <w:rPr>
          <w:rFonts w:hint="eastAsia"/>
          <w:sz w:val="24"/>
        </w:rPr>
        <w:t>60</w:t>
      </w:r>
      <w:r>
        <w:rPr>
          <w:rFonts w:hint="eastAsia"/>
          <w:sz w:val="24"/>
        </w:rPr>
        <w:t>天。</w:t>
      </w:r>
    </w:p>
    <w:p w:rsidR="00F7107C" w:rsidRDefault="0037141D">
      <w:pPr>
        <w:spacing w:line="360" w:lineRule="auto"/>
        <w:ind w:firstLineChars="200" w:firstLine="480"/>
        <w:rPr>
          <w:sz w:val="24"/>
        </w:rPr>
      </w:pPr>
      <w:r>
        <w:rPr>
          <w:rFonts w:hint="eastAsia"/>
          <w:sz w:val="24"/>
        </w:rPr>
        <w:t>5</w:t>
      </w:r>
      <w:r>
        <w:rPr>
          <w:sz w:val="24"/>
        </w:rPr>
        <w:t>.</w:t>
      </w:r>
      <w:r>
        <w:rPr>
          <w:rFonts w:hint="eastAsia"/>
          <w:sz w:val="24"/>
        </w:rPr>
        <w:t xml:space="preserve"> </w:t>
      </w:r>
      <w:r>
        <w:rPr>
          <w:rFonts w:hint="eastAsia"/>
          <w:sz w:val="24"/>
        </w:rPr>
        <w:t>我公司同意按照采购人、采购代理机构要求</w:t>
      </w:r>
      <w:r>
        <w:rPr>
          <w:sz w:val="24"/>
        </w:rPr>
        <w:t>提供的与有关的一切数据或资料</w:t>
      </w:r>
      <w:r>
        <w:rPr>
          <w:rFonts w:hint="eastAsia"/>
          <w:sz w:val="24"/>
        </w:rPr>
        <w:t>，并声明响应文件及所提供的一切资料均真实有效。由于我公司提供资料不实而造成的责任和后果由我公司自行承担。</w:t>
      </w:r>
    </w:p>
    <w:p w:rsidR="00F7107C" w:rsidRDefault="0037141D">
      <w:pPr>
        <w:spacing w:line="360" w:lineRule="auto"/>
        <w:ind w:firstLineChars="200" w:firstLine="480"/>
        <w:rPr>
          <w:sz w:val="24"/>
        </w:rPr>
      </w:pPr>
      <w:r>
        <w:rPr>
          <w:rFonts w:hint="eastAsia"/>
          <w:sz w:val="24"/>
        </w:rPr>
        <w:t xml:space="preserve">6. </w:t>
      </w:r>
      <w:r>
        <w:rPr>
          <w:rFonts w:hint="eastAsia"/>
          <w:sz w:val="24"/>
        </w:rPr>
        <w:t>我公司保证所投产品来自合法的供货渠道，若成交，则有义务向采购人提供其需要的有效书面证明材料。如果提供非法渠道的商品，视为欺诈，并承担相关责任。</w:t>
      </w:r>
    </w:p>
    <w:p w:rsidR="00F7107C" w:rsidRDefault="0037141D">
      <w:pPr>
        <w:spacing w:line="360" w:lineRule="auto"/>
        <w:ind w:firstLineChars="200" w:firstLine="480"/>
        <w:rPr>
          <w:sz w:val="24"/>
        </w:rPr>
      </w:pPr>
      <w:r>
        <w:rPr>
          <w:rFonts w:hint="eastAsia"/>
          <w:sz w:val="24"/>
        </w:rPr>
        <w:t xml:space="preserve">7. </w:t>
      </w:r>
      <w:r>
        <w:rPr>
          <w:rFonts w:hint="eastAsia"/>
          <w:sz w:val="24"/>
        </w:rPr>
        <w:t>我公司已熟知贵中心关于本项目电子招的要求和规定。我公司完全响应本次招通过网上进行的方式，我方承诺数据以应答截止时间贵中心网络服务器数据库的记录为准，一切因网络通信或我方操作失误造成的应答数据错误或缺失均与贵中心无关，我方愿承担因此出现的任何风险和责任。</w:t>
      </w:r>
    </w:p>
    <w:p w:rsidR="00F7107C" w:rsidRDefault="0037141D">
      <w:pPr>
        <w:spacing w:line="360" w:lineRule="auto"/>
        <w:ind w:firstLineChars="200" w:firstLine="480"/>
        <w:rPr>
          <w:sz w:val="24"/>
        </w:rPr>
      </w:pPr>
      <w:r>
        <w:rPr>
          <w:rFonts w:hint="eastAsia"/>
          <w:sz w:val="24"/>
        </w:rPr>
        <w:t xml:space="preserve">8. </w:t>
      </w:r>
      <w:r>
        <w:rPr>
          <w:rFonts w:hint="eastAsia"/>
          <w:sz w:val="24"/>
        </w:rPr>
        <w:t>我公司承诺完全符合《中华人民共和国政府采购法》、《中华人民共和国政府采购法实施条例》等法律法规规定，并随时接受采购人、采购代理机构的检查验证。</w:t>
      </w:r>
      <w:r>
        <w:rPr>
          <w:sz w:val="24"/>
        </w:rPr>
        <w:t>在整个</w:t>
      </w:r>
      <w:r>
        <w:rPr>
          <w:rFonts w:hint="eastAsia"/>
          <w:sz w:val="24"/>
        </w:rPr>
        <w:t>谈判</w:t>
      </w:r>
      <w:r>
        <w:rPr>
          <w:sz w:val="24"/>
        </w:rPr>
        <w:t>过程中，</w:t>
      </w:r>
      <w:r>
        <w:rPr>
          <w:rFonts w:hint="eastAsia"/>
          <w:sz w:val="24"/>
        </w:rPr>
        <w:t>我公司</w:t>
      </w:r>
      <w:r>
        <w:rPr>
          <w:sz w:val="24"/>
        </w:rPr>
        <w:t>若有违规行为，</w:t>
      </w:r>
      <w:r>
        <w:rPr>
          <w:rFonts w:hint="eastAsia"/>
          <w:sz w:val="24"/>
        </w:rPr>
        <w:t>我公司完全接受</w:t>
      </w:r>
      <w:r>
        <w:rPr>
          <w:sz w:val="24"/>
        </w:rPr>
        <w:t>贵</w:t>
      </w:r>
      <w:r>
        <w:rPr>
          <w:rFonts w:hint="eastAsia"/>
          <w:sz w:val="24"/>
        </w:rPr>
        <w:t>中心依照相关法律法规和</w:t>
      </w:r>
      <w:r>
        <w:rPr>
          <w:sz w:val="24"/>
        </w:rPr>
        <w:t>单一来源采购文件</w:t>
      </w:r>
      <w:r>
        <w:rPr>
          <w:rFonts w:hint="eastAsia"/>
          <w:sz w:val="24"/>
        </w:rPr>
        <w:t>的</w:t>
      </w:r>
      <w:r>
        <w:rPr>
          <w:sz w:val="24"/>
        </w:rPr>
        <w:t>规定给予</w:t>
      </w:r>
      <w:r>
        <w:rPr>
          <w:rFonts w:hint="eastAsia"/>
          <w:sz w:val="24"/>
        </w:rPr>
        <w:t>处罚</w:t>
      </w:r>
      <w:r>
        <w:rPr>
          <w:sz w:val="24"/>
        </w:rPr>
        <w:t>。</w:t>
      </w:r>
    </w:p>
    <w:p w:rsidR="00F7107C" w:rsidRDefault="0037141D">
      <w:pPr>
        <w:spacing w:line="360" w:lineRule="auto"/>
        <w:ind w:firstLineChars="200" w:firstLine="480"/>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截止日前</w:t>
      </w:r>
      <w:r>
        <w:rPr>
          <w:rFonts w:hint="eastAsia"/>
          <w:sz w:val="24"/>
          <w:szCs w:val="24"/>
        </w:rPr>
        <w:t>3</w:t>
      </w:r>
      <w:r>
        <w:rPr>
          <w:rFonts w:hint="eastAsia"/>
          <w:sz w:val="24"/>
          <w:szCs w:val="24"/>
        </w:rPr>
        <w:t>年在经营活动中没有重大违法记录。</w:t>
      </w:r>
    </w:p>
    <w:p w:rsidR="00F7107C" w:rsidRDefault="0037141D">
      <w:pPr>
        <w:spacing w:line="360" w:lineRule="auto"/>
        <w:ind w:firstLineChars="200" w:firstLine="480"/>
        <w:rPr>
          <w:sz w:val="24"/>
        </w:rPr>
      </w:pPr>
      <w:r>
        <w:rPr>
          <w:rFonts w:hint="eastAsia"/>
          <w:sz w:val="24"/>
        </w:rPr>
        <w:t>10</w:t>
      </w:r>
      <w:r>
        <w:rPr>
          <w:sz w:val="24"/>
        </w:rPr>
        <w:t>.</w:t>
      </w:r>
      <w:r>
        <w:rPr>
          <w:rFonts w:hint="eastAsia"/>
          <w:sz w:val="24"/>
        </w:rPr>
        <w:t xml:space="preserve"> </w:t>
      </w:r>
      <w:r>
        <w:rPr>
          <w:sz w:val="24"/>
        </w:rPr>
        <w:t>我公司若</w:t>
      </w:r>
      <w:r>
        <w:rPr>
          <w:rFonts w:hint="eastAsia"/>
          <w:sz w:val="24"/>
        </w:rPr>
        <w:t>成交</w:t>
      </w:r>
      <w:r>
        <w:rPr>
          <w:sz w:val="24"/>
        </w:rPr>
        <w:t>，本承诺将成为合同不可分割的一部分，与合同具有同等的法律效力。</w:t>
      </w:r>
    </w:p>
    <w:p w:rsidR="00F7107C" w:rsidRDefault="0037141D">
      <w:pPr>
        <w:spacing w:line="360" w:lineRule="auto"/>
        <w:ind w:firstLineChars="200" w:firstLine="480"/>
        <w:rPr>
          <w:sz w:val="24"/>
        </w:rPr>
      </w:pPr>
      <w:r>
        <w:rPr>
          <w:rFonts w:hint="eastAsia"/>
          <w:sz w:val="24"/>
        </w:rPr>
        <w:t xml:space="preserve">11. </w:t>
      </w:r>
      <w:r>
        <w:rPr>
          <w:rFonts w:hint="eastAsia"/>
          <w:sz w:val="24"/>
        </w:rPr>
        <w:t>如违反上述承诺，我公司无效且接受相关部门依法作出的处罚，并承担通过相关媒体予以公布的任何风险和责任。</w:t>
      </w:r>
    </w:p>
    <w:p w:rsidR="00F7107C" w:rsidRDefault="0037141D">
      <w:pPr>
        <w:spacing w:line="360" w:lineRule="auto"/>
        <w:ind w:firstLineChars="200" w:firstLine="480"/>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rsidR="00F7107C" w:rsidRDefault="0037141D">
      <w:pPr>
        <w:spacing w:line="360" w:lineRule="auto"/>
        <w:ind w:firstLineChars="200" w:firstLine="480"/>
        <w:rPr>
          <w:sz w:val="24"/>
        </w:rPr>
      </w:pPr>
      <w:r>
        <w:rPr>
          <w:rFonts w:hint="eastAsia"/>
          <w:sz w:val="24"/>
        </w:rPr>
        <w:t>纳税人识别号：</w:t>
      </w:r>
    </w:p>
    <w:p w:rsidR="00F7107C" w:rsidRDefault="0037141D">
      <w:pPr>
        <w:spacing w:line="360" w:lineRule="auto"/>
        <w:ind w:firstLineChars="200" w:firstLine="480"/>
        <w:rPr>
          <w:sz w:val="24"/>
        </w:rPr>
      </w:pPr>
      <w:r>
        <w:rPr>
          <w:rFonts w:hint="eastAsia"/>
          <w:sz w:val="24"/>
        </w:rPr>
        <w:t>地址、电话：</w:t>
      </w:r>
    </w:p>
    <w:p w:rsidR="00F7107C" w:rsidRDefault="0037141D">
      <w:pPr>
        <w:spacing w:line="360" w:lineRule="auto"/>
        <w:ind w:firstLineChars="200" w:firstLine="480"/>
        <w:rPr>
          <w:sz w:val="24"/>
        </w:rPr>
      </w:pPr>
      <w:r>
        <w:rPr>
          <w:rFonts w:hint="eastAsia"/>
          <w:sz w:val="24"/>
        </w:rPr>
        <w:t>开户行及账号：</w:t>
      </w:r>
    </w:p>
    <w:p w:rsidR="00F7107C" w:rsidRDefault="0037141D">
      <w:pPr>
        <w:spacing w:line="360" w:lineRule="auto"/>
        <w:ind w:firstLineChars="200" w:firstLine="480"/>
        <w:rPr>
          <w:sz w:val="24"/>
        </w:rPr>
      </w:pPr>
      <w:r>
        <w:rPr>
          <w:rFonts w:hint="eastAsia"/>
          <w:sz w:val="24"/>
        </w:rPr>
        <w:t>开具发票类型：□增值税专用发票</w:t>
      </w:r>
      <w:r>
        <w:rPr>
          <w:rFonts w:hint="eastAsia"/>
          <w:sz w:val="24"/>
        </w:rPr>
        <w:t xml:space="preserve">         </w:t>
      </w:r>
      <w:r>
        <w:rPr>
          <w:rFonts w:hint="eastAsia"/>
          <w:sz w:val="24"/>
        </w:rPr>
        <w:t>□增值税普通发票</w:t>
      </w:r>
    </w:p>
    <w:p w:rsidR="00F7107C" w:rsidRDefault="0037141D">
      <w:pPr>
        <w:spacing w:line="360" w:lineRule="auto"/>
        <w:ind w:firstLineChars="200" w:firstLine="480"/>
        <w:rPr>
          <w:sz w:val="24"/>
        </w:rPr>
      </w:pPr>
      <w:r>
        <w:rPr>
          <w:rFonts w:hint="eastAsia"/>
          <w:sz w:val="24"/>
        </w:rPr>
        <w:t xml:space="preserve">13. </w:t>
      </w:r>
      <w:r>
        <w:rPr>
          <w:rFonts w:hint="eastAsia"/>
          <w:sz w:val="24"/>
        </w:rPr>
        <w:t>我公司选择招标代理服务费</w:t>
      </w:r>
      <w:r>
        <w:rPr>
          <w:sz w:val="24"/>
        </w:rPr>
        <w:t>发票领取方式（请自行选择以下任一方式并在相应</w:t>
      </w:r>
      <w:r>
        <w:rPr>
          <w:rFonts w:hint="eastAsia"/>
          <w:sz w:val="24"/>
        </w:rPr>
        <w:t>□里划“√”</w:t>
      </w:r>
      <w:r>
        <w:rPr>
          <w:sz w:val="24"/>
        </w:rPr>
        <w:t>）：</w:t>
      </w:r>
    </w:p>
    <w:p w:rsidR="00F7107C" w:rsidRDefault="0037141D">
      <w:pPr>
        <w:spacing w:line="360" w:lineRule="auto"/>
        <w:ind w:firstLineChars="200" w:firstLine="482"/>
        <w:rPr>
          <w:b/>
          <w:sz w:val="24"/>
        </w:rPr>
      </w:pPr>
      <w:r>
        <w:rPr>
          <w:rFonts w:hint="eastAsia"/>
          <w:b/>
          <w:sz w:val="24"/>
        </w:rPr>
        <w:t>□</w:t>
      </w:r>
      <w:r>
        <w:rPr>
          <w:b/>
          <w:sz w:val="24"/>
        </w:rPr>
        <w:t>上门自取</w:t>
      </w:r>
    </w:p>
    <w:p w:rsidR="00F7107C" w:rsidRDefault="00F7107C">
      <w:pPr>
        <w:spacing w:line="360" w:lineRule="auto"/>
        <w:ind w:firstLineChars="200" w:firstLine="480"/>
        <w:rPr>
          <w:sz w:val="24"/>
        </w:rPr>
      </w:pPr>
    </w:p>
    <w:p w:rsidR="00F7107C" w:rsidRDefault="0037141D">
      <w:pPr>
        <w:spacing w:line="360" w:lineRule="auto"/>
        <w:ind w:firstLineChars="200" w:firstLine="482"/>
        <w:rPr>
          <w:b/>
          <w:sz w:val="24"/>
        </w:rPr>
      </w:pPr>
      <w:r>
        <w:rPr>
          <w:rFonts w:hint="eastAsia"/>
          <w:b/>
          <w:sz w:val="24"/>
        </w:rPr>
        <w:t>□</w:t>
      </w:r>
      <w:r>
        <w:rPr>
          <w:b/>
          <w:sz w:val="24"/>
        </w:rPr>
        <w:t>到付邮寄</w:t>
      </w:r>
    </w:p>
    <w:p w:rsidR="00F7107C" w:rsidRDefault="0037141D">
      <w:pPr>
        <w:spacing w:line="360" w:lineRule="auto"/>
        <w:ind w:firstLineChars="200" w:firstLine="480"/>
        <w:rPr>
          <w:sz w:val="24"/>
        </w:rPr>
      </w:pPr>
      <w:r>
        <w:rPr>
          <w:sz w:val="24"/>
        </w:rPr>
        <w:t>邮寄地址</w:t>
      </w:r>
      <w:r>
        <w:rPr>
          <w:rFonts w:hint="eastAsia"/>
          <w:sz w:val="24"/>
        </w:rPr>
        <w:t>、邮编</w:t>
      </w:r>
      <w:r>
        <w:rPr>
          <w:sz w:val="24"/>
        </w:rPr>
        <w:t>：</w:t>
      </w:r>
    </w:p>
    <w:p w:rsidR="00F7107C" w:rsidRDefault="0037141D">
      <w:pPr>
        <w:spacing w:line="360" w:lineRule="auto"/>
        <w:ind w:firstLineChars="200" w:firstLine="480"/>
        <w:rPr>
          <w:sz w:val="24"/>
        </w:rPr>
      </w:pPr>
      <w:r>
        <w:rPr>
          <w:sz w:val="24"/>
        </w:rPr>
        <w:t>邮寄联系人、手机号码：</w:t>
      </w:r>
    </w:p>
    <w:p w:rsidR="00F7107C" w:rsidRDefault="00F7107C">
      <w:pPr>
        <w:spacing w:line="360" w:lineRule="auto"/>
        <w:ind w:firstLineChars="200" w:firstLine="480"/>
        <w:rPr>
          <w:sz w:val="24"/>
        </w:rPr>
      </w:pPr>
    </w:p>
    <w:p w:rsidR="00F7107C" w:rsidRDefault="00F7107C">
      <w:pPr>
        <w:spacing w:line="360" w:lineRule="auto"/>
        <w:ind w:firstLineChars="200" w:firstLine="480"/>
        <w:rPr>
          <w:sz w:val="24"/>
        </w:rPr>
      </w:pPr>
    </w:p>
    <w:p w:rsidR="00F7107C" w:rsidRDefault="0037141D">
      <w:pPr>
        <w:spacing w:line="360" w:lineRule="auto"/>
        <w:ind w:firstLineChars="1800" w:firstLine="4320"/>
        <w:rPr>
          <w:sz w:val="24"/>
        </w:rPr>
      </w:pPr>
      <w:r>
        <w:rPr>
          <w:rFonts w:hint="eastAsia"/>
          <w:sz w:val="24"/>
        </w:rPr>
        <w:t>供应商单位</w:t>
      </w:r>
      <w:r>
        <w:rPr>
          <w:sz w:val="24"/>
        </w:rPr>
        <w:t>名称：</w:t>
      </w:r>
    </w:p>
    <w:p w:rsidR="00F7107C" w:rsidRDefault="00F7107C">
      <w:pPr>
        <w:spacing w:line="360" w:lineRule="auto"/>
        <w:ind w:firstLineChars="1800" w:firstLine="4320"/>
        <w:rPr>
          <w:sz w:val="24"/>
        </w:rPr>
      </w:pPr>
    </w:p>
    <w:p w:rsidR="00F7107C" w:rsidRDefault="0037141D">
      <w:pPr>
        <w:spacing w:line="360" w:lineRule="auto"/>
        <w:ind w:firstLineChars="1800" w:firstLine="4320"/>
        <w:rPr>
          <w:sz w:val="24"/>
        </w:rPr>
      </w:pPr>
      <w:r>
        <w:rPr>
          <w:sz w:val="24"/>
        </w:rPr>
        <w:t>日期：</w:t>
      </w:r>
      <w:r>
        <w:rPr>
          <w:rFonts w:hint="eastAsia"/>
          <w:sz w:val="24"/>
        </w:rPr>
        <w:t xml:space="preserve">     </w:t>
      </w:r>
      <w:r>
        <w:rPr>
          <w:sz w:val="24"/>
        </w:rPr>
        <w:t>年</w:t>
      </w:r>
      <w:r>
        <w:rPr>
          <w:rFonts w:hint="eastAsia"/>
          <w:sz w:val="24"/>
        </w:rPr>
        <w:t xml:space="preserve">    </w:t>
      </w:r>
      <w:r>
        <w:rPr>
          <w:sz w:val="24"/>
        </w:rPr>
        <w:t>月</w:t>
      </w:r>
      <w:r>
        <w:rPr>
          <w:rFonts w:hint="eastAsia"/>
          <w:sz w:val="24"/>
        </w:rPr>
        <w:t xml:space="preserve">    </w:t>
      </w:r>
      <w:r>
        <w:rPr>
          <w:sz w:val="24"/>
        </w:rPr>
        <w:t>日</w:t>
      </w:r>
    </w:p>
    <w:p w:rsidR="00F7107C" w:rsidRDefault="0037141D">
      <w:pPr>
        <w:widowControl/>
        <w:jc w:val="left"/>
        <w:rPr>
          <w:rFonts w:ascii="宋体" w:hAnsi="宋体"/>
          <w:sz w:val="24"/>
          <w:szCs w:val="24"/>
        </w:rPr>
      </w:pPr>
      <w:r>
        <w:rPr>
          <w:rFonts w:ascii="宋体" w:hAnsi="宋体"/>
          <w:sz w:val="24"/>
          <w:szCs w:val="24"/>
        </w:rPr>
        <w:br w:type="page"/>
      </w:r>
    </w:p>
    <w:p w:rsidR="00F7107C" w:rsidRDefault="0037141D">
      <w:pPr>
        <w:spacing w:line="460" w:lineRule="exact"/>
        <w:rPr>
          <w:b/>
          <w:sz w:val="24"/>
        </w:rPr>
      </w:pPr>
      <w:r>
        <w:rPr>
          <w:b/>
          <w:sz w:val="24"/>
        </w:rPr>
        <w:t>附件</w:t>
      </w:r>
      <w:r>
        <w:rPr>
          <w:b/>
          <w:sz w:val="24"/>
        </w:rPr>
        <w:t>2</w:t>
      </w:r>
    </w:p>
    <w:p w:rsidR="00F7107C" w:rsidRDefault="00F7107C">
      <w:pPr>
        <w:ind w:right="84"/>
        <w:jc w:val="center"/>
        <w:rPr>
          <w:b/>
          <w:sz w:val="24"/>
        </w:rPr>
      </w:pPr>
    </w:p>
    <w:p w:rsidR="00F7107C" w:rsidRDefault="0037141D">
      <w:pPr>
        <w:ind w:right="84"/>
        <w:jc w:val="center"/>
        <w:rPr>
          <w:b/>
          <w:sz w:val="24"/>
        </w:rPr>
      </w:pPr>
      <w:r>
        <w:rPr>
          <w:rFonts w:hint="eastAsia"/>
          <w:b/>
          <w:sz w:val="24"/>
        </w:rPr>
        <w:t>供应商资格声明函</w:t>
      </w:r>
    </w:p>
    <w:p w:rsidR="00F7107C" w:rsidRDefault="00F7107C">
      <w:pPr>
        <w:spacing w:line="360" w:lineRule="auto"/>
        <w:ind w:firstLine="420"/>
        <w:jc w:val="center"/>
        <w:rPr>
          <w:b/>
          <w:sz w:val="24"/>
        </w:rPr>
      </w:pPr>
    </w:p>
    <w:p w:rsidR="00F7107C" w:rsidRDefault="0037141D">
      <w:pPr>
        <w:spacing w:line="360" w:lineRule="auto"/>
        <w:rPr>
          <w:sz w:val="24"/>
        </w:rPr>
      </w:pPr>
      <w:r>
        <w:rPr>
          <w:rFonts w:hint="eastAsia"/>
          <w:sz w:val="24"/>
        </w:rPr>
        <w:t>天津市政府采购中心：</w:t>
      </w:r>
    </w:p>
    <w:p w:rsidR="00F7107C" w:rsidRDefault="0037141D">
      <w:pPr>
        <w:spacing w:line="360" w:lineRule="auto"/>
        <w:ind w:firstLineChars="200" w:firstLine="480"/>
        <w:rPr>
          <w:sz w:val="24"/>
        </w:rPr>
      </w:pPr>
      <w:r>
        <w:rPr>
          <w:rFonts w:hint="eastAsia"/>
          <w:sz w:val="24"/>
        </w:rPr>
        <w:t>我单位自愿参与本项目的政府采购活动，郑重承诺如下：</w:t>
      </w:r>
    </w:p>
    <w:p w:rsidR="00F7107C" w:rsidRDefault="0037141D">
      <w:pPr>
        <w:spacing w:line="360" w:lineRule="auto"/>
        <w:ind w:firstLineChars="200" w:firstLine="480"/>
        <w:rPr>
          <w:sz w:val="24"/>
        </w:rPr>
      </w:pPr>
      <w:r>
        <w:rPr>
          <w:rFonts w:hint="eastAsia"/>
          <w:sz w:val="24"/>
        </w:rPr>
        <w:t>（一）我单位具有良好的商业信誉和健全的财务会计制度；</w:t>
      </w:r>
    </w:p>
    <w:p w:rsidR="00F7107C" w:rsidRDefault="0037141D">
      <w:pPr>
        <w:spacing w:line="360" w:lineRule="auto"/>
        <w:ind w:firstLineChars="200" w:firstLine="480"/>
        <w:rPr>
          <w:sz w:val="24"/>
        </w:rPr>
      </w:pPr>
      <w:r>
        <w:rPr>
          <w:rFonts w:hint="eastAsia"/>
          <w:sz w:val="24"/>
        </w:rPr>
        <w:t>（二）我单位依法缴纳税收和社会保障资金；</w:t>
      </w:r>
    </w:p>
    <w:p w:rsidR="00F7107C" w:rsidRDefault="0037141D">
      <w:pPr>
        <w:spacing w:line="360" w:lineRule="auto"/>
        <w:ind w:firstLineChars="200" w:firstLine="480"/>
        <w:rPr>
          <w:sz w:val="24"/>
        </w:rPr>
      </w:pPr>
      <w:r>
        <w:rPr>
          <w:rFonts w:hint="eastAsia"/>
          <w:sz w:val="24"/>
        </w:rPr>
        <w:t>（三）我单位具备履行合同所必需的设备和专业技术能力；</w:t>
      </w:r>
    </w:p>
    <w:p w:rsidR="00F7107C" w:rsidRDefault="0037141D">
      <w:pPr>
        <w:spacing w:line="360" w:lineRule="auto"/>
        <w:ind w:firstLineChars="200" w:firstLine="480"/>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F7107C" w:rsidRDefault="00F7107C">
      <w:pPr>
        <w:spacing w:line="360" w:lineRule="auto"/>
        <w:ind w:firstLineChars="200" w:firstLine="480"/>
        <w:rPr>
          <w:sz w:val="24"/>
        </w:rPr>
      </w:pPr>
    </w:p>
    <w:p w:rsidR="00F7107C" w:rsidRDefault="00F7107C">
      <w:pPr>
        <w:spacing w:line="360" w:lineRule="auto"/>
        <w:ind w:firstLineChars="200" w:firstLine="480"/>
        <w:rPr>
          <w:sz w:val="24"/>
        </w:rPr>
      </w:pPr>
    </w:p>
    <w:p w:rsidR="00F7107C" w:rsidRDefault="0037141D">
      <w:pPr>
        <w:spacing w:line="360" w:lineRule="auto"/>
        <w:ind w:firstLineChars="200" w:firstLine="480"/>
        <w:rPr>
          <w:sz w:val="24"/>
        </w:rPr>
      </w:pPr>
      <w:r>
        <w:rPr>
          <w:rFonts w:hint="eastAsia"/>
          <w:sz w:val="24"/>
        </w:rPr>
        <w:t>上述声明真实有效，否则我单位承担全部责任和不利后果。</w:t>
      </w:r>
    </w:p>
    <w:p w:rsidR="00F7107C" w:rsidRDefault="00F7107C">
      <w:pPr>
        <w:spacing w:line="360" w:lineRule="auto"/>
        <w:ind w:firstLineChars="200" w:firstLine="480"/>
        <w:rPr>
          <w:sz w:val="24"/>
        </w:rPr>
      </w:pPr>
    </w:p>
    <w:p w:rsidR="00F7107C" w:rsidRDefault="0037141D">
      <w:pPr>
        <w:spacing w:line="360" w:lineRule="auto"/>
        <w:ind w:firstLineChars="100" w:firstLine="240"/>
        <w:rPr>
          <w:sz w:val="24"/>
        </w:rPr>
      </w:pPr>
      <w:r>
        <w:rPr>
          <w:sz w:val="24"/>
        </w:rPr>
        <w:t>投标人名称：</w:t>
      </w:r>
    </w:p>
    <w:p w:rsidR="00F7107C" w:rsidRDefault="00F7107C">
      <w:pPr>
        <w:spacing w:line="360" w:lineRule="auto"/>
        <w:ind w:firstLineChars="100" w:firstLine="240"/>
        <w:rPr>
          <w:sz w:val="24"/>
        </w:rPr>
      </w:pPr>
    </w:p>
    <w:p w:rsidR="00F7107C" w:rsidRDefault="0037141D">
      <w:pPr>
        <w:spacing w:line="360" w:lineRule="auto"/>
        <w:ind w:firstLineChars="100" w:firstLine="240"/>
        <w:rPr>
          <w:sz w:val="24"/>
        </w:rPr>
      </w:pPr>
      <w:r>
        <w:rPr>
          <w:sz w:val="24"/>
        </w:rPr>
        <w:t>日期：</w:t>
      </w:r>
      <w:r>
        <w:rPr>
          <w:sz w:val="24"/>
        </w:rPr>
        <w:t xml:space="preserve">  </w:t>
      </w:r>
    </w:p>
    <w:p w:rsidR="00F7107C" w:rsidRDefault="00F7107C">
      <w:pPr>
        <w:spacing w:line="460" w:lineRule="exact"/>
        <w:rPr>
          <w:b/>
          <w:sz w:val="24"/>
        </w:rPr>
      </w:pPr>
    </w:p>
    <w:p w:rsidR="00F7107C" w:rsidRDefault="00F7107C">
      <w:pPr>
        <w:spacing w:line="460" w:lineRule="exact"/>
        <w:rPr>
          <w:b/>
          <w:sz w:val="24"/>
        </w:rPr>
      </w:pPr>
    </w:p>
    <w:p w:rsidR="00F7107C" w:rsidRDefault="00F7107C">
      <w:pPr>
        <w:spacing w:line="460" w:lineRule="exact"/>
        <w:rPr>
          <w:b/>
          <w:sz w:val="24"/>
        </w:rPr>
      </w:pPr>
    </w:p>
    <w:p w:rsidR="00F7107C" w:rsidRDefault="00F7107C">
      <w:pPr>
        <w:spacing w:line="460" w:lineRule="exact"/>
        <w:rPr>
          <w:b/>
          <w:sz w:val="24"/>
        </w:rPr>
      </w:pPr>
    </w:p>
    <w:p w:rsidR="00F7107C" w:rsidRDefault="00F7107C">
      <w:pPr>
        <w:spacing w:line="460" w:lineRule="exact"/>
        <w:rPr>
          <w:b/>
          <w:sz w:val="24"/>
        </w:rPr>
      </w:pPr>
    </w:p>
    <w:p w:rsidR="00F7107C" w:rsidRDefault="00F7107C">
      <w:pPr>
        <w:spacing w:line="460" w:lineRule="exact"/>
        <w:rPr>
          <w:b/>
          <w:sz w:val="24"/>
        </w:rPr>
      </w:pPr>
    </w:p>
    <w:p w:rsidR="00F7107C" w:rsidRDefault="0037141D">
      <w:pPr>
        <w:widowControl/>
        <w:jc w:val="left"/>
        <w:rPr>
          <w:b/>
          <w:bCs/>
          <w:sz w:val="24"/>
        </w:rPr>
      </w:pPr>
      <w:r>
        <w:rPr>
          <w:b/>
          <w:bCs/>
          <w:sz w:val="24"/>
        </w:rPr>
        <w:br w:type="page"/>
      </w:r>
    </w:p>
    <w:p w:rsidR="00F7107C" w:rsidRDefault="0037141D">
      <w:pPr>
        <w:spacing w:line="460" w:lineRule="exact"/>
        <w:rPr>
          <w:b/>
          <w:sz w:val="24"/>
        </w:rPr>
      </w:pPr>
      <w:r>
        <w:rPr>
          <w:rFonts w:hint="eastAsia"/>
          <w:b/>
          <w:bCs/>
          <w:sz w:val="24"/>
        </w:rPr>
        <w:t>附件</w:t>
      </w:r>
      <w:r>
        <w:rPr>
          <w:rFonts w:hint="eastAsia"/>
          <w:b/>
          <w:bCs/>
          <w:sz w:val="24"/>
        </w:rPr>
        <w:t>2-1</w:t>
      </w:r>
      <w:r>
        <w:rPr>
          <w:rFonts w:hint="eastAsia"/>
          <w:b/>
          <w:bCs/>
          <w:sz w:val="24"/>
        </w:rPr>
        <w:t>：单一来源采购文件第一部分供应商资格要求的证件</w:t>
      </w:r>
    </w:p>
    <w:p w:rsidR="00F7107C" w:rsidRDefault="00F7107C">
      <w:pPr>
        <w:spacing w:line="620" w:lineRule="exact"/>
        <w:rPr>
          <w:sz w:val="24"/>
        </w:rPr>
      </w:pPr>
    </w:p>
    <w:p w:rsidR="00F7107C" w:rsidRDefault="0037141D">
      <w:pPr>
        <w:widowControl/>
        <w:jc w:val="left"/>
        <w:rPr>
          <w:rFonts w:ascii="宋体" w:hAnsi="宋体"/>
          <w:sz w:val="24"/>
          <w:szCs w:val="24"/>
        </w:rPr>
      </w:pPr>
      <w:r>
        <w:rPr>
          <w:rFonts w:ascii="宋体" w:hAnsi="宋体"/>
          <w:sz w:val="24"/>
          <w:szCs w:val="24"/>
        </w:rPr>
        <w:br w:type="page"/>
      </w:r>
    </w:p>
    <w:p w:rsidR="00F7107C" w:rsidRDefault="0037141D">
      <w:pPr>
        <w:tabs>
          <w:tab w:val="left" w:pos="360"/>
        </w:tabs>
        <w:spacing w:line="560" w:lineRule="exact"/>
        <w:jc w:val="left"/>
        <w:rPr>
          <w:b/>
          <w:sz w:val="24"/>
        </w:rPr>
      </w:pPr>
      <w:r>
        <w:rPr>
          <w:b/>
          <w:sz w:val="24"/>
        </w:rPr>
        <w:t>附件</w:t>
      </w:r>
      <w:r>
        <w:rPr>
          <w:rFonts w:hint="eastAsia"/>
          <w:b/>
          <w:sz w:val="24"/>
        </w:rPr>
        <w:t>3</w:t>
      </w:r>
    </w:p>
    <w:p w:rsidR="00F7107C" w:rsidRDefault="0037141D">
      <w:pPr>
        <w:autoSpaceDN w:val="0"/>
        <w:spacing w:line="360" w:lineRule="auto"/>
        <w:jc w:val="center"/>
        <w:rPr>
          <w:b/>
          <w:bCs/>
          <w:sz w:val="24"/>
        </w:rPr>
      </w:pPr>
      <w:r>
        <w:rPr>
          <w:rFonts w:hint="eastAsia"/>
          <w:b/>
          <w:bCs/>
          <w:sz w:val="24"/>
        </w:rPr>
        <w:t>谈判</w:t>
      </w:r>
      <w:r>
        <w:rPr>
          <w:b/>
          <w:bCs/>
          <w:sz w:val="24"/>
        </w:rPr>
        <w:t>代表人授权书</w:t>
      </w:r>
    </w:p>
    <w:p w:rsidR="00F7107C" w:rsidRDefault="00F7107C">
      <w:pPr>
        <w:spacing w:line="360" w:lineRule="auto"/>
        <w:rPr>
          <w:sz w:val="24"/>
          <w:szCs w:val="21"/>
        </w:rPr>
      </w:pPr>
    </w:p>
    <w:p w:rsidR="00F7107C" w:rsidRDefault="0037141D">
      <w:pPr>
        <w:spacing w:line="360" w:lineRule="auto"/>
        <w:rPr>
          <w:sz w:val="24"/>
          <w:szCs w:val="21"/>
        </w:rPr>
      </w:pPr>
      <w:r>
        <w:rPr>
          <w:sz w:val="24"/>
          <w:szCs w:val="21"/>
        </w:rPr>
        <w:t>致：天津市政府采购中心</w:t>
      </w:r>
    </w:p>
    <w:p w:rsidR="00F7107C" w:rsidRDefault="0037141D">
      <w:pPr>
        <w:spacing w:line="360" w:lineRule="auto"/>
        <w:ind w:firstLineChars="200" w:firstLine="480"/>
        <w:rPr>
          <w:sz w:val="24"/>
          <w:szCs w:val="21"/>
        </w:rPr>
      </w:pPr>
      <w:r>
        <w:rPr>
          <w:rFonts w:hint="eastAsia"/>
          <w:sz w:val="24"/>
          <w:szCs w:val="21"/>
        </w:rPr>
        <w:t>我单位授权委托本月</w:t>
      </w:r>
      <w:r>
        <w:rPr>
          <w:sz w:val="24"/>
          <w:szCs w:val="21"/>
        </w:rPr>
        <w:t>/</w:t>
      </w:r>
      <w:r>
        <w:rPr>
          <w:rFonts w:hint="eastAsia"/>
          <w:sz w:val="24"/>
          <w:szCs w:val="21"/>
        </w:rPr>
        <w:t>上月（本月尚未缴纳社保的，则填写上月）由我单位缴纳社会保险的在职职工</w:t>
      </w:r>
      <w:r>
        <w:rPr>
          <w:sz w:val="24"/>
          <w:szCs w:val="21"/>
        </w:rPr>
        <w:t>_______________</w:t>
      </w:r>
      <w:r>
        <w:rPr>
          <w:rFonts w:hint="eastAsia"/>
          <w:sz w:val="24"/>
          <w:szCs w:val="21"/>
        </w:rPr>
        <w:t>（姓名）（身份证号码：</w:t>
      </w:r>
      <w:r>
        <w:rPr>
          <w:sz w:val="24"/>
          <w:szCs w:val="21"/>
        </w:rPr>
        <w:t>____________________</w:t>
      </w:r>
      <w:r>
        <w:rPr>
          <w:rFonts w:hint="eastAsia"/>
          <w:sz w:val="24"/>
          <w:szCs w:val="21"/>
        </w:rPr>
        <w:t>、联系电话：</w:t>
      </w:r>
      <w:r>
        <w:rPr>
          <w:sz w:val="24"/>
          <w:szCs w:val="21"/>
        </w:rPr>
        <w:t>_______________</w:t>
      </w:r>
      <w:r>
        <w:rPr>
          <w:rFonts w:hint="eastAsia"/>
          <w:sz w:val="24"/>
          <w:szCs w:val="21"/>
        </w:rPr>
        <w:t>）作为谈判代表人以我方的名义参加贵中心组织的</w:t>
      </w:r>
      <w:r>
        <w:rPr>
          <w:sz w:val="24"/>
          <w:szCs w:val="21"/>
        </w:rPr>
        <w:t>______________________</w:t>
      </w:r>
      <w:r>
        <w:rPr>
          <w:rFonts w:hint="eastAsia"/>
          <w:sz w:val="24"/>
          <w:szCs w:val="21"/>
        </w:rPr>
        <w:t>项目（项目编号：</w:t>
      </w:r>
      <w:r>
        <w:rPr>
          <w:sz w:val="24"/>
          <w:szCs w:val="21"/>
        </w:rPr>
        <w:t>_______________</w:t>
      </w:r>
      <w:r>
        <w:rPr>
          <w:rFonts w:hint="eastAsia"/>
          <w:sz w:val="24"/>
          <w:szCs w:val="21"/>
        </w:rPr>
        <w:t>）的政府采购活动，并代表我方全权办理针对上述项目的响应文件递交、谈判、响应文件澄清、签约等一切具体事务和签署相关文件。</w:t>
      </w:r>
    </w:p>
    <w:p w:rsidR="00F7107C" w:rsidRDefault="0037141D">
      <w:pPr>
        <w:spacing w:line="360" w:lineRule="auto"/>
        <w:ind w:firstLineChars="200" w:firstLine="480"/>
        <w:rPr>
          <w:sz w:val="24"/>
          <w:szCs w:val="21"/>
        </w:rPr>
      </w:pPr>
      <w:r>
        <w:rPr>
          <w:sz w:val="24"/>
          <w:szCs w:val="21"/>
        </w:rPr>
        <w:t>我方对</w:t>
      </w:r>
      <w:r>
        <w:rPr>
          <w:rFonts w:hint="eastAsia"/>
          <w:sz w:val="24"/>
          <w:szCs w:val="21"/>
        </w:rPr>
        <w:t>谈判代表人</w:t>
      </w:r>
      <w:r>
        <w:rPr>
          <w:sz w:val="24"/>
          <w:szCs w:val="21"/>
        </w:rPr>
        <w:t>的签名事项负全部责任。</w:t>
      </w:r>
    </w:p>
    <w:p w:rsidR="00F7107C" w:rsidRDefault="0037141D">
      <w:pPr>
        <w:spacing w:line="360" w:lineRule="auto"/>
        <w:ind w:firstLineChars="200" w:firstLine="480"/>
        <w:rPr>
          <w:sz w:val="24"/>
          <w:szCs w:val="21"/>
        </w:rPr>
      </w:pPr>
      <w:r>
        <w:rPr>
          <w:sz w:val="24"/>
          <w:szCs w:val="21"/>
        </w:rPr>
        <w:t>本授权书至</w:t>
      </w:r>
      <w:r>
        <w:rPr>
          <w:rFonts w:hint="eastAsia"/>
          <w:sz w:val="24"/>
          <w:szCs w:val="21"/>
        </w:rPr>
        <w:t>谈判</w:t>
      </w:r>
      <w:r>
        <w:rPr>
          <w:sz w:val="24"/>
          <w:szCs w:val="21"/>
        </w:rPr>
        <w:t>有效期结束前始终有效。</w:t>
      </w:r>
    </w:p>
    <w:p w:rsidR="00F7107C" w:rsidRDefault="0037141D">
      <w:pPr>
        <w:spacing w:line="360" w:lineRule="auto"/>
        <w:ind w:firstLineChars="200" w:firstLine="480"/>
        <w:rPr>
          <w:sz w:val="24"/>
          <w:szCs w:val="21"/>
        </w:rPr>
      </w:pPr>
      <w:r>
        <w:rPr>
          <w:rFonts w:hint="eastAsia"/>
          <w:sz w:val="24"/>
          <w:szCs w:val="21"/>
        </w:rPr>
        <w:t>谈判</w:t>
      </w:r>
      <w:r>
        <w:rPr>
          <w:sz w:val="24"/>
          <w:szCs w:val="21"/>
        </w:rPr>
        <w:t>代表人无转委托权，特此委托。</w:t>
      </w:r>
    </w:p>
    <w:p w:rsidR="00F7107C" w:rsidRDefault="00F7107C">
      <w:pPr>
        <w:spacing w:line="360" w:lineRule="auto"/>
        <w:ind w:firstLineChars="200" w:firstLine="480"/>
        <w:rPr>
          <w:sz w:val="24"/>
        </w:rPr>
      </w:pPr>
    </w:p>
    <w:p w:rsidR="00F7107C" w:rsidRDefault="00F7107C">
      <w:pPr>
        <w:spacing w:line="360" w:lineRule="auto"/>
        <w:ind w:firstLineChars="200" w:firstLine="480"/>
        <w:rPr>
          <w:sz w:val="24"/>
        </w:rPr>
      </w:pPr>
    </w:p>
    <w:p w:rsidR="00F7107C" w:rsidRDefault="00F7107C">
      <w:pPr>
        <w:spacing w:line="480" w:lineRule="auto"/>
        <w:ind w:right="480" w:firstLineChars="1700" w:firstLine="4080"/>
        <w:rPr>
          <w:sz w:val="24"/>
        </w:rPr>
      </w:pPr>
    </w:p>
    <w:p w:rsidR="00F7107C" w:rsidRDefault="0037141D">
      <w:pPr>
        <w:spacing w:line="480" w:lineRule="auto"/>
        <w:ind w:right="480" w:firstLineChars="2200" w:firstLine="5280"/>
        <w:rPr>
          <w:sz w:val="24"/>
        </w:rPr>
      </w:pPr>
      <w:r>
        <w:rPr>
          <w:sz w:val="24"/>
        </w:rPr>
        <w:t>年</w:t>
      </w:r>
      <w:r>
        <w:rPr>
          <w:rFonts w:hint="eastAsia"/>
          <w:sz w:val="24"/>
        </w:rPr>
        <w:t xml:space="preserve">    </w:t>
      </w:r>
      <w:r>
        <w:rPr>
          <w:sz w:val="24"/>
        </w:rPr>
        <w:t>月</w:t>
      </w:r>
      <w:r>
        <w:rPr>
          <w:rFonts w:hint="eastAsia"/>
          <w:sz w:val="24"/>
        </w:rPr>
        <w:t xml:space="preserve">    </w:t>
      </w:r>
      <w:r>
        <w:rPr>
          <w:sz w:val="24"/>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4"/>
        <w:gridCol w:w="4264"/>
      </w:tblGrid>
      <w:tr w:rsidR="00F7107C">
        <w:tc>
          <w:tcPr>
            <w:tcW w:w="4264" w:type="dxa"/>
            <w:shd w:val="clear" w:color="auto" w:fill="auto"/>
          </w:tcPr>
          <w:p w:rsidR="00F7107C" w:rsidRDefault="0037141D">
            <w:pPr>
              <w:spacing w:line="360" w:lineRule="auto"/>
              <w:jc w:val="left"/>
              <w:rPr>
                <w:sz w:val="24"/>
              </w:rPr>
            </w:pPr>
            <w:r>
              <w:rPr>
                <w:rFonts w:hint="eastAsia"/>
                <w:sz w:val="24"/>
              </w:rPr>
              <w:t>谈判代表人身份证正面</w:t>
            </w:r>
          </w:p>
          <w:p w:rsidR="00F7107C" w:rsidRDefault="00F7107C">
            <w:pPr>
              <w:spacing w:line="360" w:lineRule="auto"/>
              <w:jc w:val="left"/>
              <w:rPr>
                <w:sz w:val="24"/>
              </w:rPr>
            </w:pPr>
          </w:p>
          <w:p w:rsidR="00F7107C" w:rsidRDefault="00F7107C">
            <w:pPr>
              <w:spacing w:line="360" w:lineRule="auto"/>
              <w:jc w:val="left"/>
              <w:rPr>
                <w:sz w:val="24"/>
              </w:rPr>
            </w:pPr>
          </w:p>
          <w:p w:rsidR="00F7107C" w:rsidRDefault="00F7107C">
            <w:pPr>
              <w:spacing w:line="360" w:lineRule="auto"/>
              <w:jc w:val="left"/>
              <w:rPr>
                <w:sz w:val="24"/>
              </w:rPr>
            </w:pPr>
          </w:p>
          <w:p w:rsidR="00F7107C" w:rsidRDefault="00F7107C">
            <w:pPr>
              <w:spacing w:line="360" w:lineRule="auto"/>
              <w:jc w:val="left"/>
              <w:rPr>
                <w:sz w:val="24"/>
              </w:rPr>
            </w:pPr>
          </w:p>
          <w:p w:rsidR="00F7107C" w:rsidRDefault="00F7107C">
            <w:pPr>
              <w:spacing w:line="360" w:lineRule="auto"/>
              <w:jc w:val="left"/>
              <w:rPr>
                <w:sz w:val="24"/>
              </w:rPr>
            </w:pPr>
          </w:p>
        </w:tc>
        <w:tc>
          <w:tcPr>
            <w:tcW w:w="4264" w:type="dxa"/>
            <w:shd w:val="clear" w:color="auto" w:fill="auto"/>
          </w:tcPr>
          <w:p w:rsidR="00F7107C" w:rsidRDefault="0037141D">
            <w:pPr>
              <w:spacing w:line="360" w:lineRule="auto"/>
              <w:jc w:val="left"/>
              <w:rPr>
                <w:sz w:val="24"/>
              </w:rPr>
            </w:pPr>
            <w:r>
              <w:rPr>
                <w:rFonts w:hint="eastAsia"/>
                <w:sz w:val="24"/>
              </w:rPr>
              <w:t>谈判代表人身份证背面</w:t>
            </w:r>
          </w:p>
        </w:tc>
      </w:tr>
    </w:tbl>
    <w:p w:rsidR="00F7107C" w:rsidRDefault="00F7107C">
      <w:pPr>
        <w:widowControl/>
        <w:jc w:val="left"/>
        <w:rPr>
          <w:sz w:val="24"/>
        </w:rPr>
      </w:pPr>
    </w:p>
    <w:p w:rsidR="00F7107C" w:rsidRDefault="0037141D">
      <w:pPr>
        <w:widowControl/>
        <w:jc w:val="left"/>
        <w:rPr>
          <w:rFonts w:ascii="宋体" w:hAnsi="宋体"/>
          <w:sz w:val="24"/>
          <w:szCs w:val="24"/>
        </w:rPr>
      </w:pPr>
      <w:r>
        <w:rPr>
          <w:rFonts w:ascii="宋体" w:hAnsi="宋体"/>
          <w:sz w:val="24"/>
          <w:szCs w:val="24"/>
        </w:rPr>
        <w:br w:type="page"/>
      </w:r>
    </w:p>
    <w:p w:rsidR="00F7107C" w:rsidRDefault="0037141D">
      <w:pPr>
        <w:tabs>
          <w:tab w:val="left" w:pos="360"/>
        </w:tabs>
        <w:spacing w:line="560" w:lineRule="exact"/>
        <w:jc w:val="left"/>
        <w:rPr>
          <w:b/>
          <w:sz w:val="24"/>
        </w:rPr>
      </w:pPr>
      <w:r>
        <w:rPr>
          <w:rFonts w:hint="eastAsia"/>
          <w:b/>
          <w:sz w:val="24"/>
        </w:rPr>
        <w:t>附件</w:t>
      </w:r>
      <w:r>
        <w:rPr>
          <w:rFonts w:hint="eastAsia"/>
          <w:b/>
          <w:sz w:val="24"/>
        </w:rPr>
        <w:t>4</w:t>
      </w:r>
    </w:p>
    <w:p w:rsidR="00F7107C" w:rsidRDefault="0037141D">
      <w:pPr>
        <w:tabs>
          <w:tab w:val="left" w:pos="360"/>
        </w:tabs>
        <w:spacing w:line="560" w:lineRule="exact"/>
        <w:jc w:val="center"/>
        <w:rPr>
          <w:b/>
          <w:sz w:val="24"/>
        </w:rPr>
      </w:pPr>
      <w:r>
        <w:rPr>
          <w:b/>
          <w:sz w:val="24"/>
        </w:rPr>
        <w:t>报价一览表</w:t>
      </w:r>
    </w:p>
    <w:p w:rsidR="00F7107C" w:rsidRDefault="00F7107C">
      <w:pPr>
        <w:tabs>
          <w:tab w:val="left" w:pos="360"/>
        </w:tabs>
        <w:spacing w:line="560" w:lineRule="exact"/>
        <w:jc w:val="center"/>
        <w:rPr>
          <w:b/>
          <w:sz w:val="24"/>
        </w:rPr>
      </w:pPr>
    </w:p>
    <w:p w:rsidR="00F7107C" w:rsidRDefault="0037141D">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rsidR="00F7107C" w:rsidRDefault="0037141D">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rsidR="00F7107C" w:rsidRDefault="0037141D">
      <w:pPr>
        <w:spacing w:line="460" w:lineRule="exact"/>
        <w:jc w:val="right"/>
        <w:rPr>
          <w:sz w:val="24"/>
        </w:rPr>
      </w:pPr>
      <w:r>
        <w:rPr>
          <w:sz w:val="24"/>
        </w:rPr>
        <w:t xml:space="preserve">                                                                                                                   </w:t>
      </w:r>
      <w:r>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135"/>
        <w:gridCol w:w="993"/>
        <w:gridCol w:w="1561"/>
        <w:gridCol w:w="1898"/>
      </w:tblGrid>
      <w:tr w:rsidR="00F7107C">
        <w:trPr>
          <w:jc w:val="center"/>
        </w:trPr>
        <w:tc>
          <w:tcPr>
            <w:tcW w:w="552" w:type="pct"/>
            <w:vAlign w:val="center"/>
          </w:tcPr>
          <w:p w:rsidR="00F7107C" w:rsidRDefault="0037141D">
            <w:pPr>
              <w:spacing w:line="460" w:lineRule="exact"/>
              <w:jc w:val="center"/>
              <w:rPr>
                <w:sz w:val="24"/>
              </w:rPr>
            </w:pPr>
            <w:r>
              <w:rPr>
                <w:rFonts w:hint="eastAsia"/>
                <w:sz w:val="24"/>
              </w:rPr>
              <w:t>包</w:t>
            </w:r>
            <w:r>
              <w:rPr>
                <w:sz w:val="24"/>
              </w:rPr>
              <w:t>号</w:t>
            </w:r>
          </w:p>
        </w:tc>
        <w:tc>
          <w:tcPr>
            <w:tcW w:w="1838" w:type="pct"/>
            <w:vAlign w:val="center"/>
          </w:tcPr>
          <w:p w:rsidR="00F7107C" w:rsidRDefault="0037141D">
            <w:pPr>
              <w:spacing w:line="460" w:lineRule="exact"/>
              <w:jc w:val="center"/>
              <w:rPr>
                <w:sz w:val="24"/>
              </w:rPr>
            </w:pPr>
            <w:r>
              <w:rPr>
                <w:rFonts w:hint="eastAsia"/>
                <w:sz w:val="24"/>
              </w:rPr>
              <w:t>服务</w:t>
            </w:r>
            <w:r>
              <w:rPr>
                <w:sz w:val="24"/>
              </w:rPr>
              <w:t>名称</w:t>
            </w:r>
          </w:p>
        </w:tc>
        <w:tc>
          <w:tcPr>
            <w:tcW w:w="582" w:type="pct"/>
            <w:vAlign w:val="center"/>
          </w:tcPr>
          <w:p w:rsidR="00F7107C" w:rsidRDefault="0037141D">
            <w:pPr>
              <w:spacing w:line="460" w:lineRule="exact"/>
              <w:jc w:val="center"/>
              <w:rPr>
                <w:sz w:val="24"/>
              </w:rPr>
            </w:pPr>
            <w:r>
              <w:rPr>
                <w:rFonts w:hint="eastAsia"/>
                <w:sz w:val="24"/>
              </w:rPr>
              <w:t>数量</w:t>
            </w:r>
          </w:p>
        </w:tc>
        <w:tc>
          <w:tcPr>
            <w:tcW w:w="915" w:type="pct"/>
            <w:vAlign w:val="center"/>
          </w:tcPr>
          <w:p w:rsidR="00F7107C" w:rsidRDefault="0037141D">
            <w:pPr>
              <w:spacing w:line="460" w:lineRule="exact"/>
              <w:jc w:val="center"/>
              <w:rPr>
                <w:sz w:val="24"/>
              </w:rPr>
            </w:pPr>
            <w:r>
              <w:rPr>
                <w:sz w:val="24"/>
              </w:rPr>
              <w:t>总价</w:t>
            </w:r>
          </w:p>
        </w:tc>
        <w:tc>
          <w:tcPr>
            <w:tcW w:w="1113" w:type="pct"/>
            <w:vAlign w:val="center"/>
          </w:tcPr>
          <w:p w:rsidR="00F7107C" w:rsidRDefault="0037141D">
            <w:pPr>
              <w:spacing w:line="460" w:lineRule="exact"/>
              <w:jc w:val="center"/>
              <w:rPr>
                <w:sz w:val="24"/>
              </w:rPr>
            </w:pPr>
            <w:r>
              <w:rPr>
                <w:sz w:val="24"/>
              </w:rPr>
              <w:t>备注</w:t>
            </w:r>
          </w:p>
        </w:tc>
      </w:tr>
      <w:tr w:rsidR="00F7107C">
        <w:trPr>
          <w:jc w:val="center"/>
        </w:trPr>
        <w:tc>
          <w:tcPr>
            <w:tcW w:w="552" w:type="pct"/>
            <w:vAlign w:val="center"/>
          </w:tcPr>
          <w:p w:rsidR="00F7107C" w:rsidRDefault="0037141D">
            <w:pPr>
              <w:spacing w:line="460" w:lineRule="exact"/>
              <w:jc w:val="center"/>
              <w:rPr>
                <w:sz w:val="24"/>
              </w:rPr>
            </w:pPr>
            <w:r>
              <w:rPr>
                <w:sz w:val="24"/>
              </w:rPr>
              <w:t>1</w:t>
            </w:r>
          </w:p>
        </w:tc>
        <w:tc>
          <w:tcPr>
            <w:tcW w:w="1838" w:type="pct"/>
            <w:vAlign w:val="center"/>
          </w:tcPr>
          <w:p w:rsidR="00F7107C" w:rsidRDefault="00F7107C">
            <w:pPr>
              <w:spacing w:line="460" w:lineRule="exact"/>
              <w:jc w:val="center"/>
              <w:rPr>
                <w:sz w:val="24"/>
              </w:rPr>
            </w:pPr>
          </w:p>
        </w:tc>
        <w:tc>
          <w:tcPr>
            <w:tcW w:w="582" w:type="pct"/>
            <w:vAlign w:val="center"/>
          </w:tcPr>
          <w:p w:rsidR="00F7107C" w:rsidRDefault="00F7107C">
            <w:pPr>
              <w:spacing w:line="460" w:lineRule="exact"/>
              <w:jc w:val="center"/>
              <w:rPr>
                <w:sz w:val="24"/>
              </w:rPr>
            </w:pPr>
          </w:p>
        </w:tc>
        <w:tc>
          <w:tcPr>
            <w:tcW w:w="915" w:type="pct"/>
            <w:vAlign w:val="center"/>
          </w:tcPr>
          <w:p w:rsidR="00F7107C" w:rsidRDefault="00F7107C">
            <w:pPr>
              <w:spacing w:line="460" w:lineRule="exact"/>
              <w:jc w:val="center"/>
              <w:rPr>
                <w:sz w:val="24"/>
              </w:rPr>
            </w:pPr>
          </w:p>
        </w:tc>
        <w:tc>
          <w:tcPr>
            <w:tcW w:w="1113" w:type="pct"/>
            <w:vAlign w:val="center"/>
          </w:tcPr>
          <w:p w:rsidR="00F7107C" w:rsidRDefault="00F7107C">
            <w:pPr>
              <w:spacing w:line="460" w:lineRule="exact"/>
              <w:jc w:val="center"/>
              <w:rPr>
                <w:sz w:val="24"/>
              </w:rPr>
            </w:pPr>
          </w:p>
        </w:tc>
      </w:tr>
      <w:tr w:rsidR="00F7107C">
        <w:trPr>
          <w:jc w:val="center"/>
        </w:trPr>
        <w:tc>
          <w:tcPr>
            <w:tcW w:w="552" w:type="pct"/>
            <w:vAlign w:val="center"/>
          </w:tcPr>
          <w:p w:rsidR="00F7107C" w:rsidRDefault="0037141D">
            <w:pPr>
              <w:spacing w:line="460" w:lineRule="exact"/>
              <w:jc w:val="center"/>
              <w:rPr>
                <w:sz w:val="24"/>
              </w:rPr>
            </w:pPr>
            <w:r>
              <w:rPr>
                <w:rFonts w:hint="eastAsia"/>
                <w:sz w:val="24"/>
              </w:rPr>
              <w:t>2</w:t>
            </w:r>
          </w:p>
        </w:tc>
        <w:tc>
          <w:tcPr>
            <w:tcW w:w="1838" w:type="pct"/>
            <w:vAlign w:val="center"/>
          </w:tcPr>
          <w:p w:rsidR="00F7107C" w:rsidRDefault="00F7107C">
            <w:pPr>
              <w:spacing w:line="460" w:lineRule="exact"/>
              <w:jc w:val="center"/>
              <w:rPr>
                <w:sz w:val="24"/>
              </w:rPr>
            </w:pPr>
          </w:p>
        </w:tc>
        <w:tc>
          <w:tcPr>
            <w:tcW w:w="582" w:type="pct"/>
            <w:vAlign w:val="center"/>
          </w:tcPr>
          <w:p w:rsidR="00F7107C" w:rsidRDefault="00F7107C">
            <w:pPr>
              <w:spacing w:line="460" w:lineRule="exact"/>
              <w:jc w:val="center"/>
              <w:rPr>
                <w:sz w:val="24"/>
              </w:rPr>
            </w:pPr>
          </w:p>
        </w:tc>
        <w:tc>
          <w:tcPr>
            <w:tcW w:w="915" w:type="pct"/>
            <w:vAlign w:val="center"/>
          </w:tcPr>
          <w:p w:rsidR="00F7107C" w:rsidRDefault="00F7107C">
            <w:pPr>
              <w:spacing w:line="460" w:lineRule="exact"/>
              <w:jc w:val="center"/>
              <w:rPr>
                <w:sz w:val="24"/>
              </w:rPr>
            </w:pPr>
          </w:p>
        </w:tc>
        <w:tc>
          <w:tcPr>
            <w:tcW w:w="1113" w:type="pct"/>
            <w:vAlign w:val="center"/>
          </w:tcPr>
          <w:p w:rsidR="00F7107C" w:rsidRDefault="00F7107C">
            <w:pPr>
              <w:spacing w:line="460" w:lineRule="exact"/>
              <w:jc w:val="center"/>
              <w:rPr>
                <w:sz w:val="24"/>
              </w:rPr>
            </w:pPr>
          </w:p>
        </w:tc>
      </w:tr>
      <w:tr w:rsidR="00F7107C">
        <w:trPr>
          <w:jc w:val="center"/>
        </w:trPr>
        <w:tc>
          <w:tcPr>
            <w:tcW w:w="552" w:type="pct"/>
            <w:vAlign w:val="center"/>
          </w:tcPr>
          <w:p w:rsidR="00F7107C" w:rsidRDefault="00F7107C">
            <w:pPr>
              <w:spacing w:line="460" w:lineRule="exact"/>
              <w:jc w:val="center"/>
              <w:rPr>
                <w:sz w:val="24"/>
              </w:rPr>
            </w:pPr>
          </w:p>
        </w:tc>
        <w:tc>
          <w:tcPr>
            <w:tcW w:w="1838" w:type="pct"/>
            <w:vAlign w:val="center"/>
          </w:tcPr>
          <w:p w:rsidR="00F7107C" w:rsidRDefault="00F7107C">
            <w:pPr>
              <w:spacing w:line="460" w:lineRule="exact"/>
              <w:jc w:val="center"/>
              <w:rPr>
                <w:sz w:val="24"/>
              </w:rPr>
            </w:pPr>
          </w:p>
        </w:tc>
        <w:tc>
          <w:tcPr>
            <w:tcW w:w="582" w:type="pct"/>
            <w:vAlign w:val="center"/>
          </w:tcPr>
          <w:p w:rsidR="00F7107C" w:rsidRDefault="00F7107C">
            <w:pPr>
              <w:spacing w:line="460" w:lineRule="exact"/>
              <w:jc w:val="center"/>
              <w:rPr>
                <w:sz w:val="24"/>
              </w:rPr>
            </w:pPr>
          </w:p>
        </w:tc>
        <w:tc>
          <w:tcPr>
            <w:tcW w:w="915" w:type="pct"/>
            <w:vAlign w:val="center"/>
          </w:tcPr>
          <w:p w:rsidR="00F7107C" w:rsidRDefault="00F7107C">
            <w:pPr>
              <w:spacing w:line="460" w:lineRule="exact"/>
              <w:jc w:val="center"/>
              <w:rPr>
                <w:sz w:val="24"/>
              </w:rPr>
            </w:pPr>
          </w:p>
        </w:tc>
        <w:tc>
          <w:tcPr>
            <w:tcW w:w="1113" w:type="pct"/>
            <w:vAlign w:val="center"/>
          </w:tcPr>
          <w:p w:rsidR="00F7107C" w:rsidRDefault="00F7107C">
            <w:pPr>
              <w:spacing w:line="460" w:lineRule="exact"/>
              <w:jc w:val="center"/>
              <w:rPr>
                <w:sz w:val="24"/>
              </w:rPr>
            </w:pPr>
          </w:p>
        </w:tc>
      </w:tr>
      <w:tr w:rsidR="00F7107C">
        <w:trPr>
          <w:jc w:val="center"/>
        </w:trPr>
        <w:tc>
          <w:tcPr>
            <w:tcW w:w="552" w:type="pct"/>
            <w:vAlign w:val="center"/>
          </w:tcPr>
          <w:p w:rsidR="00F7107C" w:rsidRDefault="00F7107C">
            <w:pPr>
              <w:spacing w:line="460" w:lineRule="exact"/>
              <w:jc w:val="center"/>
              <w:rPr>
                <w:sz w:val="24"/>
              </w:rPr>
            </w:pPr>
          </w:p>
        </w:tc>
        <w:tc>
          <w:tcPr>
            <w:tcW w:w="1838" w:type="pct"/>
            <w:vAlign w:val="center"/>
          </w:tcPr>
          <w:p w:rsidR="00F7107C" w:rsidRDefault="00F7107C">
            <w:pPr>
              <w:spacing w:line="460" w:lineRule="exact"/>
              <w:jc w:val="center"/>
              <w:rPr>
                <w:sz w:val="24"/>
              </w:rPr>
            </w:pPr>
          </w:p>
        </w:tc>
        <w:tc>
          <w:tcPr>
            <w:tcW w:w="582" w:type="pct"/>
            <w:vAlign w:val="center"/>
          </w:tcPr>
          <w:p w:rsidR="00F7107C" w:rsidRDefault="00F7107C">
            <w:pPr>
              <w:spacing w:line="460" w:lineRule="exact"/>
              <w:jc w:val="center"/>
              <w:rPr>
                <w:sz w:val="24"/>
              </w:rPr>
            </w:pPr>
          </w:p>
        </w:tc>
        <w:tc>
          <w:tcPr>
            <w:tcW w:w="915" w:type="pct"/>
            <w:vAlign w:val="center"/>
          </w:tcPr>
          <w:p w:rsidR="00F7107C" w:rsidRDefault="00F7107C">
            <w:pPr>
              <w:spacing w:line="460" w:lineRule="exact"/>
              <w:jc w:val="center"/>
              <w:rPr>
                <w:sz w:val="24"/>
              </w:rPr>
            </w:pPr>
          </w:p>
        </w:tc>
        <w:tc>
          <w:tcPr>
            <w:tcW w:w="1113" w:type="pct"/>
            <w:vAlign w:val="center"/>
          </w:tcPr>
          <w:p w:rsidR="00F7107C" w:rsidRDefault="00F7107C">
            <w:pPr>
              <w:spacing w:line="460" w:lineRule="exact"/>
              <w:jc w:val="center"/>
              <w:rPr>
                <w:sz w:val="24"/>
              </w:rPr>
            </w:pPr>
          </w:p>
        </w:tc>
      </w:tr>
      <w:tr w:rsidR="00F7107C">
        <w:trPr>
          <w:jc w:val="center"/>
        </w:trPr>
        <w:tc>
          <w:tcPr>
            <w:tcW w:w="552" w:type="pct"/>
            <w:vAlign w:val="center"/>
          </w:tcPr>
          <w:p w:rsidR="00F7107C" w:rsidRDefault="00F7107C">
            <w:pPr>
              <w:spacing w:line="460" w:lineRule="exact"/>
              <w:jc w:val="center"/>
              <w:rPr>
                <w:sz w:val="24"/>
              </w:rPr>
            </w:pPr>
          </w:p>
        </w:tc>
        <w:tc>
          <w:tcPr>
            <w:tcW w:w="1838" w:type="pct"/>
            <w:vAlign w:val="center"/>
          </w:tcPr>
          <w:p w:rsidR="00F7107C" w:rsidRDefault="00F7107C">
            <w:pPr>
              <w:spacing w:line="460" w:lineRule="exact"/>
              <w:jc w:val="center"/>
              <w:rPr>
                <w:sz w:val="24"/>
              </w:rPr>
            </w:pPr>
          </w:p>
        </w:tc>
        <w:tc>
          <w:tcPr>
            <w:tcW w:w="582" w:type="pct"/>
            <w:vAlign w:val="center"/>
          </w:tcPr>
          <w:p w:rsidR="00F7107C" w:rsidRDefault="00F7107C">
            <w:pPr>
              <w:spacing w:line="460" w:lineRule="exact"/>
              <w:jc w:val="center"/>
              <w:rPr>
                <w:sz w:val="24"/>
              </w:rPr>
            </w:pPr>
          </w:p>
        </w:tc>
        <w:tc>
          <w:tcPr>
            <w:tcW w:w="915" w:type="pct"/>
            <w:vAlign w:val="center"/>
          </w:tcPr>
          <w:p w:rsidR="00F7107C" w:rsidRDefault="00F7107C">
            <w:pPr>
              <w:spacing w:line="460" w:lineRule="exact"/>
              <w:jc w:val="center"/>
              <w:rPr>
                <w:sz w:val="24"/>
              </w:rPr>
            </w:pPr>
          </w:p>
        </w:tc>
        <w:tc>
          <w:tcPr>
            <w:tcW w:w="1113" w:type="pct"/>
            <w:vAlign w:val="center"/>
          </w:tcPr>
          <w:p w:rsidR="00F7107C" w:rsidRDefault="00F7107C">
            <w:pPr>
              <w:spacing w:line="460" w:lineRule="exact"/>
              <w:jc w:val="center"/>
              <w:rPr>
                <w:sz w:val="24"/>
              </w:rPr>
            </w:pPr>
          </w:p>
        </w:tc>
      </w:tr>
      <w:tr w:rsidR="00F7107C">
        <w:trPr>
          <w:jc w:val="center"/>
        </w:trPr>
        <w:tc>
          <w:tcPr>
            <w:tcW w:w="552" w:type="pct"/>
            <w:vAlign w:val="center"/>
          </w:tcPr>
          <w:p w:rsidR="00F7107C" w:rsidRDefault="00F7107C">
            <w:pPr>
              <w:spacing w:line="460" w:lineRule="exact"/>
              <w:jc w:val="center"/>
              <w:rPr>
                <w:sz w:val="24"/>
              </w:rPr>
            </w:pPr>
          </w:p>
        </w:tc>
        <w:tc>
          <w:tcPr>
            <w:tcW w:w="1838" w:type="pct"/>
            <w:vAlign w:val="center"/>
          </w:tcPr>
          <w:p w:rsidR="00F7107C" w:rsidRDefault="00F7107C">
            <w:pPr>
              <w:spacing w:line="460" w:lineRule="exact"/>
              <w:jc w:val="center"/>
              <w:rPr>
                <w:sz w:val="24"/>
              </w:rPr>
            </w:pPr>
          </w:p>
        </w:tc>
        <w:tc>
          <w:tcPr>
            <w:tcW w:w="582" w:type="pct"/>
            <w:vAlign w:val="center"/>
          </w:tcPr>
          <w:p w:rsidR="00F7107C" w:rsidRDefault="00F7107C">
            <w:pPr>
              <w:spacing w:line="460" w:lineRule="exact"/>
              <w:jc w:val="center"/>
              <w:rPr>
                <w:sz w:val="24"/>
              </w:rPr>
            </w:pPr>
          </w:p>
        </w:tc>
        <w:tc>
          <w:tcPr>
            <w:tcW w:w="915" w:type="pct"/>
            <w:vAlign w:val="center"/>
          </w:tcPr>
          <w:p w:rsidR="00F7107C" w:rsidRDefault="00F7107C">
            <w:pPr>
              <w:spacing w:line="460" w:lineRule="exact"/>
              <w:jc w:val="center"/>
              <w:rPr>
                <w:sz w:val="24"/>
              </w:rPr>
            </w:pPr>
          </w:p>
        </w:tc>
        <w:tc>
          <w:tcPr>
            <w:tcW w:w="1113" w:type="pct"/>
            <w:vAlign w:val="center"/>
          </w:tcPr>
          <w:p w:rsidR="00F7107C" w:rsidRDefault="00F7107C">
            <w:pPr>
              <w:spacing w:line="460" w:lineRule="exact"/>
              <w:jc w:val="center"/>
              <w:rPr>
                <w:sz w:val="24"/>
              </w:rPr>
            </w:pPr>
          </w:p>
        </w:tc>
      </w:tr>
      <w:tr w:rsidR="00F7107C">
        <w:trPr>
          <w:jc w:val="center"/>
        </w:trPr>
        <w:tc>
          <w:tcPr>
            <w:tcW w:w="552" w:type="pct"/>
            <w:vAlign w:val="center"/>
          </w:tcPr>
          <w:p w:rsidR="00F7107C" w:rsidRDefault="00F7107C">
            <w:pPr>
              <w:spacing w:line="460" w:lineRule="exact"/>
              <w:jc w:val="center"/>
              <w:rPr>
                <w:sz w:val="24"/>
              </w:rPr>
            </w:pPr>
          </w:p>
        </w:tc>
        <w:tc>
          <w:tcPr>
            <w:tcW w:w="1838" w:type="pct"/>
            <w:vAlign w:val="center"/>
          </w:tcPr>
          <w:p w:rsidR="00F7107C" w:rsidRDefault="00F7107C">
            <w:pPr>
              <w:spacing w:line="460" w:lineRule="exact"/>
              <w:jc w:val="center"/>
              <w:rPr>
                <w:sz w:val="24"/>
              </w:rPr>
            </w:pPr>
          </w:p>
        </w:tc>
        <w:tc>
          <w:tcPr>
            <w:tcW w:w="582" w:type="pct"/>
            <w:vAlign w:val="center"/>
          </w:tcPr>
          <w:p w:rsidR="00F7107C" w:rsidRDefault="00F7107C">
            <w:pPr>
              <w:spacing w:line="460" w:lineRule="exact"/>
              <w:jc w:val="center"/>
              <w:rPr>
                <w:sz w:val="24"/>
              </w:rPr>
            </w:pPr>
          </w:p>
        </w:tc>
        <w:tc>
          <w:tcPr>
            <w:tcW w:w="915" w:type="pct"/>
            <w:vAlign w:val="center"/>
          </w:tcPr>
          <w:p w:rsidR="00F7107C" w:rsidRDefault="00F7107C">
            <w:pPr>
              <w:spacing w:line="460" w:lineRule="exact"/>
              <w:jc w:val="center"/>
              <w:rPr>
                <w:sz w:val="24"/>
              </w:rPr>
            </w:pPr>
          </w:p>
        </w:tc>
        <w:tc>
          <w:tcPr>
            <w:tcW w:w="1113" w:type="pct"/>
            <w:vAlign w:val="center"/>
          </w:tcPr>
          <w:p w:rsidR="00F7107C" w:rsidRDefault="00F7107C">
            <w:pPr>
              <w:spacing w:line="460" w:lineRule="exact"/>
              <w:jc w:val="center"/>
              <w:rPr>
                <w:sz w:val="24"/>
              </w:rPr>
            </w:pPr>
          </w:p>
        </w:tc>
      </w:tr>
      <w:tr w:rsidR="00F7107C">
        <w:trPr>
          <w:jc w:val="center"/>
        </w:trPr>
        <w:tc>
          <w:tcPr>
            <w:tcW w:w="552" w:type="pct"/>
            <w:vAlign w:val="center"/>
          </w:tcPr>
          <w:p w:rsidR="00F7107C" w:rsidRDefault="0037141D">
            <w:pPr>
              <w:spacing w:line="460" w:lineRule="exact"/>
              <w:jc w:val="center"/>
              <w:rPr>
                <w:sz w:val="24"/>
              </w:rPr>
            </w:pPr>
            <w:r>
              <w:rPr>
                <w:sz w:val="24"/>
              </w:rPr>
              <w:t>…</w:t>
            </w:r>
          </w:p>
        </w:tc>
        <w:tc>
          <w:tcPr>
            <w:tcW w:w="1838" w:type="pct"/>
            <w:vAlign w:val="center"/>
          </w:tcPr>
          <w:p w:rsidR="00F7107C" w:rsidRDefault="00F7107C">
            <w:pPr>
              <w:spacing w:line="460" w:lineRule="exact"/>
              <w:jc w:val="center"/>
              <w:rPr>
                <w:sz w:val="24"/>
              </w:rPr>
            </w:pPr>
          </w:p>
        </w:tc>
        <w:tc>
          <w:tcPr>
            <w:tcW w:w="582" w:type="pct"/>
            <w:vAlign w:val="center"/>
          </w:tcPr>
          <w:p w:rsidR="00F7107C" w:rsidRDefault="00F7107C">
            <w:pPr>
              <w:spacing w:line="460" w:lineRule="exact"/>
              <w:jc w:val="center"/>
              <w:rPr>
                <w:sz w:val="24"/>
              </w:rPr>
            </w:pPr>
          </w:p>
        </w:tc>
        <w:tc>
          <w:tcPr>
            <w:tcW w:w="915" w:type="pct"/>
            <w:vAlign w:val="center"/>
          </w:tcPr>
          <w:p w:rsidR="00F7107C" w:rsidRDefault="00F7107C">
            <w:pPr>
              <w:spacing w:line="460" w:lineRule="exact"/>
              <w:jc w:val="center"/>
              <w:rPr>
                <w:sz w:val="24"/>
              </w:rPr>
            </w:pPr>
          </w:p>
        </w:tc>
        <w:tc>
          <w:tcPr>
            <w:tcW w:w="1113" w:type="pct"/>
            <w:vAlign w:val="center"/>
          </w:tcPr>
          <w:p w:rsidR="00F7107C" w:rsidRDefault="00F7107C">
            <w:pPr>
              <w:spacing w:line="460" w:lineRule="exact"/>
              <w:jc w:val="center"/>
              <w:rPr>
                <w:sz w:val="24"/>
              </w:rPr>
            </w:pPr>
          </w:p>
        </w:tc>
      </w:tr>
      <w:tr w:rsidR="00F7107C">
        <w:trPr>
          <w:jc w:val="center"/>
        </w:trPr>
        <w:tc>
          <w:tcPr>
            <w:tcW w:w="552" w:type="pct"/>
            <w:vAlign w:val="center"/>
          </w:tcPr>
          <w:p w:rsidR="00F7107C" w:rsidRDefault="00F7107C">
            <w:pPr>
              <w:spacing w:line="460" w:lineRule="exact"/>
              <w:jc w:val="center"/>
              <w:rPr>
                <w:sz w:val="24"/>
              </w:rPr>
            </w:pPr>
          </w:p>
        </w:tc>
        <w:tc>
          <w:tcPr>
            <w:tcW w:w="1838" w:type="pct"/>
            <w:vAlign w:val="center"/>
          </w:tcPr>
          <w:p w:rsidR="00F7107C" w:rsidRDefault="00F7107C">
            <w:pPr>
              <w:spacing w:line="460" w:lineRule="exact"/>
              <w:jc w:val="center"/>
              <w:rPr>
                <w:sz w:val="24"/>
              </w:rPr>
            </w:pPr>
          </w:p>
        </w:tc>
        <w:tc>
          <w:tcPr>
            <w:tcW w:w="582" w:type="pct"/>
            <w:vAlign w:val="center"/>
          </w:tcPr>
          <w:p w:rsidR="00F7107C" w:rsidRDefault="00F7107C">
            <w:pPr>
              <w:spacing w:line="460" w:lineRule="exact"/>
              <w:jc w:val="center"/>
              <w:rPr>
                <w:sz w:val="24"/>
              </w:rPr>
            </w:pPr>
          </w:p>
        </w:tc>
        <w:tc>
          <w:tcPr>
            <w:tcW w:w="915" w:type="pct"/>
            <w:vAlign w:val="center"/>
          </w:tcPr>
          <w:p w:rsidR="00F7107C" w:rsidRDefault="00F7107C">
            <w:pPr>
              <w:spacing w:line="460" w:lineRule="exact"/>
              <w:jc w:val="center"/>
              <w:rPr>
                <w:sz w:val="24"/>
              </w:rPr>
            </w:pPr>
          </w:p>
        </w:tc>
        <w:tc>
          <w:tcPr>
            <w:tcW w:w="1113" w:type="pct"/>
            <w:vAlign w:val="center"/>
          </w:tcPr>
          <w:p w:rsidR="00F7107C" w:rsidRDefault="00F7107C">
            <w:pPr>
              <w:spacing w:line="460" w:lineRule="exact"/>
              <w:jc w:val="center"/>
              <w:rPr>
                <w:sz w:val="24"/>
              </w:rPr>
            </w:pPr>
          </w:p>
        </w:tc>
      </w:tr>
      <w:tr w:rsidR="00F7107C">
        <w:trPr>
          <w:jc w:val="center"/>
        </w:trPr>
        <w:tc>
          <w:tcPr>
            <w:tcW w:w="552" w:type="pct"/>
            <w:vAlign w:val="center"/>
          </w:tcPr>
          <w:p w:rsidR="00F7107C" w:rsidRDefault="00F7107C">
            <w:pPr>
              <w:spacing w:line="460" w:lineRule="exact"/>
              <w:jc w:val="center"/>
              <w:rPr>
                <w:sz w:val="24"/>
              </w:rPr>
            </w:pPr>
          </w:p>
        </w:tc>
        <w:tc>
          <w:tcPr>
            <w:tcW w:w="1838" w:type="pct"/>
            <w:vAlign w:val="center"/>
          </w:tcPr>
          <w:p w:rsidR="00F7107C" w:rsidRDefault="00F7107C">
            <w:pPr>
              <w:spacing w:line="460" w:lineRule="exact"/>
              <w:jc w:val="center"/>
              <w:rPr>
                <w:sz w:val="24"/>
              </w:rPr>
            </w:pPr>
          </w:p>
        </w:tc>
        <w:tc>
          <w:tcPr>
            <w:tcW w:w="582" w:type="pct"/>
            <w:vAlign w:val="center"/>
          </w:tcPr>
          <w:p w:rsidR="00F7107C" w:rsidRDefault="00F7107C">
            <w:pPr>
              <w:spacing w:line="460" w:lineRule="exact"/>
              <w:jc w:val="center"/>
              <w:rPr>
                <w:sz w:val="24"/>
              </w:rPr>
            </w:pPr>
          </w:p>
        </w:tc>
        <w:tc>
          <w:tcPr>
            <w:tcW w:w="915" w:type="pct"/>
            <w:vAlign w:val="center"/>
          </w:tcPr>
          <w:p w:rsidR="00F7107C" w:rsidRDefault="00F7107C">
            <w:pPr>
              <w:spacing w:line="460" w:lineRule="exact"/>
              <w:jc w:val="center"/>
              <w:rPr>
                <w:sz w:val="24"/>
              </w:rPr>
            </w:pPr>
          </w:p>
        </w:tc>
        <w:tc>
          <w:tcPr>
            <w:tcW w:w="1113" w:type="pct"/>
            <w:vAlign w:val="center"/>
          </w:tcPr>
          <w:p w:rsidR="00F7107C" w:rsidRDefault="00F7107C">
            <w:pPr>
              <w:spacing w:line="460" w:lineRule="exact"/>
              <w:jc w:val="center"/>
              <w:rPr>
                <w:sz w:val="24"/>
              </w:rPr>
            </w:pPr>
          </w:p>
        </w:tc>
      </w:tr>
    </w:tbl>
    <w:p w:rsidR="00F7107C" w:rsidRDefault="00F7107C">
      <w:pPr>
        <w:spacing w:line="360" w:lineRule="auto"/>
        <w:ind w:firstLineChars="1700" w:firstLine="4080"/>
        <w:rPr>
          <w:sz w:val="24"/>
          <w:szCs w:val="24"/>
        </w:rPr>
      </w:pPr>
    </w:p>
    <w:p w:rsidR="00F7107C" w:rsidRDefault="00F7107C">
      <w:pPr>
        <w:spacing w:line="360" w:lineRule="auto"/>
        <w:ind w:firstLineChars="1700" w:firstLine="4080"/>
        <w:rPr>
          <w:sz w:val="24"/>
          <w:szCs w:val="24"/>
        </w:rPr>
      </w:pPr>
    </w:p>
    <w:p w:rsidR="00F7107C" w:rsidRDefault="00F7107C">
      <w:pPr>
        <w:spacing w:line="360" w:lineRule="auto"/>
        <w:ind w:firstLineChars="1700" w:firstLine="4080"/>
        <w:rPr>
          <w:sz w:val="24"/>
          <w:szCs w:val="24"/>
        </w:rPr>
      </w:pPr>
    </w:p>
    <w:p w:rsidR="00F7107C" w:rsidRDefault="0037141D">
      <w:pPr>
        <w:spacing w:line="360" w:lineRule="auto"/>
        <w:ind w:firstLineChars="1700" w:firstLine="4080"/>
        <w:rPr>
          <w:sz w:val="24"/>
        </w:rPr>
      </w:pPr>
      <w:r>
        <w:rPr>
          <w:sz w:val="24"/>
        </w:rPr>
        <w:t>供应商名称：</w:t>
      </w:r>
    </w:p>
    <w:p w:rsidR="00F7107C" w:rsidRDefault="0037141D">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F7107C" w:rsidRDefault="0037141D">
      <w:pPr>
        <w:spacing w:line="460" w:lineRule="exact"/>
        <w:ind w:leftChars="-85" w:left="-178" w:firstLineChars="100" w:firstLine="240"/>
        <w:rPr>
          <w:rFonts w:ascii="宋体" w:hAnsi="宋体"/>
          <w:sz w:val="24"/>
          <w:szCs w:val="24"/>
        </w:rPr>
      </w:pPr>
      <w:r>
        <w:rPr>
          <w:rFonts w:ascii="宋体" w:hAnsi="宋体" w:hint="eastAsia"/>
          <w:sz w:val="24"/>
          <w:szCs w:val="24"/>
        </w:rPr>
        <w:t xml:space="preserve">   </w:t>
      </w:r>
    </w:p>
    <w:p w:rsidR="00F7107C" w:rsidRDefault="0037141D">
      <w:pPr>
        <w:tabs>
          <w:tab w:val="left" w:pos="360"/>
        </w:tabs>
        <w:spacing w:line="560" w:lineRule="exact"/>
        <w:jc w:val="left"/>
        <w:rPr>
          <w:rFonts w:ascii="宋体" w:hAnsi="宋体"/>
          <w:sz w:val="24"/>
          <w:szCs w:val="24"/>
        </w:rPr>
      </w:pPr>
      <w:r>
        <w:rPr>
          <w:rFonts w:ascii="宋体" w:hAnsi="宋体"/>
          <w:sz w:val="24"/>
          <w:szCs w:val="24"/>
        </w:rPr>
        <w:br w:type="page"/>
      </w:r>
      <w:r>
        <w:rPr>
          <w:rFonts w:hint="eastAsia"/>
          <w:b/>
          <w:sz w:val="24"/>
        </w:rPr>
        <w:t>附件</w:t>
      </w:r>
      <w:r>
        <w:rPr>
          <w:rFonts w:hint="eastAsia"/>
          <w:b/>
          <w:sz w:val="24"/>
        </w:rPr>
        <w:t>5</w:t>
      </w:r>
    </w:p>
    <w:p w:rsidR="00F7107C" w:rsidRDefault="0037141D">
      <w:pPr>
        <w:tabs>
          <w:tab w:val="left" w:pos="360"/>
        </w:tabs>
        <w:spacing w:line="560" w:lineRule="exact"/>
        <w:jc w:val="center"/>
        <w:rPr>
          <w:b/>
          <w:sz w:val="24"/>
        </w:rPr>
      </w:pPr>
      <w:r>
        <w:rPr>
          <w:b/>
          <w:sz w:val="24"/>
        </w:rPr>
        <w:t>报价分项一览表</w:t>
      </w:r>
    </w:p>
    <w:p w:rsidR="00F7107C" w:rsidRDefault="00F7107C">
      <w:pPr>
        <w:tabs>
          <w:tab w:val="left" w:pos="360"/>
        </w:tabs>
        <w:spacing w:line="560" w:lineRule="exact"/>
        <w:jc w:val="center"/>
        <w:rPr>
          <w:b/>
          <w:sz w:val="24"/>
        </w:rPr>
      </w:pPr>
    </w:p>
    <w:p w:rsidR="00F7107C" w:rsidRDefault="0037141D">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rsidR="00F7107C" w:rsidRDefault="0037141D">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rsidR="00F7107C" w:rsidRDefault="0037141D">
      <w:pPr>
        <w:spacing w:line="460" w:lineRule="exact"/>
        <w:rPr>
          <w:sz w:val="24"/>
          <w:u w:val="single"/>
        </w:rPr>
      </w:pPr>
      <w:r>
        <w:rPr>
          <w:sz w:val="24"/>
        </w:rPr>
        <w:t>包号：</w:t>
      </w:r>
      <w:r>
        <w:rPr>
          <w:sz w:val="24"/>
          <w:u w:val="single"/>
        </w:rPr>
        <w:t xml:space="preserve">                        </w:t>
      </w:r>
    </w:p>
    <w:p w:rsidR="00F7107C" w:rsidRDefault="0037141D">
      <w:pPr>
        <w:spacing w:line="460" w:lineRule="exact"/>
        <w:rPr>
          <w:b/>
          <w:sz w:val="24"/>
        </w:rPr>
      </w:pPr>
      <w:r>
        <w:rPr>
          <w:sz w:val="24"/>
        </w:rPr>
        <w:t xml:space="preserve">                                                              </w:t>
      </w:r>
      <w:r>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F7107C">
        <w:trPr>
          <w:trHeight w:val="555"/>
          <w:jc w:val="center"/>
        </w:trPr>
        <w:tc>
          <w:tcPr>
            <w:tcW w:w="878" w:type="dxa"/>
            <w:vAlign w:val="center"/>
          </w:tcPr>
          <w:p w:rsidR="00F7107C" w:rsidRDefault="0037141D">
            <w:pPr>
              <w:widowControl/>
              <w:jc w:val="center"/>
              <w:rPr>
                <w:b/>
                <w:bCs/>
                <w:kern w:val="0"/>
                <w:sz w:val="24"/>
                <w:szCs w:val="24"/>
              </w:rPr>
            </w:pPr>
            <w:r>
              <w:rPr>
                <w:b/>
                <w:bCs/>
                <w:kern w:val="0"/>
                <w:sz w:val="24"/>
                <w:szCs w:val="24"/>
              </w:rPr>
              <w:t>项号</w:t>
            </w:r>
          </w:p>
        </w:tc>
        <w:tc>
          <w:tcPr>
            <w:tcW w:w="2349" w:type="dxa"/>
            <w:vAlign w:val="center"/>
          </w:tcPr>
          <w:p w:rsidR="00F7107C" w:rsidRDefault="0037141D">
            <w:pPr>
              <w:widowControl/>
              <w:jc w:val="center"/>
              <w:rPr>
                <w:b/>
                <w:bCs/>
                <w:kern w:val="0"/>
                <w:sz w:val="24"/>
                <w:szCs w:val="24"/>
              </w:rPr>
            </w:pPr>
            <w:r>
              <w:rPr>
                <w:b/>
                <w:bCs/>
                <w:kern w:val="0"/>
                <w:sz w:val="24"/>
                <w:szCs w:val="24"/>
              </w:rPr>
              <w:t>服务名称</w:t>
            </w:r>
          </w:p>
        </w:tc>
        <w:tc>
          <w:tcPr>
            <w:tcW w:w="1701" w:type="dxa"/>
            <w:vAlign w:val="center"/>
          </w:tcPr>
          <w:p w:rsidR="00F7107C" w:rsidRDefault="0037141D">
            <w:pPr>
              <w:widowControl/>
              <w:jc w:val="center"/>
              <w:rPr>
                <w:b/>
                <w:bCs/>
                <w:kern w:val="0"/>
                <w:sz w:val="24"/>
                <w:szCs w:val="24"/>
              </w:rPr>
            </w:pPr>
            <w:r>
              <w:rPr>
                <w:b/>
                <w:bCs/>
                <w:kern w:val="0"/>
                <w:sz w:val="24"/>
                <w:szCs w:val="24"/>
              </w:rPr>
              <w:t>总价</w:t>
            </w:r>
          </w:p>
        </w:tc>
        <w:tc>
          <w:tcPr>
            <w:tcW w:w="2238" w:type="dxa"/>
            <w:vAlign w:val="center"/>
          </w:tcPr>
          <w:p w:rsidR="00F7107C" w:rsidRDefault="0037141D">
            <w:pPr>
              <w:widowControl/>
              <w:jc w:val="center"/>
              <w:rPr>
                <w:b/>
                <w:bCs/>
                <w:kern w:val="0"/>
                <w:sz w:val="24"/>
                <w:szCs w:val="24"/>
              </w:rPr>
            </w:pPr>
            <w:r>
              <w:rPr>
                <w:b/>
                <w:bCs/>
                <w:kern w:val="0"/>
                <w:sz w:val="24"/>
                <w:szCs w:val="24"/>
              </w:rPr>
              <w:t>数量</w:t>
            </w:r>
          </w:p>
        </w:tc>
        <w:tc>
          <w:tcPr>
            <w:tcW w:w="1848" w:type="dxa"/>
            <w:vAlign w:val="center"/>
          </w:tcPr>
          <w:p w:rsidR="00F7107C" w:rsidRDefault="0037141D">
            <w:pPr>
              <w:widowControl/>
              <w:jc w:val="center"/>
              <w:rPr>
                <w:b/>
                <w:bCs/>
                <w:kern w:val="0"/>
                <w:sz w:val="24"/>
                <w:szCs w:val="24"/>
              </w:rPr>
            </w:pPr>
            <w:r>
              <w:rPr>
                <w:b/>
                <w:bCs/>
                <w:kern w:val="0"/>
                <w:sz w:val="24"/>
                <w:szCs w:val="24"/>
              </w:rPr>
              <w:t>备注</w:t>
            </w:r>
          </w:p>
        </w:tc>
      </w:tr>
      <w:tr w:rsidR="00F7107C">
        <w:trPr>
          <w:trHeight w:val="465"/>
          <w:jc w:val="center"/>
        </w:trPr>
        <w:tc>
          <w:tcPr>
            <w:tcW w:w="878" w:type="dxa"/>
            <w:vAlign w:val="center"/>
          </w:tcPr>
          <w:p w:rsidR="00F7107C" w:rsidRDefault="0037141D">
            <w:pPr>
              <w:widowControl/>
              <w:jc w:val="center"/>
              <w:rPr>
                <w:kern w:val="0"/>
                <w:sz w:val="24"/>
                <w:szCs w:val="24"/>
              </w:rPr>
            </w:pPr>
            <w:r>
              <w:rPr>
                <w:kern w:val="0"/>
                <w:sz w:val="24"/>
                <w:szCs w:val="24"/>
              </w:rPr>
              <w:t>1</w:t>
            </w:r>
          </w:p>
        </w:tc>
        <w:tc>
          <w:tcPr>
            <w:tcW w:w="2349" w:type="dxa"/>
            <w:vAlign w:val="center"/>
          </w:tcPr>
          <w:p w:rsidR="00F7107C" w:rsidRDefault="00F7107C">
            <w:pPr>
              <w:widowControl/>
              <w:jc w:val="center"/>
              <w:rPr>
                <w:kern w:val="0"/>
                <w:sz w:val="24"/>
                <w:szCs w:val="24"/>
              </w:rPr>
            </w:pPr>
          </w:p>
        </w:tc>
        <w:tc>
          <w:tcPr>
            <w:tcW w:w="1701" w:type="dxa"/>
            <w:vAlign w:val="center"/>
          </w:tcPr>
          <w:p w:rsidR="00F7107C" w:rsidRDefault="00F7107C">
            <w:pPr>
              <w:widowControl/>
              <w:jc w:val="center"/>
              <w:rPr>
                <w:kern w:val="0"/>
                <w:sz w:val="24"/>
                <w:szCs w:val="24"/>
              </w:rPr>
            </w:pPr>
          </w:p>
        </w:tc>
        <w:tc>
          <w:tcPr>
            <w:tcW w:w="2238" w:type="dxa"/>
            <w:vAlign w:val="center"/>
          </w:tcPr>
          <w:p w:rsidR="00F7107C" w:rsidRDefault="0037141D">
            <w:pPr>
              <w:widowControl/>
              <w:jc w:val="center"/>
              <w:rPr>
                <w:sz w:val="24"/>
                <w:szCs w:val="24"/>
              </w:rPr>
            </w:pPr>
            <w:r>
              <w:rPr>
                <w:sz w:val="24"/>
                <w:szCs w:val="24"/>
              </w:rPr>
              <w:t>1</w:t>
            </w:r>
            <w:r>
              <w:rPr>
                <w:sz w:val="24"/>
                <w:szCs w:val="24"/>
              </w:rPr>
              <w:t>项</w:t>
            </w:r>
          </w:p>
        </w:tc>
        <w:tc>
          <w:tcPr>
            <w:tcW w:w="1848" w:type="dxa"/>
            <w:vAlign w:val="center"/>
          </w:tcPr>
          <w:p w:rsidR="00F7107C" w:rsidRDefault="00F7107C">
            <w:pPr>
              <w:widowControl/>
              <w:jc w:val="center"/>
              <w:rPr>
                <w:sz w:val="24"/>
                <w:szCs w:val="24"/>
              </w:rPr>
            </w:pPr>
          </w:p>
        </w:tc>
      </w:tr>
      <w:tr w:rsidR="00F7107C">
        <w:trPr>
          <w:trHeight w:val="465"/>
          <w:jc w:val="center"/>
        </w:trPr>
        <w:tc>
          <w:tcPr>
            <w:tcW w:w="9014" w:type="dxa"/>
            <w:gridSpan w:val="5"/>
            <w:vAlign w:val="center"/>
          </w:tcPr>
          <w:p w:rsidR="00F7107C" w:rsidRDefault="0037141D">
            <w:pPr>
              <w:widowControl/>
              <w:jc w:val="left"/>
              <w:rPr>
                <w:kern w:val="0"/>
                <w:sz w:val="24"/>
                <w:szCs w:val="24"/>
              </w:rPr>
            </w:pPr>
            <w:r>
              <w:rPr>
                <w:kern w:val="0"/>
                <w:sz w:val="24"/>
                <w:szCs w:val="24"/>
              </w:rPr>
              <w:t>其中</w:t>
            </w:r>
          </w:p>
        </w:tc>
      </w:tr>
      <w:tr w:rsidR="00F7107C">
        <w:trPr>
          <w:trHeight w:val="465"/>
          <w:jc w:val="center"/>
        </w:trPr>
        <w:tc>
          <w:tcPr>
            <w:tcW w:w="3227" w:type="dxa"/>
            <w:gridSpan w:val="2"/>
            <w:vAlign w:val="center"/>
          </w:tcPr>
          <w:p w:rsidR="00F7107C" w:rsidRDefault="0037141D">
            <w:pPr>
              <w:widowControl/>
              <w:jc w:val="left"/>
              <w:rPr>
                <w:b/>
                <w:sz w:val="24"/>
                <w:szCs w:val="24"/>
              </w:rPr>
            </w:pPr>
            <w:r>
              <w:rPr>
                <w:b/>
                <w:sz w:val="24"/>
                <w:szCs w:val="24"/>
              </w:rPr>
              <w:t>分项名称</w:t>
            </w:r>
          </w:p>
        </w:tc>
        <w:tc>
          <w:tcPr>
            <w:tcW w:w="1701" w:type="dxa"/>
            <w:vAlign w:val="center"/>
          </w:tcPr>
          <w:p w:rsidR="00F7107C" w:rsidRDefault="0037141D">
            <w:pPr>
              <w:widowControl/>
              <w:jc w:val="center"/>
              <w:rPr>
                <w:b/>
                <w:kern w:val="0"/>
                <w:sz w:val="24"/>
                <w:szCs w:val="24"/>
              </w:rPr>
            </w:pPr>
            <w:r>
              <w:rPr>
                <w:b/>
                <w:kern w:val="0"/>
                <w:sz w:val="24"/>
                <w:szCs w:val="24"/>
              </w:rPr>
              <w:t>价格</w:t>
            </w:r>
          </w:p>
        </w:tc>
        <w:tc>
          <w:tcPr>
            <w:tcW w:w="2238" w:type="dxa"/>
            <w:vAlign w:val="center"/>
          </w:tcPr>
          <w:p w:rsidR="00F7107C" w:rsidRDefault="0037141D">
            <w:pPr>
              <w:widowControl/>
              <w:jc w:val="center"/>
              <w:rPr>
                <w:b/>
                <w:kern w:val="0"/>
                <w:sz w:val="24"/>
                <w:szCs w:val="24"/>
              </w:rPr>
            </w:pPr>
            <w:r>
              <w:rPr>
                <w:b/>
                <w:kern w:val="0"/>
                <w:sz w:val="24"/>
                <w:szCs w:val="24"/>
              </w:rPr>
              <w:t>数量</w:t>
            </w:r>
          </w:p>
        </w:tc>
        <w:tc>
          <w:tcPr>
            <w:tcW w:w="1848" w:type="dxa"/>
            <w:vAlign w:val="center"/>
          </w:tcPr>
          <w:p w:rsidR="00F7107C" w:rsidRDefault="0037141D">
            <w:pPr>
              <w:widowControl/>
              <w:jc w:val="center"/>
              <w:rPr>
                <w:b/>
                <w:bCs/>
                <w:kern w:val="0"/>
                <w:sz w:val="24"/>
                <w:szCs w:val="24"/>
              </w:rPr>
            </w:pPr>
            <w:r>
              <w:rPr>
                <w:b/>
                <w:bCs/>
                <w:kern w:val="0"/>
                <w:sz w:val="24"/>
                <w:szCs w:val="24"/>
              </w:rPr>
              <w:t>备注</w:t>
            </w:r>
          </w:p>
        </w:tc>
      </w:tr>
      <w:tr w:rsidR="00F7107C">
        <w:trPr>
          <w:trHeight w:val="465"/>
          <w:jc w:val="center"/>
        </w:trPr>
        <w:tc>
          <w:tcPr>
            <w:tcW w:w="3227" w:type="dxa"/>
            <w:gridSpan w:val="2"/>
            <w:vAlign w:val="center"/>
          </w:tcPr>
          <w:p w:rsidR="00F7107C" w:rsidRDefault="00F7107C">
            <w:pPr>
              <w:widowControl/>
              <w:jc w:val="left"/>
              <w:rPr>
                <w:kern w:val="0"/>
                <w:sz w:val="24"/>
                <w:szCs w:val="24"/>
              </w:rPr>
            </w:pPr>
          </w:p>
        </w:tc>
        <w:tc>
          <w:tcPr>
            <w:tcW w:w="1701" w:type="dxa"/>
            <w:vAlign w:val="center"/>
          </w:tcPr>
          <w:p w:rsidR="00F7107C" w:rsidRDefault="00F7107C">
            <w:pPr>
              <w:widowControl/>
              <w:jc w:val="center"/>
              <w:rPr>
                <w:kern w:val="0"/>
                <w:sz w:val="24"/>
                <w:szCs w:val="24"/>
              </w:rPr>
            </w:pPr>
          </w:p>
        </w:tc>
        <w:tc>
          <w:tcPr>
            <w:tcW w:w="2238" w:type="dxa"/>
            <w:vAlign w:val="center"/>
          </w:tcPr>
          <w:p w:rsidR="00F7107C" w:rsidRDefault="00F7107C">
            <w:pPr>
              <w:widowControl/>
              <w:jc w:val="center"/>
              <w:rPr>
                <w:kern w:val="0"/>
                <w:sz w:val="24"/>
                <w:szCs w:val="24"/>
              </w:rPr>
            </w:pPr>
          </w:p>
        </w:tc>
        <w:tc>
          <w:tcPr>
            <w:tcW w:w="1848" w:type="dxa"/>
            <w:vAlign w:val="center"/>
          </w:tcPr>
          <w:p w:rsidR="00F7107C" w:rsidRDefault="00F7107C">
            <w:pPr>
              <w:widowControl/>
              <w:jc w:val="center"/>
              <w:rPr>
                <w:sz w:val="24"/>
                <w:szCs w:val="24"/>
              </w:rPr>
            </w:pPr>
          </w:p>
        </w:tc>
      </w:tr>
      <w:tr w:rsidR="00F7107C">
        <w:trPr>
          <w:trHeight w:val="465"/>
          <w:jc w:val="center"/>
        </w:trPr>
        <w:tc>
          <w:tcPr>
            <w:tcW w:w="3227" w:type="dxa"/>
            <w:gridSpan w:val="2"/>
            <w:vAlign w:val="center"/>
          </w:tcPr>
          <w:p w:rsidR="00F7107C" w:rsidRDefault="00F7107C">
            <w:pPr>
              <w:widowControl/>
              <w:jc w:val="left"/>
              <w:rPr>
                <w:kern w:val="0"/>
                <w:sz w:val="24"/>
                <w:szCs w:val="24"/>
              </w:rPr>
            </w:pPr>
          </w:p>
        </w:tc>
        <w:tc>
          <w:tcPr>
            <w:tcW w:w="1701" w:type="dxa"/>
            <w:vAlign w:val="center"/>
          </w:tcPr>
          <w:p w:rsidR="00F7107C" w:rsidRDefault="00F7107C">
            <w:pPr>
              <w:widowControl/>
              <w:jc w:val="center"/>
              <w:rPr>
                <w:kern w:val="0"/>
                <w:sz w:val="24"/>
                <w:szCs w:val="24"/>
              </w:rPr>
            </w:pPr>
          </w:p>
        </w:tc>
        <w:tc>
          <w:tcPr>
            <w:tcW w:w="2238" w:type="dxa"/>
            <w:vAlign w:val="center"/>
          </w:tcPr>
          <w:p w:rsidR="00F7107C" w:rsidRDefault="00F7107C">
            <w:pPr>
              <w:widowControl/>
              <w:jc w:val="center"/>
              <w:rPr>
                <w:kern w:val="0"/>
                <w:sz w:val="24"/>
                <w:szCs w:val="24"/>
              </w:rPr>
            </w:pPr>
          </w:p>
        </w:tc>
        <w:tc>
          <w:tcPr>
            <w:tcW w:w="1848" w:type="dxa"/>
            <w:vAlign w:val="center"/>
          </w:tcPr>
          <w:p w:rsidR="00F7107C" w:rsidRDefault="00F7107C">
            <w:pPr>
              <w:widowControl/>
              <w:jc w:val="center"/>
              <w:rPr>
                <w:sz w:val="24"/>
                <w:szCs w:val="24"/>
              </w:rPr>
            </w:pPr>
          </w:p>
        </w:tc>
      </w:tr>
      <w:tr w:rsidR="00F7107C">
        <w:trPr>
          <w:trHeight w:val="465"/>
          <w:jc w:val="center"/>
        </w:trPr>
        <w:tc>
          <w:tcPr>
            <w:tcW w:w="3227" w:type="dxa"/>
            <w:gridSpan w:val="2"/>
            <w:vAlign w:val="center"/>
          </w:tcPr>
          <w:p w:rsidR="00F7107C" w:rsidRDefault="00F7107C">
            <w:pPr>
              <w:widowControl/>
              <w:jc w:val="left"/>
              <w:rPr>
                <w:kern w:val="0"/>
                <w:sz w:val="24"/>
                <w:szCs w:val="24"/>
              </w:rPr>
            </w:pPr>
          </w:p>
        </w:tc>
        <w:tc>
          <w:tcPr>
            <w:tcW w:w="1701" w:type="dxa"/>
            <w:vAlign w:val="center"/>
          </w:tcPr>
          <w:p w:rsidR="00F7107C" w:rsidRDefault="00F7107C">
            <w:pPr>
              <w:widowControl/>
              <w:jc w:val="center"/>
              <w:rPr>
                <w:kern w:val="0"/>
                <w:sz w:val="24"/>
                <w:szCs w:val="24"/>
              </w:rPr>
            </w:pPr>
          </w:p>
        </w:tc>
        <w:tc>
          <w:tcPr>
            <w:tcW w:w="2238" w:type="dxa"/>
            <w:vAlign w:val="center"/>
          </w:tcPr>
          <w:p w:rsidR="00F7107C" w:rsidRDefault="00F7107C">
            <w:pPr>
              <w:widowControl/>
              <w:jc w:val="center"/>
              <w:rPr>
                <w:kern w:val="0"/>
                <w:sz w:val="24"/>
                <w:szCs w:val="24"/>
              </w:rPr>
            </w:pPr>
          </w:p>
        </w:tc>
        <w:tc>
          <w:tcPr>
            <w:tcW w:w="1848" w:type="dxa"/>
            <w:vAlign w:val="center"/>
          </w:tcPr>
          <w:p w:rsidR="00F7107C" w:rsidRDefault="00F7107C">
            <w:pPr>
              <w:widowControl/>
              <w:jc w:val="center"/>
              <w:rPr>
                <w:sz w:val="24"/>
                <w:szCs w:val="24"/>
              </w:rPr>
            </w:pPr>
          </w:p>
        </w:tc>
      </w:tr>
      <w:tr w:rsidR="00F7107C">
        <w:trPr>
          <w:trHeight w:val="465"/>
          <w:jc w:val="center"/>
        </w:trPr>
        <w:tc>
          <w:tcPr>
            <w:tcW w:w="3227" w:type="dxa"/>
            <w:gridSpan w:val="2"/>
            <w:vAlign w:val="center"/>
          </w:tcPr>
          <w:p w:rsidR="00F7107C" w:rsidRDefault="00F7107C">
            <w:pPr>
              <w:widowControl/>
              <w:jc w:val="left"/>
              <w:rPr>
                <w:kern w:val="0"/>
                <w:sz w:val="24"/>
                <w:szCs w:val="24"/>
              </w:rPr>
            </w:pPr>
          </w:p>
        </w:tc>
        <w:tc>
          <w:tcPr>
            <w:tcW w:w="1701" w:type="dxa"/>
            <w:vAlign w:val="center"/>
          </w:tcPr>
          <w:p w:rsidR="00F7107C" w:rsidRDefault="00F7107C">
            <w:pPr>
              <w:widowControl/>
              <w:jc w:val="center"/>
              <w:rPr>
                <w:kern w:val="0"/>
                <w:sz w:val="24"/>
                <w:szCs w:val="24"/>
              </w:rPr>
            </w:pPr>
          </w:p>
        </w:tc>
        <w:tc>
          <w:tcPr>
            <w:tcW w:w="2238" w:type="dxa"/>
            <w:vAlign w:val="center"/>
          </w:tcPr>
          <w:p w:rsidR="00F7107C" w:rsidRDefault="00F7107C">
            <w:pPr>
              <w:widowControl/>
              <w:jc w:val="center"/>
              <w:rPr>
                <w:kern w:val="0"/>
                <w:sz w:val="24"/>
                <w:szCs w:val="24"/>
              </w:rPr>
            </w:pPr>
          </w:p>
        </w:tc>
        <w:tc>
          <w:tcPr>
            <w:tcW w:w="1848" w:type="dxa"/>
            <w:vAlign w:val="center"/>
          </w:tcPr>
          <w:p w:rsidR="00F7107C" w:rsidRDefault="00F7107C">
            <w:pPr>
              <w:widowControl/>
              <w:jc w:val="center"/>
              <w:rPr>
                <w:sz w:val="24"/>
                <w:szCs w:val="24"/>
              </w:rPr>
            </w:pPr>
          </w:p>
        </w:tc>
      </w:tr>
      <w:tr w:rsidR="00F7107C">
        <w:trPr>
          <w:trHeight w:val="465"/>
          <w:jc w:val="center"/>
        </w:trPr>
        <w:tc>
          <w:tcPr>
            <w:tcW w:w="3227" w:type="dxa"/>
            <w:gridSpan w:val="2"/>
            <w:vAlign w:val="center"/>
          </w:tcPr>
          <w:p w:rsidR="00F7107C" w:rsidRDefault="00F7107C">
            <w:pPr>
              <w:widowControl/>
              <w:jc w:val="left"/>
              <w:rPr>
                <w:sz w:val="24"/>
              </w:rPr>
            </w:pPr>
          </w:p>
        </w:tc>
        <w:tc>
          <w:tcPr>
            <w:tcW w:w="1701" w:type="dxa"/>
            <w:vAlign w:val="center"/>
          </w:tcPr>
          <w:p w:rsidR="00F7107C" w:rsidRDefault="00F7107C">
            <w:pPr>
              <w:widowControl/>
              <w:jc w:val="center"/>
              <w:rPr>
                <w:kern w:val="0"/>
                <w:sz w:val="24"/>
                <w:szCs w:val="24"/>
              </w:rPr>
            </w:pPr>
          </w:p>
        </w:tc>
        <w:tc>
          <w:tcPr>
            <w:tcW w:w="2238" w:type="dxa"/>
            <w:vAlign w:val="center"/>
          </w:tcPr>
          <w:p w:rsidR="00F7107C" w:rsidRDefault="00F7107C">
            <w:pPr>
              <w:widowControl/>
              <w:jc w:val="center"/>
              <w:rPr>
                <w:kern w:val="0"/>
                <w:sz w:val="24"/>
                <w:szCs w:val="24"/>
              </w:rPr>
            </w:pPr>
          </w:p>
        </w:tc>
        <w:tc>
          <w:tcPr>
            <w:tcW w:w="1848" w:type="dxa"/>
            <w:vAlign w:val="center"/>
          </w:tcPr>
          <w:p w:rsidR="00F7107C" w:rsidRDefault="00F7107C">
            <w:pPr>
              <w:widowControl/>
              <w:jc w:val="center"/>
              <w:rPr>
                <w:kern w:val="0"/>
                <w:sz w:val="24"/>
                <w:szCs w:val="24"/>
              </w:rPr>
            </w:pPr>
          </w:p>
        </w:tc>
      </w:tr>
      <w:tr w:rsidR="00F7107C">
        <w:trPr>
          <w:trHeight w:val="465"/>
          <w:jc w:val="center"/>
        </w:trPr>
        <w:tc>
          <w:tcPr>
            <w:tcW w:w="3227" w:type="dxa"/>
            <w:gridSpan w:val="2"/>
            <w:vAlign w:val="center"/>
          </w:tcPr>
          <w:p w:rsidR="00F7107C" w:rsidRDefault="0037141D">
            <w:pPr>
              <w:widowControl/>
              <w:jc w:val="left"/>
              <w:rPr>
                <w:sz w:val="24"/>
              </w:rPr>
            </w:pPr>
            <w:r>
              <w:rPr>
                <w:sz w:val="24"/>
              </w:rPr>
              <w:t>……</w:t>
            </w:r>
          </w:p>
        </w:tc>
        <w:tc>
          <w:tcPr>
            <w:tcW w:w="1701" w:type="dxa"/>
            <w:vAlign w:val="center"/>
          </w:tcPr>
          <w:p w:rsidR="00F7107C" w:rsidRDefault="00F7107C">
            <w:pPr>
              <w:widowControl/>
              <w:jc w:val="center"/>
              <w:rPr>
                <w:kern w:val="0"/>
                <w:sz w:val="24"/>
                <w:szCs w:val="24"/>
              </w:rPr>
            </w:pPr>
          </w:p>
        </w:tc>
        <w:tc>
          <w:tcPr>
            <w:tcW w:w="2238" w:type="dxa"/>
            <w:vAlign w:val="center"/>
          </w:tcPr>
          <w:p w:rsidR="00F7107C" w:rsidRDefault="00F7107C">
            <w:pPr>
              <w:widowControl/>
              <w:jc w:val="center"/>
              <w:rPr>
                <w:kern w:val="0"/>
                <w:sz w:val="24"/>
                <w:szCs w:val="24"/>
              </w:rPr>
            </w:pPr>
          </w:p>
        </w:tc>
        <w:tc>
          <w:tcPr>
            <w:tcW w:w="1848" w:type="dxa"/>
            <w:vAlign w:val="center"/>
          </w:tcPr>
          <w:p w:rsidR="00F7107C" w:rsidRDefault="00F7107C">
            <w:pPr>
              <w:widowControl/>
              <w:jc w:val="center"/>
              <w:rPr>
                <w:kern w:val="0"/>
                <w:sz w:val="24"/>
                <w:szCs w:val="24"/>
              </w:rPr>
            </w:pPr>
          </w:p>
        </w:tc>
      </w:tr>
      <w:tr w:rsidR="00F7107C">
        <w:trPr>
          <w:trHeight w:val="465"/>
          <w:jc w:val="center"/>
        </w:trPr>
        <w:tc>
          <w:tcPr>
            <w:tcW w:w="3227" w:type="dxa"/>
            <w:gridSpan w:val="2"/>
            <w:vAlign w:val="center"/>
          </w:tcPr>
          <w:p w:rsidR="00F7107C" w:rsidRDefault="00F7107C">
            <w:pPr>
              <w:widowControl/>
              <w:jc w:val="center"/>
              <w:rPr>
                <w:sz w:val="24"/>
              </w:rPr>
            </w:pPr>
          </w:p>
        </w:tc>
        <w:tc>
          <w:tcPr>
            <w:tcW w:w="1701" w:type="dxa"/>
            <w:vAlign w:val="center"/>
          </w:tcPr>
          <w:p w:rsidR="00F7107C" w:rsidRDefault="00F7107C">
            <w:pPr>
              <w:widowControl/>
              <w:jc w:val="center"/>
              <w:rPr>
                <w:kern w:val="0"/>
                <w:sz w:val="24"/>
                <w:szCs w:val="24"/>
              </w:rPr>
            </w:pPr>
          </w:p>
        </w:tc>
        <w:tc>
          <w:tcPr>
            <w:tcW w:w="2238" w:type="dxa"/>
            <w:vAlign w:val="center"/>
          </w:tcPr>
          <w:p w:rsidR="00F7107C" w:rsidRDefault="00F7107C">
            <w:pPr>
              <w:widowControl/>
              <w:jc w:val="center"/>
              <w:rPr>
                <w:kern w:val="0"/>
                <w:sz w:val="24"/>
                <w:szCs w:val="24"/>
              </w:rPr>
            </w:pPr>
          </w:p>
        </w:tc>
        <w:tc>
          <w:tcPr>
            <w:tcW w:w="1848" w:type="dxa"/>
            <w:vAlign w:val="center"/>
          </w:tcPr>
          <w:p w:rsidR="00F7107C" w:rsidRDefault="00F7107C">
            <w:pPr>
              <w:widowControl/>
              <w:jc w:val="center"/>
              <w:rPr>
                <w:kern w:val="0"/>
                <w:sz w:val="24"/>
                <w:szCs w:val="24"/>
              </w:rPr>
            </w:pPr>
          </w:p>
        </w:tc>
      </w:tr>
    </w:tbl>
    <w:p w:rsidR="00F7107C" w:rsidRDefault="00F7107C">
      <w:pPr>
        <w:ind w:left="180"/>
      </w:pPr>
    </w:p>
    <w:p w:rsidR="00F7107C" w:rsidRDefault="0037141D">
      <w:pPr>
        <w:spacing w:line="480" w:lineRule="auto"/>
        <w:ind w:left="181"/>
        <w:rPr>
          <w:sz w:val="24"/>
          <w:szCs w:val="24"/>
        </w:rPr>
      </w:pPr>
      <w:r>
        <w:rPr>
          <w:sz w:val="24"/>
          <w:szCs w:val="24"/>
        </w:rPr>
        <w:t>注：</w:t>
      </w:r>
    </w:p>
    <w:p w:rsidR="00F7107C" w:rsidRDefault="0037141D">
      <w:pPr>
        <w:spacing w:line="480" w:lineRule="auto"/>
        <w:ind w:left="181"/>
        <w:rPr>
          <w:sz w:val="24"/>
          <w:szCs w:val="24"/>
        </w:rPr>
      </w:pPr>
      <w:r>
        <w:rPr>
          <w:sz w:val="24"/>
          <w:szCs w:val="24"/>
        </w:rPr>
        <w:t xml:space="preserve">1. </w:t>
      </w:r>
      <w:r>
        <w:rPr>
          <w:sz w:val="24"/>
          <w:szCs w:val="24"/>
        </w:rPr>
        <w:t>本表第一行填写本项目总价，须与附件</w:t>
      </w:r>
      <w:r>
        <w:rPr>
          <w:rFonts w:hint="eastAsia"/>
          <w:sz w:val="24"/>
          <w:szCs w:val="24"/>
        </w:rPr>
        <w:t>4</w:t>
      </w:r>
      <w:r>
        <w:rPr>
          <w:sz w:val="24"/>
          <w:szCs w:val="24"/>
        </w:rPr>
        <w:t>中总价保持一致。</w:t>
      </w:r>
    </w:p>
    <w:p w:rsidR="00F7107C" w:rsidRDefault="0037141D">
      <w:pPr>
        <w:spacing w:line="480" w:lineRule="auto"/>
        <w:ind w:left="181"/>
        <w:rPr>
          <w:sz w:val="24"/>
          <w:szCs w:val="24"/>
        </w:rPr>
      </w:pPr>
      <w:r>
        <w:rPr>
          <w:sz w:val="24"/>
          <w:szCs w:val="24"/>
        </w:rPr>
        <w:t xml:space="preserve">2. </w:t>
      </w:r>
      <w:r>
        <w:rPr>
          <w:sz w:val="24"/>
          <w:szCs w:val="24"/>
        </w:rPr>
        <w:t>下面应填写分项价格及分项名称（分项名称可根据实际情况增减、修改），分项价格汇总应等于总价。</w:t>
      </w:r>
    </w:p>
    <w:p w:rsidR="00F7107C" w:rsidRDefault="00F7107C">
      <w:pPr>
        <w:spacing w:line="460" w:lineRule="exact"/>
        <w:ind w:left="192" w:firstLineChars="1645" w:firstLine="3948"/>
        <w:rPr>
          <w:sz w:val="24"/>
        </w:rPr>
      </w:pPr>
    </w:p>
    <w:p w:rsidR="00F7107C" w:rsidRDefault="0037141D">
      <w:pPr>
        <w:spacing w:line="360" w:lineRule="auto"/>
        <w:ind w:firstLineChars="1700" w:firstLine="4080"/>
        <w:rPr>
          <w:sz w:val="24"/>
        </w:rPr>
      </w:pPr>
      <w:r>
        <w:rPr>
          <w:sz w:val="24"/>
        </w:rPr>
        <w:t>供应商名称：</w:t>
      </w:r>
    </w:p>
    <w:p w:rsidR="00F7107C" w:rsidRDefault="0037141D">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F7107C" w:rsidRDefault="00F7107C">
      <w:pPr>
        <w:spacing w:line="460" w:lineRule="exact"/>
        <w:ind w:left="192"/>
        <w:rPr>
          <w:rFonts w:ascii="宋体" w:hAnsi="宋体"/>
          <w:sz w:val="24"/>
          <w:szCs w:val="24"/>
        </w:rPr>
      </w:pPr>
    </w:p>
    <w:p w:rsidR="00F7107C" w:rsidRDefault="0037141D">
      <w:pPr>
        <w:widowControl/>
        <w:jc w:val="left"/>
        <w:rPr>
          <w:rFonts w:ascii="宋体" w:hAnsi="宋体"/>
          <w:sz w:val="24"/>
          <w:szCs w:val="24"/>
        </w:rPr>
      </w:pPr>
      <w:r>
        <w:rPr>
          <w:rFonts w:ascii="宋体" w:hAnsi="宋体"/>
          <w:sz w:val="24"/>
          <w:szCs w:val="24"/>
        </w:rPr>
        <w:br w:type="page"/>
      </w:r>
    </w:p>
    <w:p w:rsidR="00F7107C" w:rsidRDefault="0037141D">
      <w:pPr>
        <w:spacing w:line="460" w:lineRule="exact"/>
        <w:jc w:val="left"/>
        <w:rPr>
          <w:b/>
          <w:sz w:val="24"/>
        </w:rPr>
      </w:pPr>
      <w:r>
        <w:rPr>
          <w:b/>
          <w:sz w:val="24"/>
        </w:rPr>
        <w:t>附件</w:t>
      </w:r>
      <w:r>
        <w:rPr>
          <w:b/>
          <w:sz w:val="24"/>
        </w:rPr>
        <w:t>6</w:t>
      </w:r>
      <w:r>
        <w:rPr>
          <w:rFonts w:hint="eastAsia"/>
          <w:b/>
          <w:sz w:val="24"/>
        </w:rPr>
        <w:t>-1</w:t>
      </w:r>
    </w:p>
    <w:p w:rsidR="00F7107C" w:rsidRDefault="0037141D">
      <w:pPr>
        <w:tabs>
          <w:tab w:val="left" w:pos="360"/>
        </w:tabs>
        <w:spacing w:line="560" w:lineRule="exact"/>
        <w:jc w:val="center"/>
        <w:rPr>
          <w:b/>
          <w:sz w:val="24"/>
        </w:rPr>
      </w:pPr>
      <w:r>
        <w:rPr>
          <w:b/>
          <w:sz w:val="24"/>
        </w:rPr>
        <w:t>商务要求点对点应答表</w:t>
      </w:r>
    </w:p>
    <w:p w:rsidR="00F7107C" w:rsidRDefault="00F7107C">
      <w:pPr>
        <w:spacing w:line="460" w:lineRule="exact"/>
        <w:rPr>
          <w:sz w:val="24"/>
        </w:rPr>
      </w:pPr>
    </w:p>
    <w:p w:rsidR="00F7107C" w:rsidRDefault="0037141D">
      <w:pPr>
        <w:spacing w:line="460" w:lineRule="exact"/>
        <w:rPr>
          <w:sz w:val="24"/>
        </w:rPr>
      </w:pPr>
      <w:r>
        <w:rPr>
          <w:sz w:val="24"/>
        </w:rPr>
        <w:t>项目名称：</w:t>
      </w:r>
      <w:r>
        <w:rPr>
          <w:sz w:val="24"/>
          <w:u w:val="single"/>
        </w:rPr>
        <w:t xml:space="preserve">                    </w:t>
      </w:r>
    </w:p>
    <w:p w:rsidR="00F7107C" w:rsidRDefault="0037141D">
      <w:pPr>
        <w:spacing w:line="460" w:lineRule="exact"/>
        <w:rPr>
          <w:sz w:val="24"/>
        </w:rPr>
      </w:pPr>
      <w:r>
        <w:rPr>
          <w:sz w:val="24"/>
        </w:rPr>
        <w:t>项目编号：</w:t>
      </w:r>
      <w:r>
        <w:rPr>
          <w:sz w:val="24"/>
          <w:u w:val="single"/>
        </w:rPr>
        <w:t xml:space="preserve">                    </w:t>
      </w:r>
    </w:p>
    <w:p w:rsidR="00F7107C" w:rsidRDefault="0037141D">
      <w:pPr>
        <w:spacing w:line="460" w:lineRule="exact"/>
        <w:rPr>
          <w:sz w:val="24"/>
          <w:u w:val="single"/>
        </w:rPr>
      </w:pPr>
      <w:r>
        <w:rPr>
          <w:sz w:val="24"/>
        </w:rPr>
        <w:t>包号：</w:t>
      </w:r>
      <w:r>
        <w:rPr>
          <w:sz w:val="24"/>
          <w:u w:val="single"/>
        </w:rPr>
        <w:t xml:space="preserve">                        </w:t>
      </w:r>
    </w:p>
    <w:p w:rsidR="00F7107C" w:rsidRDefault="00F7107C">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F7107C">
        <w:trPr>
          <w:jc w:val="center"/>
        </w:trPr>
        <w:tc>
          <w:tcPr>
            <w:tcW w:w="1080" w:type="dxa"/>
            <w:shd w:val="clear" w:color="auto" w:fill="auto"/>
            <w:vAlign w:val="center"/>
          </w:tcPr>
          <w:p w:rsidR="00F7107C" w:rsidRDefault="0037141D">
            <w:pPr>
              <w:widowControl/>
              <w:snapToGrid w:val="0"/>
              <w:jc w:val="center"/>
              <w:rPr>
                <w:kern w:val="0"/>
                <w:sz w:val="24"/>
                <w:szCs w:val="24"/>
              </w:rPr>
            </w:pPr>
            <w:r>
              <w:rPr>
                <w:kern w:val="0"/>
                <w:sz w:val="24"/>
                <w:szCs w:val="24"/>
              </w:rPr>
              <w:t>序号</w:t>
            </w:r>
          </w:p>
        </w:tc>
        <w:tc>
          <w:tcPr>
            <w:tcW w:w="2500" w:type="dxa"/>
            <w:shd w:val="clear" w:color="auto" w:fill="auto"/>
            <w:vAlign w:val="center"/>
          </w:tcPr>
          <w:p w:rsidR="00F7107C" w:rsidRDefault="0037141D">
            <w:pPr>
              <w:widowControl/>
              <w:snapToGrid w:val="0"/>
              <w:jc w:val="center"/>
              <w:rPr>
                <w:kern w:val="0"/>
                <w:sz w:val="24"/>
                <w:szCs w:val="24"/>
              </w:rPr>
            </w:pPr>
            <w:r>
              <w:rPr>
                <w:rFonts w:hint="eastAsia"/>
                <w:kern w:val="0"/>
                <w:sz w:val="24"/>
                <w:szCs w:val="24"/>
              </w:rPr>
              <w:t>采购文件</w:t>
            </w:r>
            <w:r>
              <w:rPr>
                <w:kern w:val="0"/>
                <w:sz w:val="24"/>
                <w:szCs w:val="24"/>
              </w:rPr>
              <w:t>要求</w:t>
            </w:r>
          </w:p>
        </w:tc>
        <w:tc>
          <w:tcPr>
            <w:tcW w:w="2680" w:type="dxa"/>
            <w:shd w:val="clear" w:color="auto" w:fill="auto"/>
            <w:vAlign w:val="center"/>
          </w:tcPr>
          <w:p w:rsidR="00F7107C" w:rsidRDefault="0037141D">
            <w:pPr>
              <w:widowControl/>
              <w:snapToGrid w:val="0"/>
              <w:jc w:val="center"/>
              <w:rPr>
                <w:kern w:val="0"/>
                <w:sz w:val="24"/>
                <w:szCs w:val="24"/>
              </w:rPr>
            </w:pPr>
            <w:r>
              <w:rPr>
                <w:rFonts w:hint="eastAsia"/>
                <w:kern w:val="0"/>
                <w:sz w:val="24"/>
                <w:szCs w:val="24"/>
              </w:rPr>
              <w:t>响应</w:t>
            </w:r>
            <w:r>
              <w:rPr>
                <w:kern w:val="0"/>
                <w:sz w:val="24"/>
                <w:szCs w:val="24"/>
              </w:rPr>
              <w:t>应答</w:t>
            </w:r>
          </w:p>
        </w:tc>
        <w:tc>
          <w:tcPr>
            <w:tcW w:w="1979" w:type="dxa"/>
            <w:shd w:val="clear" w:color="auto" w:fill="auto"/>
            <w:vAlign w:val="center"/>
          </w:tcPr>
          <w:p w:rsidR="00F7107C" w:rsidRDefault="0037141D">
            <w:pPr>
              <w:widowControl/>
              <w:snapToGrid w:val="0"/>
              <w:jc w:val="center"/>
              <w:rPr>
                <w:kern w:val="0"/>
                <w:sz w:val="24"/>
                <w:szCs w:val="24"/>
              </w:rPr>
            </w:pPr>
            <w:r>
              <w:rPr>
                <w:kern w:val="0"/>
                <w:sz w:val="24"/>
                <w:szCs w:val="24"/>
              </w:rPr>
              <w:t>偏离说明</w:t>
            </w:r>
          </w:p>
        </w:tc>
        <w:tc>
          <w:tcPr>
            <w:tcW w:w="1241" w:type="dxa"/>
            <w:shd w:val="clear" w:color="auto" w:fill="auto"/>
            <w:vAlign w:val="center"/>
          </w:tcPr>
          <w:p w:rsidR="00F7107C" w:rsidRDefault="0037141D">
            <w:pPr>
              <w:widowControl/>
              <w:snapToGrid w:val="0"/>
              <w:jc w:val="center"/>
              <w:rPr>
                <w:kern w:val="0"/>
                <w:sz w:val="24"/>
                <w:szCs w:val="24"/>
              </w:rPr>
            </w:pPr>
            <w:r>
              <w:rPr>
                <w:kern w:val="0"/>
                <w:sz w:val="24"/>
                <w:szCs w:val="24"/>
              </w:rPr>
              <w:t>备注</w:t>
            </w:r>
          </w:p>
        </w:tc>
      </w:tr>
      <w:tr w:rsidR="00F7107C">
        <w:trPr>
          <w:jc w:val="center"/>
        </w:trPr>
        <w:tc>
          <w:tcPr>
            <w:tcW w:w="9480" w:type="dxa"/>
            <w:gridSpan w:val="5"/>
            <w:shd w:val="clear" w:color="auto" w:fill="auto"/>
            <w:vAlign w:val="center"/>
          </w:tcPr>
          <w:p w:rsidR="00F7107C" w:rsidRDefault="0037141D">
            <w:pPr>
              <w:widowControl/>
              <w:snapToGrid w:val="0"/>
              <w:jc w:val="left"/>
              <w:rPr>
                <w:kern w:val="0"/>
                <w:sz w:val="24"/>
                <w:szCs w:val="24"/>
              </w:rPr>
            </w:pPr>
            <w:r>
              <w:rPr>
                <w:kern w:val="0"/>
                <w:sz w:val="24"/>
                <w:szCs w:val="24"/>
              </w:rPr>
              <w:t>（</w:t>
            </w:r>
            <w:r>
              <w:rPr>
                <w:rFonts w:hint="eastAsia"/>
                <w:kern w:val="0"/>
                <w:sz w:val="24"/>
                <w:szCs w:val="24"/>
              </w:rPr>
              <w:t>一</w:t>
            </w:r>
            <w:r>
              <w:rPr>
                <w:kern w:val="0"/>
                <w:sz w:val="24"/>
                <w:szCs w:val="24"/>
              </w:rPr>
              <w:t>）报价要求</w:t>
            </w:r>
          </w:p>
        </w:tc>
      </w:tr>
      <w:tr w:rsidR="00F7107C">
        <w:trPr>
          <w:jc w:val="center"/>
        </w:trPr>
        <w:tc>
          <w:tcPr>
            <w:tcW w:w="1080" w:type="dxa"/>
            <w:shd w:val="clear" w:color="auto" w:fill="auto"/>
            <w:vAlign w:val="center"/>
          </w:tcPr>
          <w:p w:rsidR="00F7107C" w:rsidRDefault="00F7107C">
            <w:pPr>
              <w:widowControl/>
              <w:snapToGrid w:val="0"/>
              <w:jc w:val="center"/>
              <w:rPr>
                <w:kern w:val="0"/>
                <w:sz w:val="24"/>
                <w:szCs w:val="24"/>
              </w:rPr>
            </w:pPr>
          </w:p>
        </w:tc>
        <w:tc>
          <w:tcPr>
            <w:tcW w:w="2500" w:type="dxa"/>
            <w:shd w:val="clear" w:color="auto" w:fill="auto"/>
            <w:vAlign w:val="center"/>
          </w:tcPr>
          <w:p w:rsidR="00F7107C" w:rsidRDefault="00F7107C">
            <w:pPr>
              <w:widowControl/>
              <w:snapToGrid w:val="0"/>
              <w:jc w:val="left"/>
              <w:rPr>
                <w:kern w:val="0"/>
                <w:sz w:val="24"/>
                <w:szCs w:val="24"/>
              </w:rPr>
            </w:pPr>
          </w:p>
        </w:tc>
        <w:tc>
          <w:tcPr>
            <w:tcW w:w="2680" w:type="dxa"/>
            <w:shd w:val="clear" w:color="auto" w:fill="auto"/>
            <w:vAlign w:val="center"/>
          </w:tcPr>
          <w:p w:rsidR="00F7107C" w:rsidRDefault="00F7107C">
            <w:pPr>
              <w:widowControl/>
              <w:snapToGrid w:val="0"/>
              <w:jc w:val="left"/>
              <w:rPr>
                <w:kern w:val="0"/>
                <w:sz w:val="24"/>
                <w:szCs w:val="24"/>
              </w:rPr>
            </w:pPr>
          </w:p>
        </w:tc>
        <w:tc>
          <w:tcPr>
            <w:tcW w:w="1979" w:type="dxa"/>
            <w:shd w:val="clear" w:color="auto" w:fill="auto"/>
            <w:vAlign w:val="center"/>
          </w:tcPr>
          <w:p w:rsidR="00F7107C" w:rsidRDefault="00F7107C">
            <w:pPr>
              <w:widowControl/>
              <w:snapToGrid w:val="0"/>
              <w:jc w:val="left"/>
              <w:rPr>
                <w:kern w:val="0"/>
                <w:sz w:val="24"/>
                <w:szCs w:val="24"/>
              </w:rPr>
            </w:pPr>
          </w:p>
        </w:tc>
        <w:tc>
          <w:tcPr>
            <w:tcW w:w="1241" w:type="dxa"/>
            <w:shd w:val="clear" w:color="auto" w:fill="auto"/>
            <w:vAlign w:val="center"/>
          </w:tcPr>
          <w:p w:rsidR="00F7107C" w:rsidRDefault="00F7107C">
            <w:pPr>
              <w:widowControl/>
              <w:snapToGrid w:val="0"/>
              <w:jc w:val="left"/>
              <w:rPr>
                <w:kern w:val="0"/>
                <w:sz w:val="24"/>
                <w:szCs w:val="24"/>
              </w:rPr>
            </w:pPr>
          </w:p>
        </w:tc>
      </w:tr>
      <w:tr w:rsidR="00F7107C">
        <w:trPr>
          <w:jc w:val="center"/>
        </w:trPr>
        <w:tc>
          <w:tcPr>
            <w:tcW w:w="1080" w:type="dxa"/>
            <w:shd w:val="clear" w:color="auto" w:fill="auto"/>
            <w:vAlign w:val="center"/>
          </w:tcPr>
          <w:p w:rsidR="00F7107C" w:rsidRDefault="00F7107C">
            <w:pPr>
              <w:widowControl/>
              <w:snapToGrid w:val="0"/>
              <w:jc w:val="center"/>
              <w:rPr>
                <w:kern w:val="0"/>
                <w:sz w:val="24"/>
                <w:szCs w:val="24"/>
              </w:rPr>
            </w:pPr>
          </w:p>
        </w:tc>
        <w:tc>
          <w:tcPr>
            <w:tcW w:w="2500" w:type="dxa"/>
            <w:shd w:val="clear" w:color="auto" w:fill="auto"/>
            <w:vAlign w:val="center"/>
          </w:tcPr>
          <w:p w:rsidR="00F7107C" w:rsidRDefault="00F7107C">
            <w:pPr>
              <w:widowControl/>
              <w:snapToGrid w:val="0"/>
              <w:jc w:val="left"/>
              <w:rPr>
                <w:kern w:val="0"/>
                <w:sz w:val="24"/>
                <w:szCs w:val="24"/>
              </w:rPr>
            </w:pPr>
          </w:p>
        </w:tc>
        <w:tc>
          <w:tcPr>
            <w:tcW w:w="2680" w:type="dxa"/>
            <w:shd w:val="clear" w:color="auto" w:fill="auto"/>
            <w:vAlign w:val="center"/>
          </w:tcPr>
          <w:p w:rsidR="00F7107C" w:rsidRDefault="00F7107C">
            <w:pPr>
              <w:widowControl/>
              <w:snapToGrid w:val="0"/>
              <w:jc w:val="left"/>
              <w:rPr>
                <w:kern w:val="0"/>
                <w:sz w:val="24"/>
                <w:szCs w:val="24"/>
              </w:rPr>
            </w:pPr>
          </w:p>
        </w:tc>
        <w:tc>
          <w:tcPr>
            <w:tcW w:w="1979" w:type="dxa"/>
            <w:shd w:val="clear" w:color="auto" w:fill="auto"/>
            <w:vAlign w:val="center"/>
          </w:tcPr>
          <w:p w:rsidR="00F7107C" w:rsidRDefault="00F7107C">
            <w:pPr>
              <w:widowControl/>
              <w:snapToGrid w:val="0"/>
              <w:jc w:val="left"/>
              <w:rPr>
                <w:kern w:val="0"/>
                <w:sz w:val="24"/>
                <w:szCs w:val="24"/>
              </w:rPr>
            </w:pPr>
          </w:p>
        </w:tc>
        <w:tc>
          <w:tcPr>
            <w:tcW w:w="1241" w:type="dxa"/>
            <w:shd w:val="clear" w:color="auto" w:fill="auto"/>
            <w:vAlign w:val="center"/>
          </w:tcPr>
          <w:p w:rsidR="00F7107C" w:rsidRDefault="00F7107C">
            <w:pPr>
              <w:widowControl/>
              <w:snapToGrid w:val="0"/>
              <w:jc w:val="left"/>
              <w:rPr>
                <w:kern w:val="0"/>
                <w:sz w:val="24"/>
                <w:szCs w:val="24"/>
              </w:rPr>
            </w:pPr>
          </w:p>
        </w:tc>
      </w:tr>
      <w:tr w:rsidR="00F7107C">
        <w:trPr>
          <w:jc w:val="center"/>
        </w:trPr>
        <w:tc>
          <w:tcPr>
            <w:tcW w:w="9480" w:type="dxa"/>
            <w:gridSpan w:val="5"/>
            <w:shd w:val="clear" w:color="auto" w:fill="auto"/>
            <w:vAlign w:val="center"/>
          </w:tcPr>
          <w:p w:rsidR="00F7107C" w:rsidRDefault="0037141D">
            <w:pPr>
              <w:widowControl/>
              <w:snapToGrid w:val="0"/>
              <w:jc w:val="left"/>
              <w:rPr>
                <w:kern w:val="0"/>
                <w:sz w:val="24"/>
                <w:szCs w:val="24"/>
              </w:rPr>
            </w:pPr>
            <w:r>
              <w:rPr>
                <w:rFonts w:hint="eastAsia"/>
                <w:kern w:val="0"/>
                <w:sz w:val="24"/>
                <w:szCs w:val="24"/>
              </w:rPr>
              <w:t>（二）</w:t>
            </w:r>
            <w:r>
              <w:rPr>
                <w:sz w:val="24"/>
                <w:szCs w:val="24"/>
              </w:rPr>
              <w:t>时间、地点要求</w:t>
            </w:r>
          </w:p>
        </w:tc>
      </w:tr>
      <w:tr w:rsidR="00F7107C">
        <w:trPr>
          <w:jc w:val="center"/>
        </w:trPr>
        <w:tc>
          <w:tcPr>
            <w:tcW w:w="1080" w:type="dxa"/>
            <w:shd w:val="clear" w:color="auto" w:fill="auto"/>
            <w:vAlign w:val="center"/>
          </w:tcPr>
          <w:p w:rsidR="00F7107C" w:rsidRDefault="00F7107C">
            <w:pPr>
              <w:widowControl/>
              <w:snapToGrid w:val="0"/>
              <w:jc w:val="center"/>
              <w:rPr>
                <w:kern w:val="0"/>
                <w:sz w:val="24"/>
                <w:szCs w:val="24"/>
              </w:rPr>
            </w:pPr>
          </w:p>
        </w:tc>
        <w:tc>
          <w:tcPr>
            <w:tcW w:w="2500" w:type="dxa"/>
            <w:shd w:val="clear" w:color="auto" w:fill="auto"/>
            <w:vAlign w:val="center"/>
          </w:tcPr>
          <w:p w:rsidR="00F7107C" w:rsidRDefault="00F7107C">
            <w:pPr>
              <w:widowControl/>
              <w:snapToGrid w:val="0"/>
              <w:jc w:val="left"/>
              <w:rPr>
                <w:kern w:val="0"/>
                <w:sz w:val="24"/>
                <w:szCs w:val="24"/>
              </w:rPr>
            </w:pPr>
          </w:p>
        </w:tc>
        <w:tc>
          <w:tcPr>
            <w:tcW w:w="2680" w:type="dxa"/>
            <w:shd w:val="clear" w:color="auto" w:fill="auto"/>
            <w:vAlign w:val="center"/>
          </w:tcPr>
          <w:p w:rsidR="00F7107C" w:rsidRDefault="00F7107C">
            <w:pPr>
              <w:widowControl/>
              <w:snapToGrid w:val="0"/>
              <w:jc w:val="left"/>
              <w:rPr>
                <w:kern w:val="0"/>
                <w:sz w:val="24"/>
                <w:szCs w:val="24"/>
              </w:rPr>
            </w:pPr>
          </w:p>
        </w:tc>
        <w:tc>
          <w:tcPr>
            <w:tcW w:w="1979" w:type="dxa"/>
            <w:shd w:val="clear" w:color="auto" w:fill="auto"/>
            <w:vAlign w:val="center"/>
          </w:tcPr>
          <w:p w:rsidR="00F7107C" w:rsidRDefault="00F7107C">
            <w:pPr>
              <w:widowControl/>
              <w:snapToGrid w:val="0"/>
              <w:jc w:val="left"/>
              <w:rPr>
                <w:kern w:val="0"/>
                <w:sz w:val="24"/>
                <w:szCs w:val="24"/>
              </w:rPr>
            </w:pPr>
          </w:p>
        </w:tc>
        <w:tc>
          <w:tcPr>
            <w:tcW w:w="1241" w:type="dxa"/>
            <w:shd w:val="clear" w:color="auto" w:fill="auto"/>
            <w:vAlign w:val="center"/>
          </w:tcPr>
          <w:p w:rsidR="00F7107C" w:rsidRDefault="00F7107C">
            <w:pPr>
              <w:widowControl/>
              <w:snapToGrid w:val="0"/>
              <w:jc w:val="left"/>
              <w:rPr>
                <w:kern w:val="0"/>
                <w:sz w:val="24"/>
                <w:szCs w:val="24"/>
              </w:rPr>
            </w:pPr>
          </w:p>
        </w:tc>
      </w:tr>
      <w:tr w:rsidR="00F7107C">
        <w:trPr>
          <w:jc w:val="center"/>
        </w:trPr>
        <w:tc>
          <w:tcPr>
            <w:tcW w:w="1080" w:type="dxa"/>
            <w:shd w:val="clear" w:color="auto" w:fill="auto"/>
            <w:vAlign w:val="center"/>
          </w:tcPr>
          <w:p w:rsidR="00F7107C" w:rsidRDefault="00F7107C">
            <w:pPr>
              <w:widowControl/>
              <w:snapToGrid w:val="0"/>
              <w:jc w:val="center"/>
              <w:rPr>
                <w:kern w:val="0"/>
                <w:sz w:val="24"/>
                <w:szCs w:val="24"/>
              </w:rPr>
            </w:pPr>
          </w:p>
        </w:tc>
        <w:tc>
          <w:tcPr>
            <w:tcW w:w="2500" w:type="dxa"/>
            <w:shd w:val="clear" w:color="auto" w:fill="auto"/>
            <w:vAlign w:val="center"/>
          </w:tcPr>
          <w:p w:rsidR="00F7107C" w:rsidRDefault="00F7107C">
            <w:pPr>
              <w:widowControl/>
              <w:snapToGrid w:val="0"/>
              <w:jc w:val="left"/>
              <w:rPr>
                <w:kern w:val="0"/>
                <w:sz w:val="24"/>
                <w:szCs w:val="24"/>
              </w:rPr>
            </w:pPr>
          </w:p>
        </w:tc>
        <w:tc>
          <w:tcPr>
            <w:tcW w:w="2680" w:type="dxa"/>
            <w:shd w:val="clear" w:color="auto" w:fill="auto"/>
            <w:vAlign w:val="center"/>
          </w:tcPr>
          <w:p w:rsidR="00F7107C" w:rsidRDefault="00F7107C">
            <w:pPr>
              <w:widowControl/>
              <w:snapToGrid w:val="0"/>
              <w:jc w:val="left"/>
              <w:rPr>
                <w:kern w:val="0"/>
                <w:sz w:val="24"/>
                <w:szCs w:val="24"/>
              </w:rPr>
            </w:pPr>
          </w:p>
        </w:tc>
        <w:tc>
          <w:tcPr>
            <w:tcW w:w="1979" w:type="dxa"/>
            <w:shd w:val="clear" w:color="auto" w:fill="auto"/>
            <w:vAlign w:val="center"/>
          </w:tcPr>
          <w:p w:rsidR="00F7107C" w:rsidRDefault="00F7107C">
            <w:pPr>
              <w:widowControl/>
              <w:snapToGrid w:val="0"/>
              <w:jc w:val="left"/>
              <w:rPr>
                <w:kern w:val="0"/>
                <w:sz w:val="24"/>
                <w:szCs w:val="24"/>
              </w:rPr>
            </w:pPr>
          </w:p>
        </w:tc>
        <w:tc>
          <w:tcPr>
            <w:tcW w:w="1241" w:type="dxa"/>
            <w:shd w:val="clear" w:color="auto" w:fill="auto"/>
            <w:vAlign w:val="center"/>
          </w:tcPr>
          <w:p w:rsidR="00F7107C" w:rsidRDefault="00F7107C">
            <w:pPr>
              <w:widowControl/>
              <w:snapToGrid w:val="0"/>
              <w:jc w:val="left"/>
              <w:rPr>
                <w:kern w:val="0"/>
                <w:sz w:val="24"/>
                <w:szCs w:val="24"/>
              </w:rPr>
            </w:pPr>
          </w:p>
        </w:tc>
      </w:tr>
      <w:tr w:rsidR="00F7107C">
        <w:trPr>
          <w:jc w:val="center"/>
        </w:trPr>
        <w:tc>
          <w:tcPr>
            <w:tcW w:w="9480" w:type="dxa"/>
            <w:gridSpan w:val="5"/>
            <w:shd w:val="clear" w:color="auto" w:fill="auto"/>
            <w:vAlign w:val="center"/>
          </w:tcPr>
          <w:p w:rsidR="00F7107C" w:rsidRDefault="0037141D">
            <w:pPr>
              <w:widowControl/>
              <w:snapToGrid w:val="0"/>
              <w:jc w:val="left"/>
              <w:rPr>
                <w:kern w:val="0"/>
                <w:sz w:val="24"/>
                <w:szCs w:val="24"/>
              </w:rPr>
            </w:pPr>
            <w:r>
              <w:rPr>
                <w:rFonts w:hint="eastAsia"/>
                <w:kern w:val="0"/>
                <w:sz w:val="24"/>
                <w:szCs w:val="24"/>
              </w:rPr>
              <w:t>（三）</w:t>
            </w:r>
            <w:r>
              <w:rPr>
                <w:kern w:val="0"/>
                <w:sz w:val="24"/>
                <w:szCs w:val="24"/>
              </w:rPr>
              <w:t>付款方式</w:t>
            </w:r>
          </w:p>
        </w:tc>
      </w:tr>
      <w:tr w:rsidR="00F7107C">
        <w:trPr>
          <w:jc w:val="center"/>
        </w:trPr>
        <w:tc>
          <w:tcPr>
            <w:tcW w:w="1080" w:type="dxa"/>
            <w:shd w:val="clear" w:color="auto" w:fill="auto"/>
            <w:vAlign w:val="center"/>
          </w:tcPr>
          <w:p w:rsidR="00F7107C" w:rsidRDefault="00F7107C">
            <w:pPr>
              <w:widowControl/>
              <w:snapToGrid w:val="0"/>
              <w:jc w:val="center"/>
              <w:rPr>
                <w:kern w:val="0"/>
                <w:sz w:val="24"/>
                <w:szCs w:val="24"/>
              </w:rPr>
            </w:pPr>
          </w:p>
        </w:tc>
        <w:tc>
          <w:tcPr>
            <w:tcW w:w="2500" w:type="dxa"/>
            <w:shd w:val="clear" w:color="auto" w:fill="auto"/>
            <w:vAlign w:val="center"/>
          </w:tcPr>
          <w:p w:rsidR="00F7107C" w:rsidRDefault="00F7107C">
            <w:pPr>
              <w:widowControl/>
              <w:snapToGrid w:val="0"/>
              <w:jc w:val="left"/>
              <w:rPr>
                <w:kern w:val="0"/>
                <w:sz w:val="24"/>
                <w:szCs w:val="24"/>
              </w:rPr>
            </w:pPr>
          </w:p>
        </w:tc>
        <w:tc>
          <w:tcPr>
            <w:tcW w:w="2680" w:type="dxa"/>
            <w:shd w:val="clear" w:color="auto" w:fill="auto"/>
            <w:vAlign w:val="center"/>
          </w:tcPr>
          <w:p w:rsidR="00F7107C" w:rsidRDefault="00F7107C">
            <w:pPr>
              <w:widowControl/>
              <w:snapToGrid w:val="0"/>
              <w:jc w:val="left"/>
              <w:rPr>
                <w:kern w:val="0"/>
                <w:sz w:val="24"/>
                <w:szCs w:val="24"/>
              </w:rPr>
            </w:pPr>
          </w:p>
        </w:tc>
        <w:tc>
          <w:tcPr>
            <w:tcW w:w="1979" w:type="dxa"/>
            <w:shd w:val="clear" w:color="auto" w:fill="auto"/>
            <w:vAlign w:val="center"/>
          </w:tcPr>
          <w:p w:rsidR="00F7107C" w:rsidRDefault="00F7107C">
            <w:pPr>
              <w:widowControl/>
              <w:snapToGrid w:val="0"/>
              <w:jc w:val="left"/>
              <w:rPr>
                <w:kern w:val="0"/>
                <w:sz w:val="24"/>
                <w:szCs w:val="24"/>
              </w:rPr>
            </w:pPr>
          </w:p>
        </w:tc>
        <w:tc>
          <w:tcPr>
            <w:tcW w:w="1241" w:type="dxa"/>
            <w:shd w:val="clear" w:color="auto" w:fill="auto"/>
            <w:vAlign w:val="center"/>
          </w:tcPr>
          <w:p w:rsidR="00F7107C" w:rsidRDefault="00F7107C">
            <w:pPr>
              <w:widowControl/>
              <w:snapToGrid w:val="0"/>
              <w:jc w:val="left"/>
              <w:rPr>
                <w:kern w:val="0"/>
                <w:sz w:val="24"/>
                <w:szCs w:val="24"/>
              </w:rPr>
            </w:pPr>
          </w:p>
        </w:tc>
      </w:tr>
      <w:tr w:rsidR="00F7107C">
        <w:trPr>
          <w:jc w:val="center"/>
        </w:trPr>
        <w:tc>
          <w:tcPr>
            <w:tcW w:w="9480" w:type="dxa"/>
            <w:gridSpan w:val="5"/>
            <w:shd w:val="clear" w:color="auto" w:fill="auto"/>
            <w:vAlign w:val="center"/>
          </w:tcPr>
          <w:p w:rsidR="00F7107C" w:rsidRDefault="0037141D">
            <w:pPr>
              <w:widowControl/>
              <w:snapToGrid w:val="0"/>
              <w:jc w:val="left"/>
              <w:rPr>
                <w:kern w:val="0"/>
                <w:sz w:val="24"/>
                <w:szCs w:val="24"/>
              </w:rPr>
            </w:pPr>
            <w:r>
              <w:rPr>
                <w:kern w:val="0"/>
                <w:sz w:val="24"/>
                <w:szCs w:val="24"/>
              </w:rPr>
              <w:t>（</w:t>
            </w:r>
            <w:r>
              <w:rPr>
                <w:rFonts w:hint="eastAsia"/>
                <w:kern w:val="0"/>
                <w:sz w:val="24"/>
                <w:szCs w:val="24"/>
              </w:rPr>
              <w:t>四</w:t>
            </w:r>
            <w:r>
              <w:rPr>
                <w:kern w:val="0"/>
                <w:sz w:val="24"/>
                <w:szCs w:val="24"/>
              </w:rPr>
              <w:t>）</w:t>
            </w:r>
            <w:r>
              <w:rPr>
                <w:rFonts w:hint="eastAsia"/>
                <w:kern w:val="0"/>
                <w:sz w:val="24"/>
                <w:szCs w:val="24"/>
              </w:rPr>
              <w:t>谈判</w:t>
            </w:r>
            <w:r>
              <w:rPr>
                <w:kern w:val="0"/>
                <w:sz w:val="24"/>
                <w:szCs w:val="24"/>
              </w:rPr>
              <w:t>保证金和履约保证金</w:t>
            </w:r>
          </w:p>
        </w:tc>
      </w:tr>
      <w:tr w:rsidR="00F7107C">
        <w:trPr>
          <w:jc w:val="center"/>
        </w:trPr>
        <w:tc>
          <w:tcPr>
            <w:tcW w:w="1080" w:type="dxa"/>
            <w:shd w:val="clear" w:color="auto" w:fill="auto"/>
            <w:vAlign w:val="center"/>
          </w:tcPr>
          <w:p w:rsidR="00F7107C" w:rsidRDefault="00F7107C">
            <w:pPr>
              <w:widowControl/>
              <w:snapToGrid w:val="0"/>
              <w:jc w:val="center"/>
              <w:rPr>
                <w:kern w:val="0"/>
                <w:sz w:val="24"/>
                <w:szCs w:val="24"/>
              </w:rPr>
            </w:pPr>
          </w:p>
        </w:tc>
        <w:tc>
          <w:tcPr>
            <w:tcW w:w="2500" w:type="dxa"/>
            <w:shd w:val="clear" w:color="auto" w:fill="auto"/>
            <w:vAlign w:val="center"/>
          </w:tcPr>
          <w:p w:rsidR="00F7107C" w:rsidRDefault="00F7107C">
            <w:pPr>
              <w:widowControl/>
              <w:snapToGrid w:val="0"/>
              <w:jc w:val="left"/>
              <w:rPr>
                <w:kern w:val="0"/>
                <w:sz w:val="24"/>
                <w:szCs w:val="24"/>
              </w:rPr>
            </w:pPr>
          </w:p>
        </w:tc>
        <w:tc>
          <w:tcPr>
            <w:tcW w:w="2680" w:type="dxa"/>
            <w:shd w:val="clear" w:color="auto" w:fill="auto"/>
            <w:vAlign w:val="center"/>
          </w:tcPr>
          <w:p w:rsidR="00F7107C" w:rsidRDefault="00F7107C">
            <w:pPr>
              <w:widowControl/>
              <w:snapToGrid w:val="0"/>
              <w:jc w:val="left"/>
              <w:rPr>
                <w:kern w:val="0"/>
                <w:sz w:val="24"/>
                <w:szCs w:val="24"/>
              </w:rPr>
            </w:pPr>
          </w:p>
        </w:tc>
        <w:tc>
          <w:tcPr>
            <w:tcW w:w="1979" w:type="dxa"/>
            <w:shd w:val="clear" w:color="auto" w:fill="auto"/>
            <w:vAlign w:val="center"/>
          </w:tcPr>
          <w:p w:rsidR="00F7107C" w:rsidRDefault="00F7107C">
            <w:pPr>
              <w:widowControl/>
              <w:snapToGrid w:val="0"/>
              <w:jc w:val="left"/>
              <w:rPr>
                <w:kern w:val="0"/>
                <w:sz w:val="24"/>
                <w:szCs w:val="24"/>
              </w:rPr>
            </w:pPr>
          </w:p>
        </w:tc>
        <w:tc>
          <w:tcPr>
            <w:tcW w:w="1241" w:type="dxa"/>
            <w:shd w:val="clear" w:color="auto" w:fill="auto"/>
            <w:vAlign w:val="center"/>
          </w:tcPr>
          <w:p w:rsidR="00F7107C" w:rsidRDefault="00F7107C">
            <w:pPr>
              <w:widowControl/>
              <w:snapToGrid w:val="0"/>
              <w:jc w:val="left"/>
              <w:rPr>
                <w:kern w:val="0"/>
                <w:sz w:val="24"/>
                <w:szCs w:val="24"/>
              </w:rPr>
            </w:pPr>
          </w:p>
        </w:tc>
      </w:tr>
    </w:tbl>
    <w:p w:rsidR="00F7107C" w:rsidRDefault="0037141D">
      <w:pPr>
        <w:spacing w:line="620" w:lineRule="exact"/>
        <w:rPr>
          <w:sz w:val="24"/>
        </w:rPr>
      </w:pPr>
      <w:r>
        <w:rPr>
          <w:sz w:val="24"/>
        </w:rPr>
        <w:t>注：</w:t>
      </w:r>
    </w:p>
    <w:p w:rsidR="00F7107C" w:rsidRDefault="0037141D">
      <w:pPr>
        <w:spacing w:line="360" w:lineRule="auto"/>
        <w:ind w:firstLineChars="200" w:firstLine="480"/>
        <w:rPr>
          <w:sz w:val="24"/>
        </w:rPr>
      </w:pPr>
      <w:r>
        <w:rPr>
          <w:rFonts w:hint="eastAsia"/>
          <w:sz w:val="24"/>
        </w:rPr>
        <w:t xml:space="preserve">1. </w:t>
      </w:r>
      <w:r>
        <w:rPr>
          <w:rFonts w:hint="eastAsia"/>
          <w:sz w:val="24"/>
        </w:rPr>
        <w:t>此表应按采购文件商务要求中的全部内容逐项进行应答，未应答的，视为不满足采购文件要求。</w:t>
      </w:r>
    </w:p>
    <w:p w:rsidR="00F7107C" w:rsidRDefault="0037141D">
      <w:pPr>
        <w:spacing w:line="360" w:lineRule="auto"/>
        <w:ind w:firstLineChars="200" w:firstLine="480"/>
        <w:rPr>
          <w:sz w:val="24"/>
        </w:rPr>
      </w:pPr>
      <w:r>
        <w:rPr>
          <w:rFonts w:hint="eastAsia"/>
          <w:sz w:val="24"/>
        </w:rPr>
        <w:t>2</w:t>
      </w:r>
      <w:r>
        <w:rPr>
          <w:sz w:val="24"/>
        </w:rPr>
        <w:t xml:space="preserve">. </w:t>
      </w:r>
      <w:r>
        <w:rPr>
          <w:sz w:val="24"/>
        </w:rPr>
        <w:t>不如实填写偏离情况的</w:t>
      </w:r>
      <w:r>
        <w:rPr>
          <w:rFonts w:hint="eastAsia"/>
          <w:sz w:val="24"/>
        </w:rPr>
        <w:t>响应</w:t>
      </w:r>
      <w:r>
        <w:rPr>
          <w:sz w:val="24"/>
        </w:rPr>
        <w:t>文件将视为虚假材料。</w:t>
      </w:r>
    </w:p>
    <w:p w:rsidR="00F7107C" w:rsidRDefault="0037141D">
      <w:pPr>
        <w:spacing w:line="360" w:lineRule="auto"/>
        <w:ind w:firstLineChars="200" w:firstLine="480"/>
        <w:rPr>
          <w:sz w:val="24"/>
        </w:rPr>
      </w:pPr>
      <w:r>
        <w:rPr>
          <w:rFonts w:hint="eastAsia"/>
          <w:sz w:val="24"/>
        </w:rPr>
        <w:t>3</w:t>
      </w:r>
      <w:r>
        <w:rPr>
          <w:sz w:val="24"/>
        </w:rPr>
        <w:t>. “</w:t>
      </w:r>
      <w:r>
        <w:rPr>
          <w:rFonts w:hint="eastAsia"/>
          <w:sz w:val="24"/>
        </w:rPr>
        <w:t>采购文件</w:t>
      </w:r>
      <w:r>
        <w:rPr>
          <w:sz w:val="24"/>
        </w:rPr>
        <w:t>要求</w:t>
      </w:r>
      <w:r>
        <w:rPr>
          <w:sz w:val="24"/>
        </w:rPr>
        <w:t>”</w:t>
      </w:r>
      <w:r>
        <w:rPr>
          <w:sz w:val="24"/>
        </w:rPr>
        <w:t>指采购文件中规定的具体要求，</w:t>
      </w:r>
      <w:r>
        <w:rPr>
          <w:sz w:val="24"/>
        </w:rPr>
        <w:t>“</w:t>
      </w:r>
      <w:r>
        <w:rPr>
          <w:rFonts w:hint="eastAsia"/>
          <w:sz w:val="24"/>
        </w:rPr>
        <w:t>响应</w:t>
      </w:r>
      <w:r>
        <w:rPr>
          <w:sz w:val="24"/>
        </w:rPr>
        <w:t>应答</w:t>
      </w:r>
      <w:r>
        <w:rPr>
          <w:sz w:val="24"/>
        </w:rPr>
        <w:t>”</w:t>
      </w:r>
      <w:r>
        <w:rPr>
          <w:sz w:val="24"/>
        </w:rPr>
        <w:t>指</w:t>
      </w:r>
      <w:r>
        <w:rPr>
          <w:rFonts w:hint="eastAsia"/>
          <w:sz w:val="24"/>
        </w:rPr>
        <w:t>响应</w:t>
      </w:r>
      <w:r>
        <w:rPr>
          <w:sz w:val="24"/>
        </w:rPr>
        <w:t>文件的具体内容。</w:t>
      </w:r>
      <w:r>
        <w:rPr>
          <w:sz w:val="24"/>
        </w:rPr>
        <w:t>“</w:t>
      </w:r>
      <w:r>
        <w:rPr>
          <w:sz w:val="24"/>
        </w:rPr>
        <w:t>偏离说明</w:t>
      </w:r>
      <w:r>
        <w:rPr>
          <w:sz w:val="24"/>
        </w:rPr>
        <w:t>”</w:t>
      </w:r>
      <w:r>
        <w:rPr>
          <w:sz w:val="24"/>
        </w:rPr>
        <w:t>指</w:t>
      </w:r>
      <w:r>
        <w:rPr>
          <w:rFonts w:hint="eastAsia"/>
          <w:sz w:val="24"/>
        </w:rPr>
        <w:t>采购文件</w:t>
      </w:r>
      <w:r>
        <w:rPr>
          <w:sz w:val="24"/>
        </w:rPr>
        <w:t>要求与</w:t>
      </w:r>
      <w:r>
        <w:rPr>
          <w:rFonts w:hint="eastAsia"/>
          <w:sz w:val="24"/>
        </w:rPr>
        <w:t>响应</w:t>
      </w:r>
      <w:r>
        <w:rPr>
          <w:sz w:val="24"/>
        </w:rPr>
        <w:t>应答之间的不同之处。</w:t>
      </w:r>
    </w:p>
    <w:p w:rsidR="00F7107C" w:rsidRDefault="00F7107C">
      <w:pPr>
        <w:spacing w:line="360" w:lineRule="auto"/>
        <w:rPr>
          <w:sz w:val="24"/>
        </w:rPr>
      </w:pPr>
    </w:p>
    <w:p w:rsidR="00F7107C" w:rsidRDefault="0037141D">
      <w:pPr>
        <w:spacing w:line="360" w:lineRule="auto"/>
        <w:ind w:firstLineChars="1700" w:firstLine="4080"/>
        <w:rPr>
          <w:sz w:val="24"/>
        </w:rPr>
      </w:pPr>
      <w:r>
        <w:rPr>
          <w:sz w:val="24"/>
        </w:rPr>
        <w:t>供应商名称：</w:t>
      </w:r>
    </w:p>
    <w:p w:rsidR="00F7107C" w:rsidRDefault="0037141D">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F7107C" w:rsidRDefault="0037141D">
      <w:pPr>
        <w:spacing w:line="460" w:lineRule="exact"/>
        <w:jc w:val="left"/>
        <w:rPr>
          <w:b/>
          <w:sz w:val="24"/>
        </w:rPr>
      </w:pPr>
      <w:r>
        <w:rPr>
          <w:sz w:val="24"/>
        </w:rPr>
        <w:br w:type="page"/>
      </w:r>
      <w:r>
        <w:rPr>
          <w:b/>
          <w:sz w:val="24"/>
        </w:rPr>
        <w:t>附件</w:t>
      </w:r>
      <w:r>
        <w:rPr>
          <w:rFonts w:hint="eastAsia"/>
          <w:b/>
          <w:sz w:val="24"/>
        </w:rPr>
        <w:t>6</w:t>
      </w:r>
      <w:r>
        <w:rPr>
          <w:b/>
          <w:sz w:val="24"/>
        </w:rPr>
        <w:t>-2</w:t>
      </w:r>
    </w:p>
    <w:p w:rsidR="00F7107C" w:rsidRDefault="0037141D">
      <w:pPr>
        <w:spacing w:line="360" w:lineRule="auto"/>
        <w:jc w:val="center"/>
        <w:rPr>
          <w:b/>
          <w:bCs/>
          <w:sz w:val="24"/>
          <w:szCs w:val="24"/>
        </w:rPr>
      </w:pPr>
      <w:r>
        <w:rPr>
          <w:rFonts w:ascii="宋体" w:hAnsi="宋体"/>
          <w:b/>
          <w:bCs/>
          <w:sz w:val="24"/>
          <w:szCs w:val="24"/>
        </w:rPr>
        <w:t>技术要求偏离应答表</w:t>
      </w:r>
    </w:p>
    <w:p w:rsidR="00F7107C" w:rsidRDefault="00F7107C">
      <w:pPr>
        <w:spacing w:line="460" w:lineRule="exact"/>
        <w:rPr>
          <w:sz w:val="24"/>
        </w:rPr>
      </w:pPr>
    </w:p>
    <w:p w:rsidR="00F7107C" w:rsidRDefault="0037141D">
      <w:pPr>
        <w:spacing w:line="460" w:lineRule="exact"/>
        <w:rPr>
          <w:sz w:val="24"/>
        </w:rPr>
      </w:pPr>
      <w:r>
        <w:rPr>
          <w:sz w:val="24"/>
        </w:rPr>
        <w:t>项目名称：</w:t>
      </w:r>
      <w:r>
        <w:rPr>
          <w:sz w:val="24"/>
          <w:u w:val="single"/>
        </w:rPr>
        <w:t xml:space="preserve">                    </w:t>
      </w:r>
    </w:p>
    <w:p w:rsidR="00F7107C" w:rsidRDefault="0037141D">
      <w:pPr>
        <w:spacing w:line="460" w:lineRule="exact"/>
        <w:rPr>
          <w:sz w:val="24"/>
        </w:rPr>
      </w:pPr>
      <w:r>
        <w:rPr>
          <w:sz w:val="24"/>
        </w:rPr>
        <w:t>项目编号：</w:t>
      </w:r>
      <w:r>
        <w:rPr>
          <w:sz w:val="24"/>
          <w:u w:val="single"/>
        </w:rPr>
        <w:t xml:space="preserve">                    </w:t>
      </w:r>
    </w:p>
    <w:p w:rsidR="00F7107C" w:rsidRDefault="0037141D">
      <w:pPr>
        <w:spacing w:line="460" w:lineRule="exact"/>
        <w:rPr>
          <w:sz w:val="24"/>
          <w:u w:val="single"/>
        </w:rPr>
      </w:pPr>
      <w:r>
        <w:rPr>
          <w:sz w:val="24"/>
        </w:rPr>
        <w:t>包号：</w:t>
      </w:r>
      <w:r>
        <w:rPr>
          <w:sz w:val="24"/>
          <w:u w:val="single"/>
        </w:rPr>
        <w:t xml:space="preserve">                        </w:t>
      </w:r>
    </w:p>
    <w:p w:rsidR="00F7107C" w:rsidRDefault="00F7107C">
      <w:pPr>
        <w:spacing w:line="460" w:lineRule="exact"/>
        <w:rPr>
          <w:sz w:val="24"/>
          <w:szCs w:val="24"/>
          <w:u w:val="single"/>
        </w:rPr>
      </w:pPr>
    </w:p>
    <w:p w:rsidR="00F7107C" w:rsidRDefault="0037141D">
      <w:pPr>
        <w:spacing w:line="360" w:lineRule="auto"/>
        <w:ind w:firstLineChars="200" w:firstLine="482"/>
        <w:rPr>
          <w:sz w:val="24"/>
          <w:szCs w:val="24"/>
          <w:u w:val="single"/>
        </w:rPr>
      </w:pPr>
      <w:r>
        <w:rPr>
          <w:rFonts w:ascii="宋体" w:hAnsi="宋体" w:hint="eastAsia"/>
          <w:b/>
          <w:sz w:val="24"/>
          <w:szCs w:val="24"/>
        </w:rPr>
        <w:t>我单位郑重承诺：所提供的服务、人员及设备符合相关强制性规定。验收时采购人有权要求我单位出具以上服务、人员及设备符合上述规定的证明文件。除下表列出的偏离外，与采购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F7107C">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F7107C" w:rsidRDefault="0037141D">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F7107C" w:rsidRDefault="0037141D">
            <w:pPr>
              <w:widowControl/>
              <w:snapToGrid w:val="0"/>
              <w:jc w:val="center"/>
              <w:rPr>
                <w:kern w:val="0"/>
                <w:sz w:val="24"/>
                <w:szCs w:val="24"/>
              </w:rPr>
            </w:pPr>
            <w:r>
              <w:rPr>
                <w:rFonts w:ascii="宋体" w:hAnsi="宋体" w:hint="eastAsia"/>
                <w:kern w:val="0"/>
                <w:sz w:val="24"/>
                <w:szCs w:val="24"/>
              </w:rPr>
              <w:t>采购文件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F7107C" w:rsidRDefault="0037141D">
            <w:pPr>
              <w:widowControl/>
              <w:snapToGrid w:val="0"/>
              <w:jc w:val="center"/>
              <w:rPr>
                <w:kern w:val="0"/>
                <w:sz w:val="24"/>
                <w:szCs w:val="24"/>
              </w:rPr>
            </w:pPr>
            <w:r>
              <w:rPr>
                <w:rFonts w:ascii="宋体" w:hAnsi="宋体"/>
                <w:kern w:val="0"/>
                <w:sz w:val="24"/>
                <w:szCs w:val="24"/>
              </w:rPr>
              <w:t>响应应答</w:t>
            </w:r>
          </w:p>
        </w:tc>
        <w:tc>
          <w:tcPr>
            <w:tcW w:w="2071" w:type="dxa"/>
            <w:tcBorders>
              <w:top w:val="single" w:sz="4" w:space="0" w:color="auto"/>
              <w:left w:val="single" w:sz="4" w:space="0" w:color="auto"/>
              <w:bottom w:val="single" w:sz="4" w:space="0" w:color="auto"/>
              <w:right w:val="single" w:sz="4" w:space="0" w:color="auto"/>
            </w:tcBorders>
            <w:vAlign w:val="center"/>
          </w:tcPr>
          <w:p w:rsidR="00F7107C" w:rsidRDefault="0037141D">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F7107C" w:rsidRDefault="0037141D">
            <w:pPr>
              <w:widowControl/>
              <w:snapToGrid w:val="0"/>
              <w:jc w:val="center"/>
              <w:rPr>
                <w:kern w:val="0"/>
                <w:sz w:val="24"/>
                <w:szCs w:val="24"/>
              </w:rPr>
            </w:pPr>
            <w:r>
              <w:rPr>
                <w:rFonts w:ascii="宋体" w:hAnsi="宋体"/>
                <w:kern w:val="0"/>
                <w:sz w:val="24"/>
                <w:szCs w:val="24"/>
              </w:rPr>
              <w:t>备注</w:t>
            </w:r>
          </w:p>
        </w:tc>
      </w:tr>
      <w:tr w:rsidR="00F7107C">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F7107C" w:rsidRDefault="00F7107C">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F7107C" w:rsidRDefault="0037141D">
            <w:pPr>
              <w:widowControl/>
              <w:snapToGrid w:val="0"/>
              <w:jc w:val="center"/>
              <w:rPr>
                <w:kern w:val="0"/>
                <w:sz w:val="24"/>
                <w:szCs w:val="24"/>
              </w:rPr>
            </w:pPr>
            <w:r>
              <w:rPr>
                <w:rFonts w:hint="eastAsia"/>
                <w:kern w:val="0"/>
                <w:sz w:val="24"/>
                <w:szCs w:val="24"/>
              </w:rPr>
              <w:t>此表仅体现与采购文件技术要求存在偏离的部分，无偏离的部分，无需填写。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F7107C" w:rsidRDefault="0037141D">
            <w:pPr>
              <w:widowControl/>
              <w:snapToGrid w:val="0"/>
              <w:jc w:val="center"/>
              <w:rPr>
                <w:kern w:val="0"/>
                <w:sz w:val="24"/>
                <w:szCs w:val="24"/>
              </w:rPr>
            </w:pPr>
            <w:r>
              <w:rPr>
                <w:rFonts w:hint="eastAsia"/>
                <w:kern w:val="0"/>
                <w:sz w:val="24"/>
                <w:szCs w:val="24"/>
              </w:rPr>
              <w:t>此表仅体现与采购文件技术要求存在偏离的部分，无偏离的部分，无需填写。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F7107C" w:rsidRDefault="0037141D">
            <w:pPr>
              <w:widowControl/>
              <w:snapToGrid w:val="0"/>
              <w:jc w:val="center"/>
              <w:rPr>
                <w:kern w:val="0"/>
                <w:sz w:val="24"/>
                <w:szCs w:val="24"/>
              </w:rPr>
            </w:pPr>
            <w:r>
              <w:rPr>
                <w:rFonts w:hint="eastAsia"/>
                <w:kern w:val="0"/>
                <w:sz w:val="24"/>
                <w:szCs w:val="24"/>
              </w:rPr>
              <w:t>此表仅体现与采购文件技术要求存在偏离的部分，无偏离的部分，无需填写。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F7107C" w:rsidRDefault="00F7107C">
            <w:pPr>
              <w:widowControl/>
              <w:snapToGrid w:val="0"/>
              <w:jc w:val="center"/>
              <w:rPr>
                <w:kern w:val="0"/>
                <w:sz w:val="24"/>
                <w:szCs w:val="24"/>
              </w:rPr>
            </w:pPr>
          </w:p>
        </w:tc>
      </w:tr>
      <w:tr w:rsidR="00F7107C">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F7107C" w:rsidRDefault="00F7107C">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F7107C" w:rsidRDefault="00F7107C">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F7107C" w:rsidRDefault="00F7107C">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F7107C" w:rsidRDefault="00F7107C">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F7107C" w:rsidRDefault="00F7107C">
            <w:pPr>
              <w:widowControl/>
              <w:snapToGrid w:val="0"/>
              <w:jc w:val="center"/>
              <w:rPr>
                <w:kern w:val="0"/>
                <w:sz w:val="24"/>
                <w:szCs w:val="24"/>
              </w:rPr>
            </w:pPr>
          </w:p>
        </w:tc>
      </w:tr>
      <w:tr w:rsidR="00F7107C">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F7107C" w:rsidRDefault="00F7107C">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F7107C" w:rsidRDefault="00F7107C">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F7107C" w:rsidRDefault="00F7107C">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F7107C" w:rsidRDefault="00F7107C">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F7107C" w:rsidRDefault="00F7107C">
            <w:pPr>
              <w:widowControl/>
              <w:snapToGrid w:val="0"/>
              <w:jc w:val="center"/>
              <w:rPr>
                <w:kern w:val="0"/>
                <w:sz w:val="24"/>
                <w:szCs w:val="24"/>
              </w:rPr>
            </w:pPr>
          </w:p>
        </w:tc>
      </w:tr>
      <w:tr w:rsidR="00F7107C">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F7107C" w:rsidRDefault="00F7107C">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F7107C" w:rsidRDefault="00F7107C">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F7107C" w:rsidRDefault="00F7107C">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F7107C" w:rsidRDefault="00F7107C">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F7107C" w:rsidRDefault="00F7107C">
            <w:pPr>
              <w:widowControl/>
              <w:snapToGrid w:val="0"/>
              <w:jc w:val="center"/>
              <w:rPr>
                <w:kern w:val="0"/>
                <w:sz w:val="24"/>
                <w:szCs w:val="24"/>
              </w:rPr>
            </w:pPr>
          </w:p>
        </w:tc>
      </w:tr>
      <w:tr w:rsidR="00F7107C">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F7107C" w:rsidRDefault="00F7107C">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F7107C" w:rsidRDefault="00F7107C">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F7107C" w:rsidRDefault="00F7107C">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F7107C" w:rsidRDefault="00F7107C">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F7107C" w:rsidRDefault="00F7107C">
            <w:pPr>
              <w:widowControl/>
              <w:snapToGrid w:val="0"/>
              <w:jc w:val="center"/>
              <w:rPr>
                <w:kern w:val="0"/>
                <w:sz w:val="24"/>
                <w:szCs w:val="24"/>
              </w:rPr>
            </w:pPr>
          </w:p>
        </w:tc>
      </w:tr>
    </w:tbl>
    <w:p w:rsidR="00F7107C" w:rsidRDefault="0037141D">
      <w:pPr>
        <w:spacing w:line="360" w:lineRule="auto"/>
        <w:ind w:firstLineChars="200" w:firstLine="480"/>
        <w:rPr>
          <w:sz w:val="24"/>
          <w:szCs w:val="24"/>
        </w:rPr>
      </w:pPr>
      <w:r>
        <w:rPr>
          <w:rFonts w:ascii="宋体" w:hAnsi="宋体"/>
          <w:sz w:val="24"/>
          <w:szCs w:val="24"/>
        </w:rPr>
        <w:t>注：</w:t>
      </w:r>
    </w:p>
    <w:p w:rsidR="00F7107C" w:rsidRDefault="0037141D">
      <w:pPr>
        <w:spacing w:line="360" w:lineRule="auto"/>
        <w:ind w:firstLineChars="200" w:firstLine="480"/>
        <w:rPr>
          <w:sz w:val="24"/>
          <w:szCs w:val="24"/>
        </w:rPr>
      </w:pPr>
      <w:r>
        <w:rPr>
          <w:rFonts w:hint="eastAsia"/>
          <w:sz w:val="24"/>
          <w:szCs w:val="24"/>
        </w:rPr>
        <w:t xml:space="preserve">1. </w:t>
      </w:r>
      <w:r>
        <w:rPr>
          <w:rFonts w:ascii="宋体" w:hAnsi="宋体" w:hint="eastAsia"/>
          <w:sz w:val="24"/>
          <w:szCs w:val="24"/>
        </w:rPr>
        <w:t>此表仅体现与采购文件技术要求存在偏离的部分，无偏离的部分，无需填写。</w:t>
      </w:r>
    </w:p>
    <w:p w:rsidR="00F7107C" w:rsidRDefault="0037141D">
      <w:pPr>
        <w:spacing w:line="360" w:lineRule="auto"/>
        <w:ind w:firstLineChars="200" w:firstLine="480"/>
        <w:rPr>
          <w:rFonts w:ascii="宋体" w:hAnsi="宋体"/>
          <w:sz w:val="24"/>
          <w:szCs w:val="24"/>
        </w:rPr>
      </w:pPr>
      <w:r>
        <w:rPr>
          <w:rFonts w:hint="eastAsia"/>
          <w:sz w:val="24"/>
          <w:szCs w:val="24"/>
        </w:rPr>
        <w:t>2</w:t>
      </w:r>
      <w:r>
        <w:rPr>
          <w:sz w:val="24"/>
          <w:szCs w:val="24"/>
        </w:rPr>
        <w:t xml:space="preserve">. </w:t>
      </w:r>
      <w:r>
        <w:rPr>
          <w:rFonts w:ascii="宋体" w:hAnsi="宋体"/>
          <w:sz w:val="24"/>
          <w:szCs w:val="24"/>
        </w:rPr>
        <w:t>不如实填写偏离情况的响应文件将视为虚假材料。</w:t>
      </w:r>
    </w:p>
    <w:p w:rsidR="00F7107C" w:rsidRDefault="0037141D">
      <w:pPr>
        <w:spacing w:line="360" w:lineRule="auto"/>
        <w:ind w:firstLineChars="200" w:firstLine="480"/>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采购文件</w:t>
      </w:r>
      <w:r>
        <w:rPr>
          <w:rFonts w:ascii="宋体" w:hAnsi="宋体"/>
          <w:sz w:val="24"/>
          <w:szCs w:val="24"/>
        </w:rPr>
        <w:t>要求</w:t>
      </w:r>
      <w:r>
        <w:rPr>
          <w:rFonts w:hint="eastAsia"/>
          <w:sz w:val="24"/>
          <w:szCs w:val="24"/>
        </w:rPr>
        <w:t>”</w:t>
      </w:r>
      <w:r>
        <w:rPr>
          <w:rFonts w:ascii="宋体" w:hAnsi="宋体"/>
          <w:sz w:val="24"/>
          <w:szCs w:val="24"/>
        </w:rPr>
        <w:t>指采购文件中规定的具体要求，“响应应答”指</w:t>
      </w:r>
      <w:r>
        <w:rPr>
          <w:rFonts w:ascii="宋体" w:hAnsi="宋体" w:hint="eastAsia"/>
          <w:sz w:val="24"/>
          <w:szCs w:val="24"/>
        </w:rPr>
        <w:t>响应文件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采购文件</w:t>
      </w:r>
      <w:r>
        <w:rPr>
          <w:rFonts w:ascii="宋体" w:hAnsi="宋体"/>
          <w:sz w:val="24"/>
          <w:szCs w:val="24"/>
        </w:rPr>
        <w:t>中规定的具体要求与</w:t>
      </w:r>
      <w:r>
        <w:rPr>
          <w:rFonts w:ascii="宋体" w:hAnsi="宋体" w:hint="eastAsia"/>
          <w:sz w:val="24"/>
          <w:szCs w:val="24"/>
        </w:rPr>
        <w:t>响应</w:t>
      </w:r>
      <w:r>
        <w:rPr>
          <w:rFonts w:ascii="宋体" w:hAnsi="宋体"/>
          <w:sz w:val="24"/>
          <w:szCs w:val="24"/>
        </w:rPr>
        <w:t>文件的具体内容的不同之处。</w:t>
      </w:r>
    </w:p>
    <w:p w:rsidR="00F7107C" w:rsidRDefault="00F7107C">
      <w:pPr>
        <w:spacing w:line="360" w:lineRule="auto"/>
        <w:rPr>
          <w:sz w:val="24"/>
        </w:rPr>
      </w:pPr>
    </w:p>
    <w:p w:rsidR="00F7107C" w:rsidRDefault="0037141D">
      <w:pPr>
        <w:spacing w:line="400" w:lineRule="exact"/>
        <w:ind w:firstLineChars="1700" w:firstLine="4080"/>
        <w:rPr>
          <w:sz w:val="24"/>
        </w:rPr>
      </w:pPr>
      <w:r>
        <w:rPr>
          <w:sz w:val="24"/>
        </w:rPr>
        <w:t>供应商名称：</w:t>
      </w:r>
    </w:p>
    <w:p w:rsidR="00F7107C" w:rsidRDefault="00F7107C">
      <w:pPr>
        <w:spacing w:line="400" w:lineRule="exact"/>
        <w:ind w:firstLineChars="1700" w:firstLine="4080"/>
        <w:rPr>
          <w:sz w:val="24"/>
        </w:rPr>
      </w:pPr>
    </w:p>
    <w:p w:rsidR="00F7107C" w:rsidRDefault="0037141D">
      <w:pPr>
        <w:tabs>
          <w:tab w:val="left" w:pos="360"/>
        </w:tabs>
        <w:spacing w:line="400" w:lineRule="exact"/>
        <w:ind w:firstLineChars="1700" w:firstLine="4080"/>
        <w:jc w:val="left"/>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F7107C" w:rsidRDefault="0037141D">
      <w:pPr>
        <w:widowControl/>
        <w:jc w:val="left"/>
        <w:rPr>
          <w:sz w:val="24"/>
        </w:rPr>
      </w:pPr>
      <w:r>
        <w:rPr>
          <w:sz w:val="24"/>
        </w:rPr>
        <w:br w:type="page"/>
      </w:r>
    </w:p>
    <w:p w:rsidR="00F7107C" w:rsidRDefault="0037141D">
      <w:pPr>
        <w:tabs>
          <w:tab w:val="left" w:pos="360"/>
        </w:tabs>
        <w:spacing w:line="560" w:lineRule="exact"/>
        <w:jc w:val="left"/>
        <w:rPr>
          <w:b/>
          <w:sz w:val="24"/>
        </w:rPr>
      </w:pPr>
      <w:r>
        <w:rPr>
          <w:b/>
          <w:sz w:val="24"/>
        </w:rPr>
        <w:t>附件</w:t>
      </w:r>
      <w:r>
        <w:rPr>
          <w:rFonts w:hint="eastAsia"/>
          <w:b/>
          <w:sz w:val="24"/>
        </w:rPr>
        <w:t>7</w:t>
      </w:r>
    </w:p>
    <w:p w:rsidR="00F7107C" w:rsidRDefault="0037141D">
      <w:pPr>
        <w:spacing w:line="560" w:lineRule="exact"/>
        <w:jc w:val="center"/>
        <w:rPr>
          <w:b/>
          <w:sz w:val="24"/>
        </w:rPr>
      </w:pPr>
      <w:r>
        <w:rPr>
          <w:b/>
          <w:sz w:val="24"/>
        </w:rPr>
        <w:t>主要相关项目业绩一览表</w:t>
      </w:r>
    </w:p>
    <w:p w:rsidR="00F7107C" w:rsidRDefault="0037141D">
      <w:pPr>
        <w:spacing w:line="460" w:lineRule="exact"/>
        <w:rPr>
          <w:sz w:val="24"/>
        </w:rPr>
      </w:pPr>
      <w:r>
        <w:rPr>
          <w:sz w:val="24"/>
        </w:rPr>
        <w:t>项目名称：</w:t>
      </w:r>
      <w:r>
        <w:rPr>
          <w:sz w:val="24"/>
          <w:u w:val="single"/>
        </w:rPr>
        <w:t xml:space="preserve">                    </w:t>
      </w:r>
    </w:p>
    <w:p w:rsidR="00F7107C" w:rsidRDefault="0037141D">
      <w:pPr>
        <w:spacing w:line="460" w:lineRule="exact"/>
        <w:rPr>
          <w:sz w:val="24"/>
        </w:rPr>
      </w:pPr>
      <w:r>
        <w:rPr>
          <w:sz w:val="24"/>
        </w:rPr>
        <w:t>项目编号：</w:t>
      </w:r>
      <w:r>
        <w:rPr>
          <w:sz w:val="24"/>
          <w:u w:val="single"/>
        </w:rPr>
        <w:t xml:space="preserve">                    </w:t>
      </w:r>
    </w:p>
    <w:p w:rsidR="00F7107C" w:rsidRDefault="0037141D">
      <w:pPr>
        <w:spacing w:line="460" w:lineRule="exact"/>
        <w:rPr>
          <w:sz w:val="24"/>
          <w:u w:val="single"/>
        </w:rPr>
      </w:pPr>
      <w:r>
        <w:rPr>
          <w:sz w:val="24"/>
        </w:rPr>
        <w:t>包号：</w:t>
      </w:r>
      <w:r>
        <w:rPr>
          <w:sz w:val="24"/>
          <w:u w:val="single"/>
        </w:rPr>
        <w:t xml:space="preserve">                        </w:t>
      </w:r>
    </w:p>
    <w:p w:rsidR="00F7107C" w:rsidRDefault="00F7107C">
      <w:pPr>
        <w:spacing w:line="560" w:lineRule="exact"/>
        <w:jc w:val="center"/>
        <w:rPr>
          <w:b/>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2628"/>
        <w:gridCol w:w="1735"/>
      </w:tblGrid>
      <w:tr w:rsidR="00F7107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F7107C" w:rsidRDefault="0037141D">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F7107C" w:rsidRDefault="0037141D">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F7107C" w:rsidRDefault="0037141D">
            <w:pPr>
              <w:snapToGrid w:val="0"/>
              <w:jc w:val="center"/>
              <w:rPr>
                <w:sz w:val="24"/>
              </w:rPr>
            </w:pPr>
            <w:r>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F7107C" w:rsidRDefault="0037141D">
            <w:pPr>
              <w:snapToGrid w:val="0"/>
              <w:jc w:val="center"/>
              <w:rPr>
                <w:sz w:val="24"/>
              </w:rPr>
            </w:pPr>
            <w:r>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F7107C" w:rsidRDefault="0037141D">
            <w:pPr>
              <w:snapToGrid w:val="0"/>
              <w:jc w:val="center"/>
              <w:rPr>
                <w:sz w:val="24"/>
              </w:rPr>
            </w:pPr>
            <w:r>
              <w:rPr>
                <w:sz w:val="24"/>
              </w:rPr>
              <w:t>项目起止时间</w:t>
            </w:r>
          </w:p>
        </w:tc>
      </w:tr>
      <w:tr w:rsidR="00F7107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r>
      <w:tr w:rsidR="00F7107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r>
      <w:tr w:rsidR="00F7107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r>
      <w:tr w:rsidR="00F7107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r>
      <w:tr w:rsidR="00F7107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r>
      <w:tr w:rsidR="00F7107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r>
      <w:tr w:rsidR="00F7107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r>
      <w:tr w:rsidR="00F7107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r>
      <w:tr w:rsidR="00F7107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r>
      <w:tr w:rsidR="00F7107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r>
      <w:tr w:rsidR="00F7107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F7107C" w:rsidRDefault="00F7107C">
            <w:pPr>
              <w:snapToGrid w:val="0"/>
              <w:jc w:val="center"/>
              <w:rPr>
                <w:sz w:val="24"/>
              </w:rPr>
            </w:pPr>
          </w:p>
        </w:tc>
      </w:tr>
    </w:tbl>
    <w:p w:rsidR="00F7107C" w:rsidRDefault="00F7107C">
      <w:pPr>
        <w:spacing w:line="560" w:lineRule="exact"/>
        <w:jc w:val="center"/>
        <w:rPr>
          <w:sz w:val="24"/>
        </w:rPr>
      </w:pPr>
    </w:p>
    <w:p w:rsidR="00F7107C" w:rsidRDefault="0037141D">
      <w:pPr>
        <w:spacing w:line="560" w:lineRule="exact"/>
        <w:rPr>
          <w:sz w:val="24"/>
        </w:rPr>
      </w:pPr>
      <w:r>
        <w:rPr>
          <w:sz w:val="24"/>
        </w:rPr>
        <w:t>备注：供应商所列业绩应按</w:t>
      </w:r>
      <w:r>
        <w:rPr>
          <w:rFonts w:hint="eastAsia"/>
          <w:sz w:val="24"/>
        </w:rPr>
        <w:t>单一来源采购文件要求“供应商实施能力”</w:t>
      </w:r>
      <w:r>
        <w:rPr>
          <w:sz w:val="24"/>
        </w:rPr>
        <w:t>要求将证明材料按顺序附后。</w:t>
      </w:r>
    </w:p>
    <w:p w:rsidR="00F7107C" w:rsidRDefault="00F7107C">
      <w:pPr>
        <w:spacing w:line="560" w:lineRule="exact"/>
        <w:rPr>
          <w:sz w:val="24"/>
        </w:rPr>
      </w:pPr>
    </w:p>
    <w:p w:rsidR="00F7107C" w:rsidRDefault="0037141D">
      <w:pPr>
        <w:spacing w:line="360" w:lineRule="auto"/>
        <w:ind w:firstLineChars="1700" w:firstLine="4080"/>
        <w:rPr>
          <w:sz w:val="24"/>
        </w:rPr>
      </w:pPr>
      <w:r>
        <w:rPr>
          <w:sz w:val="24"/>
        </w:rPr>
        <w:t>供应商名称：</w:t>
      </w:r>
    </w:p>
    <w:p w:rsidR="00F7107C" w:rsidRDefault="0037141D">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F7107C" w:rsidRDefault="00F7107C">
      <w:pPr>
        <w:spacing w:line="460" w:lineRule="exact"/>
        <w:ind w:left="192" w:firstLineChars="1645" w:firstLine="3948"/>
        <w:rPr>
          <w:sz w:val="24"/>
        </w:rPr>
      </w:pPr>
    </w:p>
    <w:p w:rsidR="00F7107C" w:rsidRDefault="00F7107C">
      <w:pPr>
        <w:spacing w:line="460" w:lineRule="exact"/>
        <w:ind w:leftChars="-85" w:left="-178" w:firstLineChars="100" w:firstLine="240"/>
        <w:rPr>
          <w:rFonts w:ascii="宋体" w:hAnsi="宋体"/>
          <w:sz w:val="24"/>
          <w:szCs w:val="24"/>
        </w:rPr>
      </w:pPr>
    </w:p>
    <w:p w:rsidR="00F7107C" w:rsidRDefault="00F7107C">
      <w:pPr>
        <w:spacing w:line="460" w:lineRule="exact"/>
        <w:rPr>
          <w:sz w:val="24"/>
        </w:rPr>
      </w:pPr>
    </w:p>
    <w:p w:rsidR="00F7107C" w:rsidRDefault="0037141D">
      <w:pPr>
        <w:widowControl/>
        <w:jc w:val="left"/>
        <w:rPr>
          <w:sz w:val="24"/>
        </w:rPr>
      </w:pPr>
      <w:r>
        <w:rPr>
          <w:sz w:val="24"/>
        </w:rPr>
        <w:br w:type="page"/>
      </w:r>
    </w:p>
    <w:p w:rsidR="00F7107C" w:rsidRDefault="0037141D">
      <w:pPr>
        <w:tabs>
          <w:tab w:val="left" w:pos="360"/>
        </w:tabs>
        <w:spacing w:line="560" w:lineRule="exact"/>
        <w:jc w:val="left"/>
        <w:rPr>
          <w:b/>
          <w:sz w:val="24"/>
        </w:rPr>
      </w:pPr>
      <w:r>
        <w:rPr>
          <w:rFonts w:hint="eastAsia"/>
          <w:b/>
          <w:sz w:val="24"/>
        </w:rPr>
        <w:t>附件</w:t>
      </w:r>
      <w:r>
        <w:rPr>
          <w:rFonts w:hint="eastAsia"/>
          <w:b/>
          <w:sz w:val="24"/>
        </w:rPr>
        <w:t>8</w:t>
      </w:r>
    </w:p>
    <w:p w:rsidR="00F7107C" w:rsidRDefault="0037141D">
      <w:pPr>
        <w:autoSpaceDE w:val="0"/>
        <w:autoSpaceDN w:val="0"/>
        <w:spacing w:line="480" w:lineRule="auto"/>
        <w:jc w:val="center"/>
        <w:rPr>
          <w:sz w:val="24"/>
          <w:szCs w:val="24"/>
        </w:rPr>
      </w:pPr>
      <w:r>
        <w:rPr>
          <w:b/>
          <w:sz w:val="24"/>
          <w:szCs w:val="24"/>
        </w:rPr>
        <w:t>中小企业声明函（服务）</w:t>
      </w:r>
    </w:p>
    <w:p w:rsidR="00F7107C" w:rsidRDefault="0037141D">
      <w:pPr>
        <w:widowControl/>
        <w:spacing w:line="500" w:lineRule="exact"/>
        <w:ind w:firstLineChars="200" w:firstLine="480"/>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F7107C" w:rsidRDefault="0037141D">
      <w:pPr>
        <w:autoSpaceDE w:val="0"/>
        <w:autoSpaceDN w:val="0"/>
        <w:spacing w:line="500" w:lineRule="exact"/>
        <w:ind w:firstLineChars="200" w:firstLine="480"/>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F7107C" w:rsidRDefault="0037141D">
      <w:pPr>
        <w:autoSpaceDE w:val="0"/>
        <w:autoSpaceDN w:val="0"/>
        <w:spacing w:line="500" w:lineRule="exact"/>
        <w:ind w:firstLineChars="200" w:firstLine="480"/>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F7107C" w:rsidRDefault="0037141D">
      <w:pPr>
        <w:autoSpaceDE w:val="0"/>
        <w:autoSpaceDN w:val="0"/>
        <w:spacing w:line="500" w:lineRule="exact"/>
        <w:ind w:left="641"/>
        <w:jc w:val="left"/>
        <w:rPr>
          <w:sz w:val="24"/>
          <w:szCs w:val="24"/>
        </w:rPr>
      </w:pPr>
      <w:r>
        <w:rPr>
          <w:sz w:val="24"/>
          <w:szCs w:val="24"/>
        </w:rPr>
        <w:t>……</w:t>
      </w:r>
    </w:p>
    <w:p w:rsidR="00F7107C" w:rsidRDefault="0037141D">
      <w:pPr>
        <w:autoSpaceDE w:val="0"/>
        <w:autoSpaceDN w:val="0"/>
        <w:spacing w:line="500" w:lineRule="exact"/>
        <w:ind w:firstLineChars="200" w:firstLine="480"/>
        <w:jc w:val="left"/>
        <w:rPr>
          <w:sz w:val="24"/>
          <w:szCs w:val="24"/>
        </w:rPr>
      </w:pPr>
      <w:r>
        <w:rPr>
          <w:sz w:val="24"/>
          <w:szCs w:val="24"/>
        </w:rPr>
        <w:t>以上企业，不属于大型企业的分支机构，不存在控股股东为大型企业的情形，也不存在与大型企业的负责人为同一人的情形。</w:t>
      </w:r>
    </w:p>
    <w:p w:rsidR="00F7107C" w:rsidRDefault="0037141D">
      <w:pPr>
        <w:autoSpaceDE w:val="0"/>
        <w:autoSpaceDN w:val="0"/>
        <w:spacing w:line="500" w:lineRule="exact"/>
        <w:ind w:firstLineChars="200" w:firstLine="480"/>
        <w:jc w:val="left"/>
        <w:rPr>
          <w:sz w:val="24"/>
          <w:szCs w:val="24"/>
        </w:rPr>
      </w:pPr>
      <w:r>
        <w:rPr>
          <w:sz w:val="24"/>
          <w:szCs w:val="24"/>
        </w:rPr>
        <w:t>本企业对上述声明内容的真实性负责。如有虚假，将依法承担相应责任。</w:t>
      </w:r>
    </w:p>
    <w:p w:rsidR="00F7107C" w:rsidRDefault="0037141D">
      <w:pPr>
        <w:autoSpaceDE w:val="0"/>
        <w:autoSpaceDN w:val="0"/>
        <w:spacing w:line="500" w:lineRule="exact"/>
        <w:ind w:left="3840"/>
        <w:jc w:val="left"/>
        <w:rPr>
          <w:sz w:val="24"/>
          <w:szCs w:val="24"/>
        </w:rPr>
      </w:pPr>
      <w:r>
        <w:rPr>
          <w:rFonts w:hint="eastAsia"/>
          <w:sz w:val="24"/>
          <w:szCs w:val="24"/>
        </w:rPr>
        <w:t>供应商</w:t>
      </w:r>
      <w:r>
        <w:rPr>
          <w:sz w:val="24"/>
          <w:szCs w:val="24"/>
        </w:rPr>
        <w:t>名称：</w:t>
      </w:r>
    </w:p>
    <w:p w:rsidR="00F7107C" w:rsidRDefault="0037141D">
      <w:pPr>
        <w:autoSpaceDE w:val="0"/>
        <w:autoSpaceDN w:val="0"/>
        <w:spacing w:line="500" w:lineRule="exact"/>
        <w:ind w:left="3840"/>
        <w:jc w:val="left"/>
        <w:rPr>
          <w:sz w:val="32"/>
        </w:rPr>
      </w:pPr>
      <w:r>
        <w:rPr>
          <w:sz w:val="24"/>
          <w:szCs w:val="24"/>
        </w:rPr>
        <w:t>日期：</w:t>
      </w:r>
    </w:p>
    <w:p w:rsidR="00F7107C" w:rsidRDefault="0037141D">
      <w:pPr>
        <w:spacing w:line="360" w:lineRule="auto"/>
        <w:ind w:right="84" w:firstLineChars="100" w:firstLine="241"/>
        <w:rPr>
          <w:b/>
          <w:sz w:val="24"/>
          <w:szCs w:val="24"/>
        </w:rPr>
      </w:pPr>
      <w:r>
        <w:rPr>
          <w:b/>
          <w:sz w:val="24"/>
          <w:szCs w:val="24"/>
        </w:rPr>
        <w:t>注：</w:t>
      </w:r>
    </w:p>
    <w:p w:rsidR="00F7107C" w:rsidRDefault="0037141D">
      <w:pPr>
        <w:spacing w:line="360" w:lineRule="auto"/>
        <w:ind w:firstLineChars="200" w:firstLine="482"/>
        <w:rPr>
          <w:b/>
          <w:sz w:val="24"/>
          <w:szCs w:val="24"/>
        </w:rPr>
      </w:pPr>
      <w:r>
        <w:rPr>
          <w:b/>
          <w:sz w:val="24"/>
          <w:szCs w:val="24"/>
        </w:rPr>
        <w:t>1.</w:t>
      </w:r>
      <w:r>
        <w:rPr>
          <w:b/>
          <w:sz w:val="24"/>
          <w:szCs w:val="24"/>
        </w:rPr>
        <w:t>标的名称须按照采购文件中明确的标的名称进行填写；所属行业须按照采购文件中明确的所属行业进行填写。</w:t>
      </w:r>
    </w:p>
    <w:p w:rsidR="00F7107C" w:rsidRDefault="0037141D">
      <w:pPr>
        <w:spacing w:line="360" w:lineRule="auto"/>
        <w:ind w:firstLineChars="200" w:firstLine="482"/>
        <w:rPr>
          <w:b/>
          <w:sz w:val="24"/>
          <w:szCs w:val="24"/>
        </w:rPr>
      </w:pPr>
      <w:r>
        <w:rPr>
          <w:b/>
          <w:sz w:val="24"/>
          <w:szCs w:val="24"/>
        </w:rPr>
        <w:t>2.</w:t>
      </w:r>
      <w:r>
        <w:rPr>
          <w:b/>
          <w:sz w:val="24"/>
          <w:szCs w:val="24"/>
        </w:rPr>
        <w:t>从业人员、营业收入、资产总额填报上一年度数据，无上一年度数据的新成立企业可不填报。</w:t>
      </w:r>
    </w:p>
    <w:p w:rsidR="00F7107C" w:rsidRDefault="0037141D">
      <w:pPr>
        <w:spacing w:line="360" w:lineRule="auto"/>
        <w:ind w:firstLineChars="200" w:firstLine="482"/>
        <w:rPr>
          <w:b/>
          <w:sz w:val="24"/>
          <w:szCs w:val="21"/>
        </w:rPr>
      </w:pPr>
      <w:r>
        <w:rPr>
          <w:b/>
          <w:sz w:val="24"/>
          <w:szCs w:val="21"/>
        </w:rPr>
        <w:t>3.</w:t>
      </w:r>
      <w:r>
        <w:rPr>
          <w:b/>
          <w:sz w:val="24"/>
          <w:szCs w:val="21"/>
        </w:rPr>
        <w:t>中标（成交）供应商享受中小企业扶持政策的，将随中标（成交）结果同时公告其《中小企业声明函》，接受社会监督。</w:t>
      </w:r>
    </w:p>
    <w:p w:rsidR="00F7107C" w:rsidRDefault="0037141D">
      <w:pPr>
        <w:widowControl/>
        <w:jc w:val="left"/>
        <w:rPr>
          <w:b/>
          <w:kern w:val="0"/>
          <w:sz w:val="24"/>
          <w:szCs w:val="21"/>
        </w:rPr>
      </w:pPr>
      <w:r>
        <w:rPr>
          <w:b/>
          <w:kern w:val="0"/>
          <w:sz w:val="24"/>
          <w:szCs w:val="21"/>
        </w:rPr>
        <w:br w:type="page"/>
      </w:r>
    </w:p>
    <w:p w:rsidR="00F7107C" w:rsidRDefault="0037141D">
      <w:pPr>
        <w:autoSpaceDN w:val="0"/>
        <w:spacing w:line="360" w:lineRule="auto"/>
        <w:jc w:val="left"/>
        <w:rPr>
          <w:b/>
          <w:bCs/>
          <w:sz w:val="24"/>
        </w:rPr>
      </w:pPr>
      <w:r>
        <w:rPr>
          <w:rFonts w:hint="eastAsia"/>
          <w:b/>
          <w:kern w:val="0"/>
          <w:sz w:val="24"/>
          <w:szCs w:val="21"/>
        </w:rPr>
        <w:t>若不是残疾人福利性单位，响应文件中可不提供此声明函</w:t>
      </w:r>
    </w:p>
    <w:p w:rsidR="00F7107C" w:rsidRDefault="00F7107C">
      <w:pPr>
        <w:autoSpaceDN w:val="0"/>
        <w:spacing w:line="360" w:lineRule="auto"/>
        <w:jc w:val="center"/>
        <w:rPr>
          <w:b/>
          <w:bCs/>
          <w:sz w:val="24"/>
        </w:rPr>
      </w:pPr>
    </w:p>
    <w:p w:rsidR="00F7107C" w:rsidRDefault="0037141D">
      <w:pPr>
        <w:snapToGrid w:val="0"/>
        <w:spacing w:line="360" w:lineRule="auto"/>
        <w:jc w:val="center"/>
        <w:rPr>
          <w:b/>
          <w:bCs/>
          <w:sz w:val="24"/>
        </w:rPr>
      </w:pPr>
      <w:r>
        <w:rPr>
          <w:rFonts w:hint="eastAsia"/>
          <w:b/>
          <w:bCs/>
          <w:sz w:val="24"/>
        </w:rPr>
        <w:t>残疾人福利性单位声明函</w:t>
      </w:r>
    </w:p>
    <w:p w:rsidR="00F7107C" w:rsidRDefault="00F7107C">
      <w:pPr>
        <w:snapToGrid w:val="0"/>
        <w:spacing w:line="360" w:lineRule="auto"/>
        <w:ind w:firstLineChars="200" w:firstLine="482"/>
        <w:jc w:val="left"/>
        <w:rPr>
          <w:b/>
          <w:bCs/>
          <w:sz w:val="24"/>
        </w:rPr>
      </w:pPr>
    </w:p>
    <w:p w:rsidR="00F7107C" w:rsidRDefault="0037141D">
      <w:pPr>
        <w:snapToGrid w:val="0"/>
        <w:spacing w:line="360" w:lineRule="auto"/>
        <w:ind w:firstLineChars="200" w:firstLine="480"/>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F7107C" w:rsidRDefault="0037141D">
      <w:pPr>
        <w:snapToGrid w:val="0"/>
        <w:spacing w:line="360" w:lineRule="auto"/>
        <w:ind w:firstLineChars="200" w:firstLine="480"/>
        <w:jc w:val="left"/>
        <w:rPr>
          <w:bCs/>
          <w:sz w:val="24"/>
        </w:rPr>
      </w:pPr>
      <w:r>
        <w:rPr>
          <w:rFonts w:hint="eastAsia"/>
          <w:bCs/>
          <w:sz w:val="24"/>
        </w:rPr>
        <w:t>本单位对上述声明的真实性负责。如有虚假，将依法承担相应责任。</w:t>
      </w:r>
    </w:p>
    <w:p w:rsidR="00F7107C" w:rsidRDefault="00F7107C">
      <w:pPr>
        <w:snapToGrid w:val="0"/>
        <w:spacing w:line="360" w:lineRule="auto"/>
        <w:ind w:firstLineChars="200" w:firstLine="480"/>
        <w:jc w:val="left"/>
        <w:rPr>
          <w:bCs/>
          <w:sz w:val="24"/>
        </w:rPr>
      </w:pPr>
    </w:p>
    <w:p w:rsidR="00F7107C" w:rsidRDefault="00F7107C">
      <w:pPr>
        <w:snapToGrid w:val="0"/>
        <w:spacing w:line="360" w:lineRule="auto"/>
        <w:ind w:firstLineChars="200" w:firstLine="480"/>
        <w:jc w:val="left"/>
        <w:rPr>
          <w:bCs/>
          <w:sz w:val="24"/>
        </w:rPr>
      </w:pPr>
    </w:p>
    <w:p w:rsidR="00F7107C" w:rsidRDefault="0037141D">
      <w:pPr>
        <w:snapToGrid w:val="0"/>
        <w:spacing w:line="360" w:lineRule="auto"/>
        <w:ind w:firstLineChars="200" w:firstLine="480"/>
        <w:jc w:val="left"/>
        <w:rPr>
          <w:bCs/>
          <w:sz w:val="24"/>
        </w:rPr>
      </w:pPr>
      <w:r>
        <w:rPr>
          <w:rFonts w:hint="eastAsia"/>
          <w:bCs/>
          <w:sz w:val="24"/>
        </w:rPr>
        <w:t xml:space="preserve">               </w:t>
      </w:r>
      <w:r>
        <w:rPr>
          <w:sz w:val="24"/>
          <w:szCs w:val="24"/>
        </w:rPr>
        <w:t>投标人名称：</w:t>
      </w:r>
    </w:p>
    <w:p w:rsidR="00F7107C" w:rsidRDefault="00F7107C">
      <w:pPr>
        <w:snapToGrid w:val="0"/>
        <w:spacing w:line="360" w:lineRule="auto"/>
        <w:ind w:firstLineChars="200" w:firstLine="480"/>
        <w:jc w:val="left"/>
        <w:rPr>
          <w:bCs/>
          <w:sz w:val="24"/>
        </w:rPr>
      </w:pPr>
    </w:p>
    <w:p w:rsidR="00F7107C" w:rsidRDefault="0037141D">
      <w:pPr>
        <w:snapToGrid w:val="0"/>
        <w:spacing w:line="360" w:lineRule="auto"/>
        <w:ind w:firstLineChars="200" w:firstLine="480"/>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F7107C" w:rsidRDefault="00F7107C">
      <w:pPr>
        <w:snapToGrid w:val="0"/>
        <w:spacing w:line="360" w:lineRule="auto"/>
        <w:ind w:firstLineChars="200" w:firstLine="480"/>
        <w:jc w:val="left"/>
        <w:rPr>
          <w:sz w:val="24"/>
          <w:szCs w:val="21"/>
        </w:rPr>
      </w:pPr>
    </w:p>
    <w:p w:rsidR="00F7107C" w:rsidRDefault="0037141D">
      <w:pPr>
        <w:snapToGrid w:val="0"/>
        <w:spacing w:line="360" w:lineRule="auto"/>
        <w:ind w:firstLineChars="200" w:firstLine="480"/>
        <w:rPr>
          <w:sz w:val="24"/>
          <w:szCs w:val="21"/>
        </w:rPr>
      </w:pPr>
      <w:r>
        <w:rPr>
          <w:sz w:val="24"/>
          <w:szCs w:val="21"/>
        </w:rPr>
        <w:t>注：</w:t>
      </w:r>
    </w:p>
    <w:p w:rsidR="00F7107C" w:rsidRDefault="0037141D">
      <w:pPr>
        <w:snapToGrid w:val="0"/>
        <w:spacing w:line="360" w:lineRule="auto"/>
        <w:ind w:firstLineChars="200" w:firstLine="482"/>
        <w:rPr>
          <w:b/>
          <w:sz w:val="24"/>
          <w:szCs w:val="21"/>
        </w:rPr>
      </w:pPr>
      <w:r>
        <w:rPr>
          <w:b/>
          <w:sz w:val="24"/>
          <w:szCs w:val="21"/>
        </w:rPr>
        <w:t>中标（成交）供应商为残疾人福利性单位的，将随中标（成交）结果同时公告其《残疾人福利性单位声明函》，接受社会监督。</w:t>
      </w:r>
    </w:p>
    <w:p w:rsidR="00F7107C" w:rsidRDefault="0037141D">
      <w:pPr>
        <w:snapToGrid w:val="0"/>
        <w:spacing w:line="360" w:lineRule="auto"/>
        <w:ind w:firstLineChars="200" w:firstLine="482"/>
        <w:rPr>
          <w:b/>
          <w:sz w:val="24"/>
          <w:szCs w:val="21"/>
        </w:rPr>
      </w:pPr>
      <w:r>
        <w:rPr>
          <w:b/>
          <w:kern w:val="0"/>
          <w:sz w:val="24"/>
          <w:szCs w:val="21"/>
        </w:rPr>
        <w:t>若不是残疾人福利性单位，响应文件中可不提供此声明函。</w:t>
      </w:r>
    </w:p>
    <w:p w:rsidR="00F7107C" w:rsidRDefault="0037141D">
      <w:pPr>
        <w:widowControl/>
        <w:jc w:val="left"/>
        <w:rPr>
          <w:b/>
          <w:sz w:val="24"/>
        </w:rPr>
      </w:pPr>
      <w:r>
        <w:rPr>
          <w:b/>
          <w:sz w:val="24"/>
        </w:rPr>
        <w:br w:type="page"/>
      </w:r>
    </w:p>
    <w:p w:rsidR="00F7107C" w:rsidRDefault="0037141D">
      <w:pPr>
        <w:tabs>
          <w:tab w:val="left" w:pos="360"/>
        </w:tabs>
        <w:spacing w:line="560" w:lineRule="exact"/>
        <w:jc w:val="left"/>
        <w:rPr>
          <w:b/>
          <w:sz w:val="24"/>
        </w:rPr>
      </w:pPr>
      <w:r>
        <w:rPr>
          <w:rFonts w:hint="eastAsia"/>
          <w:b/>
          <w:sz w:val="24"/>
        </w:rPr>
        <w:t>附件</w:t>
      </w:r>
      <w:r>
        <w:rPr>
          <w:rFonts w:hint="eastAsia"/>
          <w:b/>
          <w:sz w:val="24"/>
        </w:rPr>
        <w:t>9</w:t>
      </w:r>
    </w:p>
    <w:p w:rsidR="00F7107C" w:rsidRDefault="0037141D">
      <w:pPr>
        <w:spacing w:line="620" w:lineRule="exact"/>
        <w:jc w:val="center"/>
        <w:rPr>
          <w:b/>
          <w:sz w:val="24"/>
        </w:rPr>
      </w:pPr>
      <w:r>
        <w:rPr>
          <w:rFonts w:hint="eastAsia"/>
          <w:b/>
          <w:sz w:val="24"/>
        </w:rPr>
        <w:t>供应商拥有的与项目相关的专利技术、专有技术情况</w:t>
      </w:r>
    </w:p>
    <w:p w:rsidR="00F7107C" w:rsidRDefault="00F7107C">
      <w:pPr>
        <w:spacing w:line="620" w:lineRule="exact"/>
        <w:rPr>
          <w:b/>
          <w:sz w:val="24"/>
        </w:rPr>
      </w:pPr>
    </w:p>
    <w:p w:rsidR="00F7107C" w:rsidRDefault="00F7107C">
      <w:pPr>
        <w:spacing w:line="620" w:lineRule="exact"/>
        <w:rPr>
          <w:b/>
          <w:sz w:val="24"/>
        </w:rPr>
      </w:pPr>
    </w:p>
    <w:p w:rsidR="00F7107C" w:rsidRDefault="00F7107C">
      <w:pPr>
        <w:spacing w:line="620" w:lineRule="exact"/>
        <w:rPr>
          <w:b/>
          <w:sz w:val="24"/>
        </w:rPr>
      </w:pPr>
    </w:p>
    <w:p w:rsidR="00F7107C" w:rsidRDefault="00F7107C">
      <w:pPr>
        <w:spacing w:line="620" w:lineRule="exact"/>
        <w:rPr>
          <w:b/>
          <w:sz w:val="24"/>
        </w:rPr>
      </w:pPr>
    </w:p>
    <w:p w:rsidR="00F7107C" w:rsidRDefault="00F7107C">
      <w:pPr>
        <w:spacing w:line="620" w:lineRule="exact"/>
        <w:rPr>
          <w:b/>
          <w:sz w:val="24"/>
        </w:rPr>
      </w:pPr>
    </w:p>
    <w:p w:rsidR="00F7107C" w:rsidRDefault="00F7107C">
      <w:pPr>
        <w:spacing w:line="620" w:lineRule="exact"/>
        <w:rPr>
          <w:b/>
          <w:sz w:val="24"/>
        </w:rPr>
      </w:pPr>
    </w:p>
    <w:p w:rsidR="00F7107C" w:rsidRDefault="00F7107C">
      <w:pPr>
        <w:spacing w:line="620" w:lineRule="exact"/>
        <w:rPr>
          <w:b/>
          <w:sz w:val="24"/>
        </w:rPr>
      </w:pPr>
    </w:p>
    <w:p w:rsidR="00F7107C" w:rsidRDefault="00F7107C">
      <w:pPr>
        <w:spacing w:line="620" w:lineRule="exact"/>
        <w:rPr>
          <w:b/>
          <w:sz w:val="24"/>
        </w:rPr>
      </w:pPr>
    </w:p>
    <w:p w:rsidR="00F7107C" w:rsidRDefault="00F7107C">
      <w:pPr>
        <w:spacing w:line="620" w:lineRule="exact"/>
        <w:rPr>
          <w:b/>
          <w:sz w:val="24"/>
        </w:rPr>
      </w:pPr>
    </w:p>
    <w:p w:rsidR="00F7107C" w:rsidRDefault="00F7107C">
      <w:pPr>
        <w:spacing w:line="620" w:lineRule="exact"/>
        <w:rPr>
          <w:b/>
          <w:sz w:val="24"/>
        </w:rPr>
      </w:pPr>
    </w:p>
    <w:p w:rsidR="00F7107C" w:rsidRDefault="00F7107C">
      <w:pPr>
        <w:spacing w:line="620" w:lineRule="exact"/>
        <w:rPr>
          <w:b/>
          <w:sz w:val="24"/>
        </w:rPr>
      </w:pPr>
    </w:p>
    <w:p w:rsidR="00F7107C" w:rsidRDefault="00F7107C">
      <w:pPr>
        <w:spacing w:line="620" w:lineRule="exact"/>
        <w:rPr>
          <w:b/>
          <w:sz w:val="24"/>
        </w:rPr>
      </w:pPr>
    </w:p>
    <w:p w:rsidR="00F7107C" w:rsidRDefault="00F7107C">
      <w:pPr>
        <w:spacing w:line="620" w:lineRule="exact"/>
        <w:rPr>
          <w:b/>
          <w:sz w:val="24"/>
        </w:rPr>
      </w:pPr>
    </w:p>
    <w:p w:rsidR="00F7107C" w:rsidRDefault="00F7107C">
      <w:pPr>
        <w:spacing w:line="620" w:lineRule="exact"/>
        <w:rPr>
          <w:b/>
          <w:sz w:val="24"/>
        </w:rPr>
      </w:pPr>
    </w:p>
    <w:p w:rsidR="00F7107C" w:rsidRDefault="00F7107C">
      <w:pPr>
        <w:spacing w:line="620" w:lineRule="exact"/>
        <w:rPr>
          <w:b/>
          <w:sz w:val="24"/>
        </w:rPr>
      </w:pPr>
    </w:p>
    <w:p w:rsidR="00F7107C" w:rsidRDefault="0037141D">
      <w:pPr>
        <w:tabs>
          <w:tab w:val="left" w:pos="360"/>
        </w:tabs>
        <w:spacing w:line="560" w:lineRule="exact"/>
        <w:ind w:right="1223"/>
        <w:jc w:val="right"/>
        <w:rPr>
          <w:b/>
          <w:sz w:val="24"/>
        </w:rPr>
      </w:pPr>
      <w:r>
        <w:rPr>
          <w:rFonts w:hint="eastAsia"/>
          <w:sz w:val="24"/>
        </w:rPr>
        <w:t>供应商</w:t>
      </w:r>
      <w:r>
        <w:rPr>
          <w:sz w:val="24"/>
        </w:rPr>
        <w:t>名称：</w:t>
      </w:r>
      <w:r>
        <w:rPr>
          <w:sz w:val="24"/>
        </w:rPr>
        <w:t>_____________</w:t>
      </w:r>
    </w:p>
    <w:p w:rsidR="00F7107C" w:rsidRDefault="0037141D">
      <w:pPr>
        <w:tabs>
          <w:tab w:val="left" w:pos="360"/>
        </w:tabs>
        <w:spacing w:line="560" w:lineRule="exact"/>
        <w:ind w:right="1223"/>
        <w:jc w:val="right"/>
        <w:rPr>
          <w:sz w:val="24"/>
        </w:rPr>
      </w:pPr>
      <w:r>
        <w:rPr>
          <w:rFonts w:hint="eastAsia"/>
          <w:sz w:val="24"/>
        </w:rPr>
        <w:t>日期：</w:t>
      </w:r>
      <w:r>
        <w:rPr>
          <w:kern w:val="0"/>
          <w:sz w:val="24"/>
          <w:u w:val="single"/>
        </w:rPr>
        <w:t xml:space="preserve">     </w:t>
      </w:r>
      <w:r>
        <w:rPr>
          <w:rFonts w:hint="eastAsia"/>
          <w:kern w:val="0"/>
          <w:sz w:val="24"/>
        </w:rPr>
        <w:t>年</w:t>
      </w:r>
      <w:r>
        <w:rPr>
          <w:kern w:val="0"/>
          <w:sz w:val="24"/>
          <w:u w:val="single"/>
        </w:rPr>
        <w:t xml:space="preserve">    </w:t>
      </w:r>
      <w:r>
        <w:rPr>
          <w:rFonts w:hint="eastAsia"/>
          <w:kern w:val="0"/>
          <w:sz w:val="24"/>
        </w:rPr>
        <w:t>月</w:t>
      </w:r>
      <w:r>
        <w:rPr>
          <w:kern w:val="0"/>
          <w:sz w:val="24"/>
          <w:u w:val="single"/>
        </w:rPr>
        <w:t xml:space="preserve">    </w:t>
      </w:r>
      <w:r>
        <w:rPr>
          <w:rFonts w:hint="eastAsia"/>
          <w:kern w:val="0"/>
          <w:sz w:val="24"/>
        </w:rPr>
        <w:t>日</w:t>
      </w:r>
    </w:p>
    <w:p w:rsidR="00F7107C" w:rsidRDefault="0037141D">
      <w:pPr>
        <w:widowControl/>
        <w:jc w:val="left"/>
        <w:rPr>
          <w:b/>
          <w:sz w:val="24"/>
        </w:rPr>
      </w:pPr>
      <w:r>
        <w:rPr>
          <w:b/>
          <w:sz w:val="24"/>
        </w:rPr>
        <w:br w:type="page"/>
      </w:r>
    </w:p>
    <w:p w:rsidR="00F7107C" w:rsidRDefault="0037141D">
      <w:pPr>
        <w:tabs>
          <w:tab w:val="left" w:pos="360"/>
        </w:tabs>
        <w:spacing w:line="560" w:lineRule="exact"/>
        <w:jc w:val="left"/>
        <w:rPr>
          <w:b/>
          <w:bCs/>
          <w:sz w:val="24"/>
        </w:rPr>
      </w:pPr>
      <w:r>
        <w:rPr>
          <w:rFonts w:hint="eastAsia"/>
          <w:b/>
          <w:sz w:val="24"/>
        </w:rPr>
        <w:t>附件</w:t>
      </w:r>
      <w:r>
        <w:rPr>
          <w:rFonts w:hint="eastAsia"/>
          <w:b/>
          <w:sz w:val="24"/>
        </w:rPr>
        <w:t>10</w:t>
      </w:r>
      <w:r>
        <w:rPr>
          <w:rFonts w:hint="eastAsia"/>
          <w:b/>
          <w:sz w:val="24"/>
        </w:rPr>
        <w:t>：</w:t>
      </w:r>
      <w:r>
        <w:rPr>
          <w:rFonts w:hint="eastAsia"/>
          <w:b/>
          <w:bCs/>
          <w:sz w:val="24"/>
        </w:rPr>
        <w:t>供应商认为需要提供的其他材料</w:t>
      </w:r>
    </w:p>
    <w:p w:rsidR="00F7107C" w:rsidRDefault="00F7107C"/>
    <w:p w:rsidR="00F7107C" w:rsidRDefault="00F7107C"/>
    <w:p w:rsidR="00F7107C" w:rsidRDefault="00F7107C"/>
    <w:sectPr w:rsidR="00F7107C">
      <w:headerReference w:type="default" r:id="rId17"/>
      <w:footerReference w:type="default" r:id="rId18"/>
      <w:pgSz w:w="11906" w:h="16838"/>
      <w:pgMar w:top="1440" w:right="1797" w:bottom="1440" w:left="1797"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2CA8" w:rsidRDefault="0037141D">
      <w:r>
        <w:separator/>
      </w:r>
    </w:p>
  </w:endnote>
  <w:endnote w:type="continuationSeparator" w:id="0">
    <w:p w:rsidR="00C32CA8" w:rsidRDefault="00371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default"/>
    <w:sig w:usb0="00000000" w:usb1="00000000" w:usb2="00000000" w:usb3="00000000" w:csb0="0004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Verdana"/>
    <w:panose1 w:val="020B0604030504040204"/>
    <w:charset w:val="00"/>
    <w:family w:val="swiss"/>
    <w:pitch w:val="variable"/>
    <w:sig w:usb0="E1002EFF" w:usb1="C000605B" w:usb2="00000029" w:usb3="00000000" w:csb0="000101FF" w:csb1="00000000"/>
  </w:font>
  <w:font w:name="幼圆">
    <w:altName w:val="汉仪书宋二KW"/>
    <w:panose1 w:val="02010509060101010101"/>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Book Antiqua">
    <w:altName w:val="Georgia"/>
    <w:panose1 w:val="02040602050305030304"/>
    <w:charset w:val="00"/>
    <w:family w:val="roman"/>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00" w:usb3="00000000" w:csb0="00040000" w:csb1="00000000"/>
  </w:font>
  <w:font w:name="方正小标宋简体">
    <w:altName w:val="汉仪书宋二KW"/>
    <w:panose1 w:val="02000000000000000000"/>
    <w:charset w:val="86"/>
    <w:family w:val="auto"/>
    <w:pitch w:val="variable"/>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07C" w:rsidRDefault="0037141D">
    <w:pPr>
      <w:pStyle w:val="ab"/>
      <w:jc w:val="center"/>
    </w:pPr>
    <w:r>
      <w:rPr>
        <w:rFonts w:hint="eastAsia"/>
      </w:rPr>
      <w:t>-1-</w:t>
    </w:r>
    <w:r>
      <w:rPr>
        <w:rStyle w:val="af3"/>
      </w:rPr>
      <w:fldChar w:fldCharType="begin"/>
    </w:r>
    <w:r>
      <w:rPr>
        <w:rStyle w:val="af3"/>
      </w:rPr>
      <w:instrText xml:space="preserve"> PAGE </w:instrText>
    </w:r>
    <w:r>
      <w:rPr>
        <w:rStyle w:val="af3"/>
      </w:rPr>
      <w:fldChar w:fldCharType="separate"/>
    </w:r>
    <w:r w:rsidR="00B752F7">
      <w:rPr>
        <w:rStyle w:val="af3"/>
        <w:noProof/>
      </w:rPr>
      <w:t>3</w:t>
    </w:r>
    <w:r>
      <w:rPr>
        <w:rStyle w:val="af3"/>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2CA8" w:rsidRDefault="0037141D">
      <w:r>
        <w:separator/>
      </w:r>
    </w:p>
  </w:footnote>
  <w:footnote w:type="continuationSeparator" w:id="0">
    <w:p w:rsidR="00C32CA8" w:rsidRDefault="003714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07C" w:rsidRDefault="00F7107C">
    <w:pPr>
      <w:pStyle w:val="ac"/>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07C" w:rsidRDefault="00F7107C">
    <w:pPr>
      <w:pStyle w:val="ac"/>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B05EE"/>
    <w:multiLevelType w:val="multilevel"/>
    <w:tmpl w:val="091B05EE"/>
    <w:lvl w:ilvl="0">
      <w:start w:val="1"/>
      <w:numFmt w:val="japaneseCounting"/>
      <w:pStyle w:val="1featureheadAH1PIM1Heading0Arial14FettArial1"/>
      <w:lvlText w:val="%1、"/>
      <w:lvlJc w:val="left"/>
      <w:pPr>
        <w:tabs>
          <w:tab w:val="left" w:pos="960"/>
        </w:tabs>
        <w:ind w:left="960" w:hanging="480"/>
      </w:pPr>
      <w:rPr>
        <w:rFonts w:hint="eastAsia"/>
      </w:rPr>
    </w:lvl>
    <w:lvl w:ilvl="1">
      <w:start w:val="1"/>
      <w:numFmt w:val="decimal"/>
      <w:lvlText w:val="%2、"/>
      <w:lvlJc w:val="left"/>
      <w:pPr>
        <w:tabs>
          <w:tab w:val="left" w:pos="1725"/>
        </w:tabs>
        <w:ind w:left="1725" w:hanging="825"/>
      </w:pPr>
      <w:rPr>
        <w:rFonts w:hint="eastAsia"/>
      </w:r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1">
    <w:nsid w:val="0AC42944"/>
    <w:multiLevelType w:val="multilevel"/>
    <w:tmpl w:val="0AC42944"/>
    <w:lvl w:ilvl="0">
      <w:start w:val="1"/>
      <w:numFmt w:val="bullet"/>
      <w:pStyle w:val="HTML"/>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3">
    <w:nsid w:val="1E7C36A6"/>
    <w:multiLevelType w:val="multilevel"/>
    <w:tmpl w:val="1E7C36A6"/>
    <w:lvl w:ilvl="0">
      <w:start w:val="1"/>
      <w:numFmt w:val="decimal"/>
      <w:lvlText w:val="%1."/>
      <w:lvlJc w:val="left"/>
      <w:pPr>
        <w:tabs>
          <w:tab w:val="left" w:pos="360"/>
        </w:tabs>
        <w:ind w:left="360" w:hanging="360"/>
      </w:pPr>
      <w:rPr>
        <w:rFonts w:hint="default"/>
      </w:rPr>
    </w:lvl>
    <w:lvl w:ilvl="1">
      <w:start w:val="1"/>
      <w:numFmt w:val="decimal"/>
      <w:pStyle w:val="2"/>
      <w:lvlText w:val="%1.%2"/>
      <w:lvlJc w:val="left"/>
      <w:pPr>
        <w:tabs>
          <w:tab w:val="left" w:pos="567"/>
        </w:tabs>
        <w:ind w:left="567" w:hanging="567"/>
      </w:pPr>
      <w:rPr>
        <w:rFonts w:hint="eastAsia"/>
      </w:rPr>
    </w:lvl>
    <w:lvl w:ilvl="2">
      <w:start w:val="1"/>
      <w:numFmt w:val="decimal"/>
      <w:lvlText w:val="%1.%2.%3、"/>
      <w:lvlJc w:val="left"/>
      <w:pPr>
        <w:tabs>
          <w:tab w:val="left" w:pos="709"/>
        </w:tabs>
        <w:ind w:left="709" w:hanging="709"/>
      </w:pPr>
      <w:rPr>
        <w:rFonts w:hint="eastAsia"/>
      </w:rPr>
    </w:lvl>
    <w:lvl w:ilvl="3">
      <w:start w:val="1"/>
      <w:numFmt w:val="decimal"/>
      <w:lvlText w:val="%1.%2.%3.%4."/>
      <w:lvlJc w:val="left"/>
      <w:pPr>
        <w:tabs>
          <w:tab w:val="left" w:pos="851"/>
        </w:tabs>
        <w:ind w:left="851" w:hanging="851"/>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4">
    <w:nsid w:val="53BE6FC0"/>
    <w:multiLevelType w:val="multilevel"/>
    <w:tmpl w:val="53BE6FC0"/>
    <w:lvl w:ilvl="0">
      <w:start w:val="1"/>
      <w:numFmt w:val="decimal"/>
      <w:pStyle w:val="1"/>
      <w:lvlText w:val="%1. "/>
      <w:lvlJc w:val="left"/>
      <w:pPr>
        <w:tabs>
          <w:tab w:val="left" w:pos="839"/>
        </w:tabs>
        <w:ind w:left="839" w:hanging="419"/>
      </w:pPr>
      <w:rPr>
        <w:rFonts w:hint="eastAsia"/>
      </w:rPr>
    </w:lvl>
    <w:lvl w:ilvl="1">
      <w:start w:val="1"/>
      <w:numFmt w:val="upperLetter"/>
      <w:pStyle w:val="20"/>
      <w:lvlText w:val="%2. "/>
      <w:lvlJc w:val="left"/>
      <w:pPr>
        <w:tabs>
          <w:tab w:val="left" w:pos="1049"/>
        </w:tabs>
        <w:ind w:left="1049" w:hanging="420"/>
      </w:pPr>
      <w:rPr>
        <w:rFonts w:hint="eastAsia"/>
      </w:rPr>
    </w:lvl>
    <w:lvl w:ilvl="2">
      <w:start w:val="1"/>
      <w:numFmt w:val="lowerLetter"/>
      <w:pStyle w:val="3"/>
      <w:lvlText w:val="%3. "/>
      <w:lvlJc w:val="left"/>
      <w:pPr>
        <w:tabs>
          <w:tab w:val="left" w:pos="1259"/>
        </w:tabs>
        <w:ind w:left="1259" w:hanging="420"/>
      </w:pPr>
      <w:rPr>
        <w:rFonts w:hint="eastAsia"/>
      </w:rPr>
    </w:lvl>
    <w:lvl w:ilvl="3">
      <w:start w:val="1"/>
      <w:numFmt w:val="lowerLetter"/>
      <w:pStyle w:val="4"/>
      <w:lvlText w:val="%4) "/>
      <w:lvlJc w:val="left"/>
      <w:pPr>
        <w:tabs>
          <w:tab w:val="left" w:pos="1469"/>
        </w:tabs>
        <w:ind w:left="1469" w:hanging="420"/>
      </w:pPr>
      <w:rPr>
        <w:rFonts w:hint="eastAsia"/>
      </w:rPr>
    </w:lvl>
    <w:lvl w:ilvl="4">
      <w:start w:val="1"/>
      <w:numFmt w:val="none"/>
      <w:suff w:val="nothing"/>
      <w:lvlText w:val=""/>
      <w:lvlJc w:val="left"/>
      <w:pPr>
        <w:ind w:left="1259" w:firstLine="0"/>
      </w:pPr>
      <w:rPr>
        <w:rFonts w:hint="eastAsia"/>
      </w:rPr>
    </w:lvl>
    <w:lvl w:ilvl="5">
      <w:start w:val="1"/>
      <w:numFmt w:val="none"/>
      <w:suff w:val="nothing"/>
      <w:lvlText w:val=""/>
      <w:lvlJc w:val="left"/>
      <w:pPr>
        <w:ind w:left="1259" w:firstLine="0"/>
      </w:pPr>
      <w:rPr>
        <w:rFonts w:hint="eastAsia"/>
      </w:rPr>
    </w:lvl>
    <w:lvl w:ilvl="6">
      <w:start w:val="1"/>
      <w:numFmt w:val="none"/>
      <w:suff w:val="nothing"/>
      <w:lvlText w:val=""/>
      <w:lvlJc w:val="left"/>
      <w:pPr>
        <w:ind w:left="1259" w:firstLine="0"/>
      </w:pPr>
      <w:rPr>
        <w:rFonts w:hint="eastAsia"/>
      </w:rPr>
    </w:lvl>
    <w:lvl w:ilvl="7">
      <w:start w:val="1"/>
      <w:numFmt w:val="none"/>
      <w:suff w:val="nothing"/>
      <w:lvlText w:val=""/>
      <w:lvlJc w:val="left"/>
      <w:pPr>
        <w:ind w:left="1259" w:firstLine="0"/>
      </w:pPr>
      <w:rPr>
        <w:rFonts w:hint="eastAsia"/>
      </w:rPr>
    </w:lvl>
    <w:lvl w:ilvl="8">
      <w:start w:val="1"/>
      <w:numFmt w:val="none"/>
      <w:suff w:val="nothing"/>
      <w:lvlText w:val=""/>
      <w:lvlJc w:val="left"/>
      <w:pPr>
        <w:ind w:left="1259" w:firstLine="0"/>
      </w:pPr>
      <w:rPr>
        <w:rFonts w:hint="eastAsia"/>
      </w:rPr>
    </w:lvl>
  </w:abstractNum>
  <w:abstractNum w:abstractNumId="5">
    <w:nsid w:val="61164534"/>
    <w:multiLevelType w:val="multilevel"/>
    <w:tmpl w:val="61164534"/>
    <w:lvl w:ilvl="0">
      <w:start w:val="1"/>
      <w:numFmt w:val="bullet"/>
      <w:pStyle w:val="CharCharCharChar1CharCharCharChar"/>
      <w:lvlText w:val=""/>
      <w:lvlJc w:val="left"/>
      <w:pPr>
        <w:tabs>
          <w:tab w:val="left" w:pos="900"/>
        </w:tabs>
        <w:ind w:left="90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6">
    <w:nsid w:val="7AA00F8D"/>
    <w:multiLevelType w:val="multilevel"/>
    <w:tmpl w:val="7AA00F8D"/>
    <w:lvl w:ilvl="0">
      <w:start w:val="1"/>
      <w:numFmt w:val="decimal"/>
      <w:pStyle w:val="InfoBlue"/>
      <w:lvlText w:val="（%1）"/>
      <w:lvlJc w:val="left"/>
      <w:pPr>
        <w:ind w:left="1080" w:hanging="360"/>
      </w:pPr>
      <w:rPr>
        <w:rFonts w:hint="eastAsia"/>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num w:numId="1">
    <w:abstractNumId w:val="1"/>
  </w:num>
  <w:num w:numId="2">
    <w:abstractNumId w:val="5"/>
  </w:num>
  <w:num w:numId="3">
    <w:abstractNumId w:val="3"/>
  </w:num>
  <w:num w:numId="4">
    <w:abstractNumId w:val="6"/>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049"/>
    <w:rsid w:val="DFFBD2DE"/>
    <w:rsid w:val="00000C78"/>
    <w:rsid w:val="00002D34"/>
    <w:rsid w:val="00003271"/>
    <w:rsid w:val="00005DB0"/>
    <w:rsid w:val="00013991"/>
    <w:rsid w:val="000139D6"/>
    <w:rsid w:val="00016049"/>
    <w:rsid w:val="00026C67"/>
    <w:rsid w:val="00032142"/>
    <w:rsid w:val="00035378"/>
    <w:rsid w:val="00042BA1"/>
    <w:rsid w:val="00057B9B"/>
    <w:rsid w:val="0006065B"/>
    <w:rsid w:val="0006564D"/>
    <w:rsid w:val="0006571F"/>
    <w:rsid w:val="00067E5F"/>
    <w:rsid w:val="00077E14"/>
    <w:rsid w:val="00090500"/>
    <w:rsid w:val="000905CA"/>
    <w:rsid w:val="000967B2"/>
    <w:rsid w:val="000A05D8"/>
    <w:rsid w:val="000B089C"/>
    <w:rsid w:val="000B2299"/>
    <w:rsid w:val="000C41DB"/>
    <w:rsid w:val="000D5BB8"/>
    <w:rsid w:val="000E67DA"/>
    <w:rsid w:val="000F6EAC"/>
    <w:rsid w:val="00103E1D"/>
    <w:rsid w:val="00107540"/>
    <w:rsid w:val="00121722"/>
    <w:rsid w:val="001228A6"/>
    <w:rsid w:val="00123DED"/>
    <w:rsid w:val="00136057"/>
    <w:rsid w:val="00136099"/>
    <w:rsid w:val="00143333"/>
    <w:rsid w:val="00153133"/>
    <w:rsid w:val="0017065A"/>
    <w:rsid w:val="00170AF8"/>
    <w:rsid w:val="0017671B"/>
    <w:rsid w:val="00184507"/>
    <w:rsid w:val="00191468"/>
    <w:rsid w:val="001920DA"/>
    <w:rsid w:val="00193B9B"/>
    <w:rsid w:val="001B0DDC"/>
    <w:rsid w:val="001B7F34"/>
    <w:rsid w:val="001C4174"/>
    <w:rsid w:val="001D365E"/>
    <w:rsid w:val="001D431D"/>
    <w:rsid w:val="001F165E"/>
    <w:rsid w:val="001F41F7"/>
    <w:rsid w:val="001F7D65"/>
    <w:rsid w:val="00205249"/>
    <w:rsid w:val="0021598E"/>
    <w:rsid w:val="00222ABF"/>
    <w:rsid w:val="00236459"/>
    <w:rsid w:val="00237763"/>
    <w:rsid w:val="002559B0"/>
    <w:rsid w:val="00255E17"/>
    <w:rsid w:val="00260FE2"/>
    <w:rsid w:val="002722C6"/>
    <w:rsid w:val="00280CCE"/>
    <w:rsid w:val="0029572C"/>
    <w:rsid w:val="002B5884"/>
    <w:rsid w:val="002C0C97"/>
    <w:rsid w:val="002D0C04"/>
    <w:rsid w:val="002D0D8E"/>
    <w:rsid w:val="002D2743"/>
    <w:rsid w:val="002D798B"/>
    <w:rsid w:val="002E2FA2"/>
    <w:rsid w:val="00300678"/>
    <w:rsid w:val="003028F1"/>
    <w:rsid w:val="0030509D"/>
    <w:rsid w:val="003364FB"/>
    <w:rsid w:val="00346F9C"/>
    <w:rsid w:val="0037141D"/>
    <w:rsid w:val="003775EB"/>
    <w:rsid w:val="00382519"/>
    <w:rsid w:val="003848C9"/>
    <w:rsid w:val="00390255"/>
    <w:rsid w:val="003927CA"/>
    <w:rsid w:val="00394748"/>
    <w:rsid w:val="003965F5"/>
    <w:rsid w:val="003A708F"/>
    <w:rsid w:val="003B100E"/>
    <w:rsid w:val="003B4DA9"/>
    <w:rsid w:val="003C0DBA"/>
    <w:rsid w:val="003D0977"/>
    <w:rsid w:val="003D5655"/>
    <w:rsid w:val="003E5A68"/>
    <w:rsid w:val="004049EB"/>
    <w:rsid w:val="004161EB"/>
    <w:rsid w:val="00467815"/>
    <w:rsid w:val="004749BC"/>
    <w:rsid w:val="004755CA"/>
    <w:rsid w:val="00477B06"/>
    <w:rsid w:val="00482546"/>
    <w:rsid w:val="0049613C"/>
    <w:rsid w:val="004A4DF9"/>
    <w:rsid w:val="004B3F92"/>
    <w:rsid w:val="004B408A"/>
    <w:rsid w:val="004B54A3"/>
    <w:rsid w:val="004B665E"/>
    <w:rsid w:val="004B678E"/>
    <w:rsid w:val="004E4174"/>
    <w:rsid w:val="004E4A32"/>
    <w:rsid w:val="004E54E2"/>
    <w:rsid w:val="00502E25"/>
    <w:rsid w:val="00503D4F"/>
    <w:rsid w:val="00517E83"/>
    <w:rsid w:val="00520B0E"/>
    <w:rsid w:val="005268DC"/>
    <w:rsid w:val="00537206"/>
    <w:rsid w:val="00537AA6"/>
    <w:rsid w:val="00552A68"/>
    <w:rsid w:val="00562BB4"/>
    <w:rsid w:val="005656FA"/>
    <w:rsid w:val="00573DE4"/>
    <w:rsid w:val="00584EC7"/>
    <w:rsid w:val="00585DB1"/>
    <w:rsid w:val="0059386D"/>
    <w:rsid w:val="00593A09"/>
    <w:rsid w:val="00597CE2"/>
    <w:rsid w:val="005A10F1"/>
    <w:rsid w:val="005B605E"/>
    <w:rsid w:val="005C1B11"/>
    <w:rsid w:val="005C2EFF"/>
    <w:rsid w:val="005D1942"/>
    <w:rsid w:val="005D3E7D"/>
    <w:rsid w:val="005E2319"/>
    <w:rsid w:val="005E2D55"/>
    <w:rsid w:val="005E3315"/>
    <w:rsid w:val="005E6738"/>
    <w:rsid w:val="005E7F27"/>
    <w:rsid w:val="005F1B85"/>
    <w:rsid w:val="005F47DF"/>
    <w:rsid w:val="005F6DCD"/>
    <w:rsid w:val="0060115F"/>
    <w:rsid w:val="006115C4"/>
    <w:rsid w:val="0061370A"/>
    <w:rsid w:val="00616B7A"/>
    <w:rsid w:val="006253E4"/>
    <w:rsid w:val="00630633"/>
    <w:rsid w:val="00630A4C"/>
    <w:rsid w:val="00631898"/>
    <w:rsid w:val="00632D85"/>
    <w:rsid w:val="006378B7"/>
    <w:rsid w:val="00651E4A"/>
    <w:rsid w:val="006540C0"/>
    <w:rsid w:val="006616BC"/>
    <w:rsid w:val="0066653F"/>
    <w:rsid w:val="00683CAF"/>
    <w:rsid w:val="00692345"/>
    <w:rsid w:val="0069322A"/>
    <w:rsid w:val="006A30DE"/>
    <w:rsid w:val="006C19F8"/>
    <w:rsid w:val="006D0D45"/>
    <w:rsid w:val="006D53DE"/>
    <w:rsid w:val="006D5E2C"/>
    <w:rsid w:val="006D6ACB"/>
    <w:rsid w:val="006D79C6"/>
    <w:rsid w:val="006F1116"/>
    <w:rsid w:val="006F3356"/>
    <w:rsid w:val="006F355A"/>
    <w:rsid w:val="006F5700"/>
    <w:rsid w:val="007016EA"/>
    <w:rsid w:val="00707B8C"/>
    <w:rsid w:val="00732E79"/>
    <w:rsid w:val="00745A05"/>
    <w:rsid w:val="00756D6A"/>
    <w:rsid w:val="00760DF4"/>
    <w:rsid w:val="007718BD"/>
    <w:rsid w:val="00775CCA"/>
    <w:rsid w:val="007868C6"/>
    <w:rsid w:val="0079192A"/>
    <w:rsid w:val="007B317D"/>
    <w:rsid w:val="007C0294"/>
    <w:rsid w:val="007F5D1B"/>
    <w:rsid w:val="008059DF"/>
    <w:rsid w:val="0082342B"/>
    <w:rsid w:val="00825D3A"/>
    <w:rsid w:val="00826B6B"/>
    <w:rsid w:val="008316A1"/>
    <w:rsid w:val="00832719"/>
    <w:rsid w:val="0083490E"/>
    <w:rsid w:val="00845119"/>
    <w:rsid w:val="00845AEC"/>
    <w:rsid w:val="00846F4B"/>
    <w:rsid w:val="0086581D"/>
    <w:rsid w:val="00881A38"/>
    <w:rsid w:val="00891BB4"/>
    <w:rsid w:val="00893726"/>
    <w:rsid w:val="00894A17"/>
    <w:rsid w:val="008B3146"/>
    <w:rsid w:val="008C5C96"/>
    <w:rsid w:val="008C6121"/>
    <w:rsid w:val="008D0B89"/>
    <w:rsid w:val="008D37E8"/>
    <w:rsid w:val="008D6761"/>
    <w:rsid w:val="008F25C5"/>
    <w:rsid w:val="008F4A76"/>
    <w:rsid w:val="008F6A9F"/>
    <w:rsid w:val="008F7425"/>
    <w:rsid w:val="00902B5C"/>
    <w:rsid w:val="00905954"/>
    <w:rsid w:val="00930578"/>
    <w:rsid w:val="009429BA"/>
    <w:rsid w:val="009500A0"/>
    <w:rsid w:val="00950D31"/>
    <w:rsid w:val="009512B1"/>
    <w:rsid w:val="00951719"/>
    <w:rsid w:val="0095349A"/>
    <w:rsid w:val="00957085"/>
    <w:rsid w:val="009652F5"/>
    <w:rsid w:val="00966224"/>
    <w:rsid w:val="009955A9"/>
    <w:rsid w:val="00995A1A"/>
    <w:rsid w:val="009A1525"/>
    <w:rsid w:val="009C3A34"/>
    <w:rsid w:val="009C6BF0"/>
    <w:rsid w:val="009C77F3"/>
    <w:rsid w:val="009D4403"/>
    <w:rsid w:val="009E3E62"/>
    <w:rsid w:val="009F398F"/>
    <w:rsid w:val="00A00310"/>
    <w:rsid w:val="00A02A9A"/>
    <w:rsid w:val="00A151F6"/>
    <w:rsid w:val="00A238D2"/>
    <w:rsid w:val="00A31B9B"/>
    <w:rsid w:val="00A35402"/>
    <w:rsid w:val="00A46101"/>
    <w:rsid w:val="00A50111"/>
    <w:rsid w:val="00A52BF4"/>
    <w:rsid w:val="00A53072"/>
    <w:rsid w:val="00A56FA9"/>
    <w:rsid w:val="00A654F6"/>
    <w:rsid w:val="00A66804"/>
    <w:rsid w:val="00A701BE"/>
    <w:rsid w:val="00A7020A"/>
    <w:rsid w:val="00A776DC"/>
    <w:rsid w:val="00A813F4"/>
    <w:rsid w:val="00A91795"/>
    <w:rsid w:val="00AB0C66"/>
    <w:rsid w:val="00AB286F"/>
    <w:rsid w:val="00AD08C8"/>
    <w:rsid w:val="00AD37DB"/>
    <w:rsid w:val="00AE0817"/>
    <w:rsid w:val="00AE5A71"/>
    <w:rsid w:val="00AE5D38"/>
    <w:rsid w:val="00AF20F8"/>
    <w:rsid w:val="00AF5FDA"/>
    <w:rsid w:val="00B049A1"/>
    <w:rsid w:val="00B22934"/>
    <w:rsid w:val="00B22DB5"/>
    <w:rsid w:val="00B30C2E"/>
    <w:rsid w:val="00B30C6E"/>
    <w:rsid w:val="00B33EB9"/>
    <w:rsid w:val="00B367C4"/>
    <w:rsid w:val="00B40965"/>
    <w:rsid w:val="00B45BB9"/>
    <w:rsid w:val="00B47EBE"/>
    <w:rsid w:val="00B50F58"/>
    <w:rsid w:val="00B55015"/>
    <w:rsid w:val="00B5552A"/>
    <w:rsid w:val="00B607AC"/>
    <w:rsid w:val="00B644A0"/>
    <w:rsid w:val="00B654C4"/>
    <w:rsid w:val="00B752F7"/>
    <w:rsid w:val="00B76794"/>
    <w:rsid w:val="00B83B7B"/>
    <w:rsid w:val="00B96F3D"/>
    <w:rsid w:val="00BA6A0F"/>
    <w:rsid w:val="00BC2A69"/>
    <w:rsid w:val="00BC2ECC"/>
    <w:rsid w:val="00BD6338"/>
    <w:rsid w:val="00BE3AE1"/>
    <w:rsid w:val="00BE3FCB"/>
    <w:rsid w:val="00BE615B"/>
    <w:rsid w:val="00BF1054"/>
    <w:rsid w:val="00C03F02"/>
    <w:rsid w:val="00C07B67"/>
    <w:rsid w:val="00C1197B"/>
    <w:rsid w:val="00C209FA"/>
    <w:rsid w:val="00C2186E"/>
    <w:rsid w:val="00C249CA"/>
    <w:rsid w:val="00C32CA8"/>
    <w:rsid w:val="00C35C7C"/>
    <w:rsid w:val="00C4053E"/>
    <w:rsid w:val="00C82460"/>
    <w:rsid w:val="00C8740D"/>
    <w:rsid w:val="00C8795B"/>
    <w:rsid w:val="00C93429"/>
    <w:rsid w:val="00C96403"/>
    <w:rsid w:val="00C97E74"/>
    <w:rsid w:val="00CA5B1F"/>
    <w:rsid w:val="00CB13FA"/>
    <w:rsid w:val="00CC0987"/>
    <w:rsid w:val="00CC1B86"/>
    <w:rsid w:val="00CC22B8"/>
    <w:rsid w:val="00CE2492"/>
    <w:rsid w:val="00CF6DA3"/>
    <w:rsid w:val="00D1098A"/>
    <w:rsid w:val="00D3502A"/>
    <w:rsid w:val="00D410DD"/>
    <w:rsid w:val="00D500BA"/>
    <w:rsid w:val="00D52963"/>
    <w:rsid w:val="00D53B05"/>
    <w:rsid w:val="00D63BEE"/>
    <w:rsid w:val="00D6401B"/>
    <w:rsid w:val="00D74069"/>
    <w:rsid w:val="00D9762B"/>
    <w:rsid w:val="00DA11A1"/>
    <w:rsid w:val="00DB0ABB"/>
    <w:rsid w:val="00DB1ADD"/>
    <w:rsid w:val="00DB2F3C"/>
    <w:rsid w:val="00DB38B5"/>
    <w:rsid w:val="00DB43E3"/>
    <w:rsid w:val="00DD7297"/>
    <w:rsid w:val="00DD7B53"/>
    <w:rsid w:val="00DF562B"/>
    <w:rsid w:val="00E0211A"/>
    <w:rsid w:val="00E0244E"/>
    <w:rsid w:val="00E07C9D"/>
    <w:rsid w:val="00E11D8D"/>
    <w:rsid w:val="00E2202B"/>
    <w:rsid w:val="00E2424D"/>
    <w:rsid w:val="00E25EEB"/>
    <w:rsid w:val="00E26425"/>
    <w:rsid w:val="00E32233"/>
    <w:rsid w:val="00E32D2C"/>
    <w:rsid w:val="00E43EE8"/>
    <w:rsid w:val="00E5739C"/>
    <w:rsid w:val="00E61705"/>
    <w:rsid w:val="00E6330C"/>
    <w:rsid w:val="00E66003"/>
    <w:rsid w:val="00E665DB"/>
    <w:rsid w:val="00E74FE6"/>
    <w:rsid w:val="00E77273"/>
    <w:rsid w:val="00E81709"/>
    <w:rsid w:val="00E93C7D"/>
    <w:rsid w:val="00E94EBF"/>
    <w:rsid w:val="00E9672E"/>
    <w:rsid w:val="00EA61F8"/>
    <w:rsid w:val="00EA64FA"/>
    <w:rsid w:val="00EB0878"/>
    <w:rsid w:val="00EB4379"/>
    <w:rsid w:val="00EC51F2"/>
    <w:rsid w:val="00EC614A"/>
    <w:rsid w:val="00EE79D2"/>
    <w:rsid w:val="00F1021F"/>
    <w:rsid w:val="00F13326"/>
    <w:rsid w:val="00F13976"/>
    <w:rsid w:val="00F163CB"/>
    <w:rsid w:val="00F23F15"/>
    <w:rsid w:val="00F34876"/>
    <w:rsid w:val="00F363B4"/>
    <w:rsid w:val="00F36CE6"/>
    <w:rsid w:val="00F42B86"/>
    <w:rsid w:val="00F54BDB"/>
    <w:rsid w:val="00F5763D"/>
    <w:rsid w:val="00F61BDF"/>
    <w:rsid w:val="00F7107C"/>
    <w:rsid w:val="00F76A53"/>
    <w:rsid w:val="00F830AE"/>
    <w:rsid w:val="00F8380D"/>
    <w:rsid w:val="00F84443"/>
    <w:rsid w:val="00F872A4"/>
    <w:rsid w:val="00F96532"/>
    <w:rsid w:val="00FB3187"/>
    <w:rsid w:val="00FC3225"/>
    <w:rsid w:val="00FC3947"/>
    <w:rsid w:val="00FC54E2"/>
    <w:rsid w:val="00FD0665"/>
    <w:rsid w:val="00FD381E"/>
    <w:rsid w:val="00FD6DE2"/>
    <w:rsid w:val="00FF5CFD"/>
    <w:rsid w:val="00FF7B22"/>
    <w:rsid w:val="013A77EE"/>
    <w:rsid w:val="06345DE3"/>
    <w:rsid w:val="1B0901AA"/>
    <w:rsid w:val="25C15B12"/>
    <w:rsid w:val="28BA4A29"/>
    <w:rsid w:val="29172C59"/>
    <w:rsid w:val="329A6EAC"/>
    <w:rsid w:val="36C17EBA"/>
    <w:rsid w:val="3A3909FC"/>
    <w:rsid w:val="3A863047"/>
    <w:rsid w:val="3D436353"/>
    <w:rsid w:val="3D8062AD"/>
    <w:rsid w:val="428B2BE7"/>
    <w:rsid w:val="45A007E6"/>
    <w:rsid w:val="499742F3"/>
    <w:rsid w:val="4FFE3909"/>
    <w:rsid w:val="618172C6"/>
    <w:rsid w:val="636150E7"/>
    <w:rsid w:val="63A64A7C"/>
    <w:rsid w:val="76C57061"/>
    <w:rsid w:val="7ABD0291"/>
    <w:rsid w:val="7BF79EE1"/>
    <w:rsid w:val="7D7953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qFormat="1"/>
    <w:lsdException w:name="toc 2" w:semiHidden="1" w:uiPriority="0" w:qFormat="1"/>
    <w:lsdException w:name="toc 3" w:semiHidden="1"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semiHidden="1" w:uiPriority="0" w:qFormat="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qFormat="1"/>
    <w:lsdException w:name="Body Text First Indent" w:semiHidden="1" w:unhideWhenUsed="1"/>
    <w:lsdException w:name="Body Text First Indent 2" w:uiPriority="0" w:qFormat="1"/>
    <w:lsdException w:name="Note Heading" w:semiHidden="1" w:unhideWhenUsed="1"/>
    <w:lsdException w:name="Body Text 2" w:uiPriority="0" w:qFormat="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uiPriority="0" w:qFormat="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uiPriority="0"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rPr>
  </w:style>
  <w:style w:type="paragraph" w:styleId="10">
    <w:name w:val="heading 1"/>
    <w:basedOn w:val="a"/>
    <w:next w:val="a"/>
    <w:link w:val="1Char1"/>
    <w:uiPriority w:val="99"/>
    <w:qFormat/>
    <w:pPr>
      <w:keepNext/>
      <w:outlineLvl w:val="0"/>
    </w:pPr>
    <w:rPr>
      <w:sz w:val="28"/>
    </w:rPr>
  </w:style>
  <w:style w:type="paragraph" w:styleId="21">
    <w:name w:val="heading 2"/>
    <w:basedOn w:val="a"/>
    <w:next w:val="a"/>
    <w:link w:val="2Char1"/>
    <w:qFormat/>
    <w:pPr>
      <w:keepNext/>
      <w:ind w:leftChars="-19" w:left="-39" w:hanging="1"/>
      <w:outlineLvl w:val="1"/>
    </w:pPr>
    <w:rPr>
      <w:rFonts w:ascii="宋体" w:hAnsi="宋体"/>
      <w:sz w:val="28"/>
      <w:szCs w:val="24"/>
    </w:rPr>
  </w:style>
  <w:style w:type="paragraph" w:styleId="30">
    <w:name w:val="heading 3"/>
    <w:basedOn w:val="a"/>
    <w:next w:val="a"/>
    <w:link w:val="3Char"/>
    <w:qFormat/>
    <w:pPr>
      <w:keepNext/>
      <w:keepLines/>
      <w:spacing w:before="260" w:after="260" w:line="416" w:lineRule="auto"/>
      <w:outlineLvl w:val="2"/>
    </w:pPr>
    <w:rPr>
      <w:b/>
      <w:bCs/>
      <w:sz w:val="32"/>
      <w:szCs w:val="32"/>
    </w:rPr>
  </w:style>
  <w:style w:type="paragraph" w:styleId="40">
    <w:name w:val="heading 4"/>
    <w:basedOn w:val="a"/>
    <w:next w:val="a"/>
    <w:link w:val="4Char"/>
    <w:autoRedefine/>
    <w:qFormat/>
    <w:pPr>
      <w:keepNext/>
      <w:keepLines/>
      <w:spacing w:line="376" w:lineRule="auto"/>
      <w:ind w:leftChars="100" w:left="100" w:rightChars="100" w:right="100"/>
      <w:outlineLvl w:val="3"/>
    </w:pPr>
    <w:rPr>
      <w:rFonts w:ascii="Arial" w:hAnsi="Arial"/>
      <w:b/>
      <w:bCs/>
      <w:sz w:val="32"/>
      <w:szCs w:val="28"/>
    </w:rPr>
  </w:style>
  <w:style w:type="paragraph" w:styleId="5">
    <w:name w:val="heading 5"/>
    <w:basedOn w:val="a"/>
    <w:next w:val="a"/>
    <w:link w:val="5Char"/>
    <w:qFormat/>
    <w:pPr>
      <w:keepNext/>
      <w:keepLines/>
      <w:spacing w:before="280" w:after="290" w:line="360" w:lineRule="auto"/>
      <w:jc w:val="left"/>
      <w:outlineLvl w:val="4"/>
    </w:pPr>
    <w:rPr>
      <w:rFonts w:ascii="仿宋_GB2312" w:eastAsia="仿宋_GB2312" w:hAnsi="仿宋_GB2312" w:cs="仿宋_GB2312"/>
      <w:sz w:val="28"/>
      <w:szCs w:val="28"/>
    </w:rPr>
  </w:style>
  <w:style w:type="paragraph" w:styleId="6">
    <w:name w:val="heading 6"/>
    <w:basedOn w:val="a"/>
    <w:next w:val="a"/>
    <w:link w:val="6Char"/>
    <w:qFormat/>
    <w:pPr>
      <w:keepNext/>
      <w:keepLines/>
      <w:tabs>
        <w:tab w:val="left" w:pos="1152"/>
      </w:tabs>
      <w:spacing w:before="100" w:beforeAutospacing="1" w:after="100" w:afterAutospacing="1"/>
      <w:ind w:left="1152" w:hanging="1152"/>
      <w:outlineLvl w:val="5"/>
    </w:pPr>
    <w:rPr>
      <w:b/>
      <w:bCs/>
      <w:szCs w:val="24"/>
      <w:lang w:val="zh-CN"/>
    </w:rPr>
  </w:style>
  <w:style w:type="paragraph" w:styleId="7">
    <w:name w:val="heading 7"/>
    <w:basedOn w:val="a"/>
    <w:next w:val="a"/>
    <w:link w:val="7Char"/>
    <w:qFormat/>
    <w:pPr>
      <w:keepNext/>
      <w:keepLines/>
      <w:tabs>
        <w:tab w:val="left" w:pos="1296"/>
      </w:tabs>
      <w:spacing w:before="100" w:beforeAutospacing="1" w:after="100" w:afterAutospacing="1"/>
      <w:ind w:left="1296" w:hanging="1296"/>
      <w:outlineLvl w:val="6"/>
    </w:pPr>
    <w:rPr>
      <w:b/>
      <w:bCs/>
      <w:szCs w:val="24"/>
      <w:lang w:val="zh-CN"/>
    </w:rPr>
  </w:style>
  <w:style w:type="paragraph" w:styleId="8">
    <w:name w:val="heading 8"/>
    <w:basedOn w:val="a"/>
    <w:next w:val="a"/>
    <w:link w:val="8Char"/>
    <w:qFormat/>
    <w:pPr>
      <w:keepNext/>
      <w:keepLines/>
      <w:tabs>
        <w:tab w:val="left" w:pos="1440"/>
      </w:tabs>
      <w:spacing w:before="100" w:beforeAutospacing="1" w:after="100" w:afterAutospacing="1"/>
      <w:ind w:left="1440" w:hanging="1440"/>
      <w:outlineLvl w:val="7"/>
    </w:pPr>
    <w:rPr>
      <w:b/>
      <w:szCs w:val="24"/>
      <w:lang w:val="zh-CN"/>
    </w:rPr>
  </w:style>
  <w:style w:type="paragraph" w:styleId="9">
    <w:name w:val="heading 9"/>
    <w:basedOn w:val="a"/>
    <w:next w:val="a"/>
    <w:link w:val="9Char"/>
    <w:qFormat/>
    <w:pPr>
      <w:keepNext/>
      <w:keepLines/>
      <w:tabs>
        <w:tab w:val="left" w:pos="1584"/>
      </w:tabs>
      <w:spacing w:before="100" w:beforeAutospacing="1" w:after="100" w:afterAutospacing="1"/>
      <w:ind w:left="1584" w:hanging="1584"/>
      <w:outlineLvl w:val="8"/>
    </w:pPr>
    <w:rPr>
      <w:b/>
      <w:szCs w:val="21"/>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uiPriority w:val="99"/>
    <w:qFormat/>
    <w:pPr>
      <w:ind w:firstLine="420"/>
    </w:pPr>
  </w:style>
  <w:style w:type="paragraph" w:styleId="a4">
    <w:name w:val="Document Map"/>
    <w:basedOn w:val="a"/>
    <w:link w:val="Char0"/>
    <w:qFormat/>
    <w:pPr>
      <w:shd w:val="clear" w:color="auto" w:fill="000080"/>
      <w:spacing w:before="100" w:beforeAutospacing="1" w:after="100" w:afterAutospacing="1"/>
    </w:pPr>
    <w:rPr>
      <w:szCs w:val="24"/>
      <w:lang w:val="zh-CN"/>
    </w:rPr>
  </w:style>
  <w:style w:type="paragraph" w:styleId="a5">
    <w:name w:val="annotation text"/>
    <w:basedOn w:val="a"/>
    <w:link w:val="Char1"/>
    <w:semiHidden/>
    <w:qFormat/>
    <w:pPr>
      <w:jc w:val="left"/>
    </w:pPr>
    <w:rPr>
      <w:rFonts w:asciiTheme="minorHAnsi" w:hAnsiTheme="minorHAnsi" w:cstheme="minorBidi"/>
      <w:szCs w:val="24"/>
    </w:rPr>
  </w:style>
  <w:style w:type="paragraph" w:styleId="a6">
    <w:name w:val="Body Text"/>
    <w:basedOn w:val="a"/>
    <w:link w:val="Char2"/>
    <w:qFormat/>
    <w:pPr>
      <w:tabs>
        <w:tab w:val="left" w:pos="2674"/>
      </w:tabs>
      <w:spacing w:line="560" w:lineRule="exact"/>
    </w:pPr>
    <w:rPr>
      <w:rFonts w:ascii="宋体" w:hAnsi="宋体"/>
      <w:sz w:val="24"/>
      <w:lang w:val="zh-CN"/>
    </w:rPr>
  </w:style>
  <w:style w:type="paragraph" w:styleId="a7">
    <w:name w:val="Body Text Indent"/>
    <w:basedOn w:val="a"/>
    <w:link w:val="Char3"/>
    <w:qFormat/>
    <w:pPr>
      <w:spacing w:line="460" w:lineRule="exact"/>
      <w:ind w:firstLine="480"/>
    </w:pPr>
    <w:rPr>
      <w:sz w:val="24"/>
      <w:lang w:val="zh-CN"/>
    </w:rPr>
  </w:style>
  <w:style w:type="paragraph" w:styleId="HTML0">
    <w:name w:val="HTML Address"/>
    <w:basedOn w:val="a"/>
    <w:link w:val="HTMLChar"/>
    <w:qFormat/>
    <w:pPr>
      <w:widowControl/>
      <w:jc w:val="left"/>
    </w:pPr>
    <w:rPr>
      <w:rFonts w:ascii="宋体" w:hAnsi="宋体"/>
      <w:i/>
      <w:iCs/>
      <w:kern w:val="0"/>
      <w:sz w:val="24"/>
      <w:szCs w:val="24"/>
    </w:rPr>
  </w:style>
  <w:style w:type="paragraph" w:styleId="31">
    <w:name w:val="toc 3"/>
    <w:basedOn w:val="a"/>
    <w:next w:val="a"/>
    <w:autoRedefine/>
    <w:semiHidden/>
    <w:qFormat/>
    <w:pPr>
      <w:ind w:leftChars="400" w:left="840"/>
    </w:pPr>
  </w:style>
  <w:style w:type="paragraph" w:styleId="a8">
    <w:name w:val="Plain Text"/>
    <w:basedOn w:val="a"/>
    <w:link w:val="Char4"/>
    <w:qFormat/>
    <w:rPr>
      <w:rFonts w:ascii="宋体" w:hAnsi="Courier New"/>
      <w:szCs w:val="21"/>
    </w:rPr>
  </w:style>
  <w:style w:type="paragraph" w:styleId="a9">
    <w:name w:val="Date"/>
    <w:basedOn w:val="a"/>
    <w:next w:val="a"/>
    <w:link w:val="Char5"/>
    <w:uiPriority w:val="99"/>
    <w:qFormat/>
    <w:rPr>
      <w:sz w:val="32"/>
    </w:rPr>
  </w:style>
  <w:style w:type="paragraph" w:styleId="22">
    <w:name w:val="Body Text Indent 2"/>
    <w:basedOn w:val="a"/>
    <w:link w:val="2Char"/>
    <w:qFormat/>
    <w:pPr>
      <w:spacing w:line="460" w:lineRule="exact"/>
      <w:ind w:firstLineChars="200" w:firstLine="471"/>
    </w:pPr>
    <w:rPr>
      <w:rFonts w:ascii="宋体" w:hAnsi="宋体"/>
      <w:sz w:val="24"/>
    </w:rPr>
  </w:style>
  <w:style w:type="paragraph" w:styleId="aa">
    <w:name w:val="Balloon Text"/>
    <w:basedOn w:val="a"/>
    <w:link w:val="Char6"/>
    <w:uiPriority w:val="99"/>
    <w:semiHidden/>
    <w:qFormat/>
    <w:rPr>
      <w:sz w:val="18"/>
      <w:szCs w:val="18"/>
      <w:lang w:val="zh-CN"/>
    </w:rPr>
  </w:style>
  <w:style w:type="paragraph" w:styleId="ab">
    <w:name w:val="footer"/>
    <w:basedOn w:val="a"/>
    <w:link w:val="Char7"/>
    <w:unhideWhenUsed/>
    <w:qFormat/>
    <w:pPr>
      <w:tabs>
        <w:tab w:val="center" w:pos="4153"/>
        <w:tab w:val="right" w:pos="8306"/>
      </w:tabs>
      <w:snapToGrid w:val="0"/>
      <w:jc w:val="left"/>
    </w:pPr>
    <w:rPr>
      <w:sz w:val="18"/>
      <w:szCs w:val="18"/>
    </w:rPr>
  </w:style>
  <w:style w:type="paragraph" w:styleId="ac">
    <w:name w:val="header"/>
    <w:basedOn w:val="a"/>
    <w:link w:val="Char8"/>
    <w:unhideWhenUsed/>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autoRedefine/>
    <w:semiHidden/>
    <w:qFormat/>
    <w:pPr>
      <w:tabs>
        <w:tab w:val="right" w:leader="dot" w:pos="8303"/>
      </w:tabs>
      <w:adjustRightInd w:val="0"/>
      <w:spacing w:line="360" w:lineRule="atLeast"/>
      <w:textAlignment w:val="baseline"/>
    </w:pPr>
    <w:rPr>
      <w:rFonts w:ascii="宋体"/>
      <w:b/>
      <w:kern w:val="0"/>
      <w:sz w:val="28"/>
    </w:rPr>
  </w:style>
  <w:style w:type="paragraph" w:styleId="ad">
    <w:name w:val="Subtitle"/>
    <w:basedOn w:val="a"/>
    <w:next w:val="a"/>
    <w:link w:val="Char9"/>
    <w:qFormat/>
    <w:pPr>
      <w:spacing w:before="240" w:after="60" w:line="312" w:lineRule="auto"/>
      <w:jc w:val="center"/>
      <w:outlineLvl w:val="1"/>
    </w:pPr>
    <w:rPr>
      <w:rFonts w:ascii="Cambria" w:hAnsi="Cambria"/>
      <w:b/>
      <w:bCs/>
      <w:kern w:val="28"/>
      <w:sz w:val="32"/>
      <w:szCs w:val="32"/>
    </w:rPr>
  </w:style>
  <w:style w:type="paragraph" w:styleId="32">
    <w:name w:val="Body Text Indent 3"/>
    <w:basedOn w:val="a"/>
    <w:link w:val="3Char0"/>
    <w:qFormat/>
    <w:pPr>
      <w:spacing w:line="460" w:lineRule="exact"/>
      <w:ind w:firstLineChars="225" w:firstLine="540"/>
    </w:pPr>
    <w:rPr>
      <w:rFonts w:ascii="宋体" w:hAnsi="宋体"/>
      <w:sz w:val="24"/>
    </w:rPr>
  </w:style>
  <w:style w:type="paragraph" w:styleId="23">
    <w:name w:val="toc 2"/>
    <w:basedOn w:val="a"/>
    <w:next w:val="a"/>
    <w:autoRedefine/>
    <w:semiHidden/>
    <w:qFormat/>
    <w:pPr>
      <w:adjustRightInd w:val="0"/>
      <w:spacing w:line="360" w:lineRule="atLeast"/>
      <w:ind w:left="420"/>
      <w:jc w:val="left"/>
      <w:textAlignment w:val="baseline"/>
    </w:pPr>
    <w:rPr>
      <w:kern w:val="0"/>
      <w:sz w:val="24"/>
    </w:rPr>
  </w:style>
  <w:style w:type="paragraph" w:styleId="24">
    <w:name w:val="Body Text 2"/>
    <w:basedOn w:val="a"/>
    <w:link w:val="2Char0"/>
    <w:qFormat/>
    <w:rPr>
      <w:color w:val="000000"/>
      <w:sz w:val="24"/>
      <w:szCs w:val="26"/>
    </w:rPr>
  </w:style>
  <w:style w:type="paragraph" w:styleId="HTML">
    <w:name w:val="HTML Preformatted"/>
    <w:basedOn w:val="a"/>
    <w:link w:val="HTMLChar0"/>
    <w:qFormat/>
    <w:pPr>
      <w:widowControl/>
      <w:numPr>
        <w:numId w:val="1"/>
      </w:numPr>
      <w:tabs>
        <w:tab w:val="clear" w:pos="4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left"/>
    </w:pPr>
    <w:rPr>
      <w:rFonts w:ascii="宋体" w:hAnsi="宋体" w:cs="宋体"/>
      <w:kern w:val="0"/>
      <w:sz w:val="24"/>
      <w:szCs w:val="24"/>
    </w:rPr>
  </w:style>
  <w:style w:type="paragraph" w:styleId="ae">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f">
    <w:name w:val="Title"/>
    <w:basedOn w:val="a"/>
    <w:next w:val="a"/>
    <w:link w:val="Chara"/>
    <w:qFormat/>
    <w:pPr>
      <w:spacing w:before="240" w:after="60"/>
      <w:jc w:val="center"/>
      <w:outlineLvl w:val="0"/>
    </w:pPr>
    <w:rPr>
      <w:rFonts w:ascii="Cambria" w:hAnsi="Cambria"/>
      <w:b/>
      <w:bCs/>
      <w:sz w:val="32"/>
      <w:szCs w:val="32"/>
    </w:rPr>
  </w:style>
  <w:style w:type="paragraph" w:styleId="af0">
    <w:name w:val="annotation subject"/>
    <w:basedOn w:val="a5"/>
    <w:next w:val="a5"/>
    <w:link w:val="Charb"/>
    <w:uiPriority w:val="99"/>
    <w:semiHidden/>
    <w:qFormat/>
    <w:rPr>
      <w:b/>
      <w:bCs/>
      <w:sz w:val="24"/>
      <w:szCs w:val="20"/>
      <w:lang w:val="zh-CN"/>
    </w:rPr>
  </w:style>
  <w:style w:type="paragraph" w:styleId="25">
    <w:name w:val="Body Text First Indent 2"/>
    <w:basedOn w:val="a7"/>
    <w:link w:val="2Char2"/>
    <w:qFormat/>
    <w:pPr>
      <w:spacing w:after="120" w:line="240" w:lineRule="auto"/>
      <w:ind w:leftChars="200" w:left="420" w:firstLineChars="200" w:firstLine="420"/>
    </w:pPr>
    <w:rPr>
      <w:sz w:val="21"/>
    </w:rPr>
  </w:style>
  <w:style w:type="table" w:styleId="af1">
    <w:name w:val="Table Grid"/>
    <w:basedOn w:val="a1"/>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Strong"/>
    <w:uiPriority w:val="22"/>
    <w:qFormat/>
    <w:rPr>
      <w:b/>
      <w:bCs/>
    </w:rPr>
  </w:style>
  <w:style w:type="character" w:styleId="af3">
    <w:name w:val="page number"/>
    <w:basedOn w:val="a0"/>
    <w:qFormat/>
  </w:style>
  <w:style w:type="character" w:styleId="af4">
    <w:name w:val="FollowedHyperlink"/>
    <w:qFormat/>
    <w:rPr>
      <w:color w:val="800080"/>
      <w:u w:val="single"/>
    </w:rPr>
  </w:style>
  <w:style w:type="character" w:styleId="af5">
    <w:name w:val="Hyperlink"/>
    <w:uiPriority w:val="99"/>
    <w:qFormat/>
    <w:rPr>
      <w:color w:val="0000FF"/>
      <w:u w:val="single"/>
    </w:rPr>
  </w:style>
  <w:style w:type="character" w:styleId="af6">
    <w:name w:val="annotation reference"/>
    <w:uiPriority w:val="99"/>
    <w:unhideWhenUsed/>
    <w:qFormat/>
    <w:rPr>
      <w:sz w:val="21"/>
      <w:szCs w:val="21"/>
    </w:rPr>
  </w:style>
  <w:style w:type="character" w:customStyle="1" w:styleId="Char8">
    <w:name w:val="页眉 Char"/>
    <w:basedOn w:val="a0"/>
    <w:link w:val="ac"/>
    <w:qFormat/>
    <w:rPr>
      <w:sz w:val="18"/>
      <w:szCs w:val="18"/>
    </w:rPr>
  </w:style>
  <w:style w:type="character" w:customStyle="1" w:styleId="Char7">
    <w:name w:val="页脚 Char"/>
    <w:basedOn w:val="a0"/>
    <w:link w:val="ab"/>
    <w:qFormat/>
    <w:rPr>
      <w:sz w:val="18"/>
      <w:szCs w:val="18"/>
    </w:rPr>
  </w:style>
  <w:style w:type="character" w:customStyle="1" w:styleId="1Char">
    <w:name w:val="标题 1 Char"/>
    <w:basedOn w:val="a0"/>
    <w:uiPriority w:val="99"/>
    <w:qFormat/>
    <w:rPr>
      <w:rFonts w:ascii="Times New Roman" w:eastAsia="宋体" w:hAnsi="Times New Roman" w:cs="Times New Roman"/>
      <w:b/>
      <w:bCs/>
      <w:kern w:val="44"/>
      <w:sz w:val="44"/>
      <w:szCs w:val="44"/>
    </w:rPr>
  </w:style>
  <w:style w:type="character" w:customStyle="1" w:styleId="2Char3">
    <w:name w:val="标题 2 Char"/>
    <w:basedOn w:val="a0"/>
    <w:qFormat/>
    <w:rPr>
      <w:rFonts w:asciiTheme="majorHAnsi" w:eastAsiaTheme="majorEastAsia" w:hAnsiTheme="majorHAnsi" w:cstheme="majorBidi"/>
      <w:b/>
      <w:bCs/>
      <w:sz w:val="32"/>
      <w:szCs w:val="32"/>
    </w:rPr>
  </w:style>
  <w:style w:type="character" w:customStyle="1" w:styleId="3Char">
    <w:name w:val="标题 3 Char"/>
    <w:basedOn w:val="a0"/>
    <w:link w:val="30"/>
    <w:qFormat/>
    <w:rPr>
      <w:rFonts w:ascii="Times New Roman" w:eastAsia="宋体" w:hAnsi="Times New Roman" w:cs="Times New Roman"/>
      <w:b/>
      <w:bCs/>
      <w:sz w:val="32"/>
      <w:szCs w:val="32"/>
    </w:rPr>
  </w:style>
  <w:style w:type="character" w:customStyle="1" w:styleId="4Char">
    <w:name w:val="标题 4 Char"/>
    <w:basedOn w:val="a0"/>
    <w:link w:val="40"/>
    <w:qFormat/>
    <w:rPr>
      <w:rFonts w:ascii="Arial" w:eastAsia="宋体" w:hAnsi="Arial" w:cs="Times New Roman"/>
      <w:b/>
      <w:bCs/>
      <w:sz w:val="32"/>
      <w:szCs w:val="28"/>
    </w:rPr>
  </w:style>
  <w:style w:type="character" w:customStyle="1" w:styleId="5Char">
    <w:name w:val="标题 5 Char"/>
    <w:basedOn w:val="a0"/>
    <w:link w:val="5"/>
    <w:qFormat/>
    <w:rPr>
      <w:rFonts w:ascii="仿宋_GB2312" w:eastAsia="仿宋_GB2312" w:hAnsi="仿宋_GB2312" w:cs="仿宋_GB2312"/>
      <w:sz w:val="28"/>
      <w:szCs w:val="28"/>
    </w:rPr>
  </w:style>
  <w:style w:type="character" w:customStyle="1" w:styleId="6Char">
    <w:name w:val="标题 6 Char"/>
    <w:basedOn w:val="a0"/>
    <w:link w:val="6"/>
    <w:qFormat/>
    <w:rPr>
      <w:rFonts w:ascii="Times New Roman" w:eastAsia="宋体" w:hAnsi="Times New Roman" w:cs="Times New Roman"/>
      <w:b/>
      <w:bCs/>
      <w:szCs w:val="24"/>
      <w:lang w:val="zh-CN" w:eastAsia="zh-CN"/>
    </w:rPr>
  </w:style>
  <w:style w:type="character" w:customStyle="1" w:styleId="7Char">
    <w:name w:val="标题 7 Char"/>
    <w:basedOn w:val="a0"/>
    <w:link w:val="7"/>
    <w:qFormat/>
    <w:rPr>
      <w:rFonts w:ascii="Times New Roman" w:eastAsia="宋体" w:hAnsi="Times New Roman" w:cs="Times New Roman"/>
      <w:b/>
      <w:bCs/>
      <w:szCs w:val="24"/>
      <w:lang w:val="zh-CN" w:eastAsia="zh-CN"/>
    </w:rPr>
  </w:style>
  <w:style w:type="character" w:customStyle="1" w:styleId="8Char">
    <w:name w:val="标题 8 Char"/>
    <w:basedOn w:val="a0"/>
    <w:link w:val="8"/>
    <w:qFormat/>
    <w:rPr>
      <w:rFonts w:ascii="Times New Roman" w:eastAsia="宋体" w:hAnsi="Times New Roman" w:cs="Times New Roman"/>
      <w:b/>
      <w:szCs w:val="24"/>
      <w:lang w:val="zh-CN" w:eastAsia="zh-CN"/>
    </w:rPr>
  </w:style>
  <w:style w:type="character" w:customStyle="1" w:styleId="9Char">
    <w:name w:val="标题 9 Char"/>
    <w:basedOn w:val="a0"/>
    <w:link w:val="9"/>
    <w:qFormat/>
    <w:rPr>
      <w:rFonts w:ascii="Times New Roman" w:eastAsia="宋体" w:hAnsi="Times New Roman" w:cs="Times New Roman"/>
      <w:b/>
      <w:szCs w:val="21"/>
      <w:lang w:val="zh-CN" w:eastAsia="zh-CN"/>
    </w:rPr>
  </w:style>
  <w:style w:type="character" w:customStyle="1" w:styleId="1Char1">
    <w:name w:val="标题 1 Char1"/>
    <w:link w:val="10"/>
    <w:uiPriority w:val="99"/>
    <w:qFormat/>
    <w:rPr>
      <w:rFonts w:ascii="Times New Roman" w:eastAsia="宋体" w:hAnsi="Times New Roman" w:cs="Times New Roman"/>
      <w:sz w:val="28"/>
      <w:szCs w:val="20"/>
    </w:rPr>
  </w:style>
  <w:style w:type="paragraph" w:customStyle="1" w:styleId="Char1CharCharChar">
    <w:name w:val="Char1 Char Char Char"/>
    <w:basedOn w:val="a"/>
    <w:qFormat/>
    <w:rPr>
      <w:rFonts w:ascii="Tahoma" w:hAnsi="Tahoma"/>
      <w:sz w:val="24"/>
    </w:rPr>
  </w:style>
  <w:style w:type="character" w:customStyle="1" w:styleId="2Char1">
    <w:name w:val="标题 2 Char1"/>
    <w:link w:val="21"/>
    <w:qFormat/>
    <w:rPr>
      <w:rFonts w:ascii="宋体" w:eastAsia="宋体" w:hAnsi="宋体" w:cs="Times New Roman"/>
      <w:sz w:val="28"/>
      <w:szCs w:val="24"/>
    </w:rPr>
  </w:style>
  <w:style w:type="character" w:customStyle="1" w:styleId="Char">
    <w:name w:val="正文缩进 Char"/>
    <w:link w:val="a3"/>
    <w:uiPriority w:val="99"/>
    <w:qFormat/>
    <w:rPr>
      <w:rFonts w:ascii="Times New Roman" w:eastAsia="宋体" w:hAnsi="Times New Roman" w:cs="Times New Roman"/>
      <w:szCs w:val="20"/>
    </w:rPr>
  </w:style>
  <w:style w:type="character" w:customStyle="1" w:styleId="Char5">
    <w:name w:val="日期 Char"/>
    <w:basedOn w:val="a0"/>
    <w:link w:val="a9"/>
    <w:uiPriority w:val="99"/>
    <w:qFormat/>
    <w:rPr>
      <w:rFonts w:ascii="Times New Roman" w:eastAsia="宋体" w:hAnsi="Times New Roman" w:cs="Times New Roman"/>
      <w:sz w:val="32"/>
      <w:szCs w:val="20"/>
    </w:rPr>
  </w:style>
  <w:style w:type="character" w:customStyle="1" w:styleId="Char3">
    <w:name w:val="正文文本缩进 Char"/>
    <w:basedOn w:val="a0"/>
    <w:link w:val="a7"/>
    <w:qFormat/>
    <w:rPr>
      <w:rFonts w:ascii="Times New Roman" w:eastAsia="宋体" w:hAnsi="Times New Roman" w:cs="Times New Roman"/>
      <w:sz w:val="24"/>
      <w:szCs w:val="20"/>
      <w:lang w:val="zh-CN" w:eastAsia="zh-CN"/>
    </w:rPr>
  </w:style>
  <w:style w:type="character" w:customStyle="1" w:styleId="2Char">
    <w:name w:val="正文文本缩进 2 Char"/>
    <w:basedOn w:val="a0"/>
    <w:link w:val="22"/>
    <w:qFormat/>
    <w:rPr>
      <w:rFonts w:ascii="宋体" w:eastAsia="宋体" w:hAnsi="宋体" w:cs="Times New Roman"/>
      <w:sz w:val="24"/>
      <w:szCs w:val="20"/>
    </w:rPr>
  </w:style>
  <w:style w:type="character" w:customStyle="1" w:styleId="3Char0">
    <w:name w:val="正文文本缩进 3 Char"/>
    <w:basedOn w:val="a0"/>
    <w:link w:val="32"/>
    <w:qFormat/>
    <w:rPr>
      <w:rFonts w:ascii="宋体" w:eastAsia="宋体" w:hAnsi="宋体" w:cs="Times New Roman"/>
      <w:sz w:val="24"/>
      <w:szCs w:val="20"/>
    </w:rPr>
  </w:style>
  <w:style w:type="character" w:customStyle="1" w:styleId="Char4">
    <w:name w:val="纯文本 Char"/>
    <w:basedOn w:val="a0"/>
    <w:link w:val="a8"/>
    <w:qFormat/>
    <w:rPr>
      <w:rFonts w:ascii="宋体" w:eastAsia="宋体" w:hAnsi="Courier New" w:cs="Times New Roman"/>
      <w:szCs w:val="21"/>
    </w:rPr>
  </w:style>
  <w:style w:type="character" w:customStyle="1" w:styleId="Char2">
    <w:name w:val="正文文本 Char"/>
    <w:basedOn w:val="a0"/>
    <w:link w:val="a6"/>
    <w:qFormat/>
    <w:rPr>
      <w:rFonts w:ascii="宋体" w:eastAsia="宋体" w:hAnsi="宋体" w:cs="Times New Roman"/>
      <w:sz w:val="24"/>
      <w:szCs w:val="20"/>
      <w:lang w:val="zh-CN" w:eastAsia="zh-CN"/>
    </w:rPr>
  </w:style>
  <w:style w:type="character" w:customStyle="1" w:styleId="2Char0">
    <w:name w:val="正文文本 2 Char"/>
    <w:basedOn w:val="a0"/>
    <w:link w:val="24"/>
    <w:qFormat/>
    <w:rPr>
      <w:rFonts w:eastAsia="宋体" w:cs="Times New Roman"/>
      <w:color w:val="000000"/>
      <w:sz w:val="24"/>
      <w:szCs w:val="26"/>
    </w:rPr>
  </w:style>
  <w:style w:type="character" w:customStyle="1" w:styleId="Char6">
    <w:name w:val="批注框文本 Char"/>
    <w:basedOn w:val="a0"/>
    <w:link w:val="aa"/>
    <w:uiPriority w:val="99"/>
    <w:semiHidden/>
    <w:qFormat/>
    <w:rPr>
      <w:rFonts w:ascii="Times New Roman" w:eastAsia="宋体" w:hAnsi="Times New Roman" w:cs="Times New Roman"/>
      <w:sz w:val="18"/>
      <w:szCs w:val="18"/>
      <w:lang w:val="zh-CN" w:eastAsia="zh-CN"/>
    </w:rPr>
  </w:style>
  <w:style w:type="paragraph" w:customStyle="1" w:styleId="z-1">
    <w:name w:val="z-窗体顶端1"/>
    <w:basedOn w:val="a"/>
    <w:next w:val="a"/>
    <w:link w:val="z-Char"/>
    <w:qFormat/>
    <w:pPr>
      <w:widowControl/>
      <w:pBdr>
        <w:bottom w:val="single" w:sz="6" w:space="1" w:color="auto"/>
      </w:pBdr>
      <w:jc w:val="center"/>
    </w:pPr>
    <w:rPr>
      <w:rFonts w:ascii="Arial" w:hAnsi="Arial" w:cs="Arial"/>
      <w:vanish/>
      <w:color w:val="000000"/>
      <w:kern w:val="0"/>
      <w:sz w:val="16"/>
      <w:szCs w:val="16"/>
    </w:rPr>
  </w:style>
  <w:style w:type="character" w:customStyle="1" w:styleId="z-Char">
    <w:name w:val="z-窗体顶端 Char"/>
    <w:basedOn w:val="a0"/>
    <w:link w:val="z-1"/>
    <w:qFormat/>
    <w:rPr>
      <w:rFonts w:ascii="Arial" w:eastAsia="宋体" w:hAnsi="Arial" w:cs="Arial"/>
      <w:vanish/>
      <w:color w:val="000000"/>
      <w:kern w:val="0"/>
      <w:sz w:val="16"/>
      <w:szCs w:val="16"/>
    </w:rPr>
  </w:style>
  <w:style w:type="paragraph" w:customStyle="1" w:styleId="z-10">
    <w:name w:val="z-窗体底端1"/>
    <w:basedOn w:val="a"/>
    <w:next w:val="a"/>
    <w:link w:val="z-Char0"/>
    <w:qFormat/>
    <w:pPr>
      <w:widowControl/>
      <w:pBdr>
        <w:top w:val="single" w:sz="6" w:space="1" w:color="auto"/>
      </w:pBdr>
      <w:jc w:val="center"/>
    </w:pPr>
    <w:rPr>
      <w:rFonts w:ascii="Arial" w:hAnsi="Arial" w:cs="Arial"/>
      <w:vanish/>
      <w:color w:val="000000"/>
      <w:kern w:val="0"/>
      <w:sz w:val="16"/>
      <w:szCs w:val="16"/>
    </w:rPr>
  </w:style>
  <w:style w:type="character" w:customStyle="1" w:styleId="z-Char0">
    <w:name w:val="z-窗体底端 Char"/>
    <w:basedOn w:val="a0"/>
    <w:link w:val="z-10"/>
    <w:qFormat/>
    <w:rPr>
      <w:rFonts w:ascii="Arial" w:eastAsia="宋体" w:hAnsi="Arial" w:cs="Arial"/>
      <w:vanish/>
      <w:color w:val="000000"/>
      <w:kern w:val="0"/>
      <w:sz w:val="16"/>
      <w:szCs w:val="16"/>
    </w:rPr>
  </w:style>
  <w:style w:type="paragraph" w:customStyle="1" w:styleId="Default">
    <w:name w:val="Default"/>
    <w:link w:val="DefaultChar"/>
    <w:qFormat/>
    <w:pPr>
      <w:widowControl w:val="0"/>
      <w:autoSpaceDE w:val="0"/>
      <w:autoSpaceDN w:val="0"/>
      <w:adjustRightInd w:val="0"/>
    </w:pPr>
    <w:rPr>
      <w:color w:val="000000"/>
      <w:sz w:val="24"/>
      <w:szCs w:val="24"/>
    </w:rPr>
  </w:style>
  <w:style w:type="character" w:customStyle="1" w:styleId="label1">
    <w:name w:val="label1"/>
    <w:qFormat/>
    <w:rPr>
      <w:sz w:val="26"/>
      <w:szCs w:val="26"/>
    </w:rPr>
  </w:style>
  <w:style w:type="paragraph" w:customStyle="1" w:styleId="af7">
    <w:name w:val=".."/>
    <w:basedOn w:val="Default"/>
    <w:next w:val="Default"/>
    <w:qFormat/>
    <w:rPr>
      <w:color w:val="auto"/>
    </w:rPr>
  </w:style>
  <w:style w:type="paragraph" w:customStyle="1" w:styleId="af8">
    <w:name w:val="È±Ê¡ÎÄ±¾"/>
    <w:basedOn w:val="a"/>
    <w:qFormat/>
    <w:pPr>
      <w:widowControl/>
      <w:overflowPunct w:val="0"/>
      <w:autoSpaceDE w:val="0"/>
      <w:autoSpaceDN w:val="0"/>
      <w:adjustRightInd w:val="0"/>
      <w:jc w:val="left"/>
      <w:textAlignment w:val="baseline"/>
    </w:pPr>
    <w:rPr>
      <w:kern w:val="0"/>
      <w:sz w:val="24"/>
    </w:rPr>
  </w:style>
  <w:style w:type="paragraph" w:customStyle="1" w:styleId="ContrList">
    <w:name w:val="Contr_List"/>
    <w:basedOn w:val="a"/>
    <w:qFormat/>
    <w:pPr>
      <w:widowControl/>
      <w:tabs>
        <w:tab w:val="left" w:pos="900"/>
      </w:tabs>
      <w:spacing w:after="240"/>
      <w:ind w:left="900" w:hanging="720"/>
      <w:jc w:val="left"/>
    </w:pPr>
    <w:rPr>
      <w:rFonts w:ascii="Arial" w:hAnsi="Arial"/>
      <w:kern w:val="0"/>
      <w:sz w:val="24"/>
      <w:szCs w:val="24"/>
      <w:lang w:val="en-GB" w:eastAsia="en-US"/>
    </w:rPr>
  </w:style>
  <w:style w:type="paragraph" w:customStyle="1" w:styleId="af9">
    <w:name w:val="文档正文"/>
    <w:basedOn w:val="a"/>
    <w:qFormat/>
    <w:pPr>
      <w:spacing w:before="120" w:after="120" w:line="360" w:lineRule="auto"/>
    </w:pPr>
    <w:rPr>
      <w:rFonts w:ascii="宋体" w:eastAsia="幼圆" w:hAnsi="Arial"/>
      <w:sz w:val="24"/>
    </w:rPr>
  </w:style>
  <w:style w:type="character" w:customStyle="1" w:styleId="style631">
    <w:name w:val="style631"/>
    <w:qFormat/>
    <w:rPr>
      <w:rFonts w:ascii="Arial" w:hAnsi="Arial" w:cs="Arial" w:hint="default"/>
      <w:b/>
      <w:bCs/>
      <w:color w:val="FF6600"/>
      <w:sz w:val="28"/>
      <w:szCs w:val="28"/>
      <w:u w:val="none"/>
    </w:rPr>
  </w:style>
  <w:style w:type="paragraph" w:customStyle="1" w:styleId="Charc">
    <w:name w:val="Char"/>
    <w:basedOn w:val="a"/>
    <w:autoRedefine/>
    <w:qFormat/>
    <w:pPr>
      <w:tabs>
        <w:tab w:val="left" w:pos="360"/>
      </w:tabs>
    </w:pPr>
    <w:rPr>
      <w:sz w:val="24"/>
      <w:szCs w:val="24"/>
    </w:rPr>
  </w:style>
  <w:style w:type="paragraph" w:customStyle="1" w:styleId="CharCharCharCharCharCharCharCharChar">
    <w:name w:val="Char Char Char Char Char Char Char Char Char"/>
    <w:basedOn w:val="a"/>
    <w:autoRedefine/>
    <w:qFormat/>
    <w:pPr>
      <w:widowControl/>
      <w:spacing w:after="160" w:line="240" w:lineRule="exact"/>
      <w:jc w:val="left"/>
    </w:pPr>
    <w:rPr>
      <w:rFonts w:ascii="Verdana" w:eastAsia="仿宋_GB2312" w:hAnsi="Verdana"/>
      <w:kern w:val="0"/>
      <w:sz w:val="24"/>
      <w:lang w:eastAsia="en-US"/>
    </w:rPr>
  </w:style>
  <w:style w:type="character" w:customStyle="1" w:styleId="HTMLChar0">
    <w:name w:val="HTML 预设格式 Char"/>
    <w:basedOn w:val="a0"/>
    <w:link w:val="HTML"/>
    <w:qFormat/>
    <w:rPr>
      <w:rFonts w:ascii="宋体" w:eastAsia="宋体" w:hAnsi="宋体" w:cs="宋体"/>
      <w:kern w:val="0"/>
      <w:sz w:val="24"/>
      <w:szCs w:val="24"/>
    </w:rPr>
  </w:style>
  <w:style w:type="paragraph" w:customStyle="1" w:styleId="CharCharCharChar1CharCharCharChar">
    <w:name w:val="Char Char Char Char1 Char Char Char Char"/>
    <w:basedOn w:val="a"/>
    <w:autoRedefine/>
    <w:qFormat/>
    <w:pPr>
      <w:widowControl/>
      <w:numPr>
        <w:numId w:val="2"/>
      </w:numPr>
      <w:tabs>
        <w:tab w:val="clear" w:pos="900"/>
      </w:tabs>
      <w:spacing w:after="160" w:line="240" w:lineRule="exact"/>
      <w:ind w:left="0" w:firstLine="0"/>
      <w:jc w:val="left"/>
    </w:pPr>
    <w:rPr>
      <w:rFonts w:ascii="Verdana" w:eastAsia="仿宋_GB2312" w:hAnsi="Verdana"/>
      <w:kern w:val="0"/>
      <w:sz w:val="24"/>
      <w:lang w:eastAsia="en-US"/>
    </w:rPr>
  </w:style>
  <w:style w:type="paragraph" w:customStyle="1" w:styleId="CharChar1CharCharCharCharCharCharCharCharCharCharCharCharCharChar">
    <w:name w:val="Char Char1 Char Char Char Char Char Char Char Char Char Char Char Char Char Char"/>
    <w:basedOn w:val="a"/>
    <w:qFormat/>
    <w:pPr>
      <w:widowControl/>
      <w:spacing w:after="160" w:line="240" w:lineRule="exact"/>
      <w:jc w:val="left"/>
    </w:pPr>
    <w:rPr>
      <w:rFonts w:ascii="Verdana" w:hAnsi="Verdana"/>
      <w:kern w:val="0"/>
      <w:sz w:val="20"/>
      <w:lang w:eastAsia="en-US"/>
    </w:rPr>
  </w:style>
  <w:style w:type="paragraph" w:customStyle="1" w:styleId="Char20">
    <w:name w:val="Char2"/>
    <w:basedOn w:val="a"/>
    <w:autoRedefine/>
    <w:qFormat/>
    <w:pPr>
      <w:tabs>
        <w:tab w:val="left" w:pos="360"/>
      </w:tabs>
    </w:pPr>
    <w:rPr>
      <w:sz w:val="24"/>
      <w:szCs w:val="24"/>
    </w:rPr>
  </w:style>
  <w:style w:type="paragraph" w:customStyle="1" w:styleId="Chard">
    <w:name w:val="段 Char"/>
    <w:qFormat/>
    <w:pPr>
      <w:autoSpaceDE w:val="0"/>
      <w:autoSpaceDN w:val="0"/>
      <w:ind w:firstLineChars="200" w:firstLine="200"/>
      <w:jc w:val="both"/>
    </w:pPr>
    <w:rPr>
      <w:rFonts w:ascii="宋体"/>
      <w:sz w:val="21"/>
    </w:rPr>
  </w:style>
  <w:style w:type="paragraph" w:customStyle="1" w:styleId="HeadingBar">
    <w:name w:val="Heading Bar"/>
    <w:basedOn w:val="21"/>
    <w:next w:val="30"/>
    <w:link w:val="HeadingBarChar"/>
    <w:qFormat/>
    <w:pPr>
      <w:keepLines/>
      <w:widowControl/>
      <w:overflowPunct w:val="0"/>
      <w:autoSpaceDE w:val="0"/>
      <w:autoSpaceDN w:val="0"/>
      <w:adjustRightInd w:val="0"/>
      <w:spacing w:before="120" w:after="120"/>
      <w:ind w:leftChars="0" w:left="0" w:firstLine="0"/>
      <w:textAlignment w:val="baseline"/>
    </w:pPr>
    <w:rPr>
      <w:rFonts w:hAnsi="Book Antiqua"/>
      <w:b/>
      <w:bCs/>
      <w:spacing w:val="12"/>
      <w:kern w:val="0"/>
      <w:sz w:val="24"/>
      <w:szCs w:val="20"/>
    </w:rPr>
  </w:style>
  <w:style w:type="character" w:customStyle="1" w:styleId="HeadingBarChar">
    <w:name w:val="Heading Bar Char"/>
    <w:link w:val="HeadingBar"/>
    <w:qFormat/>
    <w:rPr>
      <w:rFonts w:ascii="宋体" w:eastAsia="宋体" w:hAnsi="Book Antiqua" w:cs="Times New Roman"/>
      <w:b/>
      <w:bCs/>
      <w:spacing w:val="12"/>
      <w:kern w:val="0"/>
      <w:sz w:val="24"/>
      <w:szCs w:val="20"/>
    </w:rPr>
  </w:style>
  <w:style w:type="character" w:customStyle="1" w:styleId="HighlightedVariable">
    <w:name w:val="Highlighted Variable"/>
    <w:qFormat/>
    <w:rPr>
      <w:color w:val="0000FF"/>
    </w:rPr>
  </w:style>
  <w:style w:type="paragraph" w:customStyle="1" w:styleId="afa">
    <w:name w:val="小标题"/>
    <w:basedOn w:val="a"/>
    <w:next w:val="a3"/>
    <w:qFormat/>
    <w:pPr>
      <w:tabs>
        <w:tab w:val="left" w:pos="420"/>
      </w:tabs>
      <w:spacing w:beforeLines="25" w:before="25" w:afterLines="25" w:after="25"/>
      <w:ind w:left="420" w:hanging="420"/>
    </w:pPr>
    <w:rPr>
      <w:rFonts w:ascii="Arial" w:eastAsia="黑体" w:hAnsi="Arial"/>
      <w:b/>
      <w:sz w:val="28"/>
      <w:szCs w:val="24"/>
    </w:rPr>
  </w:style>
  <w:style w:type="paragraph" w:customStyle="1" w:styleId="afb">
    <w:name w:val="项目排列"/>
    <w:basedOn w:val="a"/>
    <w:qFormat/>
    <w:pPr>
      <w:tabs>
        <w:tab w:val="left" w:pos="900"/>
      </w:tabs>
      <w:spacing w:beforeLines="50" w:before="50" w:afterLines="50" w:after="50" w:line="300" w:lineRule="auto"/>
      <w:ind w:left="900" w:hanging="420"/>
    </w:pPr>
    <w:rPr>
      <w:rFonts w:eastAsia="楷体_GB2312"/>
      <w:sz w:val="30"/>
      <w:szCs w:val="24"/>
    </w:rPr>
  </w:style>
  <w:style w:type="character" w:customStyle="1" w:styleId="Char1">
    <w:name w:val="批注文字 Char"/>
    <w:link w:val="a5"/>
    <w:semiHidden/>
    <w:qFormat/>
    <w:rPr>
      <w:rFonts w:eastAsia="宋体"/>
      <w:szCs w:val="24"/>
    </w:rPr>
  </w:style>
  <w:style w:type="character" w:customStyle="1" w:styleId="Char10">
    <w:name w:val="批注文字 Char1"/>
    <w:basedOn w:val="a0"/>
    <w:uiPriority w:val="99"/>
    <w:semiHidden/>
    <w:qFormat/>
    <w:rPr>
      <w:rFonts w:ascii="Times New Roman" w:eastAsia="宋体" w:hAnsi="Times New Roman" w:cs="Times New Roman"/>
      <w:szCs w:val="20"/>
    </w:rPr>
  </w:style>
  <w:style w:type="paragraph" w:customStyle="1" w:styleId="2">
    <w:name w:val="样式2"/>
    <w:basedOn w:val="30"/>
    <w:qFormat/>
    <w:pPr>
      <w:numPr>
        <w:ilvl w:val="1"/>
        <w:numId w:val="3"/>
      </w:numPr>
      <w:spacing w:line="360" w:lineRule="auto"/>
      <w:jc w:val="left"/>
    </w:pPr>
  </w:style>
  <w:style w:type="character" w:customStyle="1" w:styleId="Charb">
    <w:name w:val="批注主题 Char"/>
    <w:basedOn w:val="Char10"/>
    <w:link w:val="af0"/>
    <w:uiPriority w:val="99"/>
    <w:semiHidden/>
    <w:qFormat/>
    <w:rPr>
      <w:rFonts w:ascii="Times New Roman" w:eastAsia="宋体" w:hAnsi="Times New Roman" w:cs="Times New Roman"/>
      <w:b/>
      <w:bCs/>
      <w:sz w:val="24"/>
      <w:szCs w:val="20"/>
      <w:lang w:val="zh-CN" w:eastAsia="zh-CN"/>
    </w:rPr>
  </w:style>
  <w:style w:type="paragraph" w:customStyle="1" w:styleId="InfoBlue">
    <w:name w:val="InfoBlue"/>
    <w:basedOn w:val="a"/>
    <w:next w:val="a6"/>
    <w:autoRedefine/>
    <w:qFormat/>
    <w:pPr>
      <w:numPr>
        <w:numId w:val="4"/>
      </w:numPr>
      <w:spacing w:line="360" w:lineRule="exact"/>
      <w:jc w:val="left"/>
    </w:pPr>
    <w:rPr>
      <w:rFonts w:ascii="宋体"/>
      <w:snapToGrid w:val="0"/>
      <w:color w:val="000000"/>
      <w:kern w:val="0"/>
      <w:sz w:val="20"/>
    </w:rPr>
  </w:style>
  <w:style w:type="paragraph" w:styleId="afc">
    <w:name w:val="List Paragraph"/>
    <w:basedOn w:val="a"/>
    <w:link w:val="Chare"/>
    <w:uiPriority w:val="34"/>
    <w:qFormat/>
    <w:pPr>
      <w:ind w:firstLineChars="200" w:firstLine="420"/>
    </w:pPr>
    <w:rPr>
      <w:rFonts w:ascii="Calibri" w:hAnsi="Calibri"/>
      <w:szCs w:val="22"/>
    </w:rPr>
  </w:style>
  <w:style w:type="paragraph" w:customStyle="1" w:styleId="2CharChar">
    <w:name w:val="正文文本缩进 2 Char Char"/>
    <w:basedOn w:val="a"/>
    <w:qFormat/>
    <w:pPr>
      <w:widowControl/>
      <w:spacing w:line="360" w:lineRule="auto"/>
      <w:ind w:firstLineChars="200" w:firstLine="480"/>
    </w:pPr>
    <w:rPr>
      <w:rFonts w:ascii="宋体" w:hAnsi="宋体" w:hint="eastAsia"/>
      <w:color w:val="000000"/>
      <w:kern w:val="0"/>
      <w:sz w:val="24"/>
    </w:rPr>
  </w:style>
  <w:style w:type="paragraph" w:customStyle="1" w:styleId="1featureheadAH1PIM1Heading0Arial14FettArial1">
    <w:name w:val="样式 标题 1featureheadA章H1PIM 1Heading 0Arial 14 FettArial 1..."/>
    <w:basedOn w:val="10"/>
    <w:qFormat/>
    <w:pPr>
      <w:keepNext w:val="0"/>
      <w:numPr>
        <w:numId w:val="5"/>
      </w:numPr>
      <w:tabs>
        <w:tab w:val="left" w:pos="432"/>
      </w:tabs>
      <w:spacing w:before="312" w:after="312" w:line="360" w:lineRule="auto"/>
    </w:pPr>
    <w:rPr>
      <w:rFonts w:eastAsia="黑体"/>
      <w:b/>
      <w:color w:val="000000"/>
      <w:kern w:val="44"/>
      <w:sz w:val="32"/>
    </w:rPr>
  </w:style>
  <w:style w:type="paragraph" w:customStyle="1" w:styleId="12">
    <w:name w:val="1级描述"/>
    <w:basedOn w:val="a"/>
    <w:qFormat/>
    <w:pPr>
      <w:ind w:firstLine="420"/>
    </w:pPr>
    <w:rPr>
      <w:szCs w:val="24"/>
    </w:rPr>
  </w:style>
  <w:style w:type="paragraph" w:customStyle="1" w:styleId="CharCharChar">
    <w:name w:val="Char Char Char"/>
    <w:basedOn w:val="a"/>
    <w:qFormat/>
    <w:rPr>
      <w:szCs w:val="24"/>
    </w:rPr>
  </w:style>
  <w:style w:type="paragraph" w:customStyle="1" w:styleId="CharCharCharCharCharChar">
    <w:name w:val="Char Char Char Char Char Char"/>
    <w:basedOn w:val="a"/>
    <w:qFormat/>
    <w:pPr>
      <w:adjustRightInd w:val="0"/>
      <w:spacing w:line="360" w:lineRule="auto"/>
    </w:pPr>
    <w:rPr>
      <w:kern w:val="0"/>
      <w:sz w:val="24"/>
    </w:rPr>
  </w:style>
  <w:style w:type="character" w:customStyle="1" w:styleId="2Char2">
    <w:name w:val="正文首行缩进 2 Char"/>
    <w:basedOn w:val="Char3"/>
    <w:link w:val="25"/>
    <w:qFormat/>
    <w:rPr>
      <w:rFonts w:ascii="Times New Roman" w:eastAsia="宋体" w:hAnsi="Times New Roman" w:cs="Times New Roman"/>
      <w:sz w:val="24"/>
      <w:szCs w:val="20"/>
      <w:lang w:val="zh-CN" w:eastAsia="zh-CN"/>
    </w:rPr>
  </w:style>
  <w:style w:type="paragraph" w:customStyle="1" w:styleId="Char1CharCharCharCharChar">
    <w:name w:val="Char1 Char Char Char Char Char"/>
    <w:basedOn w:val="a"/>
    <w:qFormat/>
    <w:rPr>
      <w:rFonts w:ascii="Tahoma" w:hAnsi="Tahoma"/>
      <w:sz w:val="24"/>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
    <w:autoRedefine/>
    <w:qFormat/>
    <w:pPr>
      <w:widowControl/>
      <w:spacing w:after="160" w:line="240" w:lineRule="exact"/>
      <w:jc w:val="left"/>
    </w:pPr>
    <w:rPr>
      <w:rFonts w:ascii="Verdana" w:eastAsia="仿宋_GB2312" w:hAnsi="Verdana"/>
      <w:kern w:val="0"/>
      <w:sz w:val="24"/>
      <w:lang w:eastAsia="en-US"/>
    </w:rPr>
  </w:style>
  <w:style w:type="character" w:customStyle="1" w:styleId="CharChar">
    <w:name w:val="普通文字 Char Char"/>
    <w:qFormat/>
    <w:rPr>
      <w:rFonts w:ascii="宋体" w:eastAsia="宋体" w:hAnsi="Courier New"/>
      <w:kern w:val="2"/>
      <w:sz w:val="21"/>
      <w:lang w:val="en-US" w:eastAsia="zh-CN" w:bidi="ar-SA"/>
    </w:rPr>
  </w:style>
  <w:style w:type="paragraph" w:customStyle="1" w:styleId="style6">
    <w:name w:val="style6"/>
    <w:basedOn w:val="a"/>
    <w:qFormat/>
    <w:pPr>
      <w:widowControl/>
      <w:spacing w:before="100" w:beforeAutospacing="1" w:after="100" w:afterAutospacing="1"/>
      <w:jc w:val="left"/>
    </w:pPr>
    <w:rPr>
      <w:rFonts w:ascii="宋体" w:hAnsi="宋体" w:cs="宋体"/>
      <w:color w:val="000000"/>
      <w:kern w:val="0"/>
      <w:sz w:val="24"/>
      <w:szCs w:val="24"/>
    </w:rPr>
  </w:style>
  <w:style w:type="character" w:customStyle="1" w:styleId="style51">
    <w:name w:val="style51"/>
    <w:qFormat/>
    <w:rPr>
      <w:color w:val="000000"/>
    </w:rPr>
  </w:style>
  <w:style w:type="paragraph" w:customStyle="1" w:styleId="Charf">
    <w:name w:val="锐丰正文 Char"/>
    <w:basedOn w:val="a"/>
    <w:link w:val="CharChar0"/>
    <w:qFormat/>
    <w:pPr>
      <w:spacing w:line="520" w:lineRule="exact"/>
      <w:ind w:firstLineChars="200" w:firstLine="200"/>
    </w:pPr>
    <w:rPr>
      <w:rFonts w:eastAsia="楷体_GB2312"/>
      <w:sz w:val="28"/>
      <w:szCs w:val="24"/>
    </w:rPr>
  </w:style>
  <w:style w:type="character" w:customStyle="1" w:styleId="CharChar0">
    <w:name w:val="锐丰正文 Char Char"/>
    <w:link w:val="Charf"/>
    <w:qFormat/>
    <w:rPr>
      <w:rFonts w:ascii="Times New Roman" w:eastAsia="楷体_GB2312" w:hAnsi="Times New Roman" w:cs="Times New Roman"/>
      <w:sz w:val="28"/>
      <w:szCs w:val="24"/>
    </w:rPr>
  </w:style>
  <w:style w:type="paragraph" w:customStyle="1" w:styleId="26">
    <w:name w:val="正文（首行缩进2字符）"/>
    <w:basedOn w:val="a"/>
    <w:link w:val="2Char4"/>
    <w:qFormat/>
    <w:pPr>
      <w:spacing w:line="360" w:lineRule="auto"/>
      <w:ind w:firstLineChars="192" w:firstLine="461"/>
    </w:pPr>
    <w:rPr>
      <w:rFonts w:ascii="Arial" w:hAnsi="Arial"/>
      <w:sz w:val="24"/>
      <w:szCs w:val="28"/>
    </w:rPr>
  </w:style>
  <w:style w:type="character" w:customStyle="1" w:styleId="2Char4">
    <w:name w:val="正文（首行缩进2字符） Char"/>
    <w:link w:val="26"/>
    <w:qFormat/>
    <w:rPr>
      <w:rFonts w:ascii="Arial" w:eastAsia="宋体" w:hAnsi="Arial" w:cs="Times New Roman"/>
      <w:sz w:val="24"/>
      <w:szCs w:val="28"/>
    </w:rPr>
  </w:style>
  <w:style w:type="character" w:customStyle="1" w:styleId="CharCharCharCharCharCharCharChar">
    <w:name w:val="Char Char Char Char Char Char Char Char"/>
    <w:link w:val="CharCharCharCharCharCharChar"/>
    <w:qFormat/>
    <w:locked/>
    <w:rPr>
      <w:rFonts w:ascii="Tahoma" w:eastAsia="宋体" w:hAnsi="Tahoma" w:cs="Tahoma"/>
      <w:sz w:val="24"/>
    </w:rPr>
  </w:style>
  <w:style w:type="paragraph" w:customStyle="1" w:styleId="CharCharCharCharCharCharChar">
    <w:name w:val="Char Char Char Char Char Char Char"/>
    <w:basedOn w:val="a"/>
    <w:link w:val="CharCharCharCharCharCharCharChar"/>
    <w:qFormat/>
    <w:rPr>
      <w:rFonts w:ascii="Tahoma" w:hAnsi="Tahoma" w:cs="Tahoma"/>
      <w:sz w:val="24"/>
      <w:szCs w:val="22"/>
    </w:rPr>
  </w:style>
  <w:style w:type="character" w:customStyle="1" w:styleId="NormalIndentCharChar">
    <w:name w:val="Normal Indent Char Char"/>
    <w:qFormat/>
    <w:rPr>
      <w:rFonts w:eastAsia="宋体"/>
      <w:kern w:val="2"/>
      <w:sz w:val="21"/>
      <w:szCs w:val="24"/>
      <w:lang w:val="en-US" w:eastAsia="zh-CN" w:bidi="ar-SA"/>
    </w:rPr>
  </w:style>
  <w:style w:type="paragraph" w:customStyle="1" w:styleId="p0">
    <w:name w:val="p0"/>
    <w:basedOn w:val="a"/>
    <w:qFormat/>
    <w:pPr>
      <w:widowControl/>
    </w:pPr>
    <w:rPr>
      <w:kern w:val="0"/>
      <w:szCs w:val="21"/>
    </w:rPr>
  </w:style>
  <w:style w:type="paragraph" w:customStyle="1" w:styleId="afd">
    <w:name w:val="文字"/>
    <w:basedOn w:val="a"/>
    <w:qFormat/>
    <w:pPr>
      <w:tabs>
        <w:tab w:val="left" w:pos="8520"/>
      </w:tabs>
      <w:spacing w:line="312" w:lineRule="auto"/>
      <w:ind w:right="-210" w:firstLine="556"/>
    </w:pPr>
    <w:rPr>
      <w:rFonts w:ascii="宋体"/>
      <w:sz w:val="28"/>
    </w:rPr>
  </w:style>
  <w:style w:type="character" w:customStyle="1" w:styleId="Char0">
    <w:name w:val="文档结构图 Char"/>
    <w:basedOn w:val="a0"/>
    <w:link w:val="a4"/>
    <w:qFormat/>
    <w:rPr>
      <w:rFonts w:ascii="Times New Roman" w:eastAsia="宋体" w:hAnsi="Times New Roman" w:cs="Times New Roman"/>
      <w:szCs w:val="24"/>
      <w:shd w:val="clear" w:color="auto" w:fill="000080"/>
      <w:lang w:val="zh-CN" w:eastAsia="zh-CN"/>
    </w:rPr>
  </w:style>
  <w:style w:type="paragraph" w:customStyle="1" w:styleId="13">
    <w:name w:val="列出段落1"/>
    <w:basedOn w:val="a"/>
    <w:qFormat/>
    <w:pPr>
      <w:ind w:firstLineChars="200" w:firstLine="420"/>
    </w:pPr>
    <w:rPr>
      <w:rFonts w:ascii="Calibri" w:hAnsi="Calibri"/>
      <w:szCs w:val="22"/>
    </w:rPr>
  </w:style>
  <w:style w:type="character" w:customStyle="1" w:styleId="Char9">
    <w:name w:val="副标题 Char"/>
    <w:basedOn w:val="a0"/>
    <w:link w:val="ad"/>
    <w:qFormat/>
    <w:rPr>
      <w:rFonts w:ascii="Cambria" w:eastAsia="宋体" w:hAnsi="Cambria" w:cs="Times New Roman"/>
      <w:b/>
      <w:bCs/>
      <w:kern w:val="28"/>
      <w:sz w:val="32"/>
      <w:szCs w:val="32"/>
    </w:rPr>
  </w:style>
  <w:style w:type="paragraph" w:customStyle="1" w:styleId="Char11">
    <w:name w:val="Char1"/>
    <w:basedOn w:val="a"/>
    <w:autoRedefine/>
    <w:qFormat/>
    <w:pPr>
      <w:tabs>
        <w:tab w:val="left" w:pos="360"/>
      </w:tabs>
    </w:pPr>
    <w:rPr>
      <w:sz w:val="24"/>
      <w:szCs w:val="24"/>
    </w:rPr>
  </w:style>
  <w:style w:type="paragraph" w:customStyle="1" w:styleId="130">
    <w:name w:val="正文_13"/>
    <w:qFormat/>
    <w:pPr>
      <w:widowControl w:val="0"/>
      <w:jc w:val="both"/>
    </w:pPr>
    <w:rPr>
      <w:kern w:val="2"/>
      <w:sz w:val="21"/>
      <w:szCs w:val="24"/>
    </w:rPr>
  </w:style>
  <w:style w:type="paragraph" w:customStyle="1" w:styleId="110">
    <w:name w:val="正文_11"/>
    <w:qFormat/>
    <w:pPr>
      <w:widowControl w:val="0"/>
      <w:jc w:val="both"/>
    </w:pPr>
    <w:rPr>
      <w:kern w:val="2"/>
      <w:sz w:val="21"/>
      <w:szCs w:val="24"/>
    </w:rPr>
  </w:style>
  <w:style w:type="paragraph" w:customStyle="1" w:styleId="ListParagraph1">
    <w:name w:val="List Paragraph1"/>
    <w:basedOn w:val="a"/>
    <w:uiPriority w:val="99"/>
    <w:qFormat/>
    <w:pPr>
      <w:ind w:firstLineChars="200" w:firstLine="420"/>
    </w:pPr>
    <w:rPr>
      <w:rFonts w:ascii="Calibri" w:hAnsi="Calibri" w:cs="Calibri"/>
      <w:szCs w:val="21"/>
    </w:rPr>
  </w:style>
  <w:style w:type="character" w:customStyle="1" w:styleId="Chare">
    <w:name w:val="列出段落 Char"/>
    <w:link w:val="afc"/>
    <w:uiPriority w:val="34"/>
    <w:qFormat/>
    <w:rPr>
      <w:rFonts w:ascii="Calibri" w:eastAsia="宋体" w:hAnsi="Calibri" w:cs="Times New Roman"/>
    </w:rPr>
  </w:style>
  <w:style w:type="paragraph" w:styleId="afe">
    <w:name w:val="No Spacing"/>
    <w:uiPriority w:val="1"/>
    <w:qFormat/>
    <w:pPr>
      <w:widowControl w:val="0"/>
      <w:jc w:val="both"/>
    </w:pPr>
    <w:rPr>
      <w:kern w:val="2"/>
      <w:sz w:val="21"/>
      <w:szCs w:val="24"/>
    </w:rPr>
  </w:style>
  <w:style w:type="character" w:customStyle="1" w:styleId="apple-converted-space">
    <w:name w:val="apple-converted-space"/>
    <w:qFormat/>
  </w:style>
  <w:style w:type="character" w:customStyle="1" w:styleId="shorttext1">
    <w:name w:val="short_text1"/>
    <w:qFormat/>
    <w:rPr>
      <w:sz w:val="26"/>
      <w:szCs w:val="26"/>
    </w:rPr>
  </w:style>
  <w:style w:type="paragraph" w:customStyle="1" w:styleId="27">
    <w:name w:val="列出段落2"/>
    <w:basedOn w:val="a"/>
    <w:qFormat/>
    <w:pPr>
      <w:ind w:firstLineChars="200" w:firstLine="420"/>
    </w:pPr>
    <w:rPr>
      <w:rFonts w:ascii="Calibri" w:hAnsi="Calibri"/>
      <w:szCs w:val="22"/>
    </w:rPr>
  </w:style>
  <w:style w:type="paragraph" w:customStyle="1" w:styleId="14">
    <w:name w:val="正文1"/>
    <w:basedOn w:val="a"/>
    <w:qFormat/>
    <w:pPr>
      <w:widowControl/>
      <w:spacing w:after="200" w:line="300" w:lineRule="atLeast"/>
      <w:jc w:val="left"/>
    </w:pPr>
    <w:rPr>
      <w:rFonts w:ascii="Calibri" w:hAnsi="Calibri" w:cs="宋体"/>
      <w:kern w:val="0"/>
      <w:sz w:val="22"/>
      <w:szCs w:val="22"/>
    </w:rPr>
  </w:style>
  <w:style w:type="paragraph" w:customStyle="1" w:styleId="aff">
    <w:name w:val="段"/>
    <w:qFormat/>
    <w:pPr>
      <w:autoSpaceDE w:val="0"/>
      <w:autoSpaceDN w:val="0"/>
      <w:ind w:firstLineChars="200" w:firstLine="200"/>
      <w:jc w:val="both"/>
    </w:pPr>
    <w:rPr>
      <w:rFonts w:ascii="宋体"/>
      <w:sz w:val="21"/>
    </w:rPr>
  </w:style>
  <w:style w:type="character" w:customStyle="1" w:styleId="HTMLChar">
    <w:name w:val="HTML 地址 Char"/>
    <w:basedOn w:val="a0"/>
    <w:link w:val="HTML0"/>
    <w:qFormat/>
    <w:rPr>
      <w:rFonts w:ascii="宋体" w:eastAsia="宋体" w:hAnsi="宋体" w:cs="Times New Roman"/>
      <w:i/>
      <w:iCs/>
      <w:kern w:val="0"/>
      <w:sz w:val="24"/>
      <w:szCs w:val="24"/>
    </w:rPr>
  </w:style>
  <w:style w:type="paragraph" w:customStyle="1" w:styleId="aff0">
    <w:name w:val="附件正文"/>
    <w:basedOn w:val="a"/>
    <w:qFormat/>
    <w:pPr>
      <w:snapToGrid w:val="0"/>
      <w:spacing w:line="480" w:lineRule="exact"/>
    </w:pPr>
    <w:rPr>
      <w:color w:val="000000"/>
      <w:kern w:val="0"/>
      <w:sz w:val="24"/>
      <w:szCs w:val="24"/>
    </w:rPr>
  </w:style>
  <w:style w:type="paragraph" w:customStyle="1" w:styleId="msolistparagraph0">
    <w:name w:val="msolistparagraph"/>
    <w:basedOn w:val="a"/>
    <w:qFormat/>
    <w:pPr>
      <w:ind w:firstLineChars="200" w:firstLine="420"/>
    </w:pPr>
    <w:rPr>
      <w:rFonts w:ascii="Calibri" w:hAnsi="Calibri"/>
      <w:szCs w:val="22"/>
    </w:rPr>
  </w:style>
  <w:style w:type="character" w:customStyle="1" w:styleId="font41">
    <w:name w:val="font41"/>
    <w:qFormat/>
    <w:rPr>
      <w:rFonts w:ascii="宋体" w:eastAsia="宋体" w:hAnsi="宋体" w:cs="宋体" w:hint="eastAsia"/>
      <w:color w:val="000000"/>
      <w:sz w:val="20"/>
      <w:szCs w:val="20"/>
      <w:u w:val="none"/>
    </w:rPr>
  </w:style>
  <w:style w:type="character" w:customStyle="1" w:styleId="font11">
    <w:name w:val="font11"/>
    <w:qFormat/>
    <w:rPr>
      <w:rFonts w:ascii="宋体" w:eastAsia="宋体" w:hAnsi="宋体" w:cs="宋体" w:hint="eastAsia"/>
      <w:color w:val="000000"/>
      <w:sz w:val="21"/>
      <w:szCs w:val="21"/>
      <w:u w:val="none"/>
    </w:rPr>
  </w:style>
  <w:style w:type="paragraph" w:customStyle="1" w:styleId="33">
    <w:name w:val="列出段落3"/>
    <w:basedOn w:val="a"/>
    <w:qFormat/>
    <w:pPr>
      <w:ind w:firstLineChars="200" w:firstLine="420"/>
    </w:pPr>
    <w:rPr>
      <w:szCs w:val="24"/>
    </w:rPr>
  </w:style>
  <w:style w:type="paragraph" w:customStyle="1" w:styleId="NewNewNewNewNewNewNewNewNewNewNewNewNewNewNewNewNewNewNewNewNewNew">
    <w:name w:val="正文 New New New New New New New New New New New New New New New New New New New New New New"/>
    <w:qFormat/>
    <w:pPr>
      <w:widowControl w:val="0"/>
      <w:jc w:val="both"/>
    </w:pPr>
    <w:rPr>
      <w:kern w:val="2"/>
      <w:sz w:val="21"/>
    </w:rPr>
  </w:style>
  <w:style w:type="paragraph" w:customStyle="1" w:styleId="UP3">
    <w:name w:val="UP标题3"/>
    <w:basedOn w:val="a"/>
    <w:link w:val="UP3CharChar"/>
    <w:uiPriority w:val="99"/>
    <w:qFormat/>
    <w:pPr>
      <w:spacing w:line="360" w:lineRule="auto"/>
      <w:ind w:firstLineChars="149" w:firstLine="149"/>
    </w:pPr>
    <w:rPr>
      <w:rFonts w:ascii="黑体" w:eastAsia="黑体"/>
      <w:kern w:val="0"/>
      <w:sz w:val="28"/>
    </w:rPr>
  </w:style>
  <w:style w:type="character" w:customStyle="1" w:styleId="UP3CharChar">
    <w:name w:val="UP标题3 Char Char"/>
    <w:link w:val="UP3"/>
    <w:uiPriority w:val="99"/>
    <w:qFormat/>
    <w:locked/>
    <w:rPr>
      <w:rFonts w:ascii="黑体" w:eastAsia="黑体" w:hAnsi="Times New Roman" w:cs="Times New Roman"/>
      <w:kern w:val="0"/>
      <w:sz w:val="28"/>
      <w:szCs w:val="20"/>
    </w:rPr>
  </w:style>
  <w:style w:type="paragraph" w:customStyle="1" w:styleId="787820">
    <w:name w:val="样式 加粗 段前: 7.8 磅 段后: 7.8 磅 行距: 固定值 20 磅"/>
    <w:basedOn w:val="a"/>
    <w:qFormat/>
    <w:pPr>
      <w:spacing w:before="60" w:after="60" w:line="360" w:lineRule="exact"/>
    </w:pPr>
    <w:rPr>
      <w:rFonts w:cs="宋体"/>
      <w:b/>
      <w:bCs/>
      <w:spacing w:val="-2"/>
      <w:sz w:val="24"/>
    </w:rPr>
  </w:style>
  <w:style w:type="character" w:customStyle="1" w:styleId="font61">
    <w:name w:val="font61"/>
    <w:qFormat/>
    <w:rPr>
      <w:rFonts w:ascii="宋体" w:eastAsia="宋体" w:hAnsi="宋体" w:cs="宋体" w:hint="eastAsia"/>
      <w:color w:val="000000"/>
      <w:sz w:val="20"/>
      <w:szCs w:val="20"/>
      <w:u w:val="none"/>
    </w:rPr>
  </w:style>
  <w:style w:type="character" w:customStyle="1" w:styleId="font21">
    <w:name w:val="font21"/>
    <w:qFormat/>
    <w:rPr>
      <w:rFonts w:ascii="Times New Roman" w:hAnsi="Times New Roman" w:cs="Times New Roman" w:hint="default"/>
      <w:color w:val="000000"/>
      <w:sz w:val="20"/>
      <w:szCs w:val="20"/>
      <w:u w:val="none"/>
    </w:rPr>
  </w:style>
  <w:style w:type="character" w:customStyle="1" w:styleId="font01">
    <w:name w:val="font01"/>
    <w:qFormat/>
    <w:rPr>
      <w:rFonts w:ascii="Arial" w:hAnsi="Arial" w:cs="Arial"/>
      <w:color w:val="000000"/>
      <w:sz w:val="20"/>
      <w:szCs w:val="20"/>
      <w:u w:val="none"/>
    </w:rPr>
  </w:style>
  <w:style w:type="character" w:customStyle="1" w:styleId="font31">
    <w:name w:val="font31"/>
    <w:qFormat/>
    <w:rPr>
      <w:rFonts w:ascii="Times New Roman" w:hAnsi="Times New Roman" w:cs="Times New Roman" w:hint="default"/>
      <w:b/>
      <w:color w:val="000000"/>
      <w:sz w:val="20"/>
      <w:szCs w:val="20"/>
      <w:u w:val="none"/>
    </w:rPr>
  </w:style>
  <w:style w:type="paragraph" w:customStyle="1" w:styleId="1">
    <w:name w:val="正文序号 1"/>
    <w:basedOn w:val="a"/>
    <w:qFormat/>
    <w:pPr>
      <w:numPr>
        <w:numId w:val="6"/>
      </w:numPr>
      <w:spacing w:before="60"/>
    </w:pPr>
    <w:rPr>
      <w:szCs w:val="24"/>
    </w:rPr>
  </w:style>
  <w:style w:type="paragraph" w:customStyle="1" w:styleId="20">
    <w:name w:val="正文序号 2"/>
    <w:basedOn w:val="a"/>
    <w:qFormat/>
    <w:pPr>
      <w:numPr>
        <w:ilvl w:val="1"/>
        <w:numId w:val="6"/>
      </w:numPr>
      <w:spacing w:before="60"/>
    </w:pPr>
    <w:rPr>
      <w:szCs w:val="24"/>
    </w:rPr>
  </w:style>
  <w:style w:type="paragraph" w:customStyle="1" w:styleId="3">
    <w:name w:val="正文序号 3"/>
    <w:basedOn w:val="a"/>
    <w:qFormat/>
    <w:pPr>
      <w:numPr>
        <w:ilvl w:val="2"/>
        <w:numId w:val="6"/>
      </w:numPr>
      <w:spacing w:before="60"/>
    </w:pPr>
    <w:rPr>
      <w:szCs w:val="24"/>
    </w:rPr>
  </w:style>
  <w:style w:type="paragraph" w:customStyle="1" w:styleId="4">
    <w:name w:val="正文序号 4"/>
    <w:basedOn w:val="a"/>
    <w:qFormat/>
    <w:pPr>
      <w:numPr>
        <w:ilvl w:val="3"/>
        <w:numId w:val="6"/>
      </w:numPr>
      <w:spacing w:before="60"/>
    </w:pPr>
    <w:rPr>
      <w:szCs w:val="24"/>
    </w:rPr>
  </w:style>
  <w:style w:type="paragraph" w:customStyle="1" w:styleId="41">
    <w:name w:val="列出段落4"/>
    <w:basedOn w:val="a"/>
    <w:uiPriority w:val="34"/>
    <w:qFormat/>
    <w:pPr>
      <w:ind w:firstLineChars="200" w:firstLine="420"/>
    </w:pPr>
    <w:rPr>
      <w:szCs w:val="24"/>
    </w:rPr>
  </w:style>
  <w:style w:type="paragraph" w:customStyle="1" w:styleId="15">
    <w:name w:val="纯文本1"/>
    <w:basedOn w:val="a"/>
    <w:qFormat/>
    <w:rPr>
      <w:rFonts w:ascii="宋体" w:hAnsi="Courier New" w:hint="eastAsia"/>
    </w:rPr>
  </w:style>
  <w:style w:type="paragraph" w:customStyle="1" w:styleId="16">
    <w:name w:val="正文缩进1"/>
    <w:basedOn w:val="a"/>
    <w:qFormat/>
    <w:pPr>
      <w:ind w:firstLine="420"/>
    </w:pPr>
  </w:style>
  <w:style w:type="paragraph" w:customStyle="1" w:styleId="50">
    <w:name w:val="列出段落5"/>
    <w:basedOn w:val="a"/>
    <w:qFormat/>
    <w:pPr>
      <w:ind w:firstLineChars="200" w:firstLine="420"/>
    </w:pPr>
    <w:rPr>
      <w:rFonts w:ascii="Calibri" w:hAnsi="Calibri"/>
      <w:szCs w:val="22"/>
    </w:rPr>
  </w:style>
  <w:style w:type="paragraph" w:customStyle="1" w:styleId="60">
    <w:name w:val="列出段落6"/>
    <w:basedOn w:val="a"/>
    <w:qFormat/>
    <w:pPr>
      <w:ind w:firstLineChars="200" w:firstLine="420"/>
    </w:pPr>
    <w:rPr>
      <w:rFonts w:ascii="Calibri" w:hAnsi="Calibri"/>
      <w:szCs w:val="22"/>
    </w:rPr>
  </w:style>
  <w:style w:type="character" w:customStyle="1" w:styleId="font71">
    <w:name w:val="font71"/>
    <w:qFormat/>
    <w:rPr>
      <w:rFonts w:ascii="宋体" w:eastAsia="宋体" w:hAnsi="宋体" w:cs="宋体" w:hint="eastAsia"/>
      <w:color w:val="000000"/>
      <w:sz w:val="24"/>
      <w:szCs w:val="24"/>
      <w:u w:val="none"/>
    </w:rPr>
  </w:style>
  <w:style w:type="character" w:customStyle="1" w:styleId="font51">
    <w:name w:val="font51"/>
    <w:qFormat/>
    <w:rPr>
      <w:rFonts w:ascii="Tahoma" w:eastAsia="Tahoma" w:hAnsi="Tahoma" w:cs="Tahoma"/>
      <w:color w:val="000000"/>
      <w:sz w:val="21"/>
      <w:szCs w:val="21"/>
      <w:u w:val="none"/>
    </w:rPr>
  </w:style>
  <w:style w:type="character" w:customStyle="1" w:styleId="Chara">
    <w:name w:val="标题 Char"/>
    <w:basedOn w:val="a0"/>
    <w:link w:val="af"/>
    <w:qFormat/>
    <w:rPr>
      <w:rFonts w:ascii="Cambria" w:eastAsia="宋体" w:hAnsi="Cambria" w:cs="Times New Roman"/>
      <w:b/>
      <w:bCs/>
      <w:sz w:val="32"/>
      <w:szCs w:val="32"/>
    </w:rPr>
  </w:style>
  <w:style w:type="paragraph" w:customStyle="1" w:styleId="Style1">
    <w:name w:val="_Style 1"/>
    <w:basedOn w:val="a"/>
    <w:qFormat/>
    <w:pPr>
      <w:ind w:firstLineChars="200" w:firstLine="420"/>
    </w:pPr>
    <w:rPr>
      <w:rFonts w:ascii="Calibri" w:hAnsi="Calibri"/>
      <w:szCs w:val="22"/>
    </w:rPr>
  </w:style>
  <w:style w:type="paragraph" w:customStyle="1" w:styleId="70">
    <w:name w:val="列出段落7"/>
    <w:basedOn w:val="a"/>
    <w:uiPriority w:val="34"/>
    <w:qFormat/>
    <w:pPr>
      <w:widowControl/>
      <w:ind w:firstLineChars="200" w:firstLine="420"/>
      <w:jc w:val="left"/>
    </w:pPr>
    <w:rPr>
      <w:sz w:val="24"/>
      <w:szCs w:val="24"/>
    </w:rPr>
  </w:style>
  <w:style w:type="character" w:customStyle="1" w:styleId="ListParagraphChar">
    <w:name w:val="List Paragraph Char"/>
    <w:link w:val="80"/>
    <w:qFormat/>
    <w:locked/>
    <w:rPr>
      <w:szCs w:val="24"/>
    </w:rPr>
  </w:style>
  <w:style w:type="paragraph" w:customStyle="1" w:styleId="80">
    <w:name w:val="列出段落8"/>
    <w:basedOn w:val="a"/>
    <w:link w:val="ListParagraphChar"/>
    <w:qFormat/>
    <w:pPr>
      <w:ind w:firstLineChars="200" w:firstLine="420"/>
    </w:pPr>
    <w:rPr>
      <w:rFonts w:asciiTheme="minorHAnsi" w:eastAsiaTheme="minorEastAsia" w:hAnsiTheme="minorHAnsi" w:cstheme="minorBidi"/>
      <w:szCs w:val="24"/>
    </w:rPr>
  </w:style>
  <w:style w:type="character" w:customStyle="1" w:styleId="DefaultChar">
    <w:name w:val="Default Char"/>
    <w:link w:val="Default"/>
    <w:qFormat/>
    <w:locked/>
    <w:rPr>
      <w:rFonts w:ascii="Times New Roman" w:eastAsia="宋体" w:hAnsi="Times New Roman" w:cs="Times New Roman"/>
      <w:color w:val="000000"/>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qFormat="1"/>
    <w:lsdException w:name="toc 2" w:semiHidden="1" w:uiPriority="0" w:qFormat="1"/>
    <w:lsdException w:name="toc 3" w:semiHidden="1"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semiHidden="1" w:uiPriority="0" w:qFormat="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qFormat="1"/>
    <w:lsdException w:name="Body Text First Indent" w:semiHidden="1" w:unhideWhenUsed="1"/>
    <w:lsdException w:name="Body Text First Indent 2" w:uiPriority="0" w:qFormat="1"/>
    <w:lsdException w:name="Note Heading" w:semiHidden="1" w:unhideWhenUsed="1"/>
    <w:lsdException w:name="Body Text 2" w:uiPriority="0" w:qFormat="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uiPriority="0" w:qFormat="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uiPriority="0"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rPr>
  </w:style>
  <w:style w:type="paragraph" w:styleId="10">
    <w:name w:val="heading 1"/>
    <w:basedOn w:val="a"/>
    <w:next w:val="a"/>
    <w:link w:val="1Char1"/>
    <w:uiPriority w:val="99"/>
    <w:qFormat/>
    <w:pPr>
      <w:keepNext/>
      <w:outlineLvl w:val="0"/>
    </w:pPr>
    <w:rPr>
      <w:sz w:val="28"/>
    </w:rPr>
  </w:style>
  <w:style w:type="paragraph" w:styleId="21">
    <w:name w:val="heading 2"/>
    <w:basedOn w:val="a"/>
    <w:next w:val="a"/>
    <w:link w:val="2Char1"/>
    <w:qFormat/>
    <w:pPr>
      <w:keepNext/>
      <w:ind w:leftChars="-19" w:left="-39" w:hanging="1"/>
      <w:outlineLvl w:val="1"/>
    </w:pPr>
    <w:rPr>
      <w:rFonts w:ascii="宋体" w:hAnsi="宋体"/>
      <w:sz w:val="28"/>
      <w:szCs w:val="24"/>
    </w:rPr>
  </w:style>
  <w:style w:type="paragraph" w:styleId="30">
    <w:name w:val="heading 3"/>
    <w:basedOn w:val="a"/>
    <w:next w:val="a"/>
    <w:link w:val="3Char"/>
    <w:qFormat/>
    <w:pPr>
      <w:keepNext/>
      <w:keepLines/>
      <w:spacing w:before="260" w:after="260" w:line="416" w:lineRule="auto"/>
      <w:outlineLvl w:val="2"/>
    </w:pPr>
    <w:rPr>
      <w:b/>
      <w:bCs/>
      <w:sz w:val="32"/>
      <w:szCs w:val="32"/>
    </w:rPr>
  </w:style>
  <w:style w:type="paragraph" w:styleId="40">
    <w:name w:val="heading 4"/>
    <w:basedOn w:val="a"/>
    <w:next w:val="a"/>
    <w:link w:val="4Char"/>
    <w:autoRedefine/>
    <w:qFormat/>
    <w:pPr>
      <w:keepNext/>
      <w:keepLines/>
      <w:spacing w:line="376" w:lineRule="auto"/>
      <w:ind w:leftChars="100" w:left="100" w:rightChars="100" w:right="100"/>
      <w:outlineLvl w:val="3"/>
    </w:pPr>
    <w:rPr>
      <w:rFonts w:ascii="Arial" w:hAnsi="Arial"/>
      <w:b/>
      <w:bCs/>
      <w:sz w:val="32"/>
      <w:szCs w:val="28"/>
    </w:rPr>
  </w:style>
  <w:style w:type="paragraph" w:styleId="5">
    <w:name w:val="heading 5"/>
    <w:basedOn w:val="a"/>
    <w:next w:val="a"/>
    <w:link w:val="5Char"/>
    <w:qFormat/>
    <w:pPr>
      <w:keepNext/>
      <w:keepLines/>
      <w:spacing w:before="280" w:after="290" w:line="360" w:lineRule="auto"/>
      <w:jc w:val="left"/>
      <w:outlineLvl w:val="4"/>
    </w:pPr>
    <w:rPr>
      <w:rFonts w:ascii="仿宋_GB2312" w:eastAsia="仿宋_GB2312" w:hAnsi="仿宋_GB2312" w:cs="仿宋_GB2312"/>
      <w:sz w:val="28"/>
      <w:szCs w:val="28"/>
    </w:rPr>
  </w:style>
  <w:style w:type="paragraph" w:styleId="6">
    <w:name w:val="heading 6"/>
    <w:basedOn w:val="a"/>
    <w:next w:val="a"/>
    <w:link w:val="6Char"/>
    <w:qFormat/>
    <w:pPr>
      <w:keepNext/>
      <w:keepLines/>
      <w:tabs>
        <w:tab w:val="left" w:pos="1152"/>
      </w:tabs>
      <w:spacing w:before="100" w:beforeAutospacing="1" w:after="100" w:afterAutospacing="1"/>
      <w:ind w:left="1152" w:hanging="1152"/>
      <w:outlineLvl w:val="5"/>
    </w:pPr>
    <w:rPr>
      <w:b/>
      <w:bCs/>
      <w:szCs w:val="24"/>
      <w:lang w:val="zh-CN"/>
    </w:rPr>
  </w:style>
  <w:style w:type="paragraph" w:styleId="7">
    <w:name w:val="heading 7"/>
    <w:basedOn w:val="a"/>
    <w:next w:val="a"/>
    <w:link w:val="7Char"/>
    <w:qFormat/>
    <w:pPr>
      <w:keepNext/>
      <w:keepLines/>
      <w:tabs>
        <w:tab w:val="left" w:pos="1296"/>
      </w:tabs>
      <w:spacing w:before="100" w:beforeAutospacing="1" w:after="100" w:afterAutospacing="1"/>
      <w:ind w:left="1296" w:hanging="1296"/>
      <w:outlineLvl w:val="6"/>
    </w:pPr>
    <w:rPr>
      <w:b/>
      <w:bCs/>
      <w:szCs w:val="24"/>
      <w:lang w:val="zh-CN"/>
    </w:rPr>
  </w:style>
  <w:style w:type="paragraph" w:styleId="8">
    <w:name w:val="heading 8"/>
    <w:basedOn w:val="a"/>
    <w:next w:val="a"/>
    <w:link w:val="8Char"/>
    <w:qFormat/>
    <w:pPr>
      <w:keepNext/>
      <w:keepLines/>
      <w:tabs>
        <w:tab w:val="left" w:pos="1440"/>
      </w:tabs>
      <w:spacing w:before="100" w:beforeAutospacing="1" w:after="100" w:afterAutospacing="1"/>
      <w:ind w:left="1440" w:hanging="1440"/>
      <w:outlineLvl w:val="7"/>
    </w:pPr>
    <w:rPr>
      <w:b/>
      <w:szCs w:val="24"/>
      <w:lang w:val="zh-CN"/>
    </w:rPr>
  </w:style>
  <w:style w:type="paragraph" w:styleId="9">
    <w:name w:val="heading 9"/>
    <w:basedOn w:val="a"/>
    <w:next w:val="a"/>
    <w:link w:val="9Char"/>
    <w:qFormat/>
    <w:pPr>
      <w:keepNext/>
      <w:keepLines/>
      <w:tabs>
        <w:tab w:val="left" w:pos="1584"/>
      </w:tabs>
      <w:spacing w:before="100" w:beforeAutospacing="1" w:after="100" w:afterAutospacing="1"/>
      <w:ind w:left="1584" w:hanging="1584"/>
      <w:outlineLvl w:val="8"/>
    </w:pPr>
    <w:rPr>
      <w:b/>
      <w:szCs w:val="21"/>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uiPriority w:val="99"/>
    <w:qFormat/>
    <w:pPr>
      <w:ind w:firstLine="420"/>
    </w:pPr>
  </w:style>
  <w:style w:type="paragraph" w:styleId="a4">
    <w:name w:val="Document Map"/>
    <w:basedOn w:val="a"/>
    <w:link w:val="Char0"/>
    <w:qFormat/>
    <w:pPr>
      <w:shd w:val="clear" w:color="auto" w:fill="000080"/>
      <w:spacing w:before="100" w:beforeAutospacing="1" w:after="100" w:afterAutospacing="1"/>
    </w:pPr>
    <w:rPr>
      <w:szCs w:val="24"/>
      <w:lang w:val="zh-CN"/>
    </w:rPr>
  </w:style>
  <w:style w:type="paragraph" w:styleId="a5">
    <w:name w:val="annotation text"/>
    <w:basedOn w:val="a"/>
    <w:link w:val="Char1"/>
    <w:semiHidden/>
    <w:qFormat/>
    <w:pPr>
      <w:jc w:val="left"/>
    </w:pPr>
    <w:rPr>
      <w:rFonts w:asciiTheme="minorHAnsi" w:hAnsiTheme="minorHAnsi" w:cstheme="minorBidi"/>
      <w:szCs w:val="24"/>
    </w:rPr>
  </w:style>
  <w:style w:type="paragraph" w:styleId="a6">
    <w:name w:val="Body Text"/>
    <w:basedOn w:val="a"/>
    <w:link w:val="Char2"/>
    <w:qFormat/>
    <w:pPr>
      <w:tabs>
        <w:tab w:val="left" w:pos="2674"/>
      </w:tabs>
      <w:spacing w:line="560" w:lineRule="exact"/>
    </w:pPr>
    <w:rPr>
      <w:rFonts w:ascii="宋体" w:hAnsi="宋体"/>
      <w:sz w:val="24"/>
      <w:lang w:val="zh-CN"/>
    </w:rPr>
  </w:style>
  <w:style w:type="paragraph" w:styleId="a7">
    <w:name w:val="Body Text Indent"/>
    <w:basedOn w:val="a"/>
    <w:link w:val="Char3"/>
    <w:qFormat/>
    <w:pPr>
      <w:spacing w:line="460" w:lineRule="exact"/>
      <w:ind w:firstLine="480"/>
    </w:pPr>
    <w:rPr>
      <w:sz w:val="24"/>
      <w:lang w:val="zh-CN"/>
    </w:rPr>
  </w:style>
  <w:style w:type="paragraph" w:styleId="HTML0">
    <w:name w:val="HTML Address"/>
    <w:basedOn w:val="a"/>
    <w:link w:val="HTMLChar"/>
    <w:qFormat/>
    <w:pPr>
      <w:widowControl/>
      <w:jc w:val="left"/>
    </w:pPr>
    <w:rPr>
      <w:rFonts w:ascii="宋体" w:hAnsi="宋体"/>
      <w:i/>
      <w:iCs/>
      <w:kern w:val="0"/>
      <w:sz w:val="24"/>
      <w:szCs w:val="24"/>
    </w:rPr>
  </w:style>
  <w:style w:type="paragraph" w:styleId="31">
    <w:name w:val="toc 3"/>
    <w:basedOn w:val="a"/>
    <w:next w:val="a"/>
    <w:autoRedefine/>
    <w:semiHidden/>
    <w:qFormat/>
    <w:pPr>
      <w:ind w:leftChars="400" w:left="840"/>
    </w:pPr>
  </w:style>
  <w:style w:type="paragraph" w:styleId="a8">
    <w:name w:val="Plain Text"/>
    <w:basedOn w:val="a"/>
    <w:link w:val="Char4"/>
    <w:qFormat/>
    <w:rPr>
      <w:rFonts w:ascii="宋体" w:hAnsi="Courier New"/>
      <w:szCs w:val="21"/>
    </w:rPr>
  </w:style>
  <w:style w:type="paragraph" w:styleId="a9">
    <w:name w:val="Date"/>
    <w:basedOn w:val="a"/>
    <w:next w:val="a"/>
    <w:link w:val="Char5"/>
    <w:uiPriority w:val="99"/>
    <w:qFormat/>
    <w:rPr>
      <w:sz w:val="32"/>
    </w:rPr>
  </w:style>
  <w:style w:type="paragraph" w:styleId="22">
    <w:name w:val="Body Text Indent 2"/>
    <w:basedOn w:val="a"/>
    <w:link w:val="2Char"/>
    <w:qFormat/>
    <w:pPr>
      <w:spacing w:line="460" w:lineRule="exact"/>
      <w:ind w:firstLineChars="200" w:firstLine="471"/>
    </w:pPr>
    <w:rPr>
      <w:rFonts w:ascii="宋体" w:hAnsi="宋体"/>
      <w:sz w:val="24"/>
    </w:rPr>
  </w:style>
  <w:style w:type="paragraph" w:styleId="aa">
    <w:name w:val="Balloon Text"/>
    <w:basedOn w:val="a"/>
    <w:link w:val="Char6"/>
    <w:uiPriority w:val="99"/>
    <w:semiHidden/>
    <w:qFormat/>
    <w:rPr>
      <w:sz w:val="18"/>
      <w:szCs w:val="18"/>
      <w:lang w:val="zh-CN"/>
    </w:rPr>
  </w:style>
  <w:style w:type="paragraph" w:styleId="ab">
    <w:name w:val="footer"/>
    <w:basedOn w:val="a"/>
    <w:link w:val="Char7"/>
    <w:unhideWhenUsed/>
    <w:qFormat/>
    <w:pPr>
      <w:tabs>
        <w:tab w:val="center" w:pos="4153"/>
        <w:tab w:val="right" w:pos="8306"/>
      </w:tabs>
      <w:snapToGrid w:val="0"/>
      <w:jc w:val="left"/>
    </w:pPr>
    <w:rPr>
      <w:sz w:val="18"/>
      <w:szCs w:val="18"/>
    </w:rPr>
  </w:style>
  <w:style w:type="paragraph" w:styleId="ac">
    <w:name w:val="header"/>
    <w:basedOn w:val="a"/>
    <w:link w:val="Char8"/>
    <w:unhideWhenUsed/>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autoRedefine/>
    <w:semiHidden/>
    <w:qFormat/>
    <w:pPr>
      <w:tabs>
        <w:tab w:val="right" w:leader="dot" w:pos="8303"/>
      </w:tabs>
      <w:adjustRightInd w:val="0"/>
      <w:spacing w:line="360" w:lineRule="atLeast"/>
      <w:textAlignment w:val="baseline"/>
    </w:pPr>
    <w:rPr>
      <w:rFonts w:ascii="宋体"/>
      <w:b/>
      <w:kern w:val="0"/>
      <w:sz w:val="28"/>
    </w:rPr>
  </w:style>
  <w:style w:type="paragraph" w:styleId="ad">
    <w:name w:val="Subtitle"/>
    <w:basedOn w:val="a"/>
    <w:next w:val="a"/>
    <w:link w:val="Char9"/>
    <w:qFormat/>
    <w:pPr>
      <w:spacing w:before="240" w:after="60" w:line="312" w:lineRule="auto"/>
      <w:jc w:val="center"/>
      <w:outlineLvl w:val="1"/>
    </w:pPr>
    <w:rPr>
      <w:rFonts w:ascii="Cambria" w:hAnsi="Cambria"/>
      <w:b/>
      <w:bCs/>
      <w:kern w:val="28"/>
      <w:sz w:val="32"/>
      <w:szCs w:val="32"/>
    </w:rPr>
  </w:style>
  <w:style w:type="paragraph" w:styleId="32">
    <w:name w:val="Body Text Indent 3"/>
    <w:basedOn w:val="a"/>
    <w:link w:val="3Char0"/>
    <w:qFormat/>
    <w:pPr>
      <w:spacing w:line="460" w:lineRule="exact"/>
      <w:ind w:firstLineChars="225" w:firstLine="540"/>
    </w:pPr>
    <w:rPr>
      <w:rFonts w:ascii="宋体" w:hAnsi="宋体"/>
      <w:sz w:val="24"/>
    </w:rPr>
  </w:style>
  <w:style w:type="paragraph" w:styleId="23">
    <w:name w:val="toc 2"/>
    <w:basedOn w:val="a"/>
    <w:next w:val="a"/>
    <w:autoRedefine/>
    <w:semiHidden/>
    <w:qFormat/>
    <w:pPr>
      <w:adjustRightInd w:val="0"/>
      <w:spacing w:line="360" w:lineRule="atLeast"/>
      <w:ind w:left="420"/>
      <w:jc w:val="left"/>
      <w:textAlignment w:val="baseline"/>
    </w:pPr>
    <w:rPr>
      <w:kern w:val="0"/>
      <w:sz w:val="24"/>
    </w:rPr>
  </w:style>
  <w:style w:type="paragraph" w:styleId="24">
    <w:name w:val="Body Text 2"/>
    <w:basedOn w:val="a"/>
    <w:link w:val="2Char0"/>
    <w:qFormat/>
    <w:rPr>
      <w:color w:val="000000"/>
      <w:sz w:val="24"/>
      <w:szCs w:val="26"/>
    </w:rPr>
  </w:style>
  <w:style w:type="paragraph" w:styleId="HTML">
    <w:name w:val="HTML Preformatted"/>
    <w:basedOn w:val="a"/>
    <w:link w:val="HTMLChar0"/>
    <w:qFormat/>
    <w:pPr>
      <w:widowControl/>
      <w:numPr>
        <w:numId w:val="1"/>
      </w:numPr>
      <w:tabs>
        <w:tab w:val="clear" w:pos="4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left"/>
    </w:pPr>
    <w:rPr>
      <w:rFonts w:ascii="宋体" w:hAnsi="宋体" w:cs="宋体"/>
      <w:kern w:val="0"/>
      <w:sz w:val="24"/>
      <w:szCs w:val="24"/>
    </w:rPr>
  </w:style>
  <w:style w:type="paragraph" w:styleId="ae">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f">
    <w:name w:val="Title"/>
    <w:basedOn w:val="a"/>
    <w:next w:val="a"/>
    <w:link w:val="Chara"/>
    <w:qFormat/>
    <w:pPr>
      <w:spacing w:before="240" w:after="60"/>
      <w:jc w:val="center"/>
      <w:outlineLvl w:val="0"/>
    </w:pPr>
    <w:rPr>
      <w:rFonts w:ascii="Cambria" w:hAnsi="Cambria"/>
      <w:b/>
      <w:bCs/>
      <w:sz w:val="32"/>
      <w:szCs w:val="32"/>
    </w:rPr>
  </w:style>
  <w:style w:type="paragraph" w:styleId="af0">
    <w:name w:val="annotation subject"/>
    <w:basedOn w:val="a5"/>
    <w:next w:val="a5"/>
    <w:link w:val="Charb"/>
    <w:uiPriority w:val="99"/>
    <w:semiHidden/>
    <w:qFormat/>
    <w:rPr>
      <w:b/>
      <w:bCs/>
      <w:sz w:val="24"/>
      <w:szCs w:val="20"/>
      <w:lang w:val="zh-CN"/>
    </w:rPr>
  </w:style>
  <w:style w:type="paragraph" w:styleId="25">
    <w:name w:val="Body Text First Indent 2"/>
    <w:basedOn w:val="a7"/>
    <w:link w:val="2Char2"/>
    <w:qFormat/>
    <w:pPr>
      <w:spacing w:after="120" w:line="240" w:lineRule="auto"/>
      <w:ind w:leftChars="200" w:left="420" w:firstLineChars="200" w:firstLine="420"/>
    </w:pPr>
    <w:rPr>
      <w:sz w:val="21"/>
    </w:rPr>
  </w:style>
  <w:style w:type="table" w:styleId="af1">
    <w:name w:val="Table Grid"/>
    <w:basedOn w:val="a1"/>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Strong"/>
    <w:uiPriority w:val="22"/>
    <w:qFormat/>
    <w:rPr>
      <w:b/>
      <w:bCs/>
    </w:rPr>
  </w:style>
  <w:style w:type="character" w:styleId="af3">
    <w:name w:val="page number"/>
    <w:basedOn w:val="a0"/>
    <w:qFormat/>
  </w:style>
  <w:style w:type="character" w:styleId="af4">
    <w:name w:val="FollowedHyperlink"/>
    <w:qFormat/>
    <w:rPr>
      <w:color w:val="800080"/>
      <w:u w:val="single"/>
    </w:rPr>
  </w:style>
  <w:style w:type="character" w:styleId="af5">
    <w:name w:val="Hyperlink"/>
    <w:uiPriority w:val="99"/>
    <w:qFormat/>
    <w:rPr>
      <w:color w:val="0000FF"/>
      <w:u w:val="single"/>
    </w:rPr>
  </w:style>
  <w:style w:type="character" w:styleId="af6">
    <w:name w:val="annotation reference"/>
    <w:uiPriority w:val="99"/>
    <w:unhideWhenUsed/>
    <w:qFormat/>
    <w:rPr>
      <w:sz w:val="21"/>
      <w:szCs w:val="21"/>
    </w:rPr>
  </w:style>
  <w:style w:type="character" w:customStyle="1" w:styleId="Char8">
    <w:name w:val="页眉 Char"/>
    <w:basedOn w:val="a0"/>
    <w:link w:val="ac"/>
    <w:qFormat/>
    <w:rPr>
      <w:sz w:val="18"/>
      <w:szCs w:val="18"/>
    </w:rPr>
  </w:style>
  <w:style w:type="character" w:customStyle="1" w:styleId="Char7">
    <w:name w:val="页脚 Char"/>
    <w:basedOn w:val="a0"/>
    <w:link w:val="ab"/>
    <w:qFormat/>
    <w:rPr>
      <w:sz w:val="18"/>
      <w:szCs w:val="18"/>
    </w:rPr>
  </w:style>
  <w:style w:type="character" w:customStyle="1" w:styleId="1Char">
    <w:name w:val="标题 1 Char"/>
    <w:basedOn w:val="a0"/>
    <w:uiPriority w:val="99"/>
    <w:qFormat/>
    <w:rPr>
      <w:rFonts w:ascii="Times New Roman" w:eastAsia="宋体" w:hAnsi="Times New Roman" w:cs="Times New Roman"/>
      <w:b/>
      <w:bCs/>
      <w:kern w:val="44"/>
      <w:sz w:val="44"/>
      <w:szCs w:val="44"/>
    </w:rPr>
  </w:style>
  <w:style w:type="character" w:customStyle="1" w:styleId="2Char3">
    <w:name w:val="标题 2 Char"/>
    <w:basedOn w:val="a0"/>
    <w:qFormat/>
    <w:rPr>
      <w:rFonts w:asciiTheme="majorHAnsi" w:eastAsiaTheme="majorEastAsia" w:hAnsiTheme="majorHAnsi" w:cstheme="majorBidi"/>
      <w:b/>
      <w:bCs/>
      <w:sz w:val="32"/>
      <w:szCs w:val="32"/>
    </w:rPr>
  </w:style>
  <w:style w:type="character" w:customStyle="1" w:styleId="3Char">
    <w:name w:val="标题 3 Char"/>
    <w:basedOn w:val="a0"/>
    <w:link w:val="30"/>
    <w:qFormat/>
    <w:rPr>
      <w:rFonts w:ascii="Times New Roman" w:eastAsia="宋体" w:hAnsi="Times New Roman" w:cs="Times New Roman"/>
      <w:b/>
      <w:bCs/>
      <w:sz w:val="32"/>
      <w:szCs w:val="32"/>
    </w:rPr>
  </w:style>
  <w:style w:type="character" w:customStyle="1" w:styleId="4Char">
    <w:name w:val="标题 4 Char"/>
    <w:basedOn w:val="a0"/>
    <w:link w:val="40"/>
    <w:qFormat/>
    <w:rPr>
      <w:rFonts w:ascii="Arial" w:eastAsia="宋体" w:hAnsi="Arial" w:cs="Times New Roman"/>
      <w:b/>
      <w:bCs/>
      <w:sz w:val="32"/>
      <w:szCs w:val="28"/>
    </w:rPr>
  </w:style>
  <w:style w:type="character" w:customStyle="1" w:styleId="5Char">
    <w:name w:val="标题 5 Char"/>
    <w:basedOn w:val="a0"/>
    <w:link w:val="5"/>
    <w:qFormat/>
    <w:rPr>
      <w:rFonts w:ascii="仿宋_GB2312" w:eastAsia="仿宋_GB2312" w:hAnsi="仿宋_GB2312" w:cs="仿宋_GB2312"/>
      <w:sz w:val="28"/>
      <w:szCs w:val="28"/>
    </w:rPr>
  </w:style>
  <w:style w:type="character" w:customStyle="1" w:styleId="6Char">
    <w:name w:val="标题 6 Char"/>
    <w:basedOn w:val="a0"/>
    <w:link w:val="6"/>
    <w:qFormat/>
    <w:rPr>
      <w:rFonts w:ascii="Times New Roman" w:eastAsia="宋体" w:hAnsi="Times New Roman" w:cs="Times New Roman"/>
      <w:b/>
      <w:bCs/>
      <w:szCs w:val="24"/>
      <w:lang w:val="zh-CN" w:eastAsia="zh-CN"/>
    </w:rPr>
  </w:style>
  <w:style w:type="character" w:customStyle="1" w:styleId="7Char">
    <w:name w:val="标题 7 Char"/>
    <w:basedOn w:val="a0"/>
    <w:link w:val="7"/>
    <w:qFormat/>
    <w:rPr>
      <w:rFonts w:ascii="Times New Roman" w:eastAsia="宋体" w:hAnsi="Times New Roman" w:cs="Times New Roman"/>
      <w:b/>
      <w:bCs/>
      <w:szCs w:val="24"/>
      <w:lang w:val="zh-CN" w:eastAsia="zh-CN"/>
    </w:rPr>
  </w:style>
  <w:style w:type="character" w:customStyle="1" w:styleId="8Char">
    <w:name w:val="标题 8 Char"/>
    <w:basedOn w:val="a0"/>
    <w:link w:val="8"/>
    <w:qFormat/>
    <w:rPr>
      <w:rFonts w:ascii="Times New Roman" w:eastAsia="宋体" w:hAnsi="Times New Roman" w:cs="Times New Roman"/>
      <w:b/>
      <w:szCs w:val="24"/>
      <w:lang w:val="zh-CN" w:eastAsia="zh-CN"/>
    </w:rPr>
  </w:style>
  <w:style w:type="character" w:customStyle="1" w:styleId="9Char">
    <w:name w:val="标题 9 Char"/>
    <w:basedOn w:val="a0"/>
    <w:link w:val="9"/>
    <w:qFormat/>
    <w:rPr>
      <w:rFonts w:ascii="Times New Roman" w:eastAsia="宋体" w:hAnsi="Times New Roman" w:cs="Times New Roman"/>
      <w:b/>
      <w:szCs w:val="21"/>
      <w:lang w:val="zh-CN" w:eastAsia="zh-CN"/>
    </w:rPr>
  </w:style>
  <w:style w:type="character" w:customStyle="1" w:styleId="1Char1">
    <w:name w:val="标题 1 Char1"/>
    <w:link w:val="10"/>
    <w:uiPriority w:val="99"/>
    <w:qFormat/>
    <w:rPr>
      <w:rFonts w:ascii="Times New Roman" w:eastAsia="宋体" w:hAnsi="Times New Roman" w:cs="Times New Roman"/>
      <w:sz w:val="28"/>
      <w:szCs w:val="20"/>
    </w:rPr>
  </w:style>
  <w:style w:type="paragraph" w:customStyle="1" w:styleId="Char1CharCharChar">
    <w:name w:val="Char1 Char Char Char"/>
    <w:basedOn w:val="a"/>
    <w:qFormat/>
    <w:rPr>
      <w:rFonts w:ascii="Tahoma" w:hAnsi="Tahoma"/>
      <w:sz w:val="24"/>
    </w:rPr>
  </w:style>
  <w:style w:type="character" w:customStyle="1" w:styleId="2Char1">
    <w:name w:val="标题 2 Char1"/>
    <w:link w:val="21"/>
    <w:qFormat/>
    <w:rPr>
      <w:rFonts w:ascii="宋体" w:eastAsia="宋体" w:hAnsi="宋体" w:cs="Times New Roman"/>
      <w:sz w:val="28"/>
      <w:szCs w:val="24"/>
    </w:rPr>
  </w:style>
  <w:style w:type="character" w:customStyle="1" w:styleId="Char">
    <w:name w:val="正文缩进 Char"/>
    <w:link w:val="a3"/>
    <w:uiPriority w:val="99"/>
    <w:qFormat/>
    <w:rPr>
      <w:rFonts w:ascii="Times New Roman" w:eastAsia="宋体" w:hAnsi="Times New Roman" w:cs="Times New Roman"/>
      <w:szCs w:val="20"/>
    </w:rPr>
  </w:style>
  <w:style w:type="character" w:customStyle="1" w:styleId="Char5">
    <w:name w:val="日期 Char"/>
    <w:basedOn w:val="a0"/>
    <w:link w:val="a9"/>
    <w:uiPriority w:val="99"/>
    <w:qFormat/>
    <w:rPr>
      <w:rFonts w:ascii="Times New Roman" w:eastAsia="宋体" w:hAnsi="Times New Roman" w:cs="Times New Roman"/>
      <w:sz w:val="32"/>
      <w:szCs w:val="20"/>
    </w:rPr>
  </w:style>
  <w:style w:type="character" w:customStyle="1" w:styleId="Char3">
    <w:name w:val="正文文本缩进 Char"/>
    <w:basedOn w:val="a0"/>
    <w:link w:val="a7"/>
    <w:qFormat/>
    <w:rPr>
      <w:rFonts w:ascii="Times New Roman" w:eastAsia="宋体" w:hAnsi="Times New Roman" w:cs="Times New Roman"/>
      <w:sz w:val="24"/>
      <w:szCs w:val="20"/>
      <w:lang w:val="zh-CN" w:eastAsia="zh-CN"/>
    </w:rPr>
  </w:style>
  <w:style w:type="character" w:customStyle="1" w:styleId="2Char">
    <w:name w:val="正文文本缩进 2 Char"/>
    <w:basedOn w:val="a0"/>
    <w:link w:val="22"/>
    <w:qFormat/>
    <w:rPr>
      <w:rFonts w:ascii="宋体" w:eastAsia="宋体" w:hAnsi="宋体" w:cs="Times New Roman"/>
      <w:sz w:val="24"/>
      <w:szCs w:val="20"/>
    </w:rPr>
  </w:style>
  <w:style w:type="character" w:customStyle="1" w:styleId="3Char0">
    <w:name w:val="正文文本缩进 3 Char"/>
    <w:basedOn w:val="a0"/>
    <w:link w:val="32"/>
    <w:qFormat/>
    <w:rPr>
      <w:rFonts w:ascii="宋体" w:eastAsia="宋体" w:hAnsi="宋体" w:cs="Times New Roman"/>
      <w:sz w:val="24"/>
      <w:szCs w:val="20"/>
    </w:rPr>
  </w:style>
  <w:style w:type="character" w:customStyle="1" w:styleId="Char4">
    <w:name w:val="纯文本 Char"/>
    <w:basedOn w:val="a0"/>
    <w:link w:val="a8"/>
    <w:qFormat/>
    <w:rPr>
      <w:rFonts w:ascii="宋体" w:eastAsia="宋体" w:hAnsi="Courier New" w:cs="Times New Roman"/>
      <w:szCs w:val="21"/>
    </w:rPr>
  </w:style>
  <w:style w:type="character" w:customStyle="1" w:styleId="Char2">
    <w:name w:val="正文文本 Char"/>
    <w:basedOn w:val="a0"/>
    <w:link w:val="a6"/>
    <w:qFormat/>
    <w:rPr>
      <w:rFonts w:ascii="宋体" w:eastAsia="宋体" w:hAnsi="宋体" w:cs="Times New Roman"/>
      <w:sz w:val="24"/>
      <w:szCs w:val="20"/>
      <w:lang w:val="zh-CN" w:eastAsia="zh-CN"/>
    </w:rPr>
  </w:style>
  <w:style w:type="character" w:customStyle="1" w:styleId="2Char0">
    <w:name w:val="正文文本 2 Char"/>
    <w:basedOn w:val="a0"/>
    <w:link w:val="24"/>
    <w:qFormat/>
    <w:rPr>
      <w:rFonts w:eastAsia="宋体" w:cs="Times New Roman"/>
      <w:color w:val="000000"/>
      <w:sz w:val="24"/>
      <w:szCs w:val="26"/>
    </w:rPr>
  </w:style>
  <w:style w:type="character" w:customStyle="1" w:styleId="Char6">
    <w:name w:val="批注框文本 Char"/>
    <w:basedOn w:val="a0"/>
    <w:link w:val="aa"/>
    <w:uiPriority w:val="99"/>
    <w:semiHidden/>
    <w:qFormat/>
    <w:rPr>
      <w:rFonts w:ascii="Times New Roman" w:eastAsia="宋体" w:hAnsi="Times New Roman" w:cs="Times New Roman"/>
      <w:sz w:val="18"/>
      <w:szCs w:val="18"/>
      <w:lang w:val="zh-CN" w:eastAsia="zh-CN"/>
    </w:rPr>
  </w:style>
  <w:style w:type="paragraph" w:customStyle="1" w:styleId="z-1">
    <w:name w:val="z-窗体顶端1"/>
    <w:basedOn w:val="a"/>
    <w:next w:val="a"/>
    <w:link w:val="z-Char"/>
    <w:qFormat/>
    <w:pPr>
      <w:widowControl/>
      <w:pBdr>
        <w:bottom w:val="single" w:sz="6" w:space="1" w:color="auto"/>
      </w:pBdr>
      <w:jc w:val="center"/>
    </w:pPr>
    <w:rPr>
      <w:rFonts w:ascii="Arial" w:hAnsi="Arial" w:cs="Arial"/>
      <w:vanish/>
      <w:color w:val="000000"/>
      <w:kern w:val="0"/>
      <w:sz w:val="16"/>
      <w:szCs w:val="16"/>
    </w:rPr>
  </w:style>
  <w:style w:type="character" w:customStyle="1" w:styleId="z-Char">
    <w:name w:val="z-窗体顶端 Char"/>
    <w:basedOn w:val="a0"/>
    <w:link w:val="z-1"/>
    <w:qFormat/>
    <w:rPr>
      <w:rFonts w:ascii="Arial" w:eastAsia="宋体" w:hAnsi="Arial" w:cs="Arial"/>
      <w:vanish/>
      <w:color w:val="000000"/>
      <w:kern w:val="0"/>
      <w:sz w:val="16"/>
      <w:szCs w:val="16"/>
    </w:rPr>
  </w:style>
  <w:style w:type="paragraph" w:customStyle="1" w:styleId="z-10">
    <w:name w:val="z-窗体底端1"/>
    <w:basedOn w:val="a"/>
    <w:next w:val="a"/>
    <w:link w:val="z-Char0"/>
    <w:qFormat/>
    <w:pPr>
      <w:widowControl/>
      <w:pBdr>
        <w:top w:val="single" w:sz="6" w:space="1" w:color="auto"/>
      </w:pBdr>
      <w:jc w:val="center"/>
    </w:pPr>
    <w:rPr>
      <w:rFonts w:ascii="Arial" w:hAnsi="Arial" w:cs="Arial"/>
      <w:vanish/>
      <w:color w:val="000000"/>
      <w:kern w:val="0"/>
      <w:sz w:val="16"/>
      <w:szCs w:val="16"/>
    </w:rPr>
  </w:style>
  <w:style w:type="character" w:customStyle="1" w:styleId="z-Char0">
    <w:name w:val="z-窗体底端 Char"/>
    <w:basedOn w:val="a0"/>
    <w:link w:val="z-10"/>
    <w:qFormat/>
    <w:rPr>
      <w:rFonts w:ascii="Arial" w:eastAsia="宋体" w:hAnsi="Arial" w:cs="Arial"/>
      <w:vanish/>
      <w:color w:val="000000"/>
      <w:kern w:val="0"/>
      <w:sz w:val="16"/>
      <w:szCs w:val="16"/>
    </w:rPr>
  </w:style>
  <w:style w:type="paragraph" w:customStyle="1" w:styleId="Default">
    <w:name w:val="Default"/>
    <w:link w:val="DefaultChar"/>
    <w:qFormat/>
    <w:pPr>
      <w:widowControl w:val="0"/>
      <w:autoSpaceDE w:val="0"/>
      <w:autoSpaceDN w:val="0"/>
      <w:adjustRightInd w:val="0"/>
    </w:pPr>
    <w:rPr>
      <w:color w:val="000000"/>
      <w:sz w:val="24"/>
      <w:szCs w:val="24"/>
    </w:rPr>
  </w:style>
  <w:style w:type="character" w:customStyle="1" w:styleId="label1">
    <w:name w:val="label1"/>
    <w:qFormat/>
    <w:rPr>
      <w:sz w:val="26"/>
      <w:szCs w:val="26"/>
    </w:rPr>
  </w:style>
  <w:style w:type="paragraph" w:customStyle="1" w:styleId="af7">
    <w:name w:val=".."/>
    <w:basedOn w:val="Default"/>
    <w:next w:val="Default"/>
    <w:qFormat/>
    <w:rPr>
      <w:color w:val="auto"/>
    </w:rPr>
  </w:style>
  <w:style w:type="paragraph" w:customStyle="1" w:styleId="af8">
    <w:name w:val="È±Ê¡ÎÄ±¾"/>
    <w:basedOn w:val="a"/>
    <w:qFormat/>
    <w:pPr>
      <w:widowControl/>
      <w:overflowPunct w:val="0"/>
      <w:autoSpaceDE w:val="0"/>
      <w:autoSpaceDN w:val="0"/>
      <w:adjustRightInd w:val="0"/>
      <w:jc w:val="left"/>
      <w:textAlignment w:val="baseline"/>
    </w:pPr>
    <w:rPr>
      <w:kern w:val="0"/>
      <w:sz w:val="24"/>
    </w:rPr>
  </w:style>
  <w:style w:type="paragraph" w:customStyle="1" w:styleId="ContrList">
    <w:name w:val="Contr_List"/>
    <w:basedOn w:val="a"/>
    <w:qFormat/>
    <w:pPr>
      <w:widowControl/>
      <w:tabs>
        <w:tab w:val="left" w:pos="900"/>
      </w:tabs>
      <w:spacing w:after="240"/>
      <w:ind w:left="900" w:hanging="720"/>
      <w:jc w:val="left"/>
    </w:pPr>
    <w:rPr>
      <w:rFonts w:ascii="Arial" w:hAnsi="Arial"/>
      <w:kern w:val="0"/>
      <w:sz w:val="24"/>
      <w:szCs w:val="24"/>
      <w:lang w:val="en-GB" w:eastAsia="en-US"/>
    </w:rPr>
  </w:style>
  <w:style w:type="paragraph" w:customStyle="1" w:styleId="af9">
    <w:name w:val="文档正文"/>
    <w:basedOn w:val="a"/>
    <w:qFormat/>
    <w:pPr>
      <w:spacing w:before="120" w:after="120" w:line="360" w:lineRule="auto"/>
    </w:pPr>
    <w:rPr>
      <w:rFonts w:ascii="宋体" w:eastAsia="幼圆" w:hAnsi="Arial"/>
      <w:sz w:val="24"/>
    </w:rPr>
  </w:style>
  <w:style w:type="character" w:customStyle="1" w:styleId="style631">
    <w:name w:val="style631"/>
    <w:qFormat/>
    <w:rPr>
      <w:rFonts w:ascii="Arial" w:hAnsi="Arial" w:cs="Arial" w:hint="default"/>
      <w:b/>
      <w:bCs/>
      <w:color w:val="FF6600"/>
      <w:sz w:val="28"/>
      <w:szCs w:val="28"/>
      <w:u w:val="none"/>
    </w:rPr>
  </w:style>
  <w:style w:type="paragraph" w:customStyle="1" w:styleId="Charc">
    <w:name w:val="Char"/>
    <w:basedOn w:val="a"/>
    <w:autoRedefine/>
    <w:qFormat/>
    <w:pPr>
      <w:tabs>
        <w:tab w:val="left" w:pos="360"/>
      </w:tabs>
    </w:pPr>
    <w:rPr>
      <w:sz w:val="24"/>
      <w:szCs w:val="24"/>
    </w:rPr>
  </w:style>
  <w:style w:type="paragraph" w:customStyle="1" w:styleId="CharCharCharCharCharCharCharCharChar">
    <w:name w:val="Char Char Char Char Char Char Char Char Char"/>
    <w:basedOn w:val="a"/>
    <w:autoRedefine/>
    <w:qFormat/>
    <w:pPr>
      <w:widowControl/>
      <w:spacing w:after="160" w:line="240" w:lineRule="exact"/>
      <w:jc w:val="left"/>
    </w:pPr>
    <w:rPr>
      <w:rFonts w:ascii="Verdana" w:eastAsia="仿宋_GB2312" w:hAnsi="Verdana"/>
      <w:kern w:val="0"/>
      <w:sz w:val="24"/>
      <w:lang w:eastAsia="en-US"/>
    </w:rPr>
  </w:style>
  <w:style w:type="character" w:customStyle="1" w:styleId="HTMLChar0">
    <w:name w:val="HTML 预设格式 Char"/>
    <w:basedOn w:val="a0"/>
    <w:link w:val="HTML"/>
    <w:qFormat/>
    <w:rPr>
      <w:rFonts w:ascii="宋体" w:eastAsia="宋体" w:hAnsi="宋体" w:cs="宋体"/>
      <w:kern w:val="0"/>
      <w:sz w:val="24"/>
      <w:szCs w:val="24"/>
    </w:rPr>
  </w:style>
  <w:style w:type="paragraph" w:customStyle="1" w:styleId="CharCharCharChar1CharCharCharChar">
    <w:name w:val="Char Char Char Char1 Char Char Char Char"/>
    <w:basedOn w:val="a"/>
    <w:autoRedefine/>
    <w:qFormat/>
    <w:pPr>
      <w:widowControl/>
      <w:numPr>
        <w:numId w:val="2"/>
      </w:numPr>
      <w:tabs>
        <w:tab w:val="clear" w:pos="900"/>
      </w:tabs>
      <w:spacing w:after="160" w:line="240" w:lineRule="exact"/>
      <w:ind w:left="0" w:firstLine="0"/>
      <w:jc w:val="left"/>
    </w:pPr>
    <w:rPr>
      <w:rFonts w:ascii="Verdana" w:eastAsia="仿宋_GB2312" w:hAnsi="Verdana"/>
      <w:kern w:val="0"/>
      <w:sz w:val="24"/>
      <w:lang w:eastAsia="en-US"/>
    </w:rPr>
  </w:style>
  <w:style w:type="paragraph" w:customStyle="1" w:styleId="CharChar1CharCharCharCharCharCharCharCharCharCharCharCharCharChar">
    <w:name w:val="Char Char1 Char Char Char Char Char Char Char Char Char Char Char Char Char Char"/>
    <w:basedOn w:val="a"/>
    <w:qFormat/>
    <w:pPr>
      <w:widowControl/>
      <w:spacing w:after="160" w:line="240" w:lineRule="exact"/>
      <w:jc w:val="left"/>
    </w:pPr>
    <w:rPr>
      <w:rFonts w:ascii="Verdana" w:hAnsi="Verdana"/>
      <w:kern w:val="0"/>
      <w:sz w:val="20"/>
      <w:lang w:eastAsia="en-US"/>
    </w:rPr>
  </w:style>
  <w:style w:type="paragraph" w:customStyle="1" w:styleId="Char20">
    <w:name w:val="Char2"/>
    <w:basedOn w:val="a"/>
    <w:autoRedefine/>
    <w:qFormat/>
    <w:pPr>
      <w:tabs>
        <w:tab w:val="left" w:pos="360"/>
      </w:tabs>
    </w:pPr>
    <w:rPr>
      <w:sz w:val="24"/>
      <w:szCs w:val="24"/>
    </w:rPr>
  </w:style>
  <w:style w:type="paragraph" w:customStyle="1" w:styleId="Chard">
    <w:name w:val="段 Char"/>
    <w:qFormat/>
    <w:pPr>
      <w:autoSpaceDE w:val="0"/>
      <w:autoSpaceDN w:val="0"/>
      <w:ind w:firstLineChars="200" w:firstLine="200"/>
      <w:jc w:val="both"/>
    </w:pPr>
    <w:rPr>
      <w:rFonts w:ascii="宋体"/>
      <w:sz w:val="21"/>
    </w:rPr>
  </w:style>
  <w:style w:type="paragraph" w:customStyle="1" w:styleId="HeadingBar">
    <w:name w:val="Heading Bar"/>
    <w:basedOn w:val="21"/>
    <w:next w:val="30"/>
    <w:link w:val="HeadingBarChar"/>
    <w:qFormat/>
    <w:pPr>
      <w:keepLines/>
      <w:widowControl/>
      <w:overflowPunct w:val="0"/>
      <w:autoSpaceDE w:val="0"/>
      <w:autoSpaceDN w:val="0"/>
      <w:adjustRightInd w:val="0"/>
      <w:spacing w:before="120" w:after="120"/>
      <w:ind w:leftChars="0" w:left="0" w:firstLine="0"/>
      <w:textAlignment w:val="baseline"/>
    </w:pPr>
    <w:rPr>
      <w:rFonts w:hAnsi="Book Antiqua"/>
      <w:b/>
      <w:bCs/>
      <w:spacing w:val="12"/>
      <w:kern w:val="0"/>
      <w:sz w:val="24"/>
      <w:szCs w:val="20"/>
    </w:rPr>
  </w:style>
  <w:style w:type="character" w:customStyle="1" w:styleId="HeadingBarChar">
    <w:name w:val="Heading Bar Char"/>
    <w:link w:val="HeadingBar"/>
    <w:qFormat/>
    <w:rPr>
      <w:rFonts w:ascii="宋体" w:eastAsia="宋体" w:hAnsi="Book Antiqua" w:cs="Times New Roman"/>
      <w:b/>
      <w:bCs/>
      <w:spacing w:val="12"/>
      <w:kern w:val="0"/>
      <w:sz w:val="24"/>
      <w:szCs w:val="20"/>
    </w:rPr>
  </w:style>
  <w:style w:type="character" w:customStyle="1" w:styleId="HighlightedVariable">
    <w:name w:val="Highlighted Variable"/>
    <w:qFormat/>
    <w:rPr>
      <w:color w:val="0000FF"/>
    </w:rPr>
  </w:style>
  <w:style w:type="paragraph" w:customStyle="1" w:styleId="afa">
    <w:name w:val="小标题"/>
    <w:basedOn w:val="a"/>
    <w:next w:val="a3"/>
    <w:qFormat/>
    <w:pPr>
      <w:tabs>
        <w:tab w:val="left" w:pos="420"/>
      </w:tabs>
      <w:spacing w:beforeLines="25" w:before="25" w:afterLines="25" w:after="25"/>
      <w:ind w:left="420" w:hanging="420"/>
    </w:pPr>
    <w:rPr>
      <w:rFonts w:ascii="Arial" w:eastAsia="黑体" w:hAnsi="Arial"/>
      <w:b/>
      <w:sz w:val="28"/>
      <w:szCs w:val="24"/>
    </w:rPr>
  </w:style>
  <w:style w:type="paragraph" w:customStyle="1" w:styleId="afb">
    <w:name w:val="项目排列"/>
    <w:basedOn w:val="a"/>
    <w:qFormat/>
    <w:pPr>
      <w:tabs>
        <w:tab w:val="left" w:pos="900"/>
      </w:tabs>
      <w:spacing w:beforeLines="50" w:before="50" w:afterLines="50" w:after="50" w:line="300" w:lineRule="auto"/>
      <w:ind w:left="900" w:hanging="420"/>
    </w:pPr>
    <w:rPr>
      <w:rFonts w:eastAsia="楷体_GB2312"/>
      <w:sz w:val="30"/>
      <w:szCs w:val="24"/>
    </w:rPr>
  </w:style>
  <w:style w:type="character" w:customStyle="1" w:styleId="Char1">
    <w:name w:val="批注文字 Char"/>
    <w:link w:val="a5"/>
    <w:semiHidden/>
    <w:qFormat/>
    <w:rPr>
      <w:rFonts w:eastAsia="宋体"/>
      <w:szCs w:val="24"/>
    </w:rPr>
  </w:style>
  <w:style w:type="character" w:customStyle="1" w:styleId="Char10">
    <w:name w:val="批注文字 Char1"/>
    <w:basedOn w:val="a0"/>
    <w:uiPriority w:val="99"/>
    <w:semiHidden/>
    <w:qFormat/>
    <w:rPr>
      <w:rFonts w:ascii="Times New Roman" w:eastAsia="宋体" w:hAnsi="Times New Roman" w:cs="Times New Roman"/>
      <w:szCs w:val="20"/>
    </w:rPr>
  </w:style>
  <w:style w:type="paragraph" w:customStyle="1" w:styleId="2">
    <w:name w:val="样式2"/>
    <w:basedOn w:val="30"/>
    <w:qFormat/>
    <w:pPr>
      <w:numPr>
        <w:ilvl w:val="1"/>
        <w:numId w:val="3"/>
      </w:numPr>
      <w:spacing w:line="360" w:lineRule="auto"/>
      <w:jc w:val="left"/>
    </w:pPr>
  </w:style>
  <w:style w:type="character" w:customStyle="1" w:styleId="Charb">
    <w:name w:val="批注主题 Char"/>
    <w:basedOn w:val="Char10"/>
    <w:link w:val="af0"/>
    <w:uiPriority w:val="99"/>
    <w:semiHidden/>
    <w:qFormat/>
    <w:rPr>
      <w:rFonts w:ascii="Times New Roman" w:eastAsia="宋体" w:hAnsi="Times New Roman" w:cs="Times New Roman"/>
      <w:b/>
      <w:bCs/>
      <w:sz w:val="24"/>
      <w:szCs w:val="20"/>
      <w:lang w:val="zh-CN" w:eastAsia="zh-CN"/>
    </w:rPr>
  </w:style>
  <w:style w:type="paragraph" w:customStyle="1" w:styleId="InfoBlue">
    <w:name w:val="InfoBlue"/>
    <w:basedOn w:val="a"/>
    <w:next w:val="a6"/>
    <w:autoRedefine/>
    <w:qFormat/>
    <w:pPr>
      <w:numPr>
        <w:numId w:val="4"/>
      </w:numPr>
      <w:spacing w:line="360" w:lineRule="exact"/>
      <w:jc w:val="left"/>
    </w:pPr>
    <w:rPr>
      <w:rFonts w:ascii="宋体"/>
      <w:snapToGrid w:val="0"/>
      <w:color w:val="000000"/>
      <w:kern w:val="0"/>
      <w:sz w:val="20"/>
    </w:rPr>
  </w:style>
  <w:style w:type="paragraph" w:styleId="afc">
    <w:name w:val="List Paragraph"/>
    <w:basedOn w:val="a"/>
    <w:link w:val="Chare"/>
    <w:uiPriority w:val="34"/>
    <w:qFormat/>
    <w:pPr>
      <w:ind w:firstLineChars="200" w:firstLine="420"/>
    </w:pPr>
    <w:rPr>
      <w:rFonts w:ascii="Calibri" w:hAnsi="Calibri"/>
      <w:szCs w:val="22"/>
    </w:rPr>
  </w:style>
  <w:style w:type="paragraph" w:customStyle="1" w:styleId="2CharChar">
    <w:name w:val="正文文本缩进 2 Char Char"/>
    <w:basedOn w:val="a"/>
    <w:qFormat/>
    <w:pPr>
      <w:widowControl/>
      <w:spacing w:line="360" w:lineRule="auto"/>
      <w:ind w:firstLineChars="200" w:firstLine="480"/>
    </w:pPr>
    <w:rPr>
      <w:rFonts w:ascii="宋体" w:hAnsi="宋体" w:hint="eastAsia"/>
      <w:color w:val="000000"/>
      <w:kern w:val="0"/>
      <w:sz w:val="24"/>
    </w:rPr>
  </w:style>
  <w:style w:type="paragraph" w:customStyle="1" w:styleId="1featureheadAH1PIM1Heading0Arial14FettArial1">
    <w:name w:val="样式 标题 1featureheadA章H1PIM 1Heading 0Arial 14 FettArial 1..."/>
    <w:basedOn w:val="10"/>
    <w:qFormat/>
    <w:pPr>
      <w:keepNext w:val="0"/>
      <w:numPr>
        <w:numId w:val="5"/>
      </w:numPr>
      <w:tabs>
        <w:tab w:val="left" w:pos="432"/>
      </w:tabs>
      <w:spacing w:before="312" w:after="312" w:line="360" w:lineRule="auto"/>
    </w:pPr>
    <w:rPr>
      <w:rFonts w:eastAsia="黑体"/>
      <w:b/>
      <w:color w:val="000000"/>
      <w:kern w:val="44"/>
      <w:sz w:val="32"/>
    </w:rPr>
  </w:style>
  <w:style w:type="paragraph" w:customStyle="1" w:styleId="12">
    <w:name w:val="1级描述"/>
    <w:basedOn w:val="a"/>
    <w:qFormat/>
    <w:pPr>
      <w:ind w:firstLine="420"/>
    </w:pPr>
    <w:rPr>
      <w:szCs w:val="24"/>
    </w:rPr>
  </w:style>
  <w:style w:type="paragraph" w:customStyle="1" w:styleId="CharCharChar">
    <w:name w:val="Char Char Char"/>
    <w:basedOn w:val="a"/>
    <w:qFormat/>
    <w:rPr>
      <w:szCs w:val="24"/>
    </w:rPr>
  </w:style>
  <w:style w:type="paragraph" w:customStyle="1" w:styleId="CharCharCharCharCharChar">
    <w:name w:val="Char Char Char Char Char Char"/>
    <w:basedOn w:val="a"/>
    <w:qFormat/>
    <w:pPr>
      <w:adjustRightInd w:val="0"/>
      <w:spacing w:line="360" w:lineRule="auto"/>
    </w:pPr>
    <w:rPr>
      <w:kern w:val="0"/>
      <w:sz w:val="24"/>
    </w:rPr>
  </w:style>
  <w:style w:type="character" w:customStyle="1" w:styleId="2Char2">
    <w:name w:val="正文首行缩进 2 Char"/>
    <w:basedOn w:val="Char3"/>
    <w:link w:val="25"/>
    <w:qFormat/>
    <w:rPr>
      <w:rFonts w:ascii="Times New Roman" w:eastAsia="宋体" w:hAnsi="Times New Roman" w:cs="Times New Roman"/>
      <w:sz w:val="24"/>
      <w:szCs w:val="20"/>
      <w:lang w:val="zh-CN" w:eastAsia="zh-CN"/>
    </w:rPr>
  </w:style>
  <w:style w:type="paragraph" w:customStyle="1" w:styleId="Char1CharCharCharCharChar">
    <w:name w:val="Char1 Char Char Char Char Char"/>
    <w:basedOn w:val="a"/>
    <w:qFormat/>
    <w:rPr>
      <w:rFonts w:ascii="Tahoma" w:hAnsi="Tahoma"/>
      <w:sz w:val="24"/>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
    <w:autoRedefine/>
    <w:qFormat/>
    <w:pPr>
      <w:widowControl/>
      <w:spacing w:after="160" w:line="240" w:lineRule="exact"/>
      <w:jc w:val="left"/>
    </w:pPr>
    <w:rPr>
      <w:rFonts w:ascii="Verdana" w:eastAsia="仿宋_GB2312" w:hAnsi="Verdana"/>
      <w:kern w:val="0"/>
      <w:sz w:val="24"/>
      <w:lang w:eastAsia="en-US"/>
    </w:rPr>
  </w:style>
  <w:style w:type="character" w:customStyle="1" w:styleId="CharChar">
    <w:name w:val="普通文字 Char Char"/>
    <w:qFormat/>
    <w:rPr>
      <w:rFonts w:ascii="宋体" w:eastAsia="宋体" w:hAnsi="Courier New"/>
      <w:kern w:val="2"/>
      <w:sz w:val="21"/>
      <w:lang w:val="en-US" w:eastAsia="zh-CN" w:bidi="ar-SA"/>
    </w:rPr>
  </w:style>
  <w:style w:type="paragraph" w:customStyle="1" w:styleId="style6">
    <w:name w:val="style6"/>
    <w:basedOn w:val="a"/>
    <w:qFormat/>
    <w:pPr>
      <w:widowControl/>
      <w:spacing w:before="100" w:beforeAutospacing="1" w:after="100" w:afterAutospacing="1"/>
      <w:jc w:val="left"/>
    </w:pPr>
    <w:rPr>
      <w:rFonts w:ascii="宋体" w:hAnsi="宋体" w:cs="宋体"/>
      <w:color w:val="000000"/>
      <w:kern w:val="0"/>
      <w:sz w:val="24"/>
      <w:szCs w:val="24"/>
    </w:rPr>
  </w:style>
  <w:style w:type="character" w:customStyle="1" w:styleId="style51">
    <w:name w:val="style51"/>
    <w:qFormat/>
    <w:rPr>
      <w:color w:val="000000"/>
    </w:rPr>
  </w:style>
  <w:style w:type="paragraph" w:customStyle="1" w:styleId="Charf">
    <w:name w:val="锐丰正文 Char"/>
    <w:basedOn w:val="a"/>
    <w:link w:val="CharChar0"/>
    <w:qFormat/>
    <w:pPr>
      <w:spacing w:line="520" w:lineRule="exact"/>
      <w:ind w:firstLineChars="200" w:firstLine="200"/>
    </w:pPr>
    <w:rPr>
      <w:rFonts w:eastAsia="楷体_GB2312"/>
      <w:sz w:val="28"/>
      <w:szCs w:val="24"/>
    </w:rPr>
  </w:style>
  <w:style w:type="character" w:customStyle="1" w:styleId="CharChar0">
    <w:name w:val="锐丰正文 Char Char"/>
    <w:link w:val="Charf"/>
    <w:qFormat/>
    <w:rPr>
      <w:rFonts w:ascii="Times New Roman" w:eastAsia="楷体_GB2312" w:hAnsi="Times New Roman" w:cs="Times New Roman"/>
      <w:sz w:val="28"/>
      <w:szCs w:val="24"/>
    </w:rPr>
  </w:style>
  <w:style w:type="paragraph" w:customStyle="1" w:styleId="26">
    <w:name w:val="正文（首行缩进2字符）"/>
    <w:basedOn w:val="a"/>
    <w:link w:val="2Char4"/>
    <w:qFormat/>
    <w:pPr>
      <w:spacing w:line="360" w:lineRule="auto"/>
      <w:ind w:firstLineChars="192" w:firstLine="461"/>
    </w:pPr>
    <w:rPr>
      <w:rFonts w:ascii="Arial" w:hAnsi="Arial"/>
      <w:sz w:val="24"/>
      <w:szCs w:val="28"/>
    </w:rPr>
  </w:style>
  <w:style w:type="character" w:customStyle="1" w:styleId="2Char4">
    <w:name w:val="正文（首行缩进2字符） Char"/>
    <w:link w:val="26"/>
    <w:qFormat/>
    <w:rPr>
      <w:rFonts w:ascii="Arial" w:eastAsia="宋体" w:hAnsi="Arial" w:cs="Times New Roman"/>
      <w:sz w:val="24"/>
      <w:szCs w:val="28"/>
    </w:rPr>
  </w:style>
  <w:style w:type="character" w:customStyle="1" w:styleId="CharCharCharCharCharCharCharChar">
    <w:name w:val="Char Char Char Char Char Char Char Char"/>
    <w:link w:val="CharCharCharCharCharCharChar"/>
    <w:qFormat/>
    <w:locked/>
    <w:rPr>
      <w:rFonts w:ascii="Tahoma" w:eastAsia="宋体" w:hAnsi="Tahoma" w:cs="Tahoma"/>
      <w:sz w:val="24"/>
    </w:rPr>
  </w:style>
  <w:style w:type="paragraph" w:customStyle="1" w:styleId="CharCharCharCharCharCharChar">
    <w:name w:val="Char Char Char Char Char Char Char"/>
    <w:basedOn w:val="a"/>
    <w:link w:val="CharCharCharCharCharCharCharChar"/>
    <w:qFormat/>
    <w:rPr>
      <w:rFonts w:ascii="Tahoma" w:hAnsi="Tahoma" w:cs="Tahoma"/>
      <w:sz w:val="24"/>
      <w:szCs w:val="22"/>
    </w:rPr>
  </w:style>
  <w:style w:type="character" w:customStyle="1" w:styleId="NormalIndentCharChar">
    <w:name w:val="Normal Indent Char Char"/>
    <w:qFormat/>
    <w:rPr>
      <w:rFonts w:eastAsia="宋体"/>
      <w:kern w:val="2"/>
      <w:sz w:val="21"/>
      <w:szCs w:val="24"/>
      <w:lang w:val="en-US" w:eastAsia="zh-CN" w:bidi="ar-SA"/>
    </w:rPr>
  </w:style>
  <w:style w:type="paragraph" w:customStyle="1" w:styleId="p0">
    <w:name w:val="p0"/>
    <w:basedOn w:val="a"/>
    <w:qFormat/>
    <w:pPr>
      <w:widowControl/>
    </w:pPr>
    <w:rPr>
      <w:kern w:val="0"/>
      <w:szCs w:val="21"/>
    </w:rPr>
  </w:style>
  <w:style w:type="paragraph" w:customStyle="1" w:styleId="afd">
    <w:name w:val="文字"/>
    <w:basedOn w:val="a"/>
    <w:qFormat/>
    <w:pPr>
      <w:tabs>
        <w:tab w:val="left" w:pos="8520"/>
      </w:tabs>
      <w:spacing w:line="312" w:lineRule="auto"/>
      <w:ind w:right="-210" w:firstLine="556"/>
    </w:pPr>
    <w:rPr>
      <w:rFonts w:ascii="宋体"/>
      <w:sz w:val="28"/>
    </w:rPr>
  </w:style>
  <w:style w:type="character" w:customStyle="1" w:styleId="Char0">
    <w:name w:val="文档结构图 Char"/>
    <w:basedOn w:val="a0"/>
    <w:link w:val="a4"/>
    <w:qFormat/>
    <w:rPr>
      <w:rFonts w:ascii="Times New Roman" w:eastAsia="宋体" w:hAnsi="Times New Roman" w:cs="Times New Roman"/>
      <w:szCs w:val="24"/>
      <w:shd w:val="clear" w:color="auto" w:fill="000080"/>
      <w:lang w:val="zh-CN" w:eastAsia="zh-CN"/>
    </w:rPr>
  </w:style>
  <w:style w:type="paragraph" w:customStyle="1" w:styleId="13">
    <w:name w:val="列出段落1"/>
    <w:basedOn w:val="a"/>
    <w:qFormat/>
    <w:pPr>
      <w:ind w:firstLineChars="200" w:firstLine="420"/>
    </w:pPr>
    <w:rPr>
      <w:rFonts w:ascii="Calibri" w:hAnsi="Calibri"/>
      <w:szCs w:val="22"/>
    </w:rPr>
  </w:style>
  <w:style w:type="character" w:customStyle="1" w:styleId="Char9">
    <w:name w:val="副标题 Char"/>
    <w:basedOn w:val="a0"/>
    <w:link w:val="ad"/>
    <w:qFormat/>
    <w:rPr>
      <w:rFonts w:ascii="Cambria" w:eastAsia="宋体" w:hAnsi="Cambria" w:cs="Times New Roman"/>
      <w:b/>
      <w:bCs/>
      <w:kern w:val="28"/>
      <w:sz w:val="32"/>
      <w:szCs w:val="32"/>
    </w:rPr>
  </w:style>
  <w:style w:type="paragraph" w:customStyle="1" w:styleId="Char11">
    <w:name w:val="Char1"/>
    <w:basedOn w:val="a"/>
    <w:autoRedefine/>
    <w:qFormat/>
    <w:pPr>
      <w:tabs>
        <w:tab w:val="left" w:pos="360"/>
      </w:tabs>
    </w:pPr>
    <w:rPr>
      <w:sz w:val="24"/>
      <w:szCs w:val="24"/>
    </w:rPr>
  </w:style>
  <w:style w:type="paragraph" w:customStyle="1" w:styleId="130">
    <w:name w:val="正文_13"/>
    <w:qFormat/>
    <w:pPr>
      <w:widowControl w:val="0"/>
      <w:jc w:val="both"/>
    </w:pPr>
    <w:rPr>
      <w:kern w:val="2"/>
      <w:sz w:val="21"/>
      <w:szCs w:val="24"/>
    </w:rPr>
  </w:style>
  <w:style w:type="paragraph" w:customStyle="1" w:styleId="110">
    <w:name w:val="正文_11"/>
    <w:qFormat/>
    <w:pPr>
      <w:widowControl w:val="0"/>
      <w:jc w:val="both"/>
    </w:pPr>
    <w:rPr>
      <w:kern w:val="2"/>
      <w:sz w:val="21"/>
      <w:szCs w:val="24"/>
    </w:rPr>
  </w:style>
  <w:style w:type="paragraph" w:customStyle="1" w:styleId="ListParagraph1">
    <w:name w:val="List Paragraph1"/>
    <w:basedOn w:val="a"/>
    <w:uiPriority w:val="99"/>
    <w:qFormat/>
    <w:pPr>
      <w:ind w:firstLineChars="200" w:firstLine="420"/>
    </w:pPr>
    <w:rPr>
      <w:rFonts w:ascii="Calibri" w:hAnsi="Calibri" w:cs="Calibri"/>
      <w:szCs w:val="21"/>
    </w:rPr>
  </w:style>
  <w:style w:type="character" w:customStyle="1" w:styleId="Chare">
    <w:name w:val="列出段落 Char"/>
    <w:link w:val="afc"/>
    <w:uiPriority w:val="34"/>
    <w:qFormat/>
    <w:rPr>
      <w:rFonts w:ascii="Calibri" w:eastAsia="宋体" w:hAnsi="Calibri" w:cs="Times New Roman"/>
    </w:rPr>
  </w:style>
  <w:style w:type="paragraph" w:styleId="afe">
    <w:name w:val="No Spacing"/>
    <w:uiPriority w:val="1"/>
    <w:qFormat/>
    <w:pPr>
      <w:widowControl w:val="0"/>
      <w:jc w:val="both"/>
    </w:pPr>
    <w:rPr>
      <w:kern w:val="2"/>
      <w:sz w:val="21"/>
      <w:szCs w:val="24"/>
    </w:rPr>
  </w:style>
  <w:style w:type="character" w:customStyle="1" w:styleId="apple-converted-space">
    <w:name w:val="apple-converted-space"/>
    <w:qFormat/>
  </w:style>
  <w:style w:type="character" w:customStyle="1" w:styleId="shorttext1">
    <w:name w:val="short_text1"/>
    <w:qFormat/>
    <w:rPr>
      <w:sz w:val="26"/>
      <w:szCs w:val="26"/>
    </w:rPr>
  </w:style>
  <w:style w:type="paragraph" w:customStyle="1" w:styleId="27">
    <w:name w:val="列出段落2"/>
    <w:basedOn w:val="a"/>
    <w:qFormat/>
    <w:pPr>
      <w:ind w:firstLineChars="200" w:firstLine="420"/>
    </w:pPr>
    <w:rPr>
      <w:rFonts w:ascii="Calibri" w:hAnsi="Calibri"/>
      <w:szCs w:val="22"/>
    </w:rPr>
  </w:style>
  <w:style w:type="paragraph" w:customStyle="1" w:styleId="14">
    <w:name w:val="正文1"/>
    <w:basedOn w:val="a"/>
    <w:qFormat/>
    <w:pPr>
      <w:widowControl/>
      <w:spacing w:after="200" w:line="300" w:lineRule="atLeast"/>
      <w:jc w:val="left"/>
    </w:pPr>
    <w:rPr>
      <w:rFonts w:ascii="Calibri" w:hAnsi="Calibri" w:cs="宋体"/>
      <w:kern w:val="0"/>
      <w:sz w:val="22"/>
      <w:szCs w:val="22"/>
    </w:rPr>
  </w:style>
  <w:style w:type="paragraph" w:customStyle="1" w:styleId="aff">
    <w:name w:val="段"/>
    <w:qFormat/>
    <w:pPr>
      <w:autoSpaceDE w:val="0"/>
      <w:autoSpaceDN w:val="0"/>
      <w:ind w:firstLineChars="200" w:firstLine="200"/>
      <w:jc w:val="both"/>
    </w:pPr>
    <w:rPr>
      <w:rFonts w:ascii="宋体"/>
      <w:sz w:val="21"/>
    </w:rPr>
  </w:style>
  <w:style w:type="character" w:customStyle="1" w:styleId="HTMLChar">
    <w:name w:val="HTML 地址 Char"/>
    <w:basedOn w:val="a0"/>
    <w:link w:val="HTML0"/>
    <w:qFormat/>
    <w:rPr>
      <w:rFonts w:ascii="宋体" w:eastAsia="宋体" w:hAnsi="宋体" w:cs="Times New Roman"/>
      <w:i/>
      <w:iCs/>
      <w:kern w:val="0"/>
      <w:sz w:val="24"/>
      <w:szCs w:val="24"/>
    </w:rPr>
  </w:style>
  <w:style w:type="paragraph" w:customStyle="1" w:styleId="aff0">
    <w:name w:val="附件正文"/>
    <w:basedOn w:val="a"/>
    <w:qFormat/>
    <w:pPr>
      <w:snapToGrid w:val="0"/>
      <w:spacing w:line="480" w:lineRule="exact"/>
    </w:pPr>
    <w:rPr>
      <w:color w:val="000000"/>
      <w:kern w:val="0"/>
      <w:sz w:val="24"/>
      <w:szCs w:val="24"/>
    </w:rPr>
  </w:style>
  <w:style w:type="paragraph" w:customStyle="1" w:styleId="msolistparagraph0">
    <w:name w:val="msolistparagraph"/>
    <w:basedOn w:val="a"/>
    <w:qFormat/>
    <w:pPr>
      <w:ind w:firstLineChars="200" w:firstLine="420"/>
    </w:pPr>
    <w:rPr>
      <w:rFonts w:ascii="Calibri" w:hAnsi="Calibri"/>
      <w:szCs w:val="22"/>
    </w:rPr>
  </w:style>
  <w:style w:type="character" w:customStyle="1" w:styleId="font41">
    <w:name w:val="font41"/>
    <w:qFormat/>
    <w:rPr>
      <w:rFonts w:ascii="宋体" w:eastAsia="宋体" w:hAnsi="宋体" w:cs="宋体" w:hint="eastAsia"/>
      <w:color w:val="000000"/>
      <w:sz w:val="20"/>
      <w:szCs w:val="20"/>
      <w:u w:val="none"/>
    </w:rPr>
  </w:style>
  <w:style w:type="character" w:customStyle="1" w:styleId="font11">
    <w:name w:val="font11"/>
    <w:qFormat/>
    <w:rPr>
      <w:rFonts w:ascii="宋体" w:eastAsia="宋体" w:hAnsi="宋体" w:cs="宋体" w:hint="eastAsia"/>
      <w:color w:val="000000"/>
      <w:sz w:val="21"/>
      <w:szCs w:val="21"/>
      <w:u w:val="none"/>
    </w:rPr>
  </w:style>
  <w:style w:type="paragraph" w:customStyle="1" w:styleId="33">
    <w:name w:val="列出段落3"/>
    <w:basedOn w:val="a"/>
    <w:qFormat/>
    <w:pPr>
      <w:ind w:firstLineChars="200" w:firstLine="420"/>
    </w:pPr>
    <w:rPr>
      <w:szCs w:val="24"/>
    </w:rPr>
  </w:style>
  <w:style w:type="paragraph" w:customStyle="1" w:styleId="NewNewNewNewNewNewNewNewNewNewNewNewNewNewNewNewNewNewNewNewNewNew">
    <w:name w:val="正文 New New New New New New New New New New New New New New New New New New New New New New"/>
    <w:qFormat/>
    <w:pPr>
      <w:widowControl w:val="0"/>
      <w:jc w:val="both"/>
    </w:pPr>
    <w:rPr>
      <w:kern w:val="2"/>
      <w:sz w:val="21"/>
    </w:rPr>
  </w:style>
  <w:style w:type="paragraph" w:customStyle="1" w:styleId="UP3">
    <w:name w:val="UP标题3"/>
    <w:basedOn w:val="a"/>
    <w:link w:val="UP3CharChar"/>
    <w:uiPriority w:val="99"/>
    <w:qFormat/>
    <w:pPr>
      <w:spacing w:line="360" w:lineRule="auto"/>
      <w:ind w:firstLineChars="149" w:firstLine="149"/>
    </w:pPr>
    <w:rPr>
      <w:rFonts w:ascii="黑体" w:eastAsia="黑体"/>
      <w:kern w:val="0"/>
      <w:sz w:val="28"/>
    </w:rPr>
  </w:style>
  <w:style w:type="character" w:customStyle="1" w:styleId="UP3CharChar">
    <w:name w:val="UP标题3 Char Char"/>
    <w:link w:val="UP3"/>
    <w:uiPriority w:val="99"/>
    <w:qFormat/>
    <w:locked/>
    <w:rPr>
      <w:rFonts w:ascii="黑体" w:eastAsia="黑体" w:hAnsi="Times New Roman" w:cs="Times New Roman"/>
      <w:kern w:val="0"/>
      <w:sz w:val="28"/>
      <w:szCs w:val="20"/>
    </w:rPr>
  </w:style>
  <w:style w:type="paragraph" w:customStyle="1" w:styleId="787820">
    <w:name w:val="样式 加粗 段前: 7.8 磅 段后: 7.8 磅 行距: 固定值 20 磅"/>
    <w:basedOn w:val="a"/>
    <w:qFormat/>
    <w:pPr>
      <w:spacing w:before="60" w:after="60" w:line="360" w:lineRule="exact"/>
    </w:pPr>
    <w:rPr>
      <w:rFonts w:cs="宋体"/>
      <w:b/>
      <w:bCs/>
      <w:spacing w:val="-2"/>
      <w:sz w:val="24"/>
    </w:rPr>
  </w:style>
  <w:style w:type="character" w:customStyle="1" w:styleId="font61">
    <w:name w:val="font61"/>
    <w:qFormat/>
    <w:rPr>
      <w:rFonts w:ascii="宋体" w:eastAsia="宋体" w:hAnsi="宋体" w:cs="宋体" w:hint="eastAsia"/>
      <w:color w:val="000000"/>
      <w:sz w:val="20"/>
      <w:szCs w:val="20"/>
      <w:u w:val="none"/>
    </w:rPr>
  </w:style>
  <w:style w:type="character" w:customStyle="1" w:styleId="font21">
    <w:name w:val="font21"/>
    <w:qFormat/>
    <w:rPr>
      <w:rFonts w:ascii="Times New Roman" w:hAnsi="Times New Roman" w:cs="Times New Roman" w:hint="default"/>
      <w:color w:val="000000"/>
      <w:sz w:val="20"/>
      <w:szCs w:val="20"/>
      <w:u w:val="none"/>
    </w:rPr>
  </w:style>
  <w:style w:type="character" w:customStyle="1" w:styleId="font01">
    <w:name w:val="font01"/>
    <w:qFormat/>
    <w:rPr>
      <w:rFonts w:ascii="Arial" w:hAnsi="Arial" w:cs="Arial"/>
      <w:color w:val="000000"/>
      <w:sz w:val="20"/>
      <w:szCs w:val="20"/>
      <w:u w:val="none"/>
    </w:rPr>
  </w:style>
  <w:style w:type="character" w:customStyle="1" w:styleId="font31">
    <w:name w:val="font31"/>
    <w:qFormat/>
    <w:rPr>
      <w:rFonts w:ascii="Times New Roman" w:hAnsi="Times New Roman" w:cs="Times New Roman" w:hint="default"/>
      <w:b/>
      <w:color w:val="000000"/>
      <w:sz w:val="20"/>
      <w:szCs w:val="20"/>
      <w:u w:val="none"/>
    </w:rPr>
  </w:style>
  <w:style w:type="paragraph" w:customStyle="1" w:styleId="1">
    <w:name w:val="正文序号 1"/>
    <w:basedOn w:val="a"/>
    <w:qFormat/>
    <w:pPr>
      <w:numPr>
        <w:numId w:val="6"/>
      </w:numPr>
      <w:spacing w:before="60"/>
    </w:pPr>
    <w:rPr>
      <w:szCs w:val="24"/>
    </w:rPr>
  </w:style>
  <w:style w:type="paragraph" w:customStyle="1" w:styleId="20">
    <w:name w:val="正文序号 2"/>
    <w:basedOn w:val="a"/>
    <w:qFormat/>
    <w:pPr>
      <w:numPr>
        <w:ilvl w:val="1"/>
        <w:numId w:val="6"/>
      </w:numPr>
      <w:spacing w:before="60"/>
    </w:pPr>
    <w:rPr>
      <w:szCs w:val="24"/>
    </w:rPr>
  </w:style>
  <w:style w:type="paragraph" w:customStyle="1" w:styleId="3">
    <w:name w:val="正文序号 3"/>
    <w:basedOn w:val="a"/>
    <w:qFormat/>
    <w:pPr>
      <w:numPr>
        <w:ilvl w:val="2"/>
        <w:numId w:val="6"/>
      </w:numPr>
      <w:spacing w:before="60"/>
    </w:pPr>
    <w:rPr>
      <w:szCs w:val="24"/>
    </w:rPr>
  </w:style>
  <w:style w:type="paragraph" w:customStyle="1" w:styleId="4">
    <w:name w:val="正文序号 4"/>
    <w:basedOn w:val="a"/>
    <w:qFormat/>
    <w:pPr>
      <w:numPr>
        <w:ilvl w:val="3"/>
        <w:numId w:val="6"/>
      </w:numPr>
      <w:spacing w:before="60"/>
    </w:pPr>
    <w:rPr>
      <w:szCs w:val="24"/>
    </w:rPr>
  </w:style>
  <w:style w:type="paragraph" w:customStyle="1" w:styleId="41">
    <w:name w:val="列出段落4"/>
    <w:basedOn w:val="a"/>
    <w:uiPriority w:val="34"/>
    <w:qFormat/>
    <w:pPr>
      <w:ind w:firstLineChars="200" w:firstLine="420"/>
    </w:pPr>
    <w:rPr>
      <w:szCs w:val="24"/>
    </w:rPr>
  </w:style>
  <w:style w:type="paragraph" w:customStyle="1" w:styleId="15">
    <w:name w:val="纯文本1"/>
    <w:basedOn w:val="a"/>
    <w:qFormat/>
    <w:rPr>
      <w:rFonts w:ascii="宋体" w:hAnsi="Courier New" w:hint="eastAsia"/>
    </w:rPr>
  </w:style>
  <w:style w:type="paragraph" w:customStyle="1" w:styleId="16">
    <w:name w:val="正文缩进1"/>
    <w:basedOn w:val="a"/>
    <w:qFormat/>
    <w:pPr>
      <w:ind w:firstLine="420"/>
    </w:pPr>
  </w:style>
  <w:style w:type="paragraph" w:customStyle="1" w:styleId="50">
    <w:name w:val="列出段落5"/>
    <w:basedOn w:val="a"/>
    <w:qFormat/>
    <w:pPr>
      <w:ind w:firstLineChars="200" w:firstLine="420"/>
    </w:pPr>
    <w:rPr>
      <w:rFonts w:ascii="Calibri" w:hAnsi="Calibri"/>
      <w:szCs w:val="22"/>
    </w:rPr>
  </w:style>
  <w:style w:type="paragraph" w:customStyle="1" w:styleId="60">
    <w:name w:val="列出段落6"/>
    <w:basedOn w:val="a"/>
    <w:qFormat/>
    <w:pPr>
      <w:ind w:firstLineChars="200" w:firstLine="420"/>
    </w:pPr>
    <w:rPr>
      <w:rFonts w:ascii="Calibri" w:hAnsi="Calibri"/>
      <w:szCs w:val="22"/>
    </w:rPr>
  </w:style>
  <w:style w:type="character" w:customStyle="1" w:styleId="font71">
    <w:name w:val="font71"/>
    <w:qFormat/>
    <w:rPr>
      <w:rFonts w:ascii="宋体" w:eastAsia="宋体" w:hAnsi="宋体" w:cs="宋体" w:hint="eastAsia"/>
      <w:color w:val="000000"/>
      <w:sz w:val="24"/>
      <w:szCs w:val="24"/>
      <w:u w:val="none"/>
    </w:rPr>
  </w:style>
  <w:style w:type="character" w:customStyle="1" w:styleId="font51">
    <w:name w:val="font51"/>
    <w:qFormat/>
    <w:rPr>
      <w:rFonts w:ascii="Tahoma" w:eastAsia="Tahoma" w:hAnsi="Tahoma" w:cs="Tahoma"/>
      <w:color w:val="000000"/>
      <w:sz w:val="21"/>
      <w:szCs w:val="21"/>
      <w:u w:val="none"/>
    </w:rPr>
  </w:style>
  <w:style w:type="character" w:customStyle="1" w:styleId="Chara">
    <w:name w:val="标题 Char"/>
    <w:basedOn w:val="a0"/>
    <w:link w:val="af"/>
    <w:qFormat/>
    <w:rPr>
      <w:rFonts w:ascii="Cambria" w:eastAsia="宋体" w:hAnsi="Cambria" w:cs="Times New Roman"/>
      <w:b/>
      <w:bCs/>
      <w:sz w:val="32"/>
      <w:szCs w:val="32"/>
    </w:rPr>
  </w:style>
  <w:style w:type="paragraph" w:customStyle="1" w:styleId="Style1">
    <w:name w:val="_Style 1"/>
    <w:basedOn w:val="a"/>
    <w:qFormat/>
    <w:pPr>
      <w:ind w:firstLineChars="200" w:firstLine="420"/>
    </w:pPr>
    <w:rPr>
      <w:rFonts w:ascii="Calibri" w:hAnsi="Calibri"/>
      <w:szCs w:val="22"/>
    </w:rPr>
  </w:style>
  <w:style w:type="paragraph" w:customStyle="1" w:styleId="70">
    <w:name w:val="列出段落7"/>
    <w:basedOn w:val="a"/>
    <w:uiPriority w:val="34"/>
    <w:qFormat/>
    <w:pPr>
      <w:widowControl/>
      <w:ind w:firstLineChars="200" w:firstLine="420"/>
      <w:jc w:val="left"/>
    </w:pPr>
    <w:rPr>
      <w:sz w:val="24"/>
      <w:szCs w:val="24"/>
    </w:rPr>
  </w:style>
  <w:style w:type="character" w:customStyle="1" w:styleId="ListParagraphChar">
    <w:name w:val="List Paragraph Char"/>
    <w:link w:val="80"/>
    <w:qFormat/>
    <w:locked/>
    <w:rPr>
      <w:szCs w:val="24"/>
    </w:rPr>
  </w:style>
  <w:style w:type="paragraph" w:customStyle="1" w:styleId="80">
    <w:name w:val="列出段落8"/>
    <w:basedOn w:val="a"/>
    <w:link w:val="ListParagraphChar"/>
    <w:qFormat/>
    <w:pPr>
      <w:ind w:firstLineChars="200" w:firstLine="420"/>
    </w:pPr>
    <w:rPr>
      <w:rFonts w:asciiTheme="minorHAnsi" w:eastAsiaTheme="minorEastAsia" w:hAnsiTheme="minorHAnsi" w:cstheme="minorBidi"/>
      <w:szCs w:val="24"/>
    </w:rPr>
  </w:style>
  <w:style w:type="character" w:customStyle="1" w:styleId="DefaultChar">
    <w:name w:val="Default Char"/>
    <w:link w:val="Default"/>
    <w:qFormat/>
    <w:locked/>
    <w:rPr>
      <w:rFonts w:ascii="Times New Roman" w:eastAsia="宋体"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javascript:void(0);"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javascript:void(0);"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javascript:void(0);" TargetMode="External"/><Relationship Id="rId10" Type="http://schemas.openxmlformats.org/officeDocument/2006/relationships/image" Target="media/image1.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javascript:void(0);" TargetMode="External"/><Relationship Id="rId14" Type="http://schemas.openxmlformats.org/officeDocument/2006/relationships/hyperlink" Target="http://www.tjgpc.gov.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2677</Words>
  <Characters>15265</Characters>
  <Application>Microsoft Office Word</Application>
  <DocSecurity>0</DocSecurity>
  <Lines>127</Lines>
  <Paragraphs>35</Paragraphs>
  <ScaleCrop>false</ScaleCrop>
  <Company>神州网信技术有限公司</Company>
  <LinksUpToDate>false</LinksUpToDate>
  <CharactersWithSpaces>17907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2</cp:revision>
  <dcterms:created xsi:type="dcterms:W3CDTF">2026-09-15T02:35:00Z</dcterms:created>
  <dcterms:modified xsi:type="dcterms:W3CDTF">2026-09-15T02:35:00Z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eyJoZGlkIjoiMTk4ZWQ5NzJjMmU2YjdjOTU5YjJjMDkzN2ZhOTMwZTAiLCJ1c2VySWQiOiIyODEwODAwMjYifQ==</vt:lpwstr>
  </property>
  <property fmtid="{D5CDD505-2E9C-101B-9397-08002B2CF9AE}" pid="3" name="KSOProductBuildVer">
    <vt:lpwstr>2052-0.0.0.0</vt:lpwstr>
  </property>
  <property fmtid="{D5CDD505-2E9C-101B-9397-08002B2CF9AE}" pid="4" name="ICV">
    <vt:lpwstr>1005C64B68E41073D76F966A24D9CB1A_43</vt:lpwstr>
  </property>
</Properties>
</file>