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246" w:rsidRDefault="00B31A46">
      <w:pPr>
        <w:pStyle w:val="a5"/>
      </w:pPr>
      <w:r>
        <w:rPr>
          <w:rFonts w:hint="eastAsia"/>
        </w:rPr>
        <w:t>项目需求书（货物</w:t>
      </w:r>
      <w:r>
        <w:t>-</w:t>
      </w:r>
      <w:r>
        <w:rPr>
          <w:rFonts w:hint="eastAsia"/>
        </w:rPr>
        <w:t>通用类）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通用类货物项目需求书应至少包括以下内容，请采购人按此标准填写，谢谢。</w:t>
      </w:r>
    </w:p>
    <w:p w:rsidR="00856246" w:rsidRDefault="00B31A46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项目背景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天津医院急诊手术室增加与现有</w:t>
      </w:r>
      <w:proofErr w:type="gramStart"/>
      <w:r>
        <w:rPr>
          <w:rFonts w:hint="eastAsia"/>
          <w:sz w:val="24"/>
        </w:rPr>
        <w:t>冷机冷量</w:t>
      </w:r>
      <w:proofErr w:type="gramEnd"/>
      <w:r>
        <w:rPr>
          <w:rFonts w:hint="eastAsia"/>
          <w:sz w:val="24"/>
        </w:rPr>
        <w:t>相仿冷源系统</w:t>
      </w:r>
      <w:r>
        <w:rPr>
          <w:rFonts w:hint="eastAsia"/>
          <w:sz w:val="24"/>
        </w:rPr>
        <w:t>，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proofErr w:type="gramStart"/>
      <w:r>
        <w:rPr>
          <w:rFonts w:hint="eastAsia"/>
          <w:sz w:val="24"/>
        </w:rPr>
        <w:t>目前门</w:t>
      </w:r>
      <w:proofErr w:type="gramEnd"/>
      <w:r>
        <w:rPr>
          <w:rFonts w:hint="eastAsia"/>
          <w:sz w:val="24"/>
        </w:rPr>
        <w:t>急诊</w:t>
      </w:r>
      <w:r>
        <w:rPr>
          <w:rFonts w:hint="eastAsia"/>
          <w:sz w:val="24"/>
        </w:rPr>
        <w:t>10</w:t>
      </w:r>
      <w:r>
        <w:rPr>
          <w:rFonts w:hint="eastAsia"/>
          <w:sz w:val="24"/>
        </w:rPr>
        <w:t>间手术室与</w:t>
      </w:r>
      <w:r>
        <w:rPr>
          <w:rFonts w:hint="eastAsia"/>
          <w:sz w:val="24"/>
        </w:rPr>
        <w:t>EICU</w:t>
      </w:r>
      <w:r>
        <w:rPr>
          <w:rFonts w:hint="eastAsia"/>
          <w:sz w:val="24"/>
        </w:rPr>
        <w:t>共用一台</w:t>
      </w:r>
      <w:r>
        <w:rPr>
          <w:rFonts w:hint="eastAsia"/>
          <w:sz w:val="24"/>
        </w:rPr>
        <w:t>407KW</w:t>
      </w:r>
      <w:r>
        <w:rPr>
          <w:rFonts w:hint="eastAsia"/>
          <w:sz w:val="24"/>
        </w:rPr>
        <w:t>制冷量（</w:t>
      </w:r>
      <w:r>
        <w:rPr>
          <w:rFonts w:hint="eastAsia"/>
          <w:sz w:val="24"/>
        </w:rPr>
        <w:t>428KW</w:t>
      </w:r>
      <w:r>
        <w:rPr>
          <w:rFonts w:hint="eastAsia"/>
          <w:sz w:val="24"/>
        </w:rPr>
        <w:t>制热量）的螺杆式风冷热泵机组</w:t>
      </w:r>
      <w:r>
        <w:rPr>
          <w:rFonts w:hint="eastAsia"/>
          <w:sz w:val="24"/>
        </w:rPr>
        <w:t>和</w:t>
      </w:r>
      <w:r>
        <w:rPr>
          <w:rFonts w:hint="eastAsia"/>
          <w:sz w:val="24"/>
        </w:rPr>
        <w:t>两台离心式循环泵（</w:t>
      </w:r>
      <w:r>
        <w:rPr>
          <w:rFonts w:hint="eastAsia"/>
          <w:sz w:val="24"/>
        </w:rPr>
        <w:t>70m</w:t>
      </w:r>
      <w:r>
        <w:rPr>
          <w:rFonts w:hint="eastAsia"/>
          <w:sz w:val="24"/>
        </w:rPr>
        <w:t>³</w:t>
      </w:r>
      <w:r>
        <w:rPr>
          <w:rFonts w:hint="eastAsia"/>
          <w:sz w:val="24"/>
        </w:rPr>
        <w:t>/h</w:t>
      </w:r>
      <w:r>
        <w:rPr>
          <w:rFonts w:hint="eastAsia"/>
          <w:sz w:val="24"/>
        </w:rPr>
        <w:t>）</w:t>
      </w:r>
      <w:proofErr w:type="gramStart"/>
      <w:r>
        <w:rPr>
          <w:rFonts w:hint="eastAsia"/>
          <w:sz w:val="24"/>
        </w:rPr>
        <w:t>供该区域</w:t>
      </w:r>
      <w:proofErr w:type="gramEnd"/>
      <w:r>
        <w:rPr>
          <w:rFonts w:hint="eastAsia"/>
          <w:sz w:val="24"/>
        </w:rPr>
        <w:t>过渡季节使用，目前该设备运行存在运行使用隐患。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1</w:t>
      </w:r>
      <w:r>
        <w:rPr>
          <w:rFonts w:hint="eastAsia"/>
          <w:sz w:val="24"/>
        </w:rPr>
        <w:t>，该机组应只在每年</w:t>
      </w:r>
      <w:r>
        <w:rPr>
          <w:rFonts w:hint="eastAsia"/>
          <w:sz w:val="24"/>
        </w:rPr>
        <w:t>10</w:t>
      </w:r>
      <w:r>
        <w:rPr>
          <w:rFonts w:hint="eastAsia"/>
          <w:sz w:val="24"/>
        </w:rPr>
        <w:t>月至次年</w:t>
      </w:r>
      <w:r>
        <w:rPr>
          <w:rFonts w:hint="eastAsia"/>
          <w:sz w:val="24"/>
        </w:rPr>
        <w:t>5</w:t>
      </w:r>
      <w:r>
        <w:rPr>
          <w:rFonts w:hint="eastAsia"/>
          <w:sz w:val="24"/>
        </w:rPr>
        <w:t>月份运行使用，现使用状态</w:t>
      </w:r>
      <w:r>
        <w:rPr>
          <w:rFonts w:hint="eastAsia"/>
          <w:sz w:val="24"/>
        </w:rPr>
        <w:t>却为</w:t>
      </w:r>
      <w:r>
        <w:rPr>
          <w:rFonts w:hint="eastAsia"/>
          <w:sz w:val="24"/>
        </w:rPr>
        <w:t>全年期间使用。因夏季医院大网供到此区域干管冷水机组因路径过长，温度衰减严重（干管温度超过</w:t>
      </w:r>
      <w:r>
        <w:rPr>
          <w:rFonts w:hint="eastAsia"/>
          <w:sz w:val="24"/>
        </w:rPr>
        <w:t>9</w:t>
      </w:r>
      <w:r>
        <w:rPr>
          <w:rFonts w:hint="eastAsia"/>
          <w:sz w:val="24"/>
        </w:rPr>
        <w:t>℃），正常应供水</w:t>
      </w:r>
      <w:r>
        <w:rPr>
          <w:rFonts w:hint="eastAsia"/>
          <w:sz w:val="24"/>
        </w:rPr>
        <w:t>7</w:t>
      </w:r>
      <w:r>
        <w:rPr>
          <w:rFonts w:hint="eastAsia"/>
          <w:sz w:val="24"/>
        </w:rPr>
        <w:t>℃，无法保证门急诊手术间温湿度在正常范围内（温度</w:t>
      </w:r>
      <w:r>
        <w:rPr>
          <w:rFonts w:hint="eastAsia"/>
          <w:sz w:val="24"/>
        </w:rPr>
        <w:t>22-25</w:t>
      </w:r>
      <w:r>
        <w:rPr>
          <w:rFonts w:hint="eastAsia"/>
          <w:sz w:val="24"/>
        </w:rPr>
        <w:t>℃，相对湿度</w:t>
      </w:r>
      <w:r>
        <w:rPr>
          <w:rFonts w:hint="eastAsia"/>
          <w:sz w:val="24"/>
        </w:rPr>
        <w:t>40%-60%</w:t>
      </w:r>
      <w:r>
        <w:rPr>
          <w:rFonts w:hint="eastAsia"/>
          <w:sz w:val="24"/>
        </w:rPr>
        <w:t>），尤其夏季湿度严重超标，所以运行此螺杆风冷机组（供水</w:t>
      </w:r>
      <w:r>
        <w:rPr>
          <w:rFonts w:hint="eastAsia"/>
          <w:sz w:val="24"/>
        </w:rPr>
        <w:t>7</w:t>
      </w:r>
      <w:r>
        <w:rPr>
          <w:rFonts w:hint="eastAsia"/>
          <w:sz w:val="24"/>
        </w:rPr>
        <w:t>℃）来给该净化区域供冷水，以降温除湿。但该机组制冷量为</w:t>
      </w:r>
      <w:r>
        <w:rPr>
          <w:rFonts w:hint="eastAsia"/>
          <w:sz w:val="24"/>
        </w:rPr>
        <w:t>407KW</w:t>
      </w:r>
      <w:r>
        <w:rPr>
          <w:rFonts w:hint="eastAsia"/>
          <w:sz w:val="24"/>
        </w:rPr>
        <w:t>，（原设计夏季冷负荷</w:t>
      </w:r>
      <w:r>
        <w:rPr>
          <w:rFonts w:hint="eastAsia"/>
          <w:sz w:val="24"/>
        </w:rPr>
        <w:t>915KW</w:t>
      </w:r>
      <w:r>
        <w:rPr>
          <w:rFonts w:hint="eastAsia"/>
          <w:sz w:val="24"/>
        </w:rPr>
        <w:t>，</w:t>
      </w:r>
      <w:proofErr w:type="gramStart"/>
      <w:r>
        <w:rPr>
          <w:rFonts w:hint="eastAsia"/>
          <w:sz w:val="24"/>
        </w:rPr>
        <w:t>过渡季冷负荷</w:t>
      </w:r>
      <w:proofErr w:type="gramEnd"/>
      <w:r>
        <w:rPr>
          <w:rFonts w:hint="eastAsia"/>
          <w:sz w:val="24"/>
        </w:rPr>
        <w:t>366kw</w:t>
      </w:r>
      <w:r>
        <w:rPr>
          <w:rFonts w:hint="eastAsia"/>
          <w:sz w:val="24"/>
        </w:rPr>
        <w:t>），远无法满足该净化区域夏季全负荷正常制冷，导致该机组与配备的两台离心式循环泵（</w:t>
      </w:r>
      <w:r>
        <w:rPr>
          <w:rFonts w:hint="eastAsia"/>
          <w:sz w:val="24"/>
        </w:rPr>
        <w:t>70m</w:t>
      </w:r>
      <w:r>
        <w:rPr>
          <w:rFonts w:hint="eastAsia"/>
          <w:sz w:val="24"/>
        </w:rPr>
        <w:t>³</w:t>
      </w:r>
      <w:r>
        <w:rPr>
          <w:rFonts w:hint="eastAsia"/>
          <w:sz w:val="24"/>
        </w:rPr>
        <w:t>/h</w:t>
      </w:r>
      <w:r>
        <w:rPr>
          <w:rFonts w:hint="eastAsia"/>
          <w:sz w:val="24"/>
        </w:rPr>
        <w:t>）在超负荷运行状态，压缩机一直处于满载状态，长时间运行</w:t>
      </w:r>
      <w:r>
        <w:rPr>
          <w:rFonts w:hint="eastAsia"/>
          <w:sz w:val="24"/>
        </w:rPr>
        <w:t>易导致压缩机与循环泵烧毁，导致制冷系统停运，无法为急诊手术室与</w:t>
      </w:r>
      <w:r>
        <w:rPr>
          <w:rFonts w:hint="eastAsia"/>
          <w:sz w:val="24"/>
        </w:rPr>
        <w:t>EICU</w:t>
      </w:r>
      <w:r>
        <w:rPr>
          <w:rFonts w:hint="eastAsia"/>
          <w:sz w:val="24"/>
        </w:rPr>
        <w:t>提供冷源。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2</w:t>
      </w:r>
      <w:r>
        <w:rPr>
          <w:rFonts w:hint="eastAsia"/>
          <w:sz w:val="24"/>
        </w:rPr>
        <w:t>，该螺杆风冷机组为单压缩机机组，在过渡</w:t>
      </w:r>
      <w:proofErr w:type="gramStart"/>
      <w:r>
        <w:rPr>
          <w:rFonts w:hint="eastAsia"/>
          <w:sz w:val="24"/>
        </w:rPr>
        <w:t>季运行</w:t>
      </w:r>
      <w:proofErr w:type="gramEnd"/>
      <w:r>
        <w:rPr>
          <w:rFonts w:hint="eastAsia"/>
          <w:sz w:val="24"/>
        </w:rPr>
        <w:t>期间内，净化区域净化机组四管制（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热</w:t>
      </w:r>
      <w:r>
        <w:rPr>
          <w:rFonts w:hint="eastAsia"/>
          <w:sz w:val="24"/>
        </w:rPr>
        <w:t>2</w:t>
      </w:r>
      <w:r>
        <w:rPr>
          <w:rFonts w:hint="eastAsia"/>
          <w:sz w:val="24"/>
        </w:rPr>
        <w:t>冷）分别循环冷热水，</w:t>
      </w:r>
      <w:proofErr w:type="gramStart"/>
      <w:r>
        <w:rPr>
          <w:rFonts w:hint="eastAsia"/>
          <w:sz w:val="24"/>
        </w:rPr>
        <w:t>一</w:t>
      </w:r>
      <w:proofErr w:type="gramEnd"/>
      <w:r>
        <w:rPr>
          <w:rFonts w:hint="eastAsia"/>
          <w:sz w:val="24"/>
        </w:rPr>
        <w:t>但压缩机出现故障，制冷机组停止运行，门急诊手术间将无冷水可用，温湿度无法控制，只能</w:t>
      </w:r>
      <w:proofErr w:type="gramStart"/>
      <w:r>
        <w:rPr>
          <w:rFonts w:hint="eastAsia"/>
          <w:sz w:val="24"/>
        </w:rPr>
        <w:t>待机组修好</w:t>
      </w:r>
      <w:proofErr w:type="gramEnd"/>
      <w:r>
        <w:rPr>
          <w:rFonts w:hint="eastAsia"/>
          <w:sz w:val="24"/>
        </w:rPr>
        <w:t>后才能正常使用。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建议配置</w:t>
      </w:r>
      <w:r>
        <w:rPr>
          <w:rFonts w:hint="eastAsia"/>
          <w:sz w:val="24"/>
        </w:rPr>
        <w:t>一套</w:t>
      </w:r>
      <w:r>
        <w:rPr>
          <w:rFonts w:hint="eastAsia"/>
          <w:sz w:val="24"/>
        </w:rPr>
        <w:t>与现有机组</w:t>
      </w:r>
      <w:r>
        <w:rPr>
          <w:rFonts w:hint="eastAsia"/>
          <w:sz w:val="24"/>
        </w:rPr>
        <w:t>冷热量相仿的</w:t>
      </w:r>
      <w:r>
        <w:rPr>
          <w:rFonts w:hint="eastAsia"/>
          <w:sz w:val="24"/>
        </w:rPr>
        <w:t>制冷机</w:t>
      </w:r>
      <w:r>
        <w:rPr>
          <w:rFonts w:hint="eastAsia"/>
          <w:sz w:val="24"/>
        </w:rPr>
        <w:t>系统</w:t>
      </w:r>
      <w:r>
        <w:rPr>
          <w:rFonts w:hint="eastAsia"/>
          <w:sz w:val="24"/>
        </w:rPr>
        <w:t>，</w:t>
      </w:r>
      <w:r>
        <w:rPr>
          <w:rFonts w:hint="eastAsia"/>
          <w:sz w:val="24"/>
        </w:rPr>
        <w:t>双系统</w:t>
      </w:r>
      <w:r>
        <w:rPr>
          <w:rFonts w:hint="eastAsia"/>
          <w:sz w:val="24"/>
        </w:rPr>
        <w:t>配合使用，同步进行水系统管路、水泵等设备提升改造。</w:t>
      </w:r>
    </w:p>
    <w:p w:rsidR="00856246" w:rsidRDefault="00B31A46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本次采购一套风冷模块热泵机组及配套设备的供货和安装，设备总制冷量</w:t>
      </w:r>
      <w:r>
        <w:rPr>
          <w:rFonts w:hint="eastAsia"/>
          <w:sz w:val="24"/>
        </w:rPr>
        <w:t>4</w:t>
      </w:r>
      <w:r>
        <w:rPr>
          <w:rFonts w:hint="eastAsia"/>
          <w:sz w:val="24"/>
        </w:rPr>
        <w:t>55</w:t>
      </w:r>
      <w:r>
        <w:rPr>
          <w:rFonts w:hint="eastAsia"/>
          <w:sz w:val="24"/>
        </w:rPr>
        <w:t>kw</w:t>
      </w:r>
      <w:r>
        <w:rPr>
          <w:rFonts w:hint="eastAsia"/>
          <w:sz w:val="24"/>
        </w:rPr>
        <w:t>，制热量</w:t>
      </w:r>
      <w:r>
        <w:rPr>
          <w:rFonts w:hint="eastAsia"/>
          <w:sz w:val="24"/>
        </w:rPr>
        <w:t>470</w:t>
      </w:r>
      <w:r>
        <w:rPr>
          <w:rFonts w:hint="eastAsia"/>
          <w:sz w:val="24"/>
        </w:rPr>
        <w:t>kw</w:t>
      </w:r>
      <w:r>
        <w:rPr>
          <w:rFonts w:hint="eastAsia"/>
          <w:sz w:val="24"/>
        </w:rPr>
        <w:t>（</w:t>
      </w:r>
      <w:r>
        <w:rPr>
          <w:rFonts w:hint="eastAsia"/>
          <w:sz w:val="24"/>
        </w:rPr>
        <w:t>具体参数详见</w:t>
      </w:r>
      <w:proofErr w:type="gramStart"/>
      <w:r>
        <w:rPr>
          <w:rFonts w:hint="eastAsia"/>
          <w:sz w:val="24"/>
        </w:rPr>
        <w:t>四技</w:t>
      </w:r>
      <w:r>
        <w:rPr>
          <w:rFonts w:hint="eastAsia"/>
          <w:sz w:val="24"/>
        </w:rPr>
        <w:t>术</w:t>
      </w:r>
      <w:proofErr w:type="gramEnd"/>
      <w:r>
        <w:rPr>
          <w:rFonts w:hint="eastAsia"/>
          <w:sz w:val="24"/>
        </w:rPr>
        <w:t>要求）</w:t>
      </w:r>
    </w:p>
    <w:p w:rsidR="00856246" w:rsidRDefault="00B31A46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bookmarkStart w:id="0" w:name="_GoBack"/>
      <w:bookmarkEnd w:id="0"/>
      <w:r>
        <w:rPr>
          <w:rFonts w:ascii="宋体" w:hAnsi="宋体" w:hint="eastAsia"/>
          <w:b/>
          <w:sz w:val="24"/>
        </w:rPr>
        <w:t>技术要求</w:t>
      </w:r>
    </w:p>
    <w:p w:rsidR="00856246" w:rsidRDefault="00B31A46">
      <w:pPr>
        <w:spacing w:line="360" w:lineRule="auto"/>
        <w:ind w:firstLineChars="200" w:firstLine="480"/>
        <w:rPr>
          <w:rFonts w:ascii="宋体" w:hAnsi="宋体"/>
          <w:color w:val="FF0000"/>
          <w:sz w:val="24"/>
        </w:rPr>
      </w:pPr>
      <w:r>
        <w:rPr>
          <w:rFonts w:ascii="宋体" w:hAnsi="宋体" w:hint="eastAsia"/>
          <w:color w:val="FF0000"/>
          <w:sz w:val="24"/>
        </w:rPr>
        <w:t>示例：</w:t>
      </w:r>
    </w:p>
    <w:p w:rsidR="00856246" w:rsidRDefault="00B31A46">
      <w:pPr>
        <w:spacing w:line="360" w:lineRule="auto"/>
        <w:ind w:firstLineChars="200" w:firstLine="480"/>
        <w:rPr>
          <w:rFonts w:ascii="Arial" w:eastAsia="微软雅黑" w:hAnsi="Arial"/>
          <w:szCs w:val="21"/>
        </w:rPr>
      </w:pPr>
      <w:r>
        <w:rPr>
          <w:rFonts w:ascii="宋体" w:hAnsi="宋体" w:hint="eastAsia"/>
          <w:sz w:val="24"/>
        </w:rPr>
        <w:t>第一包：</w:t>
      </w:r>
      <w:r>
        <w:rPr>
          <w:rFonts w:ascii="Arial" w:eastAsia="微软雅黑" w:hAnsi="Arial" w:hint="eastAsia"/>
          <w:szCs w:val="21"/>
        </w:rPr>
        <w:t>风冷模块热泵机组及附属设备</w:t>
      </w:r>
    </w:p>
    <w:tbl>
      <w:tblPr>
        <w:tblW w:w="61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1"/>
        <w:gridCol w:w="1140"/>
        <w:gridCol w:w="3553"/>
        <w:gridCol w:w="695"/>
        <w:gridCol w:w="691"/>
        <w:gridCol w:w="2369"/>
        <w:gridCol w:w="1204"/>
      </w:tblGrid>
      <w:tr w:rsidR="00856246">
        <w:trPr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标的名称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技术要求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单位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数量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t>是否属于现行节能产品政府采购清单强制采购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lastRenderedPageBreak/>
              <w:t>范围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lastRenderedPageBreak/>
              <w:t>是否属于集采目录</w:t>
            </w: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  <w:lang w:bidi="ar"/>
              </w:rPr>
              <w:lastRenderedPageBreak/>
              <w:t>内产品</w:t>
            </w:r>
          </w:p>
        </w:tc>
      </w:tr>
      <w:tr w:rsidR="00856246">
        <w:trPr>
          <w:trHeight w:val="882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lastRenderedPageBreak/>
              <w:t>1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▲</w:t>
            </w:r>
            <w:r>
              <w:rPr>
                <w:rFonts w:hint="eastAsia"/>
                <w:sz w:val="24"/>
              </w:rPr>
              <w:t>风冷模块热泵机组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单台制冷量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150kw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，制热量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，制冷总功率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47kw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制热总功率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45.6kw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双压缩或四压缩机配置，高效真空钎焊板式换热器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机组宽高深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≤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2100*2300*1100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运行重量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≯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1000kg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。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机组运行环境温度范围：制冷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℃，制热零下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26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到零上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℃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提供变工况参数表，开放标准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modbus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协议地址码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投标文件中提供详细的安装使用说明书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  <w:tr w:rsidR="00856246">
        <w:trPr>
          <w:trHeight w:val="1141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int="eastAsia"/>
                <w:sz w:val="24"/>
              </w:rPr>
              <w:t>▲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变频</w:t>
            </w:r>
            <w:r>
              <w:rPr>
                <w:rFonts w:hint="eastAsia"/>
                <w:sz w:val="24"/>
              </w:rPr>
              <w:t>风冷模块热泵机组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单台制冷量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155kw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，制热量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160kw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，制冷总功率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50.4kw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制热总功率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46.9kw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双压缩或四压缩机配置，高效真空钎焊板式换热器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变频压缩机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变频风机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机组宽高深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≤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2100*2300*1100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</w:t>
            </w: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运行重量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≯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1000kg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。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机组运行环境温度范围：制冷零下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15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到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48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℃，制热零下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到零上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30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℃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；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提供变工况参数表，开放标准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modbus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协议地址码</w:t>
            </w:r>
          </w:p>
          <w:p w:rsidR="00856246" w:rsidRDefault="00B31A46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hAnsi="宋体" w:cs="宋体" w:hint="eastAsia"/>
                <w:sz w:val="24"/>
              </w:rPr>
              <w:t>★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投标文件中提供详细的安装使用说明书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  <w:tr w:rsidR="00856246">
        <w:trPr>
          <w:trHeight w:val="1141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水泵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流量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100m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³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/h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，扬程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  <w:tr w:rsidR="00856246">
        <w:trPr>
          <w:trHeight w:val="1141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变频水泵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流量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100m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³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/h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，扬程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25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米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  <w:tr w:rsidR="00856246">
        <w:trPr>
          <w:trHeight w:val="1141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水管、保温材料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整套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  <w:tr w:rsidR="00856246">
        <w:trPr>
          <w:trHeight w:val="1141"/>
          <w:jc w:val="center"/>
        </w:trPr>
        <w:tc>
          <w:tcPr>
            <w:tcW w:w="78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140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阀门、传感器等</w:t>
            </w:r>
          </w:p>
        </w:tc>
        <w:tc>
          <w:tcPr>
            <w:tcW w:w="3553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整套</w:t>
            </w:r>
          </w:p>
        </w:tc>
        <w:tc>
          <w:tcPr>
            <w:tcW w:w="695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台</w:t>
            </w:r>
          </w:p>
        </w:tc>
        <w:tc>
          <w:tcPr>
            <w:tcW w:w="691" w:type="dxa"/>
            <w:shd w:val="clear" w:color="auto" w:fill="auto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369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204" w:type="dxa"/>
            <w:vAlign w:val="center"/>
          </w:tcPr>
          <w:p w:rsidR="00856246" w:rsidRDefault="00B31A46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</w:tr>
    </w:tbl>
    <w:p w:rsidR="00856246" w:rsidRDefault="00B31A46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lastRenderedPageBreak/>
        <w:t>注：</w:t>
      </w:r>
    </w:p>
    <w:p w:rsidR="00856246" w:rsidRDefault="00B31A46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应逐项明确每项标的是否属于集采目录内产品</w:t>
      </w:r>
    </w:p>
    <w:p w:rsidR="00856246" w:rsidRDefault="00B31A46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量化指标应标示</w:t>
      </w:r>
      <w:proofErr w:type="gramStart"/>
      <w:r>
        <w:rPr>
          <w:rFonts w:hint="eastAsia"/>
          <w:sz w:val="24"/>
        </w:rPr>
        <w:t>出范围</w:t>
      </w:r>
      <w:proofErr w:type="gramEnd"/>
      <w:r>
        <w:rPr>
          <w:rFonts w:hint="eastAsia"/>
          <w:sz w:val="24"/>
        </w:rPr>
        <w:t>值，例如长度≥</w:t>
      </w:r>
      <w:r>
        <w:rPr>
          <w:rFonts w:hint="eastAsia"/>
          <w:sz w:val="24"/>
        </w:rPr>
        <w:t>30cm</w:t>
      </w:r>
      <w:r>
        <w:rPr>
          <w:rFonts w:hint="eastAsia"/>
          <w:sz w:val="24"/>
        </w:rPr>
        <w:t>，而不是长度</w:t>
      </w:r>
      <w:r>
        <w:rPr>
          <w:rFonts w:hint="eastAsia"/>
          <w:sz w:val="24"/>
        </w:rPr>
        <w:t>30cm</w:t>
      </w:r>
    </w:p>
    <w:p w:rsidR="00856246" w:rsidRDefault="00B31A46">
      <w:pPr>
        <w:spacing w:line="360" w:lineRule="auto"/>
        <w:ind w:firstLineChars="200" w:firstLine="480"/>
        <w:outlineLvl w:val="0"/>
        <w:rPr>
          <w:sz w:val="24"/>
        </w:rPr>
      </w:pPr>
      <w:r>
        <w:rPr>
          <w:sz w:val="24"/>
        </w:rPr>
        <w:t>加注</w:t>
      </w:r>
      <w:r>
        <w:rPr>
          <w:sz w:val="24"/>
        </w:rPr>
        <w:t>“</w:t>
      </w:r>
      <w:r>
        <w:rPr>
          <w:rFonts w:ascii="宋体" w:hAnsi="宋体" w:cs="宋体" w:hint="eastAsia"/>
          <w:sz w:val="24"/>
        </w:rPr>
        <w:t>★</w:t>
      </w:r>
      <w:r>
        <w:rPr>
          <w:sz w:val="24"/>
        </w:rPr>
        <w:t>”</w:t>
      </w:r>
      <w:r>
        <w:rPr>
          <w:sz w:val="24"/>
        </w:rPr>
        <w:t>号条款为实质性条款，不得出现负偏离，发生负偏离即做无效标处理。</w:t>
      </w:r>
    </w:p>
    <w:p w:rsidR="00856246" w:rsidRDefault="00B31A46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加注“▲”号的产品为核心产品（如项目需求书中未明确核心产品，则视为全部产品均为核心产品）。</w:t>
      </w:r>
    </w:p>
    <w:p w:rsidR="00856246" w:rsidRDefault="00B31A46">
      <w:pPr>
        <w:spacing w:line="360" w:lineRule="auto"/>
        <w:ind w:firstLineChars="200" w:firstLine="442"/>
        <w:rPr>
          <w:rFonts w:ascii="宋体" w:hAnsi="宋体"/>
          <w:b/>
          <w:sz w:val="22"/>
          <w:szCs w:val="22"/>
        </w:rPr>
      </w:pPr>
      <w:r>
        <w:rPr>
          <w:rFonts w:ascii="宋体" w:hAnsi="宋体" w:hint="eastAsia"/>
          <w:b/>
          <w:sz w:val="22"/>
          <w:szCs w:val="22"/>
        </w:rPr>
        <w:t>商务要求</w:t>
      </w:r>
    </w:p>
    <w:p w:rsidR="00856246" w:rsidRDefault="00B31A46">
      <w:pPr>
        <w:spacing w:line="400" w:lineRule="atLeast"/>
        <w:ind w:firstLineChars="200" w:firstLine="440"/>
        <w:outlineLvl w:val="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1. </w:t>
      </w:r>
      <w:r>
        <w:rPr>
          <w:rFonts w:hint="eastAsia"/>
          <w:sz w:val="22"/>
          <w:szCs w:val="22"/>
        </w:rPr>
        <w:t>提供所投产品</w:t>
      </w:r>
      <w:r>
        <w:rPr>
          <w:rFonts w:hint="eastAsia"/>
          <w:color w:val="FF0000"/>
          <w:sz w:val="22"/>
          <w:szCs w:val="22"/>
        </w:rPr>
        <w:t>2</w:t>
      </w:r>
      <w:r>
        <w:rPr>
          <w:rFonts w:hint="eastAsia"/>
          <w:color w:val="FF0000"/>
          <w:sz w:val="22"/>
          <w:szCs w:val="22"/>
        </w:rPr>
        <w:t>年</w:t>
      </w:r>
      <w:r>
        <w:rPr>
          <w:rFonts w:hint="eastAsia"/>
          <w:sz w:val="22"/>
          <w:szCs w:val="22"/>
        </w:rPr>
        <w:t>的免费上门保修。</w:t>
      </w:r>
    </w:p>
    <w:p w:rsidR="00856246" w:rsidRDefault="00B31A46">
      <w:pPr>
        <w:spacing w:line="400" w:lineRule="atLeast"/>
        <w:ind w:firstLineChars="200" w:firstLine="440"/>
        <w:outlineLvl w:val="0"/>
        <w:rPr>
          <w:sz w:val="22"/>
          <w:szCs w:val="22"/>
        </w:rPr>
      </w:pPr>
      <w:r>
        <w:rPr>
          <w:rFonts w:hint="eastAsia"/>
          <w:sz w:val="22"/>
          <w:szCs w:val="22"/>
        </w:rPr>
        <w:t xml:space="preserve">2. </w:t>
      </w:r>
      <w:r>
        <w:rPr>
          <w:rFonts w:hint="eastAsia"/>
          <w:sz w:val="22"/>
          <w:szCs w:val="22"/>
        </w:rPr>
        <w:t>货到：签订合同之日起</w:t>
      </w:r>
      <w:r>
        <w:rPr>
          <w:rFonts w:hint="eastAsia"/>
          <w:sz w:val="22"/>
          <w:szCs w:val="22"/>
        </w:rPr>
        <w:t>10</w:t>
      </w:r>
      <w:r>
        <w:rPr>
          <w:rFonts w:hint="eastAsia"/>
          <w:color w:val="FF0000"/>
          <w:sz w:val="22"/>
          <w:szCs w:val="22"/>
        </w:rPr>
        <w:t>日</w:t>
      </w:r>
      <w:r>
        <w:rPr>
          <w:rFonts w:hint="eastAsia"/>
          <w:sz w:val="22"/>
          <w:szCs w:val="22"/>
        </w:rPr>
        <w:t>内（特殊情况以合同为准）。</w:t>
      </w:r>
    </w:p>
    <w:p w:rsidR="00856246" w:rsidRDefault="00B31A46">
      <w:pPr>
        <w:spacing w:line="400" w:lineRule="atLeast"/>
        <w:ind w:firstLineChars="200" w:firstLine="440"/>
        <w:outlineLvl w:val="0"/>
        <w:rPr>
          <w:sz w:val="22"/>
          <w:szCs w:val="22"/>
        </w:rPr>
      </w:pPr>
      <w:r>
        <w:rPr>
          <w:rFonts w:hint="eastAsia"/>
          <w:sz w:val="22"/>
          <w:szCs w:val="22"/>
        </w:rPr>
        <w:t>安装（施工）完成：货到之日起</w:t>
      </w:r>
      <w:r>
        <w:rPr>
          <w:rFonts w:hint="eastAsia"/>
          <w:color w:val="FF0000"/>
          <w:sz w:val="22"/>
          <w:szCs w:val="22"/>
        </w:rPr>
        <w:t>10</w:t>
      </w:r>
      <w:r>
        <w:rPr>
          <w:rFonts w:hint="eastAsia"/>
          <w:color w:val="FF0000"/>
          <w:sz w:val="22"/>
          <w:szCs w:val="22"/>
        </w:rPr>
        <w:t>日</w:t>
      </w:r>
      <w:r>
        <w:rPr>
          <w:rFonts w:hint="eastAsia"/>
          <w:sz w:val="22"/>
          <w:szCs w:val="22"/>
        </w:rPr>
        <w:t>内（特殊情况以合同为准）。</w:t>
      </w:r>
    </w:p>
    <w:p w:rsidR="00856246" w:rsidRDefault="00B31A46">
      <w:pPr>
        <w:spacing w:line="400" w:lineRule="atLeast"/>
        <w:rPr>
          <w:sz w:val="22"/>
          <w:szCs w:val="22"/>
        </w:rPr>
      </w:pPr>
      <w:r>
        <w:rPr>
          <w:rFonts w:hint="eastAsia"/>
          <w:sz w:val="22"/>
          <w:szCs w:val="22"/>
        </w:rPr>
        <w:t>3.</w:t>
      </w:r>
      <w:r>
        <w:rPr>
          <w:rFonts w:hint="eastAsia"/>
          <w:sz w:val="22"/>
          <w:szCs w:val="22"/>
        </w:rPr>
        <w:t>付款方式：签订合同后</w:t>
      </w:r>
      <w:r>
        <w:rPr>
          <w:rFonts w:hint="eastAsia"/>
          <w:sz w:val="22"/>
          <w:szCs w:val="22"/>
        </w:rPr>
        <w:t>15</w:t>
      </w:r>
      <w:r>
        <w:rPr>
          <w:rFonts w:hint="eastAsia"/>
          <w:sz w:val="22"/>
          <w:szCs w:val="22"/>
        </w:rPr>
        <w:t>个工作日内预付合同总额的</w:t>
      </w:r>
      <w:r>
        <w:rPr>
          <w:rFonts w:hint="eastAsia"/>
          <w:sz w:val="22"/>
          <w:szCs w:val="22"/>
        </w:rPr>
        <w:t>30%</w:t>
      </w:r>
      <w:r>
        <w:rPr>
          <w:rFonts w:hint="eastAsia"/>
          <w:sz w:val="22"/>
          <w:szCs w:val="22"/>
        </w:rPr>
        <w:t>，货到现场安装、调试完毕，所有设备使用无质量问题，验收合格后</w:t>
      </w:r>
      <w:r>
        <w:rPr>
          <w:rFonts w:hint="eastAsia"/>
          <w:sz w:val="22"/>
          <w:szCs w:val="22"/>
        </w:rPr>
        <w:t>15</w:t>
      </w:r>
      <w:r>
        <w:rPr>
          <w:rFonts w:hint="eastAsia"/>
          <w:sz w:val="22"/>
          <w:szCs w:val="22"/>
        </w:rPr>
        <w:t>个工作日内支付合同总额的</w:t>
      </w:r>
      <w:r>
        <w:rPr>
          <w:rFonts w:hint="eastAsia"/>
          <w:sz w:val="22"/>
          <w:szCs w:val="22"/>
        </w:rPr>
        <w:t>60%</w:t>
      </w:r>
      <w:r>
        <w:rPr>
          <w:rFonts w:hint="eastAsia"/>
          <w:sz w:val="22"/>
          <w:szCs w:val="22"/>
        </w:rPr>
        <w:t>，自验收合格之日起</w:t>
      </w:r>
      <w:r>
        <w:rPr>
          <w:rFonts w:hint="eastAsia"/>
          <w:sz w:val="22"/>
          <w:szCs w:val="22"/>
        </w:rPr>
        <w:t>1</w:t>
      </w:r>
      <w:r>
        <w:rPr>
          <w:rFonts w:hint="eastAsia"/>
          <w:sz w:val="22"/>
          <w:szCs w:val="22"/>
        </w:rPr>
        <w:t>年后</w:t>
      </w:r>
      <w:r>
        <w:rPr>
          <w:rFonts w:hint="eastAsia"/>
          <w:sz w:val="22"/>
          <w:szCs w:val="22"/>
        </w:rPr>
        <w:t>15</w:t>
      </w:r>
      <w:r>
        <w:rPr>
          <w:rFonts w:hint="eastAsia"/>
          <w:sz w:val="22"/>
          <w:szCs w:val="22"/>
        </w:rPr>
        <w:t>个工作日内支付合同总额的</w:t>
      </w:r>
      <w:r>
        <w:rPr>
          <w:rFonts w:hint="eastAsia"/>
          <w:sz w:val="22"/>
          <w:szCs w:val="22"/>
        </w:rPr>
        <w:t>10%</w:t>
      </w:r>
      <w:r>
        <w:rPr>
          <w:rFonts w:hint="eastAsia"/>
          <w:sz w:val="22"/>
          <w:szCs w:val="22"/>
        </w:rPr>
        <w:t>货款。</w:t>
      </w:r>
    </w:p>
    <w:p w:rsidR="00856246" w:rsidRDefault="00B31A46">
      <w:pPr>
        <w:autoSpaceDE w:val="0"/>
        <w:autoSpaceDN w:val="0"/>
        <w:spacing w:line="360" w:lineRule="auto"/>
        <w:ind w:firstLineChars="200" w:firstLine="442"/>
        <w:rPr>
          <w:b/>
          <w:sz w:val="22"/>
          <w:szCs w:val="22"/>
        </w:rPr>
      </w:pPr>
      <w:r>
        <w:rPr>
          <w:rFonts w:hint="eastAsia"/>
          <w:b/>
          <w:sz w:val="22"/>
          <w:szCs w:val="22"/>
        </w:rPr>
        <w:t>验收标准</w:t>
      </w:r>
    </w:p>
    <w:p w:rsidR="00856246" w:rsidRDefault="00B31A46">
      <w:pPr>
        <w:autoSpaceDE w:val="0"/>
        <w:autoSpaceDN w:val="0"/>
        <w:spacing w:line="360" w:lineRule="auto"/>
        <w:ind w:firstLineChars="200" w:firstLine="440"/>
        <w:rPr>
          <w:b/>
          <w:sz w:val="22"/>
          <w:szCs w:val="22"/>
        </w:rPr>
      </w:pPr>
      <w:r>
        <w:rPr>
          <w:rFonts w:hint="eastAsia"/>
          <w:sz w:val="22"/>
          <w:szCs w:val="22"/>
        </w:rPr>
        <w:t>符合现行国家标准要求。</w:t>
      </w:r>
    </w:p>
    <w:p w:rsidR="00856246" w:rsidRDefault="00B31A46">
      <w:pPr>
        <w:spacing w:line="360" w:lineRule="auto"/>
        <w:ind w:firstLineChars="200" w:firstLine="442"/>
        <w:outlineLvl w:val="0"/>
        <w:rPr>
          <w:b/>
          <w:sz w:val="22"/>
          <w:szCs w:val="22"/>
        </w:rPr>
      </w:pPr>
      <w:r>
        <w:rPr>
          <w:rFonts w:hint="eastAsia"/>
          <w:b/>
          <w:sz w:val="22"/>
          <w:szCs w:val="22"/>
        </w:rPr>
        <w:t>其他要求</w:t>
      </w:r>
    </w:p>
    <w:p w:rsidR="00856246" w:rsidRDefault="00B31A46">
      <w:pPr>
        <w:spacing w:line="360" w:lineRule="auto"/>
        <w:ind w:firstLineChars="200" w:firstLine="440"/>
        <w:rPr>
          <w:rFonts w:ascii="宋体" w:hAnsi="宋体"/>
          <w:sz w:val="22"/>
          <w:szCs w:val="22"/>
        </w:rPr>
      </w:pPr>
      <w:r>
        <w:rPr>
          <w:rFonts w:ascii="宋体" w:hAnsi="宋体" w:hint="eastAsia"/>
          <w:sz w:val="22"/>
          <w:szCs w:val="22"/>
        </w:rPr>
        <w:t>无</w:t>
      </w:r>
    </w:p>
    <w:p w:rsidR="00856246" w:rsidRDefault="00856246"/>
    <w:sectPr w:rsidR="008562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kMWE2ZDFmODlhOGYzNWRhYjhjMzczMzRhNWQ4YmYifQ=="/>
  </w:docVars>
  <w:rsids>
    <w:rsidRoot w:val="00EE12F8"/>
    <w:rsid w:val="000B187E"/>
    <w:rsid w:val="00181437"/>
    <w:rsid w:val="00245F45"/>
    <w:rsid w:val="002B59AD"/>
    <w:rsid w:val="0031004E"/>
    <w:rsid w:val="003911EE"/>
    <w:rsid w:val="0039432C"/>
    <w:rsid w:val="00394654"/>
    <w:rsid w:val="003C6FAC"/>
    <w:rsid w:val="00420ED6"/>
    <w:rsid w:val="00491F85"/>
    <w:rsid w:val="00543647"/>
    <w:rsid w:val="006A7F0E"/>
    <w:rsid w:val="006C3B7E"/>
    <w:rsid w:val="006E5285"/>
    <w:rsid w:val="007443E7"/>
    <w:rsid w:val="00856246"/>
    <w:rsid w:val="008F549E"/>
    <w:rsid w:val="009139F4"/>
    <w:rsid w:val="0098014E"/>
    <w:rsid w:val="00993208"/>
    <w:rsid w:val="00A05C8D"/>
    <w:rsid w:val="00B30119"/>
    <w:rsid w:val="00B31A46"/>
    <w:rsid w:val="00B44773"/>
    <w:rsid w:val="00B74033"/>
    <w:rsid w:val="00C4472A"/>
    <w:rsid w:val="00CC30C8"/>
    <w:rsid w:val="00CE4877"/>
    <w:rsid w:val="00DD45A1"/>
    <w:rsid w:val="00E84C48"/>
    <w:rsid w:val="00E93E65"/>
    <w:rsid w:val="00EB3D0F"/>
    <w:rsid w:val="00EC6F9C"/>
    <w:rsid w:val="00EE12F8"/>
    <w:rsid w:val="00F26A5A"/>
    <w:rsid w:val="00F90D5C"/>
    <w:rsid w:val="1E357E89"/>
    <w:rsid w:val="2B8A5688"/>
    <w:rsid w:val="33E72CA0"/>
    <w:rsid w:val="43023F34"/>
    <w:rsid w:val="513D6A7B"/>
    <w:rsid w:val="71DB0E2E"/>
    <w:rsid w:val="75871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标题 Char"/>
    <w:basedOn w:val="a0"/>
    <w:link w:val="a5"/>
    <w:uiPriority w:val="10"/>
    <w:rPr>
      <w:rFonts w:ascii="Cambria" w:eastAsia="宋体" w:hAnsi="Cambria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Title"/>
    <w:basedOn w:val="a"/>
    <w:next w:val="a"/>
    <w:link w:val="Char1"/>
    <w:uiPriority w:val="10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character" w:customStyle="1" w:styleId="Char1">
    <w:name w:val="标题 Char"/>
    <w:basedOn w:val="a0"/>
    <w:link w:val="a5"/>
    <w:uiPriority w:val="10"/>
    <w:rPr>
      <w:rFonts w:ascii="Cambria" w:eastAsia="宋体" w:hAnsi="Cambria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253</Words>
  <Characters>1443</Characters>
  <Application>Microsoft Office Word</Application>
  <DocSecurity>0</DocSecurity>
  <Lines>12</Lines>
  <Paragraphs>3</Paragraphs>
  <ScaleCrop>false</ScaleCrop>
  <Company>China</Company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User</cp:lastModifiedBy>
  <cp:revision>2</cp:revision>
  <dcterms:created xsi:type="dcterms:W3CDTF">2022-11-07T02:53:00Z</dcterms:created>
  <dcterms:modified xsi:type="dcterms:W3CDTF">2022-11-07T02:53:00Z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42539B7696E942A2A400CE79363CFFF0</vt:lpwstr>
  </property>
</Properties>
</file>